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jc w:val="center"/>
        <w:rPr>
          <w:b/>
        </w:rPr>
      </w:pPr>
      <w:bookmarkStart w:id="0" w:name="_GoBack"/>
      <w:bookmarkEnd w:id="0"/>
    </w:p>
    <w:p w:rsidR="00EB537D" w:rsidRDefault="00EB537D" w:rsidP="00EB537D">
      <w:pPr>
        <w:rPr>
          <w:b/>
          <w:sz w:val="18"/>
          <w:szCs w:val="18"/>
        </w:rPr>
      </w:pPr>
    </w:p>
    <w:p w:rsidR="00EB537D" w:rsidRDefault="00EB537D" w:rsidP="00EB537D">
      <w:pPr>
        <w:rPr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-611505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37D" w:rsidRDefault="00EB537D" w:rsidP="00EB537D">
      <w:pPr>
        <w:jc w:val="right"/>
        <w:rPr>
          <w:i/>
          <w:sz w:val="24"/>
          <w:szCs w:val="24"/>
        </w:rPr>
      </w:pPr>
      <w:r>
        <w:rPr>
          <w:i/>
          <w:sz w:val="18"/>
          <w:szCs w:val="18"/>
        </w:rPr>
        <w:t>Załącznik nr 2</w:t>
      </w:r>
    </w:p>
    <w:p w:rsidR="00EB537D" w:rsidRDefault="00EB537D" w:rsidP="00EB537D">
      <w:pPr>
        <w:jc w:val="right"/>
      </w:pPr>
      <w:r>
        <w:t xml:space="preserve"> </w:t>
      </w:r>
    </w:p>
    <w:p w:rsidR="00EB537D" w:rsidRDefault="00EB537D" w:rsidP="00EB537D">
      <w:pPr>
        <w:autoSpaceDE w:val="0"/>
        <w:autoSpaceDN w:val="0"/>
        <w:adjustRightInd w:val="0"/>
        <w:ind w:left="4956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Warszawa, dnia</w:t>
      </w:r>
      <w:r w:rsidR="00E05171">
        <w:rPr>
          <w:sz w:val="22"/>
          <w:szCs w:val="22"/>
        </w:rPr>
        <w:t xml:space="preserve"> </w:t>
      </w:r>
      <w:r w:rsidR="006B0084">
        <w:rPr>
          <w:sz w:val="22"/>
          <w:szCs w:val="22"/>
        </w:rPr>
        <w:t>22</w:t>
      </w:r>
      <w:r w:rsidR="00E05171">
        <w:rPr>
          <w:sz w:val="22"/>
          <w:szCs w:val="22"/>
        </w:rPr>
        <w:t>.0</w:t>
      </w:r>
      <w:r w:rsidR="00CC7AD4">
        <w:rPr>
          <w:sz w:val="22"/>
          <w:szCs w:val="22"/>
        </w:rPr>
        <w:t>3</w:t>
      </w:r>
      <w:r w:rsidR="00E05171">
        <w:rPr>
          <w:sz w:val="22"/>
          <w:szCs w:val="22"/>
        </w:rPr>
        <w:t>.</w:t>
      </w:r>
      <w:r>
        <w:rPr>
          <w:sz w:val="22"/>
          <w:szCs w:val="22"/>
        </w:rPr>
        <w:t>2019 r.</w:t>
      </w:r>
    </w:p>
    <w:p w:rsidR="00EB537D" w:rsidRDefault="00EB537D" w:rsidP="00EB53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ZapytaniE ofertowe nr </w:t>
      </w:r>
      <w:r w:rsidR="006B0084">
        <w:rPr>
          <w:b/>
          <w:bCs/>
          <w:caps/>
          <w:sz w:val="22"/>
          <w:szCs w:val="22"/>
        </w:rPr>
        <w:t>20</w:t>
      </w:r>
      <w:r>
        <w:rPr>
          <w:b/>
          <w:bCs/>
          <w:caps/>
          <w:sz w:val="22"/>
          <w:szCs w:val="22"/>
        </w:rPr>
        <w:t>/2019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dostawę </w:t>
      </w:r>
    </w:p>
    <w:p w:rsidR="004C31B0" w:rsidRPr="004C31B0" w:rsidRDefault="004C31B0" w:rsidP="004C31B0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4C31B0">
        <w:rPr>
          <w:rFonts w:eastAsiaTheme="minorHAnsi"/>
          <w:b/>
          <w:sz w:val="24"/>
          <w:szCs w:val="24"/>
          <w:lang w:eastAsia="en-US"/>
        </w:rPr>
        <w:t xml:space="preserve">Pompy </w:t>
      </w:r>
      <w:proofErr w:type="spellStart"/>
      <w:r w:rsidRPr="004C31B0">
        <w:rPr>
          <w:rFonts w:eastAsiaTheme="minorHAnsi"/>
          <w:b/>
          <w:sz w:val="24"/>
          <w:szCs w:val="24"/>
          <w:lang w:eastAsia="en-US"/>
        </w:rPr>
        <w:t>iPRECIO</w:t>
      </w:r>
      <w:proofErr w:type="spellEnd"/>
      <w:r w:rsidRPr="004C31B0">
        <w:rPr>
          <w:rFonts w:eastAsiaTheme="minorHAnsi"/>
          <w:b/>
          <w:sz w:val="24"/>
          <w:szCs w:val="24"/>
          <w:lang w:eastAsia="en-US"/>
        </w:rPr>
        <w:t xml:space="preserve">® do </w:t>
      </w:r>
      <w:proofErr w:type="spellStart"/>
      <w:r w:rsidRPr="004C31B0">
        <w:rPr>
          <w:rFonts w:eastAsiaTheme="minorHAnsi"/>
          <w:b/>
          <w:sz w:val="24"/>
          <w:szCs w:val="24"/>
          <w:lang w:eastAsia="en-US"/>
        </w:rPr>
        <w:t>mikroinfuzji</w:t>
      </w:r>
      <w:proofErr w:type="spellEnd"/>
      <w:r w:rsidRPr="004C31B0">
        <w:rPr>
          <w:rFonts w:eastAsiaTheme="minorHAnsi"/>
          <w:b/>
          <w:sz w:val="24"/>
          <w:szCs w:val="24"/>
          <w:lang w:eastAsia="en-US"/>
        </w:rPr>
        <w:t xml:space="preserve"> dla myszy lub większych gryzoni z możliwością ponownego napełnienia (5 sztuk) wraz z systemem zarządzania.</w:t>
      </w:r>
    </w:p>
    <w:p w:rsidR="004C31B0" w:rsidRDefault="004C31B0" w:rsidP="004C31B0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4C31B0">
        <w:rPr>
          <w:rFonts w:eastAsiaTheme="minorHAnsi"/>
          <w:b/>
          <w:sz w:val="24"/>
          <w:szCs w:val="24"/>
          <w:lang w:eastAsia="en-US"/>
        </w:rPr>
        <w:t xml:space="preserve">Kod </w:t>
      </w:r>
      <w:r>
        <w:rPr>
          <w:rFonts w:eastAsiaTheme="minorHAnsi"/>
          <w:b/>
          <w:sz w:val="24"/>
          <w:szCs w:val="24"/>
          <w:lang w:eastAsia="en-US"/>
        </w:rPr>
        <w:t>produktu: SMP-300</w:t>
      </w:r>
    </w:p>
    <w:p w:rsidR="004C31B0" w:rsidRPr="004C31B0" w:rsidRDefault="004C31B0" w:rsidP="004C31B0">
      <w:pPr>
        <w:autoSpaceDE w:val="0"/>
        <w:autoSpaceDN w:val="0"/>
        <w:adjustRightInd w:val="0"/>
        <w:jc w:val="center"/>
        <w:rPr>
          <w:rFonts w:eastAsia="Batang"/>
          <w:b/>
          <w:i/>
          <w:sz w:val="18"/>
          <w:szCs w:val="18"/>
        </w:rPr>
      </w:pP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do Instytutu Biologii Doświadczalnej im. Marcelego Nenckiego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Polskiej Akademii Nauk</w:t>
      </w:r>
    </w:p>
    <w:p w:rsidR="00EB537D" w:rsidRDefault="00EB537D" w:rsidP="00EB537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sz w:val="22"/>
          <w:szCs w:val="22"/>
        </w:rPr>
        <w:t xml:space="preserve"> Instytut Biologii Doświadczalnej im. M. Nenckiego PAN,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 siedzibą przy ul. Pasteura 3, Warszawa (02-093), NIP:525-000-92-69, REGON 000325825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p w:rsidR="00EB537D" w:rsidRPr="004C31B0" w:rsidRDefault="00EB537D" w:rsidP="00EB537D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sz w:val="22"/>
          <w:szCs w:val="22"/>
        </w:rPr>
        <w:t xml:space="preserve">Osoba do kontaktów w sprawie zamówienia: </w:t>
      </w:r>
      <w:r w:rsidR="004C31B0" w:rsidRPr="004C31B0">
        <w:rPr>
          <w:b/>
          <w:sz w:val="22"/>
          <w:szCs w:val="22"/>
        </w:rPr>
        <w:t>Grzegorz Dobrzański</w:t>
      </w:r>
    </w:p>
    <w:p w:rsidR="00EB537D" w:rsidRPr="006B0084" w:rsidRDefault="00EB537D" w:rsidP="00EB537D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6B0084">
        <w:rPr>
          <w:sz w:val="22"/>
          <w:szCs w:val="22"/>
          <w:lang w:val="en-US"/>
        </w:rPr>
        <w:t>e-mail:</w:t>
      </w:r>
      <w:r w:rsidR="004C31B0" w:rsidRPr="006B0084">
        <w:rPr>
          <w:sz w:val="22"/>
          <w:szCs w:val="22"/>
          <w:lang w:val="en-US"/>
        </w:rPr>
        <w:t xml:space="preserve"> </w:t>
      </w:r>
      <w:r w:rsidR="004C31B0" w:rsidRPr="006B0084">
        <w:rPr>
          <w:b/>
          <w:sz w:val="22"/>
          <w:szCs w:val="22"/>
          <w:lang w:val="en-US"/>
        </w:rPr>
        <w:t>g.dobrzanski@nencki.gov.pl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Termin zgłaszania ofert: </w:t>
      </w:r>
      <w:r>
        <w:rPr>
          <w:b/>
          <w:bCs/>
          <w:sz w:val="22"/>
          <w:szCs w:val="22"/>
        </w:rPr>
        <w:t>nie później niż do dnia</w:t>
      </w:r>
      <w:r w:rsidR="004C31B0">
        <w:rPr>
          <w:b/>
          <w:bCs/>
          <w:sz w:val="22"/>
          <w:szCs w:val="22"/>
        </w:rPr>
        <w:t xml:space="preserve"> </w:t>
      </w:r>
      <w:r w:rsidR="006B0084">
        <w:rPr>
          <w:b/>
          <w:bCs/>
          <w:sz w:val="22"/>
          <w:szCs w:val="22"/>
        </w:rPr>
        <w:t>20</w:t>
      </w:r>
      <w:r w:rsidR="004C31B0">
        <w:rPr>
          <w:b/>
          <w:bCs/>
          <w:sz w:val="22"/>
          <w:szCs w:val="22"/>
        </w:rPr>
        <w:t>.0</w:t>
      </w:r>
      <w:r w:rsidR="00154179">
        <w:rPr>
          <w:b/>
          <w:bCs/>
          <w:sz w:val="22"/>
          <w:szCs w:val="22"/>
        </w:rPr>
        <w:t>4</w:t>
      </w:r>
      <w:r w:rsidR="004C31B0">
        <w:rPr>
          <w:b/>
          <w:bCs/>
          <w:sz w:val="22"/>
          <w:szCs w:val="22"/>
        </w:rPr>
        <w:t>.2019 r.</w:t>
      </w:r>
      <w:r>
        <w:rPr>
          <w:b/>
          <w:bCs/>
          <w:sz w:val="22"/>
          <w:szCs w:val="22"/>
        </w:rPr>
        <w:t xml:space="preserve"> do godz. </w:t>
      </w:r>
      <w:r w:rsidR="004C31B0">
        <w:rPr>
          <w:b/>
          <w:bCs/>
          <w:sz w:val="22"/>
          <w:szCs w:val="22"/>
        </w:rPr>
        <w:t>15:00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Opis przedmiotu zamówienia:</w:t>
      </w:r>
    </w:p>
    <w:p w:rsidR="00A55870" w:rsidRPr="00A55870" w:rsidRDefault="00EB537D" w:rsidP="00A5587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Przedmiotem zamówienia jest: </w:t>
      </w:r>
      <w:r w:rsidR="00E05171" w:rsidRPr="004C31B0">
        <w:rPr>
          <w:rFonts w:eastAsiaTheme="minorHAnsi"/>
          <w:b/>
          <w:sz w:val="24"/>
          <w:szCs w:val="24"/>
          <w:lang w:eastAsia="en-US"/>
        </w:rPr>
        <w:t xml:space="preserve">Pompy </w:t>
      </w:r>
      <w:proofErr w:type="spellStart"/>
      <w:r w:rsidR="00E05171" w:rsidRPr="004C31B0">
        <w:rPr>
          <w:rFonts w:eastAsiaTheme="minorHAnsi"/>
          <w:b/>
          <w:sz w:val="24"/>
          <w:szCs w:val="24"/>
          <w:lang w:eastAsia="en-US"/>
        </w:rPr>
        <w:t>iPRECIO</w:t>
      </w:r>
      <w:proofErr w:type="spellEnd"/>
      <w:r w:rsidR="00E05171" w:rsidRPr="00A55870">
        <w:rPr>
          <w:rFonts w:eastAsiaTheme="minorHAnsi"/>
          <w:b/>
          <w:sz w:val="24"/>
          <w:szCs w:val="24"/>
          <w:vertAlign w:val="superscript"/>
          <w:lang w:eastAsia="en-US"/>
        </w:rPr>
        <w:t>®</w:t>
      </w:r>
      <w:r w:rsidR="00E05171" w:rsidRPr="004C31B0">
        <w:rPr>
          <w:rFonts w:eastAsiaTheme="minorHAnsi"/>
          <w:b/>
          <w:sz w:val="24"/>
          <w:szCs w:val="24"/>
          <w:lang w:eastAsia="en-US"/>
        </w:rPr>
        <w:t xml:space="preserve"> do </w:t>
      </w:r>
      <w:proofErr w:type="spellStart"/>
      <w:r w:rsidR="00E05171" w:rsidRPr="004C31B0">
        <w:rPr>
          <w:rFonts w:eastAsiaTheme="minorHAnsi"/>
          <w:b/>
          <w:sz w:val="24"/>
          <w:szCs w:val="24"/>
          <w:lang w:eastAsia="en-US"/>
        </w:rPr>
        <w:t>mikroinfuzji</w:t>
      </w:r>
      <w:proofErr w:type="spellEnd"/>
      <w:r w:rsidR="00E05171" w:rsidRPr="004C31B0">
        <w:rPr>
          <w:rFonts w:eastAsiaTheme="minorHAnsi"/>
          <w:b/>
          <w:sz w:val="24"/>
          <w:szCs w:val="24"/>
          <w:lang w:eastAsia="en-US"/>
        </w:rPr>
        <w:t xml:space="preserve"> dla </w:t>
      </w:r>
      <w:r w:rsidR="00C91A9F">
        <w:rPr>
          <w:rFonts w:eastAsiaTheme="minorHAnsi"/>
          <w:b/>
          <w:sz w:val="24"/>
          <w:szCs w:val="24"/>
          <w:lang w:eastAsia="en-US"/>
        </w:rPr>
        <w:t>myszy lub większych</w:t>
      </w:r>
      <w:r w:rsidR="005962E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05171" w:rsidRPr="004C31B0">
        <w:rPr>
          <w:rFonts w:eastAsiaTheme="minorHAnsi"/>
          <w:b/>
          <w:sz w:val="24"/>
          <w:szCs w:val="24"/>
          <w:lang w:eastAsia="en-US"/>
        </w:rPr>
        <w:t>gryzoni z możliwością ponownego napełnienia (5 sztuk) wraz z systemem zarządzania.</w:t>
      </w:r>
      <w:r w:rsidR="00A5587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05171" w:rsidRPr="004C31B0">
        <w:rPr>
          <w:rFonts w:eastAsiaTheme="minorHAnsi"/>
          <w:b/>
          <w:sz w:val="24"/>
          <w:szCs w:val="24"/>
          <w:lang w:eastAsia="en-US"/>
        </w:rPr>
        <w:t xml:space="preserve">Kod </w:t>
      </w:r>
      <w:r w:rsidR="00E05171">
        <w:rPr>
          <w:rFonts w:eastAsiaTheme="minorHAnsi"/>
          <w:b/>
          <w:sz w:val="24"/>
          <w:szCs w:val="24"/>
          <w:lang w:eastAsia="en-US"/>
        </w:rPr>
        <w:t>produktu: SMP-300</w:t>
      </w:r>
      <w:r w:rsidR="00CC7AD4">
        <w:rPr>
          <w:rFonts w:eastAsiaTheme="minorHAnsi"/>
          <w:b/>
          <w:sz w:val="24"/>
          <w:szCs w:val="24"/>
          <w:lang w:eastAsia="en-US"/>
        </w:rPr>
        <w:t>. Pomp</w:t>
      </w:r>
      <w:r w:rsidR="00A55870">
        <w:rPr>
          <w:rFonts w:eastAsiaTheme="minorHAnsi"/>
          <w:b/>
          <w:sz w:val="24"/>
          <w:szCs w:val="24"/>
          <w:lang w:eastAsia="en-US"/>
        </w:rPr>
        <w:t>y</w:t>
      </w:r>
      <w:r w:rsidR="00CC7AD4">
        <w:rPr>
          <w:rFonts w:eastAsiaTheme="minorHAnsi"/>
          <w:b/>
          <w:sz w:val="24"/>
          <w:szCs w:val="24"/>
          <w:lang w:eastAsia="en-US"/>
        </w:rPr>
        <w:t xml:space="preserve"> infuzyjn</w:t>
      </w:r>
      <w:r w:rsidR="00A55870">
        <w:rPr>
          <w:rFonts w:eastAsiaTheme="minorHAnsi"/>
          <w:b/>
          <w:sz w:val="24"/>
          <w:szCs w:val="24"/>
          <w:lang w:eastAsia="en-US"/>
        </w:rPr>
        <w:t>e</w:t>
      </w:r>
      <w:r w:rsidR="00CC7AD4">
        <w:rPr>
          <w:rFonts w:eastAsiaTheme="minorHAnsi"/>
          <w:b/>
          <w:sz w:val="24"/>
          <w:szCs w:val="24"/>
          <w:lang w:eastAsia="en-US"/>
        </w:rPr>
        <w:t xml:space="preserve"> posiada</w:t>
      </w:r>
      <w:r w:rsidR="00A55870">
        <w:rPr>
          <w:rFonts w:eastAsiaTheme="minorHAnsi"/>
          <w:b/>
          <w:sz w:val="24"/>
          <w:szCs w:val="24"/>
          <w:lang w:eastAsia="en-US"/>
        </w:rPr>
        <w:t>ją</w:t>
      </w:r>
      <w:r w:rsidR="00CC7AD4">
        <w:rPr>
          <w:rFonts w:eastAsiaTheme="minorHAnsi"/>
          <w:b/>
          <w:sz w:val="24"/>
          <w:szCs w:val="24"/>
          <w:lang w:eastAsia="en-US"/>
        </w:rPr>
        <w:t xml:space="preserve"> mikroprocesor umożliwiający dokładnie kontrolowany przepływ</w:t>
      </w:r>
      <w:r w:rsidR="00A55870">
        <w:rPr>
          <w:rFonts w:eastAsiaTheme="minorHAnsi"/>
          <w:b/>
          <w:sz w:val="24"/>
          <w:szCs w:val="24"/>
          <w:lang w:eastAsia="en-US"/>
        </w:rPr>
        <w:t xml:space="preserve"> podawanych związków</w:t>
      </w:r>
      <w:r w:rsidR="00CC7AD4">
        <w:rPr>
          <w:rFonts w:eastAsiaTheme="minorHAnsi"/>
          <w:b/>
          <w:sz w:val="24"/>
          <w:szCs w:val="24"/>
          <w:lang w:eastAsia="en-US"/>
        </w:rPr>
        <w:t>.</w:t>
      </w:r>
      <w:r w:rsidR="00A55870">
        <w:rPr>
          <w:rFonts w:eastAsiaTheme="minorHAnsi"/>
          <w:b/>
          <w:sz w:val="24"/>
          <w:szCs w:val="24"/>
          <w:lang w:eastAsia="en-US"/>
        </w:rPr>
        <w:t xml:space="preserve"> Pompa przeznaczona jest do implantacji podskórnej</w:t>
      </w:r>
      <w:r w:rsidR="00CC7AD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A55870">
        <w:rPr>
          <w:rFonts w:eastAsiaTheme="minorHAnsi"/>
          <w:b/>
          <w:sz w:val="24"/>
          <w:szCs w:val="24"/>
          <w:lang w:eastAsia="en-US"/>
        </w:rPr>
        <w:t xml:space="preserve">i jest w pełni programowalna. Pompy </w:t>
      </w:r>
      <w:proofErr w:type="spellStart"/>
      <w:r w:rsidR="00A55870">
        <w:rPr>
          <w:rFonts w:eastAsiaTheme="minorHAnsi"/>
          <w:b/>
          <w:sz w:val="24"/>
          <w:szCs w:val="24"/>
          <w:lang w:eastAsia="en-US"/>
        </w:rPr>
        <w:t>iPRECIO</w:t>
      </w:r>
      <w:proofErr w:type="spellEnd"/>
      <w:r w:rsidR="00A55870" w:rsidRPr="00A55870">
        <w:rPr>
          <w:rFonts w:eastAsiaTheme="minorHAnsi"/>
          <w:b/>
          <w:sz w:val="24"/>
          <w:szCs w:val="24"/>
          <w:vertAlign w:val="superscript"/>
          <w:lang w:eastAsia="en-US"/>
        </w:rPr>
        <w:t>®</w:t>
      </w:r>
      <w:r w:rsidR="00A55870">
        <w:rPr>
          <w:rFonts w:eastAsiaTheme="minorHAnsi"/>
          <w:b/>
          <w:sz w:val="24"/>
          <w:szCs w:val="24"/>
          <w:lang w:eastAsia="en-US"/>
        </w:rPr>
        <w:t xml:space="preserve"> umożliwiają stały przepływ podawanych związków w dokładnej objętości zaprogramowanej przez oprogramowanie oraz mogą być one ponownie napełniane poprzez łatwo dostępny podskórny port. Każda pompa jest testowana fabrycznie oraz kalibrowana. Dokładność przepływu wynosi +/- 5%. </w:t>
      </w:r>
    </w:p>
    <w:p w:rsidR="00A55870" w:rsidRDefault="00A55870" w:rsidP="00A55870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 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Opis  Przygotowania Oferty i jej Ocena: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Oferta powinna zostać przygotowana na wzorze nr 1 załączonym do Zapytania.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/>
        <w:jc w:val="both"/>
        <w:rPr>
          <w:sz w:val="22"/>
          <w:szCs w:val="22"/>
        </w:rPr>
      </w:pPr>
      <w:r>
        <w:rPr>
          <w:sz w:val="22"/>
          <w:szCs w:val="22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Oferty należy przesyłać elektronicznie w postaci zeskanowanej oferty oryginalnej pocztą elektroniczną na adres:</w:t>
      </w:r>
      <w:r w:rsidR="00C91A9F">
        <w:rPr>
          <w:color w:val="000000"/>
          <w:sz w:val="22"/>
          <w:szCs w:val="22"/>
        </w:rPr>
        <w:t xml:space="preserve"> </w:t>
      </w:r>
      <w:r w:rsidR="00C91A9F" w:rsidRPr="00C91A9F">
        <w:rPr>
          <w:b/>
          <w:color w:val="000000"/>
          <w:sz w:val="22"/>
          <w:szCs w:val="22"/>
        </w:rPr>
        <w:t>g.dobrzanski@nencki.gov.pl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Prosimy oznaczyć ofertę w tytule wiadomości: </w:t>
      </w:r>
      <w:r w:rsidR="00C91A9F" w:rsidRPr="00C91A9F">
        <w:rPr>
          <w:b/>
          <w:color w:val="000000"/>
          <w:sz w:val="22"/>
          <w:szCs w:val="22"/>
        </w:rPr>
        <w:t xml:space="preserve">pompki </w:t>
      </w:r>
      <w:proofErr w:type="spellStart"/>
      <w:r w:rsidR="00C91A9F" w:rsidRPr="00C91A9F">
        <w:rPr>
          <w:b/>
          <w:color w:val="000000"/>
          <w:sz w:val="22"/>
          <w:szCs w:val="22"/>
        </w:rPr>
        <w:t>iPRECIO</w:t>
      </w:r>
      <w:proofErr w:type="spellEnd"/>
      <w:r w:rsidR="00A55870" w:rsidRPr="00A55870">
        <w:rPr>
          <w:rFonts w:eastAsiaTheme="minorHAnsi"/>
          <w:b/>
          <w:sz w:val="24"/>
          <w:szCs w:val="24"/>
          <w:vertAlign w:val="superscript"/>
          <w:lang w:eastAsia="en-US"/>
        </w:rPr>
        <w:t>®</w:t>
      </w:r>
    </w:p>
    <w:p w:rsidR="00EB537D" w:rsidRDefault="00EB537D" w:rsidP="00EB537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Ocenie poddane zostaną tylko te oferty, które zawierają wszystkie elementy wymienione powyżej</w:t>
      </w:r>
    </w:p>
    <w:p w:rsidR="00C91A9F" w:rsidRPr="00C91A9F" w:rsidRDefault="00EB537D" w:rsidP="00C91A9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Przy wyborze Zamawiający będzie się kierował kryterium ceny przy spełnieniu (tak/</w:t>
      </w:r>
      <w:r w:rsidRPr="004C31B0">
        <w:rPr>
          <w:strike/>
          <w:sz w:val="22"/>
          <w:szCs w:val="22"/>
        </w:rPr>
        <w:t>nie</w:t>
      </w:r>
      <w:r w:rsidR="00C91A9F">
        <w:rPr>
          <w:sz w:val="22"/>
          <w:szCs w:val="22"/>
        </w:rPr>
        <w:t>) wymogów zamówienia.</w:t>
      </w:r>
    </w:p>
    <w:p w:rsidR="00EB537D" w:rsidRDefault="00EB537D" w:rsidP="00C91A9F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 Dodatkowe informacje: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 celu realizacji zamówienia z wybranym Wykonawcą zostanie podpisana umowa.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/>
        <w:rPr>
          <w:sz w:val="22"/>
          <w:szCs w:val="22"/>
        </w:rPr>
      </w:pPr>
      <w:r>
        <w:rPr>
          <w:sz w:val="22"/>
          <w:szCs w:val="22"/>
        </w:rPr>
        <w:lastRenderedPageBreak/>
        <w:t>Zamawiający zastrzega sobie możliwość negocjacji warunków umowy z najlepszymi Wykonawcami.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nie wybierania żadnego </w:t>
      </w:r>
      <w:r>
        <w:rPr>
          <w:sz w:val="22"/>
          <w:szCs w:val="22"/>
        </w:rPr>
        <w:br/>
        <w:t>z Wykonawców.</w:t>
      </w:r>
    </w:p>
    <w:p w:rsidR="00EB537D" w:rsidRDefault="00EB537D" w:rsidP="00EB537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Wybór Wykonawcy zostanie ogłoszony na stronie www. Zamawiającego niezwłocznie po zakończeniu procedury.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Nazwa, model / producent…………………………………………: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3"/>
        <w:gridCol w:w="4237"/>
        <w:gridCol w:w="2410"/>
        <w:gridCol w:w="1134"/>
      </w:tblGrid>
      <w:tr w:rsidR="00EB537D" w:rsidTr="006B00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oraz punktacja parametrów i wymagań</w:t>
            </w:r>
          </w:p>
          <w:p w:rsidR="00EB537D" w:rsidRDefault="00EB537D" w:rsidP="005E0AF0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E0AF0" w:rsidRDefault="00EB537D" w:rsidP="005E0A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Spełnienie wymogu (TAK/NIE) </w:t>
            </w: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EB537D" w:rsidTr="006B00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05171" w:rsidP="00E051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Zestaw 5 pompek </w:t>
            </w:r>
            <w:proofErr w:type="spellStart"/>
            <w:r>
              <w:rPr>
                <w:sz w:val="22"/>
                <w:szCs w:val="22"/>
              </w:rPr>
              <w:t>iPRECIO</w:t>
            </w:r>
            <w:proofErr w:type="spellEnd"/>
            <w:r>
              <w:rPr>
                <w:sz w:val="22"/>
                <w:szCs w:val="22"/>
              </w:rPr>
              <w:t xml:space="preserve"> do </w:t>
            </w:r>
            <w:proofErr w:type="spellStart"/>
            <w:r>
              <w:rPr>
                <w:sz w:val="22"/>
                <w:szCs w:val="22"/>
              </w:rPr>
              <w:t>mikroinfuzji</w:t>
            </w:r>
            <w:proofErr w:type="spellEnd"/>
            <w:r>
              <w:rPr>
                <w:sz w:val="22"/>
                <w:szCs w:val="22"/>
              </w:rPr>
              <w:t xml:space="preserve"> dla myszy lub większych gryzoni (kod produktu: SMP-300)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6B00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5171" w:rsidRPr="00E05171" w:rsidRDefault="00E05171" w:rsidP="00E0517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E05171">
              <w:rPr>
                <w:rFonts w:eastAsiaTheme="minorHAnsi"/>
                <w:sz w:val="22"/>
                <w:szCs w:val="22"/>
                <w:lang w:eastAsia="en-US"/>
              </w:rPr>
              <w:t xml:space="preserve">System zarządzania </w:t>
            </w:r>
            <w:proofErr w:type="spellStart"/>
            <w:r w:rsidRPr="00E05171">
              <w:rPr>
                <w:rFonts w:eastAsiaTheme="minorHAnsi"/>
                <w:sz w:val="22"/>
                <w:szCs w:val="22"/>
                <w:lang w:eastAsia="en-US"/>
              </w:rPr>
              <w:t>iPRECIO</w:t>
            </w:r>
            <w:proofErr w:type="spellEnd"/>
            <w:r w:rsidRPr="00E05171">
              <w:rPr>
                <w:rFonts w:eastAsiaTheme="minorHAnsi"/>
                <w:sz w:val="22"/>
                <w:szCs w:val="22"/>
                <w:lang w:eastAsia="en-US"/>
              </w:rPr>
              <w:t>® do</w:t>
            </w:r>
          </w:p>
          <w:p w:rsidR="00E05171" w:rsidRPr="00E05171" w:rsidRDefault="00E05171" w:rsidP="00E05171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E05171">
              <w:rPr>
                <w:rFonts w:eastAsiaTheme="minorHAnsi"/>
                <w:sz w:val="22"/>
                <w:szCs w:val="22"/>
                <w:lang w:eastAsia="en-US"/>
              </w:rPr>
              <w:t>implanowanych</w:t>
            </w:r>
            <w:proofErr w:type="spellEnd"/>
            <w:r w:rsidRPr="00E05171">
              <w:rPr>
                <w:rFonts w:eastAsiaTheme="minorHAnsi"/>
                <w:sz w:val="22"/>
                <w:szCs w:val="22"/>
                <w:lang w:eastAsia="en-US"/>
              </w:rPr>
              <w:t xml:space="preserve"> pomp infuzyjnych</w:t>
            </w:r>
          </w:p>
          <w:p w:rsidR="00EB537D" w:rsidRDefault="00E05171" w:rsidP="00E051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5171">
              <w:rPr>
                <w:rFonts w:eastAsiaTheme="minorHAnsi"/>
                <w:sz w:val="22"/>
                <w:szCs w:val="22"/>
                <w:lang w:eastAsia="en-US"/>
              </w:rPr>
              <w:t>(dla myszy i większych gryzoni)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6B0084">
        <w:trPr>
          <w:trHeight w:val="1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EB53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C91A9F" w:rsidP="00C91A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B537D" w:rsidTr="006B0084">
        <w:trPr>
          <w:trHeight w:val="56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537D" w:rsidRDefault="006B0084" w:rsidP="006B00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Termin realizacji zamówienia: </w:t>
            </w:r>
            <w:r w:rsidR="00C91A9F">
              <w:rPr>
                <w:sz w:val="22"/>
                <w:szCs w:val="22"/>
              </w:rPr>
              <w:t>30 dni</w:t>
            </w:r>
          </w:p>
          <w:p w:rsidR="00EB537D" w:rsidRDefault="00EB53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537D" w:rsidRDefault="00EB537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</w:t>
      </w:r>
      <w:r w:rsidR="00E05171">
        <w:rPr>
          <w:color w:val="000000"/>
          <w:sz w:val="22"/>
          <w:szCs w:val="22"/>
        </w:rPr>
        <w:t xml:space="preserve"> </w:t>
      </w:r>
      <w:r w:rsidR="00C91A9F">
        <w:rPr>
          <w:color w:val="000000"/>
          <w:sz w:val="22"/>
          <w:szCs w:val="22"/>
        </w:rPr>
        <w:t>.........................................</w:t>
      </w:r>
      <w:r>
        <w:rPr>
          <w:color w:val="000000"/>
          <w:sz w:val="22"/>
          <w:szCs w:val="22"/>
        </w:rPr>
        <w:t xml:space="preserve">, </w:t>
      </w:r>
      <w:r w:rsidR="00E05171">
        <w:rPr>
          <w:color w:val="000000"/>
          <w:sz w:val="22"/>
          <w:szCs w:val="22"/>
        </w:rPr>
        <w:t xml:space="preserve">23 </w:t>
      </w:r>
      <w:r>
        <w:rPr>
          <w:color w:val="000000"/>
          <w:sz w:val="22"/>
          <w:szCs w:val="22"/>
        </w:rPr>
        <w:t>%VAT…………………………………………………..PLN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</w:t>
      </w:r>
      <w:r w:rsidR="004C31B0">
        <w:rPr>
          <w:color w:val="000000"/>
          <w:sz w:val="22"/>
          <w:szCs w:val="22"/>
        </w:rPr>
        <w:t xml:space="preserve"> </w:t>
      </w:r>
      <w:r w:rsidR="00C91A9F">
        <w:rPr>
          <w:color w:val="000000"/>
          <w:sz w:val="22"/>
          <w:szCs w:val="22"/>
        </w:rPr>
        <w:t>..........................................</w:t>
      </w:r>
      <w:r w:rsidR="004C31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PLN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Termin realizacji zamówienia </w:t>
      </w:r>
      <w:r w:rsidR="00C91A9F">
        <w:rPr>
          <w:color w:val="000000"/>
          <w:sz w:val="22"/>
          <w:szCs w:val="22"/>
        </w:rPr>
        <w:t xml:space="preserve">................................................................................................................... </w:t>
      </w: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  <w:r w:rsidR="00C91A9F">
        <w:rPr>
          <w:sz w:val="22"/>
          <w:szCs w:val="22"/>
        </w:rPr>
        <w:t>......</w:t>
      </w:r>
    </w:p>
    <w:p w:rsidR="00A55870" w:rsidRDefault="00A55870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:rsidR="00EB537D" w:rsidRDefault="00EB537D" w:rsidP="00EB537D"/>
    <w:p w:rsidR="00EB537D" w:rsidRDefault="00EB537D" w:rsidP="00EB537D"/>
    <w:p w:rsidR="00EB537D" w:rsidRDefault="00EB537D" w:rsidP="00EB537D"/>
    <w:p w:rsidR="006B0084" w:rsidRDefault="006B0084" w:rsidP="00EB537D"/>
    <w:p w:rsidR="006B0084" w:rsidRDefault="006B0084" w:rsidP="00EB537D"/>
    <w:p w:rsidR="006B0084" w:rsidRDefault="006B0084" w:rsidP="00EB537D"/>
    <w:p w:rsidR="006B0084" w:rsidRDefault="006B0084" w:rsidP="00EB537D"/>
    <w:p w:rsidR="006B0084" w:rsidRDefault="006B0084" w:rsidP="00EB537D"/>
    <w:p w:rsidR="006B0084" w:rsidRDefault="006B0084" w:rsidP="00EB537D"/>
    <w:p w:rsidR="006B0084" w:rsidRDefault="006B0084" w:rsidP="00EB537D"/>
    <w:p w:rsidR="006B0084" w:rsidRDefault="006B0084" w:rsidP="00EB537D"/>
    <w:p w:rsidR="006B0084" w:rsidRDefault="006B0084" w:rsidP="00EB537D"/>
    <w:p w:rsidR="006B0084" w:rsidRDefault="006B0084" w:rsidP="00EB537D"/>
    <w:p w:rsidR="006B0084" w:rsidRDefault="006B0084" w:rsidP="00EB537D"/>
    <w:p w:rsidR="006B0084" w:rsidRDefault="006B0084" w:rsidP="00EB537D"/>
    <w:p w:rsidR="00EB537D" w:rsidRDefault="00EB537D" w:rsidP="00EB537D"/>
    <w:p w:rsidR="00EB537D" w:rsidRDefault="00EB537D" w:rsidP="00EB537D"/>
    <w:p w:rsidR="00EB537D" w:rsidRDefault="00EB537D" w:rsidP="00EB537D"/>
    <w:p w:rsidR="001672DD" w:rsidRPr="00C91A9F" w:rsidRDefault="00EB537D" w:rsidP="00C91A9F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="Cambria" w:hAnsi="Cambria"/>
          <w:color w:val="365F91"/>
        </w:rPr>
      </w:pPr>
      <w:r>
        <w:rPr>
          <w:rFonts w:ascii="Calibri" w:hAnsi="Calibri" w:cs="Calibri"/>
          <w:color w:val="365F91"/>
        </w:rPr>
        <w:t xml:space="preserve">Pasteura 3, 02-093 Warszawa, </w:t>
      </w:r>
      <w:proofErr w:type="spellStart"/>
      <w:r>
        <w:rPr>
          <w:rFonts w:ascii="Calibri" w:hAnsi="Calibri" w:cs="Calibri"/>
          <w:color w:val="365F91"/>
        </w:rPr>
        <w:t>tel</w:t>
      </w:r>
      <w:proofErr w:type="spellEnd"/>
      <w:r>
        <w:rPr>
          <w:rFonts w:ascii="Calibri" w:hAnsi="Calibri" w:cs="Calibri"/>
          <w:color w:val="365F91"/>
        </w:rPr>
        <w:t>: (48-22)</w:t>
      </w:r>
      <w:r>
        <w:rPr>
          <w:rFonts w:ascii="Calibri" w:hAnsi="Calibri" w:cs="Calibri"/>
          <w:color w:val="365F91"/>
          <w:lang w:val="de-DE"/>
        </w:rPr>
        <w:t xml:space="preserve"> 589 2213</w:t>
      </w:r>
      <w:r>
        <w:rPr>
          <w:rFonts w:ascii="Calibri" w:hAnsi="Calibri" w:cs="Calibri"/>
          <w:color w:val="365F91"/>
        </w:rPr>
        <w:t xml:space="preserve">; fax: (48-22) 822 53 42, </w:t>
      </w:r>
      <w:r>
        <w:rPr>
          <w:rFonts w:ascii="Calibri" w:hAnsi="Calibri" w:cs="Calibri"/>
          <w:color w:val="365F91"/>
          <w:lang w:val="it-IT"/>
        </w:rPr>
        <w:t xml:space="preserve">e-mail: a.jachner@nencki.gov.pl; </w:t>
      </w:r>
      <w:hyperlink r:id="rId6" w:history="1">
        <w:r>
          <w:rPr>
            <w:rStyle w:val="Hipercze"/>
            <w:rFonts w:ascii="Calibri" w:hAnsi="Calibri" w:cs="Calibri"/>
            <w:color w:val="365F91"/>
            <w:lang w:val="it-IT"/>
          </w:rPr>
          <w:t>http://www.nencki.gov.pl</w:t>
        </w:r>
        <w:r>
          <w:rPr>
            <w:rStyle w:val="Hipercze"/>
            <w:rFonts w:ascii="Calibri" w:hAnsi="Calibri" w:cs="Calibri"/>
            <w:color w:val="365F91"/>
            <w:sz w:val="22"/>
            <w:szCs w:val="22"/>
            <w:lang w:val="it-IT"/>
          </w:rPr>
          <w:t>_</w:t>
        </w:r>
      </w:hyperlink>
    </w:p>
    <w:sectPr w:rsidR="001672DD" w:rsidRPr="00C91A9F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16B61"/>
    <w:multiLevelType w:val="multilevel"/>
    <w:tmpl w:val="47C4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154179"/>
    <w:rsid w:val="001672DD"/>
    <w:rsid w:val="003F6290"/>
    <w:rsid w:val="004C31B0"/>
    <w:rsid w:val="005962E6"/>
    <w:rsid w:val="005E0AF0"/>
    <w:rsid w:val="006B0084"/>
    <w:rsid w:val="009B2965"/>
    <w:rsid w:val="00A55870"/>
    <w:rsid w:val="00C91A9F"/>
    <w:rsid w:val="00CC7AD4"/>
    <w:rsid w:val="00E05171"/>
    <w:rsid w:val="00EB537D"/>
    <w:rsid w:val="00F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1001C-3002-4AF7-9551-B0969A94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ncki.gov.pl_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2019-03-22T13:15:00Z</dcterms:created>
  <dcterms:modified xsi:type="dcterms:W3CDTF">2019-03-22T13:15:00Z</dcterms:modified>
</cp:coreProperties>
</file>