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5" w:type="dxa"/>
        <w:tblInd w:w="-325" w:type="dxa"/>
        <w:tblLook w:val="0000" w:firstRow="0" w:lastRow="0" w:firstColumn="0" w:lastColumn="0" w:noHBand="0" w:noVBand="0"/>
      </w:tblPr>
      <w:tblGrid>
        <w:gridCol w:w="440"/>
        <w:gridCol w:w="9955"/>
      </w:tblGrid>
      <w:tr w:rsidR="00B57156" w:rsidTr="00325710">
        <w:trPr>
          <w:trHeight w:val="1751"/>
        </w:trPr>
        <w:tc>
          <w:tcPr>
            <w:tcW w:w="440" w:type="dxa"/>
            <w:shd w:val="clear" w:color="auto" w:fill="FFFFFF"/>
          </w:tcPr>
          <w:p w:rsidR="00B57156" w:rsidRDefault="00B57156" w:rsidP="00325710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54" w:type="dxa"/>
            <w:shd w:val="clear" w:color="auto" w:fill="FFFFFF"/>
          </w:tcPr>
          <w:p w:rsidR="00B57156" w:rsidRDefault="00B57156" w:rsidP="00325710">
            <w:pPr>
              <w:snapToGrid w:val="0"/>
              <w:ind w:left="1416" w:hanging="1416"/>
              <w:jc w:val="center"/>
              <w:rPr>
                <w:rFonts w:ascii="Calibri" w:hAnsi="Calibri" w:cs="Calibri"/>
                <w:color w:val="000080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286FEE4" wp14:editId="3FED5BC0">
                  <wp:extent cx="4686300" cy="9334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7156" w:rsidRDefault="00B57156" w:rsidP="00325710">
            <w:pPr>
              <w:jc w:val="center"/>
              <w:rPr>
                <w:rFonts w:ascii="Calibri" w:hAnsi="Calibri" w:cs="Calibri"/>
                <w:color w:val="000080"/>
                <w:sz w:val="20"/>
                <w:szCs w:val="20"/>
              </w:rPr>
            </w:pPr>
            <w:r>
              <w:rPr>
                <w:rFonts w:ascii="Calibri" w:hAnsi="Calibri" w:cs="Calibri"/>
                <w:color w:val="000080"/>
                <w:sz w:val="20"/>
                <w:szCs w:val="20"/>
              </w:rPr>
              <w:t>Pasteura 3, 02-093 Warszawa, Polska, tel: (48-22) 589 2213; fax: (48-22) 822 53 42,</w:t>
            </w:r>
          </w:p>
          <w:p w:rsidR="00B57156" w:rsidRPr="00C14F8B" w:rsidRDefault="00B57156" w:rsidP="00325710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80"/>
                <w:sz w:val="20"/>
                <w:szCs w:val="20"/>
                <w:lang w:val="en-US"/>
              </w:rPr>
              <w:t xml:space="preserve">e-mail: a.jachner@nencki.gov.pl; </w:t>
            </w:r>
            <w:hyperlink r:id="rId8">
              <w:r>
                <w:rPr>
                  <w:rStyle w:val="czeinternetowe"/>
                  <w:rFonts w:ascii="Calibri" w:hAnsi="Calibri"/>
                  <w:lang w:val="en-US"/>
                </w:rPr>
                <w:t>http://www.nencki.gov.pl</w:t>
              </w:r>
            </w:hyperlink>
          </w:p>
          <w:p w:rsidR="00B57156" w:rsidRDefault="00B57156" w:rsidP="00325710">
            <w:pPr>
              <w:rPr>
                <w:rFonts w:ascii="Calibri" w:hAnsi="Calibri" w:cs="Tahoma"/>
                <w:color w:val="E36C0A"/>
                <w:sz w:val="20"/>
                <w:szCs w:val="20"/>
                <w:lang w:val="it-IT"/>
              </w:rPr>
            </w:pPr>
            <w:r>
              <w:rPr>
                <w:rFonts w:ascii="Calibri" w:hAnsi="Calibri" w:cs="Tahoma"/>
                <w:color w:val="E36C0A"/>
                <w:sz w:val="20"/>
                <w:szCs w:val="20"/>
                <w:lang w:val="it-IT"/>
              </w:rPr>
              <w:t>__________________________________________________________________________________</w:t>
            </w:r>
          </w:p>
          <w:p w:rsidR="00B57156" w:rsidRDefault="00B57156" w:rsidP="00325710">
            <w:pPr>
              <w:snapToGrid w:val="0"/>
              <w:ind w:left="1416" w:hanging="1416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B57156" w:rsidRDefault="00B57156" w:rsidP="00B57156">
      <w:pPr>
        <w:ind w:left="4956"/>
        <w:jc w:val="right"/>
      </w:pPr>
      <w:r>
        <w:rPr>
          <w:rFonts w:ascii="Calibri" w:hAnsi="Calibri" w:cs="Calibri"/>
        </w:rPr>
        <w:t>Warszawa, 06 sierpnia 2019r.</w:t>
      </w:r>
    </w:p>
    <w:p w:rsidR="00B57156" w:rsidRDefault="00B57156" w:rsidP="00B57156">
      <w:pPr>
        <w:jc w:val="both"/>
        <w:rPr>
          <w:rFonts w:ascii="Calibri" w:hAnsi="Calibri" w:cs="Calibri"/>
        </w:rPr>
      </w:pPr>
    </w:p>
    <w:p w:rsidR="00B57156" w:rsidRDefault="00C14F8B" w:rsidP="00B57156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Zapytanie ofertowe nr 76</w:t>
      </w:r>
      <w:bookmarkStart w:id="0" w:name="_GoBack"/>
      <w:bookmarkEnd w:id="0"/>
      <w:r w:rsidR="00B57156">
        <w:rPr>
          <w:rFonts w:ascii="Calibri" w:hAnsi="Calibri" w:cs="Calibri"/>
          <w:b/>
          <w:bCs/>
        </w:rPr>
        <w:t>/2019</w:t>
      </w:r>
    </w:p>
    <w:p w:rsidR="00B57156" w:rsidRDefault="00B57156" w:rsidP="00B5715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na usługę</w:t>
      </w:r>
    </w:p>
    <w:p w:rsidR="00B57156" w:rsidRDefault="00B57156" w:rsidP="00B57156">
      <w:pPr>
        <w:rPr>
          <w:rFonts w:eastAsia="Batang"/>
          <w:b/>
        </w:rPr>
      </w:pPr>
    </w:p>
    <w:p w:rsidR="00B57156" w:rsidRDefault="00B57156" w:rsidP="00B57156">
      <w:pPr>
        <w:rPr>
          <w:rFonts w:eastAsia="Batang"/>
          <w:i/>
          <w:sz w:val="28"/>
          <w:szCs w:val="28"/>
        </w:rPr>
      </w:pPr>
      <w:r>
        <w:rPr>
          <w:rFonts w:eastAsia="Batang"/>
          <w:i/>
          <w:sz w:val="28"/>
          <w:szCs w:val="28"/>
        </w:rPr>
        <w:t xml:space="preserve">Dostawę, instalację i uruchomienie 3 szt. aparatów Large Direct-Pure EDI 125 firmy </w:t>
      </w:r>
      <w:r w:rsidRPr="002F0E93">
        <w:rPr>
          <w:i/>
          <w:sz w:val="28"/>
          <w:szCs w:val="28"/>
        </w:rPr>
        <w:t>RephiLe Bioscience, Ltd</w:t>
      </w:r>
      <w:r>
        <w:t>.</w:t>
      </w:r>
    </w:p>
    <w:p w:rsidR="00B57156" w:rsidRDefault="00B57156" w:rsidP="00B57156">
      <w:pPr>
        <w:jc w:val="center"/>
        <w:rPr>
          <w:rFonts w:ascii="Verdana" w:hAnsi="Verdana"/>
          <w:i/>
          <w:smallCaps/>
        </w:rPr>
      </w:pPr>
    </w:p>
    <w:p w:rsidR="00B57156" w:rsidRDefault="00B57156" w:rsidP="00B5715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dla</w:t>
      </w:r>
    </w:p>
    <w:p w:rsidR="00B57156" w:rsidRDefault="00B57156" w:rsidP="00B57156">
      <w:pPr>
        <w:jc w:val="center"/>
        <w:rPr>
          <w:rFonts w:ascii="Verdana" w:hAnsi="Verdana"/>
          <w:i/>
          <w:smallCaps/>
        </w:rPr>
      </w:pPr>
    </w:p>
    <w:p w:rsidR="00B57156" w:rsidRDefault="00B57156" w:rsidP="00B5715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Instytutu Biologii Doświadczalnej im. Marcelego Nenckiego</w:t>
      </w:r>
    </w:p>
    <w:p w:rsidR="00B57156" w:rsidRDefault="00B57156" w:rsidP="00B5715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Polskiej Akademii Nauk</w:t>
      </w:r>
    </w:p>
    <w:p w:rsidR="00B57156" w:rsidRDefault="00B57156" w:rsidP="00B57156">
      <w:pPr>
        <w:jc w:val="center"/>
        <w:rPr>
          <w:rFonts w:ascii="Calibri" w:hAnsi="Calibri" w:cs="Calibri"/>
        </w:rPr>
      </w:pPr>
    </w:p>
    <w:p w:rsidR="00B57156" w:rsidRDefault="00B57156" w:rsidP="00B57156">
      <w:pPr>
        <w:jc w:val="center"/>
        <w:rPr>
          <w:rFonts w:ascii="Calibri" w:hAnsi="Calibri" w:cs="Calibri"/>
        </w:rPr>
      </w:pPr>
    </w:p>
    <w:p w:rsidR="00B57156" w:rsidRDefault="00B57156" w:rsidP="00B57156">
      <w:pPr>
        <w:jc w:val="center"/>
        <w:rPr>
          <w:rFonts w:ascii="Calibri" w:hAnsi="Calibri" w:cs="Calibri"/>
        </w:rPr>
      </w:pPr>
    </w:p>
    <w:p w:rsidR="00B57156" w:rsidRDefault="00B57156" w:rsidP="00B57156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Zamawiający:</w:t>
      </w:r>
      <w:r>
        <w:rPr>
          <w:rFonts w:ascii="Calibri" w:hAnsi="Calibri" w:cs="Calibri"/>
        </w:rPr>
        <w:t xml:space="preserve"> Instytut Biologii Doświadczalnej im. M. Nenckiego PAN,</w:t>
      </w:r>
    </w:p>
    <w:p w:rsidR="00B57156" w:rsidRDefault="00B57156" w:rsidP="00B57156">
      <w:pPr>
        <w:rPr>
          <w:rFonts w:ascii="Calibri" w:hAnsi="Calibri" w:cs="Calibri"/>
        </w:rPr>
      </w:pPr>
      <w:r>
        <w:rPr>
          <w:rFonts w:ascii="Calibri" w:hAnsi="Calibri" w:cs="Calibri"/>
        </w:rPr>
        <w:t>z siedzibą przy ul. Pasteura 3, Warszawa 02-093, NIP:525-000-92-69, REGON 000325825</w:t>
      </w:r>
    </w:p>
    <w:p w:rsidR="00B57156" w:rsidRDefault="00B57156" w:rsidP="00B57156">
      <w:pPr>
        <w:rPr>
          <w:rFonts w:ascii="Calibri" w:hAnsi="Calibri" w:cs="Calibri"/>
        </w:rPr>
      </w:pPr>
    </w:p>
    <w:p w:rsidR="00B57156" w:rsidRDefault="00B57156" w:rsidP="00B57156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Osoba do kontaktów w sprawie zamówienia: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iCs/>
        </w:rPr>
        <w:t>Władysław Zarudzki</w:t>
      </w:r>
    </w:p>
    <w:p w:rsidR="00B57156" w:rsidRDefault="00B57156" w:rsidP="00B57156">
      <w:pPr>
        <w:rPr>
          <w:rFonts w:ascii="Calibri" w:hAnsi="Calibri" w:cs="Calibri"/>
          <w:i/>
          <w:iCs/>
          <w:color w:val="0000FF"/>
        </w:rPr>
      </w:pPr>
      <w:r>
        <w:rPr>
          <w:rFonts w:ascii="Calibri" w:hAnsi="Calibri" w:cs="Calibri"/>
        </w:rPr>
        <w:t>e-mail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i/>
          <w:iCs/>
          <w:color w:val="0000FF"/>
        </w:rPr>
        <w:t>w.zarudzki @nencki.gov.pl</w:t>
      </w:r>
    </w:p>
    <w:p w:rsidR="00B57156" w:rsidRDefault="00B57156" w:rsidP="00B57156">
      <w:pPr>
        <w:rPr>
          <w:rFonts w:ascii="Calibri" w:hAnsi="Calibri" w:cs="Calibri"/>
          <w:i/>
          <w:iCs/>
          <w:color w:val="0000FF"/>
        </w:rPr>
      </w:pPr>
    </w:p>
    <w:p w:rsidR="00B57156" w:rsidRDefault="00B57156" w:rsidP="00B57156">
      <w:pPr>
        <w:spacing w:after="200" w:line="276" w:lineRule="auto"/>
        <w:ind w:left="720"/>
      </w:pPr>
      <w:r>
        <w:rPr>
          <w:rFonts w:ascii="Calibri" w:hAnsi="Calibri" w:cs="Calibri"/>
          <w:sz w:val="22"/>
          <w:szCs w:val="22"/>
        </w:rPr>
        <w:t xml:space="preserve">Termin zgłaszania ofert: </w:t>
      </w:r>
      <w:r>
        <w:rPr>
          <w:rFonts w:ascii="Calibri" w:hAnsi="Calibri" w:cs="Calibri"/>
          <w:b/>
          <w:bCs/>
          <w:sz w:val="22"/>
          <w:szCs w:val="22"/>
        </w:rPr>
        <w:t xml:space="preserve">nie później niż do dnia: 13 sierpnia 2019 r.,  do godz. 9:00 </w:t>
      </w:r>
    </w:p>
    <w:p w:rsidR="00B57156" w:rsidRDefault="00B57156" w:rsidP="00B57156">
      <w:pPr>
        <w:spacing w:after="200" w:line="276" w:lineRule="auto"/>
        <w:ind w:left="720"/>
        <w:rPr>
          <w:rFonts w:ascii="Calibri" w:hAnsi="Calibri" w:cs="Calibri"/>
          <w:b/>
          <w:bCs/>
          <w:sz w:val="22"/>
          <w:szCs w:val="22"/>
        </w:rPr>
      </w:pPr>
    </w:p>
    <w:p w:rsidR="00B57156" w:rsidRDefault="00B57156" w:rsidP="00B57156">
      <w:pPr>
        <w:spacing w:after="200" w:line="276" w:lineRule="auto"/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I. Opis przedmiotu zamówienia:</w:t>
      </w:r>
    </w:p>
    <w:p w:rsidR="00B57156" w:rsidRDefault="00B57156" w:rsidP="00B57156">
      <w:pPr>
        <w:spacing w:after="200" w:line="276" w:lineRule="auto"/>
        <w:ind w:firstLine="708"/>
        <w:jc w:val="both"/>
        <w:rPr>
          <w:rFonts w:eastAsia="Batang"/>
          <w:b/>
        </w:rPr>
      </w:pPr>
      <w:r>
        <w:rPr>
          <w:rFonts w:ascii="Calibri" w:hAnsi="Calibri" w:cs="Calibri"/>
        </w:rPr>
        <w:t>Przedmiotem zamówienia jest:</w:t>
      </w:r>
    </w:p>
    <w:p w:rsidR="00B57156" w:rsidRDefault="00B57156" w:rsidP="00B57156">
      <w:pPr>
        <w:pStyle w:val="Tekstpodstawowy"/>
        <w:numPr>
          <w:ilvl w:val="0"/>
          <w:numId w:val="4"/>
        </w:numPr>
        <w:spacing w:line="1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Dostawa , montaż i uruchomienie 3 szt. aparatów</w:t>
      </w:r>
      <w:r>
        <w:rPr>
          <w:rFonts w:asciiTheme="minorHAnsi" w:hAnsiTheme="minorHAnsi" w:cstheme="minorHAnsi"/>
        </w:rPr>
        <w:t xml:space="preserve"> </w:t>
      </w:r>
      <w:r>
        <w:rPr>
          <w:rFonts w:ascii="Calibri" w:eastAsia="Batang" w:hAnsi="Calibri" w:cs="Calibri"/>
          <w:i/>
          <w:sz w:val="28"/>
          <w:szCs w:val="28"/>
        </w:rPr>
        <w:t>Large Direct-Pure EDI 125 w dwóch stacjach uzdatniania wody i podłączenie ich do istniejącej instalacji retencji i rozprowadzania wody.</w:t>
      </w:r>
    </w:p>
    <w:p w:rsidR="00B57156" w:rsidRDefault="00B57156" w:rsidP="00B57156">
      <w:pPr>
        <w:pStyle w:val="Tekstpodstawowy"/>
        <w:spacing w:line="100" w:lineRule="atLeast"/>
        <w:ind w:left="720"/>
        <w:rPr>
          <w:rFonts w:ascii="Calibri" w:hAnsi="Calibri" w:cs="Calibri"/>
        </w:rPr>
      </w:pPr>
    </w:p>
    <w:p w:rsidR="00B57156" w:rsidRDefault="00B57156" w:rsidP="00B57156">
      <w:pPr>
        <w:spacing w:after="200" w:line="276" w:lineRule="auto"/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II. Opis  Przygotowania Oferty i jej Ocena:</w:t>
      </w:r>
    </w:p>
    <w:p w:rsidR="00B57156" w:rsidRDefault="00B57156" w:rsidP="00B57156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Oferta powinna zostać przygotowana na wzorze nr 1 załączonym do Zapytania </w:t>
      </w:r>
    </w:p>
    <w:p w:rsidR="00B57156" w:rsidRDefault="00B57156" w:rsidP="00B57156">
      <w:pPr>
        <w:ind w:left="720"/>
        <w:rPr>
          <w:rFonts w:ascii="Calibri" w:hAnsi="Calibri" w:cs="Calibri"/>
        </w:rPr>
      </w:pPr>
    </w:p>
    <w:p w:rsidR="00B57156" w:rsidRDefault="00B57156" w:rsidP="00B57156">
      <w:pPr>
        <w:numPr>
          <w:ilvl w:val="0"/>
          <w:numId w:val="1"/>
        </w:numPr>
        <w:spacing w:after="200"/>
        <w:rPr>
          <w:rFonts w:ascii="Calibri" w:hAnsi="Calibri" w:cs="Calibri"/>
          <w:b/>
          <w:bCs/>
          <w:i/>
          <w:sz w:val="22"/>
          <w:szCs w:val="22"/>
        </w:rPr>
      </w:pPr>
      <w:r>
        <w:rPr>
          <w:rFonts w:ascii="Calibri" w:hAnsi="Calibri" w:cs="Calibri"/>
        </w:rPr>
        <w:t>Oferta powinna</w:t>
      </w:r>
      <w:r>
        <w:rPr>
          <w:rFonts w:ascii="Calibri" w:hAnsi="Calibri" w:cs="Calibri"/>
          <w:sz w:val="22"/>
          <w:szCs w:val="22"/>
        </w:rPr>
        <w:t xml:space="preserve"> zawierać Informację o łącznej wartości netto i brutto zamówienia: tj. Koszt  dostawy , montażu i uruchomienia                       </w:t>
      </w:r>
    </w:p>
    <w:p w:rsidR="00B57156" w:rsidRDefault="00B57156" w:rsidP="00B57156">
      <w:pPr>
        <w:numPr>
          <w:ilvl w:val="0"/>
          <w:numId w:val="1"/>
        </w:num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Wykonawca, którego oferta zostanie wybrana, przed podpisaniem umowy dostarczy skany: zaświadczenia o wpisie do ewidencji działalności gospodarczej, zaświadczenia REGON oraz  zaświadczenia o nadaniu NIP.</w:t>
      </w:r>
    </w:p>
    <w:p w:rsidR="00B57156" w:rsidRDefault="00B57156" w:rsidP="00B57156">
      <w:pPr>
        <w:numPr>
          <w:ilvl w:val="0"/>
          <w:numId w:val="1"/>
        </w:numPr>
        <w:spacing w:after="200" w:line="276" w:lineRule="auto"/>
      </w:pPr>
      <w:r>
        <w:rPr>
          <w:rFonts w:ascii="Calibri" w:hAnsi="Calibri" w:cs="Calibri"/>
          <w:sz w:val="22"/>
          <w:szCs w:val="22"/>
        </w:rPr>
        <w:t>Oferty należy przesyłać elektronicznie w postaci zeskanowanej oferty oryginalnej pocztą elektroniczną na adres</w:t>
      </w:r>
      <w:r>
        <w:rPr>
          <w:rFonts w:ascii="Calibri" w:hAnsi="Calibri" w:cs="Calibri"/>
          <w:color w:val="0000FF"/>
          <w:sz w:val="22"/>
          <w:szCs w:val="22"/>
        </w:rPr>
        <w:t xml:space="preserve">:  </w:t>
      </w:r>
      <w:hyperlink r:id="rId9">
        <w:r>
          <w:rPr>
            <w:rStyle w:val="czeinternetowe"/>
            <w:rFonts w:ascii="Calibri" w:hAnsi="Calibri" w:cs="Calibri"/>
            <w:i/>
            <w:iCs/>
            <w:sz w:val="26"/>
            <w:szCs w:val="26"/>
          </w:rPr>
          <w:t>w.zarudzki@nencki.gov.pl</w:t>
        </w:r>
      </w:hyperlink>
    </w:p>
    <w:p w:rsidR="00B57156" w:rsidRDefault="00B57156" w:rsidP="00B57156">
      <w:pPr>
        <w:pStyle w:val="Akapitzlist"/>
        <w:numPr>
          <w:ilvl w:val="0"/>
          <w:numId w:val="1"/>
        </w:numPr>
        <w:rPr>
          <w:rFonts w:eastAsia="Batang"/>
          <w:i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 xml:space="preserve">Prosimy oznaczyć ofertę w tytule wiadomości: </w:t>
      </w:r>
      <w:r>
        <w:rPr>
          <w:rFonts w:eastAsia="Batang"/>
          <w:i/>
          <w:sz w:val="28"/>
          <w:szCs w:val="28"/>
        </w:rPr>
        <w:t>Dostawa 3 szt. aparatów Large Direct-Pure EDI 125</w:t>
      </w:r>
    </w:p>
    <w:p w:rsidR="00B57156" w:rsidRDefault="00B57156" w:rsidP="00B57156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Ocenie poddane zostaną tylko te oferty, które zawierają wszystkie elementy wymienione powyżej</w:t>
      </w:r>
    </w:p>
    <w:p w:rsidR="00B57156" w:rsidRDefault="00B57156" w:rsidP="00B57156">
      <w:pPr>
        <w:numPr>
          <w:ilvl w:val="0"/>
          <w:numId w:val="1"/>
        </w:numPr>
        <w:spacing w:after="200" w:line="276" w:lineRule="auto"/>
        <w:ind w:hanging="36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Przy wyborze Zamawiający będzie się kierował kryterium ceny przy spełnieniu (tak/nie) wymogów zamówienia.</w:t>
      </w:r>
    </w:p>
    <w:p w:rsidR="00B57156" w:rsidRDefault="00B57156" w:rsidP="00B57156">
      <w:pPr>
        <w:spacing w:after="200" w:line="276" w:lineRule="auto"/>
        <w:ind w:left="284" w:firstLine="42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III. Dodatkowe informacje: </w:t>
      </w:r>
    </w:p>
    <w:p w:rsidR="00B57156" w:rsidRDefault="00B57156" w:rsidP="00B5715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celu realizacji zamówienia z wybranym Wykonawcą zostanie podpisana umowa.</w:t>
      </w:r>
    </w:p>
    <w:p w:rsidR="00B57156" w:rsidRDefault="00B57156" w:rsidP="00B57156">
      <w:pPr>
        <w:numPr>
          <w:ilvl w:val="0"/>
          <w:numId w:val="3"/>
        </w:num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zastrzega sobie możliwość negocjacji warunków umowy z najlepszymi Dostawcami.</w:t>
      </w:r>
    </w:p>
    <w:p w:rsidR="00B57156" w:rsidRDefault="00B57156" w:rsidP="00B57156">
      <w:pPr>
        <w:numPr>
          <w:ilvl w:val="0"/>
          <w:numId w:val="3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zastrzega sobie prawo do nie wybierania żadnego z Dostawców.</w:t>
      </w:r>
    </w:p>
    <w:p w:rsidR="00B57156" w:rsidRDefault="00B57156" w:rsidP="00B57156">
      <w:pPr>
        <w:numPr>
          <w:ilvl w:val="0"/>
          <w:numId w:val="3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Wybór Dostawcy zostanie ogłoszony na stronie www. Zamawiającego niezwłocznie po zakończeniu procedury.</w:t>
      </w:r>
    </w:p>
    <w:p w:rsidR="00B57156" w:rsidRDefault="00B57156" w:rsidP="00B57156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B57156" w:rsidRDefault="00B57156" w:rsidP="00B57156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:rsidR="00B57156" w:rsidRDefault="00B57156" w:rsidP="00B57156">
      <w:pPr>
        <w:spacing w:after="200" w:line="276" w:lineRule="auto"/>
        <w:jc w:val="both"/>
        <w:rPr>
          <w:rFonts w:ascii="Calibri" w:hAnsi="Calibri" w:cs="Calibri"/>
          <w:b/>
        </w:rPr>
      </w:pPr>
    </w:p>
    <w:p w:rsidR="00B57156" w:rsidRDefault="00B57156" w:rsidP="00B57156">
      <w:pPr>
        <w:spacing w:after="200" w:line="276" w:lineRule="auto"/>
        <w:jc w:val="both"/>
        <w:rPr>
          <w:rFonts w:ascii="Calibri" w:hAnsi="Calibri" w:cs="Calibri"/>
          <w:b/>
        </w:rPr>
      </w:pPr>
    </w:p>
    <w:p w:rsidR="00B57156" w:rsidRDefault="00B57156" w:rsidP="00B57156">
      <w:pPr>
        <w:spacing w:after="200" w:line="276" w:lineRule="auto"/>
        <w:jc w:val="both"/>
        <w:rPr>
          <w:rFonts w:ascii="Calibri" w:hAnsi="Calibri" w:cs="Calibri"/>
          <w:b/>
        </w:rPr>
      </w:pPr>
    </w:p>
    <w:p w:rsidR="00B57156" w:rsidRDefault="00B57156" w:rsidP="00B57156">
      <w:pPr>
        <w:spacing w:after="200" w:line="276" w:lineRule="auto"/>
        <w:jc w:val="both"/>
        <w:rPr>
          <w:rFonts w:ascii="Calibri" w:hAnsi="Calibri" w:cs="Calibri"/>
          <w:b/>
        </w:rPr>
      </w:pPr>
    </w:p>
    <w:p w:rsidR="00B57156" w:rsidRDefault="00B57156" w:rsidP="00B57156">
      <w:pPr>
        <w:spacing w:after="200" w:line="276" w:lineRule="auto"/>
        <w:jc w:val="both"/>
        <w:rPr>
          <w:rFonts w:ascii="Calibri" w:hAnsi="Calibri" w:cs="Calibri"/>
          <w:b/>
        </w:rPr>
      </w:pPr>
    </w:p>
    <w:p w:rsidR="00B57156" w:rsidRDefault="00B57156" w:rsidP="00B57156">
      <w:pPr>
        <w:spacing w:after="200" w:line="276" w:lineRule="auto"/>
        <w:jc w:val="both"/>
        <w:rPr>
          <w:rFonts w:ascii="Calibri" w:hAnsi="Calibri" w:cs="Calibri"/>
          <w:b/>
        </w:rPr>
      </w:pPr>
    </w:p>
    <w:p w:rsidR="00B57156" w:rsidRDefault="00B57156" w:rsidP="00B57156">
      <w:pPr>
        <w:spacing w:after="200" w:line="276" w:lineRule="auto"/>
        <w:jc w:val="both"/>
        <w:rPr>
          <w:rFonts w:ascii="Calibri" w:hAnsi="Calibri" w:cs="Calibri"/>
          <w:b/>
        </w:rPr>
      </w:pPr>
    </w:p>
    <w:p w:rsidR="00B57156" w:rsidRDefault="00B57156" w:rsidP="00B57156">
      <w:pPr>
        <w:spacing w:after="200" w:line="276" w:lineRule="auto"/>
        <w:jc w:val="both"/>
        <w:rPr>
          <w:rFonts w:ascii="Calibri" w:hAnsi="Calibri" w:cs="Calibri"/>
          <w:b/>
        </w:rPr>
      </w:pPr>
    </w:p>
    <w:p w:rsidR="00B57156" w:rsidRDefault="00B57156" w:rsidP="00B57156">
      <w:pPr>
        <w:spacing w:after="200" w:line="276" w:lineRule="auto"/>
        <w:jc w:val="both"/>
        <w:rPr>
          <w:rFonts w:ascii="Calibri" w:hAnsi="Calibri" w:cs="Calibri"/>
          <w:b/>
        </w:rPr>
      </w:pPr>
    </w:p>
    <w:p w:rsidR="00B57156" w:rsidRDefault="00B57156" w:rsidP="00B57156">
      <w:pPr>
        <w:spacing w:after="200" w:line="276" w:lineRule="auto"/>
        <w:jc w:val="both"/>
        <w:rPr>
          <w:rFonts w:ascii="Calibri" w:hAnsi="Calibri" w:cs="Calibri"/>
          <w:b/>
        </w:rPr>
      </w:pPr>
    </w:p>
    <w:p w:rsidR="00B57156" w:rsidRDefault="00B57156" w:rsidP="00B57156">
      <w:pPr>
        <w:spacing w:after="200" w:line="276" w:lineRule="auto"/>
        <w:jc w:val="both"/>
        <w:rPr>
          <w:rFonts w:ascii="Calibri" w:hAnsi="Calibri" w:cs="Calibri"/>
          <w:b/>
        </w:rPr>
      </w:pPr>
    </w:p>
    <w:p w:rsidR="00B57156" w:rsidRDefault="00B57156" w:rsidP="00B57156">
      <w:pPr>
        <w:spacing w:after="200" w:line="276" w:lineRule="auto"/>
        <w:jc w:val="both"/>
        <w:rPr>
          <w:rFonts w:ascii="Calibri" w:hAnsi="Calibri" w:cs="Calibri"/>
          <w:b/>
        </w:rPr>
      </w:pPr>
    </w:p>
    <w:p w:rsidR="00B57156" w:rsidRDefault="00B57156" w:rsidP="00B57156">
      <w:pPr>
        <w:spacing w:after="20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Załącznik nr 1: Wzór formularza oferty</w:t>
      </w:r>
    </w:p>
    <w:p w:rsidR="00B57156" w:rsidRDefault="00B57156" w:rsidP="00B57156">
      <w:pPr>
        <w:spacing w:after="200" w:line="276" w:lineRule="auto"/>
        <w:jc w:val="both"/>
        <w:rPr>
          <w:rFonts w:ascii="Calibri" w:hAnsi="Calibri" w:cs="Calibri"/>
          <w:b/>
        </w:rPr>
      </w:pPr>
    </w:p>
    <w:p w:rsidR="00B57156" w:rsidRDefault="00B57156" w:rsidP="00B57156">
      <w:pPr>
        <w:spacing w:after="200" w:line="276" w:lineRule="auto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 i adres Dostawcy:……………………………………………………</w:t>
      </w:r>
    </w:p>
    <w:p w:rsidR="00B57156" w:rsidRDefault="00B57156" w:rsidP="00B57156">
      <w:pPr>
        <w:spacing w:after="200" w:line="276" w:lineRule="auto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Osoba do kontaktu………………………………………………………………..</w:t>
      </w:r>
    </w:p>
    <w:p w:rsidR="00B57156" w:rsidRDefault="00B57156" w:rsidP="00B57156">
      <w:pPr>
        <w:spacing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0FE5B663" wp14:editId="7A929B13">
                <wp:simplePos x="0" y="0"/>
                <wp:positionH relativeFrom="margin">
                  <wp:posOffset>-68580</wp:posOffset>
                </wp:positionH>
                <wp:positionV relativeFrom="page">
                  <wp:posOffset>2524760</wp:posOffset>
                </wp:positionV>
                <wp:extent cx="5872480" cy="2757805"/>
                <wp:effectExtent l="0" t="0" r="0" b="0"/>
                <wp:wrapSquare wrapText="bothSides"/>
                <wp:docPr id="2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1960" cy="275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247" w:type="dxa"/>
                              <w:tblInd w:w="106" w:type="dxa"/>
                              <w:tblBorders>
                                <w:top w:val="single" w:sz="2" w:space="0" w:color="000001"/>
                                <w:left w:val="single" w:sz="2" w:space="0" w:color="000001"/>
                                <w:bottom w:val="single" w:sz="2" w:space="0" w:color="000001"/>
                                <w:insideH w:val="single" w:sz="2" w:space="0" w:color="000001"/>
                              </w:tblBorders>
                              <w:tblCellMar>
                                <w:left w:w="10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5"/>
                              <w:gridCol w:w="4430"/>
                              <w:gridCol w:w="1918"/>
                              <w:gridCol w:w="2334"/>
                            </w:tblGrid>
                            <w:tr w:rsidR="00B57156">
                              <w:trPr>
                                <w:trHeight w:val="23"/>
                              </w:trPr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</w:tcBorders>
                                  <w:shd w:val="clear" w:color="auto" w:fill="FFFFFF"/>
                                  <w:tcMar>
                                    <w:left w:w="104" w:type="dxa"/>
                                  </w:tcMar>
                                  <w:vAlign w:val="center"/>
                                </w:tcPr>
                                <w:p w:rsidR="00B57156" w:rsidRDefault="00B57156">
                                  <w:pPr>
                                    <w:snapToGrid w:val="0"/>
                                    <w:jc w:val="both"/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57156" w:rsidRDefault="00B57156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4430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</w:tcBorders>
                                  <w:shd w:val="clear" w:color="auto" w:fill="FFFFFF"/>
                                  <w:tcMar>
                                    <w:left w:w="104" w:type="dxa"/>
                                  </w:tcMar>
                                  <w:vAlign w:val="center"/>
                                </w:tcPr>
                                <w:p w:rsidR="00B57156" w:rsidRDefault="00B57156">
                                  <w:pPr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57156" w:rsidRDefault="00B5715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OPIS  parametrów i wymagań</w:t>
                                  </w:r>
                                </w:p>
                                <w:p w:rsidR="00B57156" w:rsidRDefault="00B5715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</w:tcBorders>
                                  <w:shd w:val="clear" w:color="auto" w:fill="FFFFFF"/>
                                  <w:tcMar>
                                    <w:left w:w="104" w:type="dxa"/>
                                  </w:tcMar>
                                  <w:vAlign w:val="center"/>
                                </w:tcPr>
                                <w:p w:rsidR="00B57156" w:rsidRDefault="00B57156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Spełnienie wymogu </w:t>
                                  </w:r>
                                </w:p>
                                <w:p w:rsidR="00B57156" w:rsidRDefault="00B57156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Tak/nie</w:t>
                                  </w:r>
                                </w:p>
                                <w:p w:rsidR="00B57156" w:rsidRDefault="00B57156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Koszt 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</w:tcBorders>
                                  <w:shd w:val="clear" w:color="auto" w:fill="FFFFFF"/>
                                  <w:tcMar>
                                    <w:left w:w="104" w:type="dxa"/>
                                  </w:tcMar>
                                  <w:vAlign w:val="center"/>
                                </w:tcPr>
                                <w:p w:rsidR="00B57156" w:rsidRDefault="00B57156">
                                  <w:pPr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57156" w:rsidRDefault="00B5715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B57156" w:rsidRPr="00C14F8B">
                              <w:trPr>
                                <w:trHeight w:val="612"/>
                              </w:trPr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</w:tcBorders>
                                  <w:shd w:val="clear" w:color="auto" w:fill="FFFFFF"/>
                                  <w:tcMar>
                                    <w:left w:w="104" w:type="dxa"/>
                                  </w:tcMar>
                                  <w:vAlign w:val="center"/>
                                </w:tcPr>
                                <w:p w:rsidR="00B57156" w:rsidRDefault="00B57156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430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</w:tcBorders>
                                  <w:shd w:val="clear" w:color="auto" w:fill="FFFFFF"/>
                                  <w:tcMar>
                                    <w:left w:w="104" w:type="dxa"/>
                                  </w:tcMar>
                                </w:tcPr>
                                <w:p w:rsidR="00B57156" w:rsidRPr="00C14F8B" w:rsidRDefault="00B57156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C14F8B">
                                    <w:rPr>
                                      <w:rFonts w:eastAsia="Batang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  <w:t>Dostawę, 3 szt. aparatów Large Direct-Pure EDI 125</w:t>
                                  </w:r>
                                </w:p>
                                <w:p w:rsidR="00B57156" w:rsidRPr="00C14F8B" w:rsidRDefault="00B57156">
                                  <w:pPr>
                                    <w:pStyle w:val="Tekstpodstawowy"/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i/>
                                      <w:sz w:val="21"/>
                                      <w:szCs w:val="21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8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</w:tcBorders>
                                  <w:shd w:val="clear" w:color="auto" w:fill="FFFFFF"/>
                                  <w:tcMar>
                                    <w:left w:w="104" w:type="dxa"/>
                                  </w:tcMar>
                                </w:tcPr>
                                <w:p w:rsidR="00B57156" w:rsidRPr="00C14F8B" w:rsidRDefault="00B57156">
                                  <w:pPr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</w:tcBorders>
                                  <w:shd w:val="clear" w:color="auto" w:fill="FFFFFF"/>
                                  <w:tcMar>
                                    <w:left w:w="104" w:type="dxa"/>
                                  </w:tcMar>
                                </w:tcPr>
                                <w:p w:rsidR="00B57156" w:rsidRPr="00C14F8B" w:rsidRDefault="00B57156">
                                  <w:pPr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B57156">
                              <w:trPr>
                                <w:trHeight w:val="420"/>
                              </w:trPr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</w:tcBorders>
                                  <w:shd w:val="clear" w:color="auto" w:fill="FFFFFF"/>
                                  <w:tcMar>
                                    <w:left w:w="104" w:type="dxa"/>
                                  </w:tcMar>
                                  <w:vAlign w:val="center"/>
                                </w:tcPr>
                                <w:p w:rsidR="00B57156" w:rsidRDefault="00B57156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30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</w:tcBorders>
                                  <w:shd w:val="clear" w:color="auto" w:fill="FFFFFF"/>
                                  <w:tcMar>
                                    <w:left w:w="104" w:type="dxa"/>
                                  </w:tcMar>
                                  <w:vAlign w:val="center"/>
                                </w:tcPr>
                                <w:p w:rsidR="00B57156" w:rsidRDefault="00B57156">
                                  <w:r>
                                    <w:rPr>
                                      <w:rFonts w:eastAsia="Batang"/>
                                      <w:i/>
                                      <w:sz w:val="28"/>
                                      <w:szCs w:val="28"/>
                                    </w:rPr>
                                    <w:t>Instalację i uruchomienie 3 szt. aparatów Large Direct-Pure EDI 125</w:t>
                                  </w:r>
                                </w:p>
                                <w:p w:rsidR="00B57156" w:rsidRDefault="00B57156">
                                  <w:pPr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8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</w:tcBorders>
                                  <w:shd w:val="clear" w:color="auto" w:fill="FFFFFF"/>
                                  <w:tcMar>
                                    <w:left w:w="104" w:type="dxa"/>
                                  </w:tcMar>
                                </w:tcPr>
                                <w:p w:rsidR="00B57156" w:rsidRDefault="00B57156">
                                  <w:pPr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57156" w:rsidRDefault="00B57156">
                                  <w:pPr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57156" w:rsidRDefault="00B57156">
                                  <w:pPr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57156" w:rsidRDefault="00B57156">
                                  <w:pPr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</w:tcBorders>
                                  <w:shd w:val="clear" w:color="auto" w:fill="FFFFFF"/>
                                  <w:tcMar>
                                    <w:left w:w="104" w:type="dxa"/>
                                  </w:tcMar>
                                </w:tcPr>
                                <w:p w:rsidR="00B57156" w:rsidRDefault="00B57156">
                                  <w:pPr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57156">
                              <w:trPr>
                                <w:trHeight w:val="610"/>
                              </w:trPr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</w:tcBorders>
                                  <w:shd w:val="clear" w:color="auto" w:fill="FFFFFF"/>
                                  <w:tcMar>
                                    <w:left w:w="104" w:type="dxa"/>
                                  </w:tcMar>
                                  <w:vAlign w:val="center"/>
                                </w:tcPr>
                                <w:p w:rsidR="00B57156" w:rsidRDefault="00B57156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30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</w:tcBorders>
                                  <w:shd w:val="clear" w:color="auto" w:fill="FFFFFF"/>
                                  <w:tcMar>
                                    <w:left w:w="104" w:type="dxa"/>
                                  </w:tcMar>
                                  <w:vAlign w:val="center"/>
                                </w:tcPr>
                                <w:p w:rsidR="00B57156" w:rsidRDefault="00B57156">
                                  <w:pPr>
                                    <w:jc w:val="center"/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Wizyta zapoznawcza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</w:tcBorders>
                                  <w:shd w:val="clear" w:color="auto" w:fill="FFFFFF"/>
                                  <w:tcMar>
                                    <w:left w:w="104" w:type="dxa"/>
                                  </w:tcMar>
                                </w:tcPr>
                                <w:p w:rsidR="00B57156" w:rsidRDefault="00B57156">
                                  <w:pPr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</w:tcBorders>
                                  <w:shd w:val="clear" w:color="auto" w:fill="FFFFFF"/>
                                  <w:tcMar>
                                    <w:left w:w="104" w:type="dxa"/>
                                  </w:tcMar>
                                </w:tcPr>
                                <w:p w:rsidR="00B57156" w:rsidRDefault="00B57156">
                                  <w:pPr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57156">
                              <w:trPr>
                                <w:trHeight w:val="480"/>
                              </w:trPr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</w:tcBorders>
                                  <w:shd w:val="clear" w:color="auto" w:fill="FFFFFF"/>
                                  <w:tcMar>
                                    <w:left w:w="104" w:type="dxa"/>
                                  </w:tcMar>
                                  <w:vAlign w:val="center"/>
                                </w:tcPr>
                                <w:p w:rsidR="00B57156" w:rsidRDefault="00B57156">
                                  <w:pPr>
                                    <w:snapToGrid w:val="0"/>
                                    <w:jc w:val="center"/>
                                  </w:pPr>
                                  <w:bookmarkStart w:id="1" w:name="__UnoMark__156_1327654817"/>
                                  <w:bookmarkStart w:id="2" w:name="__UnoMark__155_1327654817"/>
                                  <w:bookmarkEnd w:id="1"/>
                                  <w:bookmarkEnd w:id="2"/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30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</w:tcBorders>
                                  <w:shd w:val="clear" w:color="auto" w:fill="FFFFFF"/>
                                  <w:tcMar>
                                    <w:left w:w="104" w:type="dxa"/>
                                  </w:tcMar>
                                  <w:vAlign w:val="center"/>
                                </w:tcPr>
                                <w:p w:rsidR="00B57156" w:rsidRDefault="00B57156">
                                  <w:pPr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bookmarkStart w:id="3" w:name="__UnoMark__157_1327654817"/>
                                  <w:bookmarkStart w:id="4" w:name="__UnoMark__158_1327654817"/>
                                  <w:bookmarkEnd w:id="3"/>
                                  <w:bookmarkEnd w:id="4"/>
                                </w:p>
                              </w:tc>
                              <w:tc>
                                <w:tcPr>
                                  <w:tcW w:w="1918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</w:tcBorders>
                                  <w:shd w:val="clear" w:color="auto" w:fill="FFFFFF"/>
                                  <w:tcMar>
                                    <w:left w:w="104" w:type="dxa"/>
                                  </w:tcMar>
                                </w:tcPr>
                                <w:p w:rsidR="00B57156" w:rsidRDefault="00B57156">
                                  <w:pPr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bookmarkStart w:id="5" w:name="__UnoMark__159_1327654817"/>
                                  <w:bookmarkStart w:id="6" w:name="__UnoMark__160_1327654817"/>
                                  <w:bookmarkEnd w:id="5"/>
                                  <w:bookmarkEnd w:id="6"/>
                                </w:p>
                              </w:tc>
                              <w:tc>
                                <w:tcPr>
                                  <w:tcW w:w="2334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</w:tcBorders>
                                  <w:shd w:val="clear" w:color="auto" w:fill="FFFFFF"/>
                                  <w:tcMar>
                                    <w:left w:w="104" w:type="dxa"/>
                                  </w:tcMar>
                                </w:tcPr>
                                <w:p w:rsidR="00B57156" w:rsidRDefault="00B57156">
                                  <w:pPr>
                                    <w:snapToGrid w:val="0"/>
                                    <w:jc w:val="center"/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bookmarkStart w:id="7" w:name="__UnoMark__161_1327654817"/>
                                  <w:bookmarkEnd w:id="7"/>
                                </w:p>
                              </w:tc>
                            </w:tr>
                          </w:tbl>
                          <w:p w:rsidR="00B57156" w:rsidRDefault="00B57156" w:rsidP="00B57156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E5B663" id="Ramka2" o:spid="_x0000_s1026" style="position:absolute;margin-left:-5.4pt;margin-top:198.8pt;width:462.4pt;height:217.15pt;z-index:251659264;visibility:visible;mso-wrap-style:square;mso-wrap-distance-left:7.05pt;mso-wrap-distance-top:0;mso-wrap-distance-right:7.05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0Mv1wEAAA0EAAAOAAAAZHJzL2Uyb0RvYy54bWysU9tu2zAMfR+wfxD0vigx1qYz4hTDig4D&#10;hq1o1w+QZSkWphsoNXb+fpTsuLs8tdiLTFE8JM8hvbserSFHCVF719DNak2JdMJ32h0a+vjj9t0V&#10;JTFx13HjnWzoSUZ6vX/7ZjeEWla+96aTQDCJi/UQGtqnFGrGouil5XHlg3T4qDxYnvAKB9YBHzC7&#10;Naxary/Z4KEL4IWMEb030yPdl/xKSZG+KxVlIqah2FsqJ5SzzSfb73h9AB56LeY2+Cu6sFw7LLqk&#10;uuGJkyfQ/6SyWoCPXqWV8JZ5pbSQhQOy2az/YvPQ8yALFxQnhkWm+P/Sim/HOyC6a2hFieMWR3TP&#10;7U9eZWWGEGsMeAh3MN8impnmqMDmLxIgY1HztKgpx0QEOi+utpsPlyi6wLdqe7Gt3he92TM8QEyf&#10;pbckGw0FHFdRkR+/xoQlMfQckqs5f6uNKSMz7g8HBmYPyx1PPRYrnYzMccbdS4UsS6vZEQUc2k8G&#10;yLQKuKvY53khSjIE5ECFBV+InSEZLcsGvhC/gEp979KCt9p5yIOZeE7sMtE0tuM8odZ3J5yo+eJw&#10;S/LGnw04G+1sFB3Cx6eEqhaxc6YJPlfAnSszmP+PvNS/30vU81+8/wUAAP//AwBQSwMEFAAGAAgA&#10;AAAhALQELnXhAAAACwEAAA8AAABkcnMvZG93bnJldi54bWxMj8FOwzAQRO9I/IO1SFxQ66RFJQlx&#10;KoTUGxJq4AA3N17iQLyOYrcJfD3LqRxHM5p5U25n14sTjqHzpCBdJiCQGm86ahW8vuwWGYgQNRnd&#10;e0IF3xhgW11elLowfqI9nurYCi6hUGgFNsahkDI0Fp0OSz8gsffhR6cjy7GVZtQTl7terpJkI53u&#10;iBesHvDRYvNVH52C3fNbh/Qj9zd5NvnPZvVe26dBqeur+eEeRMQ5nsPwh8/oUDHTwR/JBNErWKQJ&#10;o0cF6/xuA4ITeXrL7w4KsnWag6xK+f9D9QsAAP//AwBQSwECLQAUAAYACAAAACEAtoM4kv4AAADh&#10;AQAAEwAAAAAAAAAAAAAAAAAAAAAAW0NvbnRlbnRfVHlwZXNdLnhtbFBLAQItABQABgAIAAAAIQA4&#10;/SH/1gAAAJQBAAALAAAAAAAAAAAAAAAAAC8BAABfcmVscy8ucmVsc1BLAQItABQABgAIAAAAIQCE&#10;l0Mv1wEAAA0EAAAOAAAAAAAAAAAAAAAAAC4CAABkcnMvZTJvRG9jLnhtbFBLAQItABQABgAIAAAA&#10;IQC0BC514QAAAAsBAAAPAAAAAAAAAAAAAAAAADEEAABkcnMvZG93bnJldi54bWxQSwUGAAAAAAQA&#10;BADzAAAAPwUAAAAA&#10;" filled="f" stroked="f">
                <v:textbox style="mso-fit-shape-to-text:t" inset="0,0,0,0">
                  <w:txbxContent>
                    <w:tbl>
                      <w:tblPr>
                        <w:tblW w:w="9247" w:type="dxa"/>
                        <w:tblInd w:w="106" w:type="dxa"/>
                        <w:tblBorders>
                          <w:top w:val="single" w:sz="2" w:space="0" w:color="000001"/>
                          <w:left w:val="single" w:sz="2" w:space="0" w:color="000001"/>
                          <w:bottom w:val="single" w:sz="2" w:space="0" w:color="000001"/>
                          <w:insideH w:val="single" w:sz="2" w:space="0" w:color="000001"/>
                        </w:tblBorders>
                        <w:tblCellMar>
                          <w:left w:w="10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5"/>
                        <w:gridCol w:w="4430"/>
                        <w:gridCol w:w="1918"/>
                        <w:gridCol w:w="2334"/>
                      </w:tblGrid>
                      <w:tr w:rsidR="00B57156">
                        <w:trPr>
                          <w:trHeight w:val="23"/>
                        </w:trPr>
                        <w:tc>
                          <w:tcPr>
                            <w:tcW w:w="564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</w:tcBorders>
                            <w:shd w:val="clear" w:color="auto" w:fill="FFFFFF"/>
                            <w:tcMar>
                              <w:left w:w="104" w:type="dxa"/>
                            </w:tcMar>
                            <w:vAlign w:val="center"/>
                          </w:tcPr>
                          <w:p w:rsidR="00B57156" w:rsidRDefault="00B57156">
                            <w:pPr>
                              <w:snapToGrid w:val="0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B57156" w:rsidRDefault="00B57156">
                            <w:pPr>
                              <w:jc w:val="both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4430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</w:tcBorders>
                            <w:shd w:val="clear" w:color="auto" w:fill="FFFFFF"/>
                            <w:tcMar>
                              <w:left w:w="104" w:type="dxa"/>
                            </w:tcMar>
                            <w:vAlign w:val="center"/>
                          </w:tcPr>
                          <w:p w:rsidR="00B57156" w:rsidRDefault="00B57156">
                            <w:pPr>
                              <w:snapToGrid w:val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B57156" w:rsidRDefault="00B57156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OPIS  parametrów i wymagań</w:t>
                            </w:r>
                          </w:p>
                          <w:p w:rsidR="00B57156" w:rsidRDefault="00B57156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18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</w:tcBorders>
                            <w:shd w:val="clear" w:color="auto" w:fill="FFFFFF"/>
                            <w:tcMar>
                              <w:left w:w="104" w:type="dxa"/>
                            </w:tcMar>
                            <w:vAlign w:val="center"/>
                          </w:tcPr>
                          <w:p w:rsidR="00B57156" w:rsidRDefault="00B57156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Spełnienie wymogu </w:t>
                            </w:r>
                          </w:p>
                          <w:p w:rsidR="00B57156" w:rsidRDefault="00B57156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Tak/nie</w:t>
                            </w:r>
                          </w:p>
                          <w:p w:rsidR="00B57156" w:rsidRDefault="00B57156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Koszt </w:t>
                            </w:r>
                          </w:p>
                        </w:tc>
                        <w:tc>
                          <w:tcPr>
                            <w:tcW w:w="2334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</w:tcBorders>
                            <w:shd w:val="clear" w:color="auto" w:fill="FFFFFF"/>
                            <w:tcMar>
                              <w:left w:w="104" w:type="dxa"/>
                            </w:tcMar>
                            <w:vAlign w:val="center"/>
                          </w:tcPr>
                          <w:p w:rsidR="00B57156" w:rsidRDefault="00B57156">
                            <w:pPr>
                              <w:snapToGrid w:val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B57156" w:rsidRDefault="00B57156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UWAGI</w:t>
                            </w:r>
                          </w:p>
                        </w:tc>
                      </w:tr>
                      <w:tr w:rsidR="00B57156" w:rsidRPr="00C14F8B">
                        <w:trPr>
                          <w:trHeight w:val="612"/>
                        </w:trPr>
                        <w:tc>
                          <w:tcPr>
                            <w:tcW w:w="564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</w:tcBorders>
                            <w:shd w:val="clear" w:color="auto" w:fill="FFFFFF"/>
                            <w:tcMar>
                              <w:left w:w="104" w:type="dxa"/>
                            </w:tcMar>
                            <w:vAlign w:val="center"/>
                          </w:tcPr>
                          <w:p w:rsidR="00B57156" w:rsidRDefault="00B57156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430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</w:tcBorders>
                            <w:shd w:val="clear" w:color="auto" w:fill="FFFFFF"/>
                            <w:tcMar>
                              <w:left w:w="104" w:type="dxa"/>
                            </w:tcMar>
                          </w:tcPr>
                          <w:p w:rsidR="00B57156" w:rsidRPr="00C14F8B" w:rsidRDefault="00B57156">
                            <w:pPr>
                              <w:rPr>
                                <w:lang w:val="en-US"/>
                              </w:rPr>
                            </w:pPr>
                            <w:r w:rsidRPr="00C14F8B">
                              <w:rPr>
                                <w:rFonts w:eastAsia="Batang"/>
                                <w:i/>
                                <w:sz w:val="28"/>
                                <w:szCs w:val="28"/>
                                <w:lang w:val="en-US"/>
                              </w:rPr>
                              <w:t>Dostawę, 3 szt. aparatów Large Direct-Pure EDI 125</w:t>
                            </w:r>
                          </w:p>
                          <w:p w:rsidR="00B57156" w:rsidRPr="00C14F8B" w:rsidRDefault="00B57156">
                            <w:pPr>
                              <w:pStyle w:val="Tekstpodstawowy"/>
                              <w:snapToGrid w:val="0"/>
                              <w:jc w:val="center"/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918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</w:tcBorders>
                            <w:shd w:val="clear" w:color="auto" w:fill="FFFFFF"/>
                            <w:tcMar>
                              <w:left w:w="104" w:type="dxa"/>
                            </w:tcMar>
                          </w:tcPr>
                          <w:p w:rsidR="00B57156" w:rsidRPr="00C14F8B" w:rsidRDefault="00B57156">
                            <w:pPr>
                              <w:snapToGrid w:val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334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</w:tcBorders>
                            <w:shd w:val="clear" w:color="auto" w:fill="FFFFFF"/>
                            <w:tcMar>
                              <w:left w:w="104" w:type="dxa"/>
                            </w:tcMar>
                          </w:tcPr>
                          <w:p w:rsidR="00B57156" w:rsidRPr="00C14F8B" w:rsidRDefault="00B57156">
                            <w:pPr>
                              <w:snapToGrid w:val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c>
                      </w:tr>
                      <w:tr w:rsidR="00B57156">
                        <w:trPr>
                          <w:trHeight w:val="420"/>
                        </w:trPr>
                        <w:tc>
                          <w:tcPr>
                            <w:tcW w:w="564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</w:tcBorders>
                            <w:shd w:val="clear" w:color="auto" w:fill="FFFFFF"/>
                            <w:tcMar>
                              <w:left w:w="104" w:type="dxa"/>
                            </w:tcMar>
                            <w:vAlign w:val="center"/>
                          </w:tcPr>
                          <w:p w:rsidR="00B57156" w:rsidRDefault="00B57156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30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</w:tcBorders>
                            <w:shd w:val="clear" w:color="auto" w:fill="FFFFFF"/>
                            <w:tcMar>
                              <w:left w:w="104" w:type="dxa"/>
                            </w:tcMar>
                            <w:vAlign w:val="center"/>
                          </w:tcPr>
                          <w:p w:rsidR="00B57156" w:rsidRDefault="00B57156">
                            <w:r>
                              <w:rPr>
                                <w:rFonts w:eastAsia="Batang"/>
                                <w:i/>
                                <w:sz w:val="28"/>
                                <w:szCs w:val="28"/>
                              </w:rPr>
                              <w:t>Instalację i uruchomienie 3 szt. aparatów Large Direct-Pure EDI 125</w:t>
                            </w:r>
                          </w:p>
                          <w:p w:rsidR="00B57156" w:rsidRDefault="00B57156">
                            <w:pPr>
                              <w:snapToGrid w:val="0"/>
                              <w:jc w:val="center"/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18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</w:tcBorders>
                            <w:shd w:val="clear" w:color="auto" w:fill="FFFFFF"/>
                            <w:tcMar>
                              <w:left w:w="104" w:type="dxa"/>
                            </w:tcMar>
                          </w:tcPr>
                          <w:p w:rsidR="00B57156" w:rsidRDefault="00B57156">
                            <w:pPr>
                              <w:snapToGrid w:val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B57156" w:rsidRDefault="00B57156">
                            <w:pPr>
                              <w:snapToGrid w:val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B57156" w:rsidRDefault="00B57156">
                            <w:pPr>
                              <w:snapToGrid w:val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B57156" w:rsidRDefault="00B57156">
                            <w:pPr>
                              <w:snapToGrid w:val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34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</w:tcBorders>
                            <w:shd w:val="clear" w:color="auto" w:fill="FFFFFF"/>
                            <w:tcMar>
                              <w:left w:w="104" w:type="dxa"/>
                            </w:tcMar>
                          </w:tcPr>
                          <w:p w:rsidR="00B57156" w:rsidRDefault="00B57156">
                            <w:pPr>
                              <w:snapToGrid w:val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57156">
                        <w:trPr>
                          <w:trHeight w:val="610"/>
                        </w:trPr>
                        <w:tc>
                          <w:tcPr>
                            <w:tcW w:w="564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</w:tcBorders>
                            <w:shd w:val="clear" w:color="auto" w:fill="FFFFFF"/>
                            <w:tcMar>
                              <w:left w:w="104" w:type="dxa"/>
                            </w:tcMar>
                            <w:vAlign w:val="center"/>
                          </w:tcPr>
                          <w:p w:rsidR="00B57156" w:rsidRDefault="00B57156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30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</w:tcBorders>
                            <w:shd w:val="clear" w:color="auto" w:fill="FFFFFF"/>
                            <w:tcMar>
                              <w:left w:w="104" w:type="dxa"/>
                            </w:tcMar>
                            <w:vAlign w:val="center"/>
                          </w:tcPr>
                          <w:p w:rsidR="00B57156" w:rsidRDefault="00B57156">
                            <w:pPr>
                              <w:jc w:val="center"/>
                            </w:pP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Wizyta zapoznawcza</w:t>
                            </w:r>
                          </w:p>
                        </w:tc>
                        <w:tc>
                          <w:tcPr>
                            <w:tcW w:w="1918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</w:tcBorders>
                            <w:shd w:val="clear" w:color="auto" w:fill="FFFFFF"/>
                            <w:tcMar>
                              <w:left w:w="104" w:type="dxa"/>
                            </w:tcMar>
                          </w:tcPr>
                          <w:p w:rsidR="00B57156" w:rsidRDefault="00B57156">
                            <w:pPr>
                              <w:snapToGrid w:val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34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</w:tcBorders>
                            <w:shd w:val="clear" w:color="auto" w:fill="FFFFFF"/>
                            <w:tcMar>
                              <w:left w:w="104" w:type="dxa"/>
                            </w:tcMar>
                          </w:tcPr>
                          <w:p w:rsidR="00B57156" w:rsidRDefault="00B57156">
                            <w:pPr>
                              <w:snapToGrid w:val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57156">
                        <w:trPr>
                          <w:trHeight w:val="480"/>
                        </w:trPr>
                        <w:tc>
                          <w:tcPr>
                            <w:tcW w:w="564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</w:tcBorders>
                            <w:shd w:val="clear" w:color="auto" w:fill="FFFFFF"/>
                            <w:tcMar>
                              <w:left w:w="104" w:type="dxa"/>
                            </w:tcMar>
                            <w:vAlign w:val="center"/>
                          </w:tcPr>
                          <w:p w:rsidR="00B57156" w:rsidRDefault="00B57156">
                            <w:pPr>
                              <w:snapToGrid w:val="0"/>
                              <w:jc w:val="center"/>
                            </w:pPr>
                            <w:bookmarkStart w:id="8" w:name="__UnoMark__156_1327654817"/>
                            <w:bookmarkStart w:id="9" w:name="__UnoMark__155_1327654817"/>
                            <w:bookmarkEnd w:id="8"/>
                            <w:bookmarkEnd w:id="9"/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30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</w:tcBorders>
                            <w:shd w:val="clear" w:color="auto" w:fill="FFFFFF"/>
                            <w:tcMar>
                              <w:left w:w="104" w:type="dxa"/>
                            </w:tcMar>
                            <w:vAlign w:val="center"/>
                          </w:tcPr>
                          <w:p w:rsidR="00B57156" w:rsidRDefault="00B57156">
                            <w:pPr>
                              <w:snapToGrid w:val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bookmarkStart w:id="10" w:name="__UnoMark__157_1327654817"/>
                            <w:bookmarkStart w:id="11" w:name="__UnoMark__158_1327654817"/>
                            <w:bookmarkEnd w:id="10"/>
                            <w:bookmarkEnd w:id="11"/>
                          </w:p>
                        </w:tc>
                        <w:tc>
                          <w:tcPr>
                            <w:tcW w:w="1918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</w:tcBorders>
                            <w:shd w:val="clear" w:color="auto" w:fill="FFFFFF"/>
                            <w:tcMar>
                              <w:left w:w="104" w:type="dxa"/>
                            </w:tcMar>
                          </w:tcPr>
                          <w:p w:rsidR="00B57156" w:rsidRDefault="00B57156">
                            <w:pPr>
                              <w:snapToGrid w:val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bookmarkStart w:id="12" w:name="__UnoMark__159_1327654817"/>
                            <w:bookmarkStart w:id="13" w:name="__UnoMark__160_1327654817"/>
                            <w:bookmarkEnd w:id="12"/>
                            <w:bookmarkEnd w:id="13"/>
                          </w:p>
                        </w:tc>
                        <w:tc>
                          <w:tcPr>
                            <w:tcW w:w="2334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</w:tcBorders>
                            <w:shd w:val="clear" w:color="auto" w:fill="FFFFFF"/>
                            <w:tcMar>
                              <w:left w:w="104" w:type="dxa"/>
                            </w:tcMar>
                          </w:tcPr>
                          <w:p w:rsidR="00B57156" w:rsidRDefault="00B57156">
                            <w:pPr>
                              <w:snapToGrid w:val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bookmarkStart w:id="14" w:name="__UnoMark__161_1327654817"/>
                            <w:bookmarkEnd w:id="14"/>
                          </w:p>
                        </w:tc>
                      </w:tr>
                    </w:tbl>
                    <w:p w:rsidR="00B57156" w:rsidRDefault="00B57156" w:rsidP="00B57156">
                      <w:pPr>
                        <w:pStyle w:val="Zawartoramki"/>
                      </w:pP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p w:rsidR="00B57156" w:rsidRDefault="00B57156" w:rsidP="00B57156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:rsidR="00B57156" w:rsidRDefault="00B57156" w:rsidP="00B57156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:rsidR="00B57156" w:rsidRDefault="00B57156" w:rsidP="00B57156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:rsidR="00B57156" w:rsidRDefault="00B57156" w:rsidP="00B57156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:rsidR="00B57156" w:rsidRDefault="00B57156" w:rsidP="00B57156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Cena netto (suma poz. 1-3 tabeli)…………………………………………………………………………….PLN, ………..%VAT…………………………………………………..PLN</w:t>
      </w:r>
    </w:p>
    <w:p w:rsidR="00B57156" w:rsidRDefault="00B57156" w:rsidP="00B57156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Cena brutto……………………………………………………………………………PLN          </w:t>
      </w:r>
    </w:p>
    <w:p w:rsidR="00B57156" w:rsidRDefault="00B57156" w:rsidP="00B57156">
      <w:pPr>
        <w:spacing w:line="360" w:lineRule="auto"/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</w:t>
      </w:r>
    </w:p>
    <w:p w:rsidR="00B57156" w:rsidRDefault="00B57156" w:rsidP="00B57156">
      <w:pPr>
        <w:spacing w:line="360" w:lineRule="auto"/>
      </w:pPr>
      <w:r>
        <w:rPr>
          <w:rFonts w:ascii="Calibri" w:hAnsi="Calibri" w:cs="Calibri"/>
          <w:color w:val="000000"/>
          <w:sz w:val="22"/>
          <w:szCs w:val="22"/>
        </w:rPr>
        <w:t xml:space="preserve">Zapoznałem się z wzorem umowy stanowiącym załącznik nr 2 do zapytania ofertowego i nie wnoszę do nich zastrzeżeń </w:t>
      </w:r>
    </w:p>
    <w:p w:rsidR="00B57156" w:rsidRDefault="00B57156" w:rsidP="00B57156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:rsidR="00B57156" w:rsidRDefault="00B57156" w:rsidP="00B57156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:rsidR="00B57156" w:rsidRDefault="00B57156" w:rsidP="00B57156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:rsidR="00B57156" w:rsidRDefault="00B57156" w:rsidP="00B57156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:rsidR="00B57156" w:rsidRDefault="00B57156" w:rsidP="00B57156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…............................                                                                  ….....................................................</w:t>
      </w:r>
    </w:p>
    <w:p w:rsidR="00B57156" w:rsidRDefault="00B57156" w:rsidP="00B57156">
      <w:r>
        <w:rPr>
          <w:rFonts w:ascii="Calibri" w:hAnsi="Calibri" w:cs="Calibri"/>
          <w:color w:val="000000"/>
          <w:sz w:val="22"/>
          <w:szCs w:val="22"/>
        </w:rPr>
        <w:t>Miejscowość, data                                                                      Podpis i pieczęć</w:t>
      </w:r>
      <w:r>
        <w:rPr>
          <w:rFonts w:ascii="Verdana" w:hAnsi="Verdana"/>
          <w:color w:val="000000"/>
          <w:sz w:val="22"/>
          <w:szCs w:val="22"/>
        </w:rPr>
        <w:t xml:space="preserve"> Wykonawcy</w:t>
      </w:r>
    </w:p>
    <w:p w:rsidR="00B57156" w:rsidRDefault="00B57156" w:rsidP="00B57156"/>
    <w:p w:rsidR="00E820AE" w:rsidRDefault="00E820AE"/>
    <w:sectPr w:rsidR="00E820AE" w:rsidSect="00B57156">
      <w:footerReference w:type="default" r:id="rId10"/>
      <w:pgSz w:w="11906" w:h="16838"/>
      <w:pgMar w:top="851" w:right="1134" w:bottom="1701" w:left="1134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A52" w:rsidRDefault="00924A52">
      <w:r>
        <w:separator/>
      </w:r>
    </w:p>
  </w:endnote>
  <w:endnote w:type="continuationSeparator" w:id="0">
    <w:p w:rsidR="00924A52" w:rsidRDefault="0092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E0C" w:rsidRDefault="00B57156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3492555" wp14:editId="082A100A">
              <wp:simplePos x="0" y="0"/>
              <wp:positionH relativeFrom="page">
                <wp:posOffset>6762750</wp:posOffset>
              </wp:positionH>
              <wp:positionV relativeFrom="paragraph">
                <wp:posOffset>635</wp:posOffset>
              </wp:positionV>
              <wp:extent cx="77470" cy="175895"/>
              <wp:effectExtent l="0" t="635" r="0" b="5715"/>
              <wp:wrapSquare wrapText="largest"/>
              <wp:docPr id="4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E0E0C" w:rsidRDefault="00B57156">
                          <w:pPr>
                            <w:pStyle w:val="Stopk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14F8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492555" id="Pole tekstowe 2" o:spid="_x0000_s1027" style="position:absolute;margin-left:532.5pt;margin-top:.05pt;width:6.1pt;height:13.8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FwK2wEAABMEAAAOAAAAZHJzL2Uyb0RvYy54bWysU9tu2zAMfR+wfxD0vjjJtrQw4hTDig4D&#10;hi1Y1w9QZCoWJomCpMbO34+SHXeXpxZ7kSmK55CHpLc3gzXsBCFqdA1fLZacgZPYands+MOPuzfX&#10;nMUkXCsMOmj4GSK/2b1+te19DWvs0LQQGJG4WPe+4V1Kvq6qKDuwIi7Qg6NHhcGKRNdwrNogemK3&#10;plovl5uqx9D6gBJiJO/t+Mh3hV8pkOmbUhESMw2n2lI5QzkP+ax2W1Efg/CdllMZ4gVVWKEdJZ2p&#10;bkUS7DHof6islgEjqrSQaCtUSksoGkjNavmXmvtOeChaqDnRz22K/49Wfj3tA9Ntw99x5oSlEe3R&#10;AEvwMybsga1zi3ofa4q89/sw3SKZWe+ggs1fUsKG0tbz3FYYEpPkvNpsrqn3kl5WV+/frkvXqyes&#10;DzF9ArQsGw0PNLTSS3H6EhPlo9BLSE7l8E4bUwZn3B8OCsyeKpc7FlisdDaQ44z7Doq0ljqzI8pw&#10;PHw0gY0LQRtLZV7WopARIAcqSvhM7ATJaCh7+Ez8DCr50aUZb7XDkKcy6hzVZaFpOAzTeA7Ynmmu&#10;5rOjXcl7fzHCxThMRqZ3+OExodKl2ZlphE8ZaPPKDKa/JK/27/cS9fQv734BAAD//wMAUEsDBBQA&#10;BgAIAAAAIQAAlqpu3wAAAAkBAAAPAAAAZHJzL2Rvd25yZXYueG1sTI/LTsMwEEX3SPyDNUjsqE0k&#10;mjSNU1U8VJa0RSrdufGQRNjjKHabwNfjrGB5dUZ3zi1WozXsgr1vHUm4nwlgSJXTLdUS3vcvdxkw&#10;HxRpZRyhhG/0sCqvrwqVazfQFi+7ULNYQj5XEpoQupxzXzVolZ+5DimyT9dbFWLsa657NcRya3gi&#10;xJxb1VL80KgOHxusvnZnK2GTdeuPV/cz1Ob5uDm8HRZP+0WQ8vZmXC+BBRzD3zFM+lEdyuh0cmfS&#10;npmYxfwhjgkTYRMXaZoAO0lI0gx4WfD/C8pfAAAA//8DAFBLAQItABQABgAIAAAAIQC2gziS/gAA&#10;AOEBAAATAAAAAAAAAAAAAAAAAAAAAABbQ29udGVudF9UeXBlc10ueG1sUEsBAi0AFAAGAAgAAAAh&#10;ADj9If/WAAAAlAEAAAsAAAAAAAAAAAAAAAAALwEAAF9yZWxzLy5yZWxzUEsBAi0AFAAGAAgAAAAh&#10;AE0EXArbAQAAEwQAAA4AAAAAAAAAAAAAAAAALgIAAGRycy9lMm9Eb2MueG1sUEsBAi0AFAAGAAgA&#10;AAAhAACWqm7fAAAACQEAAA8AAAAAAAAAAAAAAAAANQQAAGRycy9kb3ducmV2LnhtbFBLBQYAAAAA&#10;BAAEAPMAAABBBQAAAAA=&#10;" filled="f" stroked="f">
              <v:textbox inset="0,0,0,0">
                <w:txbxContent>
                  <w:p w:rsidR="008E0E0C" w:rsidRDefault="00B57156">
                    <w:pPr>
                      <w:pStyle w:val="Stopk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14F8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A52" w:rsidRDefault="00924A52">
      <w:r>
        <w:separator/>
      </w:r>
    </w:p>
  </w:footnote>
  <w:footnote w:type="continuationSeparator" w:id="0">
    <w:p w:rsidR="00924A52" w:rsidRDefault="00924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36AB2"/>
    <w:multiLevelType w:val="multilevel"/>
    <w:tmpl w:val="F9FE1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54017E4"/>
    <w:multiLevelType w:val="multilevel"/>
    <w:tmpl w:val="8F52C6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71487"/>
    <w:multiLevelType w:val="multilevel"/>
    <w:tmpl w:val="7624E6D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FD44875"/>
    <w:multiLevelType w:val="multilevel"/>
    <w:tmpl w:val="DE4A64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56"/>
    <w:rsid w:val="00534CC1"/>
    <w:rsid w:val="005D57BF"/>
    <w:rsid w:val="008930D3"/>
    <w:rsid w:val="00924A52"/>
    <w:rsid w:val="00B57156"/>
    <w:rsid w:val="00C14F8B"/>
    <w:rsid w:val="00E8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389A"/>
  <w15:docId w15:val="{75690DE6-8F13-41BE-ACD6-65803A16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715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semiHidden/>
    <w:rsid w:val="00B57156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B57156"/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qFormat/>
    <w:rsid w:val="00B57156"/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B57156"/>
    <w:pPr>
      <w:spacing w:after="120"/>
    </w:pPr>
    <w:rPr>
      <w:color w:val="auto"/>
    </w:rPr>
  </w:style>
  <w:style w:type="character" w:customStyle="1" w:styleId="TekstpodstawowyZnak1">
    <w:name w:val="Tekst podstawowy Znak1"/>
    <w:basedOn w:val="Domylnaczcionkaakapitu"/>
    <w:uiPriority w:val="99"/>
    <w:semiHidden/>
    <w:rsid w:val="00B57156"/>
    <w:rPr>
      <w:rFonts w:ascii="Times New Roman" w:eastAsia="Arial Unicode MS" w:hAnsi="Times New Roman" w:cs="Times New Roman"/>
      <w:color w:val="00000A"/>
      <w:sz w:val="24"/>
      <w:szCs w:val="24"/>
      <w:lang w:eastAsia="ar-SA"/>
    </w:rPr>
  </w:style>
  <w:style w:type="paragraph" w:styleId="Stopka">
    <w:name w:val="footer"/>
    <w:basedOn w:val="Normalny"/>
    <w:link w:val="StopkaZnak"/>
    <w:semiHidden/>
    <w:rsid w:val="00B57156"/>
    <w:pPr>
      <w:tabs>
        <w:tab w:val="center" w:pos="4536"/>
        <w:tab w:val="right" w:pos="9072"/>
      </w:tabs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B57156"/>
    <w:rPr>
      <w:rFonts w:ascii="Times New Roman" w:eastAsia="Arial Unicode MS" w:hAnsi="Times New Roman" w:cs="Times New Roman"/>
      <w:color w:val="00000A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57156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B57156"/>
  </w:style>
  <w:style w:type="paragraph" w:styleId="Tekstdymka">
    <w:name w:val="Balloon Text"/>
    <w:basedOn w:val="Normalny"/>
    <w:link w:val="TekstdymkaZnak"/>
    <w:uiPriority w:val="99"/>
    <w:semiHidden/>
    <w:unhideWhenUsed/>
    <w:rsid w:val="005D57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7BF"/>
    <w:rPr>
      <w:rFonts w:ascii="Tahoma" w:eastAsia="Arial Unicode MS" w:hAnsi="Tahoma" w:cs="Tahoma"/>
      <w:color w:val="00000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w.zarudzki@nencki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Władysław Zarudzki</dc:creator>
  <cp:lastModifiedBy>Elżbieta Stefaniuk</cp:lastModifiedBy>
  <cp:revision>3</cp:revision>
  <cp:lastPrinted>2019-08-06T07:56:00Z</cp:lastPrinted>
  <dcterms:created xsi:type="dcterms:W3CDTF">2019-08-06T08:01:00Z</dcterms:created>
  <dcterms:modified xsi:type="dcterms:W3CDTF">2019-08-06T08:02:00Z</dcterms:modified>
</cp:coreProperties>
</file>