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F57708">
        <w:rPr>
          <w:rFonts w:asciiTheme="minorHAnsi" w:hAnsiTheme="minorHAnsi" w:cstheme="minorHAnsi"/>
          <w:sz w:val="20"/>
        </w:rPr>
        <w:t>Warszawa, dnia 0</w:t>
      </w:r>
      <w:r w:rsidR="00306678">
        <w:rPr>
          <w:rFonts w:asciiTheme="minorHAnsi" w:hAnsiTheme="minorHAnsi" w:cstheme="minorHAnsi"/>
          <w:sz w:val="20"/>
        </w:rPr>
        <w:t>5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F57708">
        <w:rPr>
          <w:rFonts w:asciiTheme="minorHAnsi" w:hAnsiTheme="minorHAnsi" w:cstheme="minorHAnsi"/>
          <w:sz w:val="20"/>
        </w:rPr>
        <w:t>2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CA0FA8">
        <w:rPr>
          <w:rFonts w:asciiTheme="minorHAnsi" w:hAnsiTheme="minorHAnsi" w:cstheme="minorHAnsi"/>
          <w:b/>
          <w:bCs/>
          <w:caps/>
          <w:sz w:val="20"/>
        </w:rPr>
        <w:t>11/2021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</w:t>
      </w:r>
      <w:r w:rsidR="0082696B">
        <w:rPr>
          <w:rFonts w:asciiTheme="minorHAnsi" w:hAnsiTheme="minorHAnsi" w:cstheme="minorHAnsi"/>
          <w:sz w:val="20"/>
        </w:rPr>
        <w:t>usługę</w:t>
      </w:r>
      <w:r w:rsidRPr="00F154B3">
        <w:rPr>
          <w:rFonts w:asciiTheme="minorHAnsi" w:hAnsiTheme="minorHAnsi" w:cstheme="minorHAnsi"/>
          <w:sz w:val="20"/>
        </w:rPr>
        <w:t xml:space="preserve"> </w:t>
      </w:r>
    </w:p>
    <w:p w:rsidR="0082696B" w:rsidRPr="0082696B" w:rsidRDefault="0082696B" w:rsidP="0082696B">
      <w:pPr>
        <w:autoSpaceDE w:val="0"/>
        <w:autoSpaceDN w:val="0"/>
        <w:adjustRightInd w:val="0"/>
        <w:spacing w:before="120"/>
        <w:jc w:val="center"/>
        <w:rPr>
          <w:rFonts w:ascii="Calibri" w:hAnsi="Calibri" w:cstheme="minorHAnsi"/>
          <w:b/>
          <w:sz w:val="20"/>
        </w:rPr>
      </w:pPr>
      <w:r w:rsidRPr="0082696B">
        <w:rPr>
          <w:rFonts w:ascii="Calibri" w:hAnsi="Calibri" w:cstheme="minorHAnsi"/>
          <w:b/>
          <w:sz w:val="20"/>
        </w:rPr>
        <w:t>zapewnienia pogotowia energetycznego w godzinach 16:00-8:00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</w:t>
      </w:r>
      <w:r w:rsidR="0082696B">
        <w:rPr>
          <w:rFonts w:asciiTheme="minorHAnsi" w:hAnsiTheme="minorHAnsi" w:cstheme="minorHAnsi"/>
          <w:sz w:val="20"/>
        </w:rPr>
        <w:t>la</w:t>
      </w:r>
      <w:r w:rsidRPr="00F154B3">
        <w:rPr>
          <w:rFonts w:asciiTheme="minorHAnsi" w:hAnsiTheme="minorHAnsi" w:cstheme="minorHAnsi"/>
          <w:sz w:val="20"/>
        </w:rPr>
        <w:t xml:space="preserve">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F57708">
        <w:rPr>
          <w:rFonts w:asciiTheme="minorHAnsi" w:hAnsiTheme="minorHAnsi" w:cstheme="minorHAnsi"/>
          <w:sz w:val="20"/>
        </w:rPr>
        <w:t>Dariusz Walaszczyk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F57708">
        <w:rPr>
          <w:rFonts w:asciiTheme="minorHAnsi" w:hAnsiTheme="minorHAnsi" w:cstheme="minorHAnsi"/>
          <w:sz w:val="20"/>
          <w:lang w:val="en-US"/>
        </w:rPr>
        <w:t>d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F57708">
        <w:rPr>
          <w:rFonts w:asciiTheme="minorHAnsi" w:hAnsiTheme="minorHAnsi" w:cstheme="minorHAnsi"/>
          <w:sz w:val="20"/>
          <w:lang w:val="en-US"/>
        </w:rPr>
        <w:t>walaszczyk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F57708">
        <w:rPr>
          <w:rFonts w:asciiTheme="minorHAnsi" w:hAnsiTheme="minorHAnsi" w:cstheme="minorHAnsi"/>
          <w:b/>
          <w:bCs/>
          <w:sz w:val="20"/>
        </w:rPr>
        <w:t>nie później niż do dnia 1</w:t>
      </w:r>
      <w:r w:rsidR="00CA0FA8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</w:t>
      </w:r>
      <w:r w:rsidR="00F57708">
        <w:rPr>
          <w:rFonts w:asciiTheme="minorHAnsi" w:hAnsiTheme="minorHAnsi" w:cstheme="minorHAnsi"/>
          <w:b/>
          <w:bCs/>
          <w:sz w:val="20"/>
        </w:rPr>
        <w:t>2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82696B" w:rsidRDefault="0082696B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bookmarkStart w:id="0" w:name="_GoBack"/>
      <w:bookmarkEnd w:id="0"/>
    </w:p>
    <w:p w:rsidR="0082696B" w:rsidRDefault="0082696B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82696B" w:rsidRPr="0082696B" w:rsidRDefault="00F154B3" w:rsidP="0082696B">
      <w:pPr>
        <w:autoSpaceDE w:val="0"/>
        <w:autoSpaceDN w:val="0"/>
        <w:adjustRightInd w:val="0"/>
        <w:rPr>
          <w:rFonts w:ascii="Calibri" w:hAnsi="Calibri" w:cstheme="minorHAnsi"/>
          <w:sz w:val="20"/>
        </w:rPr>
      </w:pPr>
      <w:r w:rsidRPr="0082696B">
        <w:rPr>
          <w:rFonts w:ascii="Calibri" w:hAnsi="Calibri" w:cstheme="minorHAnsi"/>
          <w:b/>
          <w:bCs/>
          <w:sz w:val="20"/>
        </w:rPr>
        <w:t>I. Opis przedmiotu zamówienia:</w:t>
      </w:r>
      <w:r w:rsidR="00E9463C" w:rsidRPr="0082696B">
        <w:rPr>
          <w:rFonts w:ascii="Calibri" w:hAnsi="Calibri" w:cstheme="minorHAnsi"/>
          <w:b/>
          <w:bCs/>
          <w:sz w:val="20"/>
        </w:rPr>
        <w:t xml:space="preserve"> </w:t>
      </w:r>
      <w:r w:rsidR="0082696B" w:rsidRPr="0082696B">
        <w:rPr>
          <w:rFonts w:ascii="Calibri" w:hAnsi="Calibri" w:cstheme="minorHAnsi"/>
          <w:bCs/>
          <w:sz w:val="20"/>
        </w:rPr>
        <w:t>Ś</w:t>
      </w:r>
      <w:r w:rsidR="0082696B" w:rsidRPr="0082696B">
        <w:rPr>
          <w:rFonts w:ascii="Calibri" w:hAnsi="Calibri" w:cs="Calibri"/>
          <w:color w:val="222222"/>
          <w:sz w:val="20"/>
        </w:rPr>
        <w:t xml:space="preserve">wiadczenie usługi pogotowia energetycznego na terenie Instytutu Biologii Doświadczalnej im M. </w:t>
      </w:r>
      <w:proofErr w:type="spellStart"/>
      <w:r w:rsidR="0082696B" w:rsidRPr="0082696B">
        <w:rPr>
          <w:rFonts w:ascii="Calibri" w:hAnsi="Calibri" w:cs="Calibri"/>
          <w:color w:val="222222"/>
          <w:sz w:val="20"/>
        </w:rPr>
        <w:t>Nenckego</w:t>
      </w:r>
      <w:proofErr w:type="spellEnd"/>
      <w:r w:rsidR="0082696B" w:rsidRPr="0082696B">
        <w:rPr>
          <w:rFonts w:ascii="Calibri" w:hAnsi="Calibri" w:cs="Calibri"/>
          <w:color w:val="222222"/>
          <w:sz w:val="20"/>
        </w:rPr>
        <w:t xml:space="preserve"> PAN:</w:t>
      </w:r>
    </w:p>
    <w:p w:rsidR="0082696B" w:rsidRPr="0082696B" w:rsidRDefault="0082696B" w:rsidP="0082696B">
      <w:pPr>
        <w:pStyle w:val="Akapitzlist"/>
        <w:numPr>
          <w:ilvl w:val="0"/>
          <w:numId w:val="33"/>
        </w:numPr>
        <w:shd w:val="clear" w:color="auto" w:fill="FFFFFF"/>
        <w:rPr>
          <w:rFonts w:cs="Calibri"/>
          <w:color w:val="222222"/>
          <w:sz w:val="20"/>
        </w:rPr>
      </w:pPr>
      <w:r w:rsidRPr="0082696B">
        <w:rPr>
          <w:rFonts w:cs="Calibri"/>
          <w:color w:val="222222"/>
          <w:sz w:val="20"/>
        </w:rPr>
        <w:t>Usługa pogotowia energetycznego jest rozumiana jako zespół czynności, które spowodują przywrócenie napięcia w wewnętrznej sieci siedziby Zleceniodawcy oraz usunięcie potencjalnych lub stwierdzonych zagrożeń.</w:t>
      </w:r>
    </w:p>
    <w:p w:rsidR="0082696B" w:rsidRPr="0082696B" w:rsidRDefault="0082696B" w:rsidP="0082696B">
      <w:pPr>
        <w:pStyle w:val="Akapitzlist"/>
        <w:numPr>
          <w:ilvl w:val="0"/>
          <w:numId w:val="33"/>
        </w:numPr>
        <w:shd w:val="clear" w:color="auto" w:fill="FFFFFF"/>
        <w:rPr>
          <w:rFonts w:cs="Calibri"/>
          <w:color w:val="222222"/>
          <w:sz w:val="20"/>
        </w:rPr>
      </w:pPr>
      <w:r w:rsidRPr="0082696B">
        <w:rPr>
          <w:rFonts w:cs="Calibri"/>
          <w:color w:val="222222"/>
          <w:sz w:val="20"/>
        </w:rPr>
        <w:t>Usługa pogotowia energetycznego nie obejmuje naprawy urządzeń zewnętrznych, nienależących do infrastruktury budynków.</w:t>
      </w:r>
    </w:p>
    <w:p w:rsidR="0082696B" w:rsidRPr="0082696B" w:rsidRDefault="0082696B" w:rsidP="0082696B">
      <w:pPr>
        <w:pStyle w:val="Akapitzlist"/>
        <w:numPr>
          <w:ilvl w:val="0"/>
          <w:numId w:val="33"/>
        </w:numPr>
        <w:shd w:val="clear" w:color="auto" w:fill="FFFFFF"/>
        <w:rPr>
          <w:rFonts w:cs="Calibri"/>
          <w:color w:val="222222"/>
          <w:sz w:val="20"/>
        </w:rPr>
      </w:pPr>
      <w:r w:rsidRPr="0082696B">
        <w:rPr>
          <w:rFonts w:cs="Calibri"/>
          <w:color w:val="222222"/>
          <w:sz w:val="20"/>
        </w:rPr>
        <w:t>Usługa pogotowia energetycznego będzie świadczona:</w:t>
      </w:r>
    </w:p>
    <w:p w:rsidR="0082696B" w:rsidRPr="0082696B" w:rsidRDefault="0082696B" w:rsidP="0082696B">
      <w:pPr>
        <w:pStyle w:val="Akapitzlist"/>
        <w:numPr>
          <w:ilvl w:val="0"/>
          <w:numId w:val="34"/>
        </w:numPr>
        <w:shd w:val="clear" w:color="auto" w:fill="FFFFFF"/>
        <w:rPr>
          <w:rFonts w:cs="Calibri"/>
          <w:color w:val="222222"/>
          <w:sz w:val="20"/>
        </w:rPr>
      </w:pPr>
      <w:r w:rsidRPr="0082696B">
        <w:rPr>
          <w:rFonts w:cs="Calibri"/>
          <w:color w:val="222222"/>
          <w:sz w:val="20"/>
        </w:rPr>
        <w:t>W dniach </w:t>
      </w:r>
      <w:r w:rsidRPr="0082696B">
        <w:rPr>
          <w:rFonts w:cs="Calibri"/>
          <w:b/>
          <w:bCs/>
          <w:color w:val="222222"/>
          <w:sz w:val="20"/>
        </w:rPr>
        <w:t>poniedziałek – piątek w godzinach 16:00 – 8:00</w:t>
      </w:r>
      <w:r w:rsidRPr="0082696B">
        <w:rPr>
          <w:rFonts w:cs="Calibri"/>
          <w:color w:val="222222"/>
          <w:sz w:val="20"/>
        </w:rPr>
        <w:t xml:space="preserve"> oraz na wezwanie zamawiającego,</w:t>
      </w:r>
    </w:p>
    <w:p w:rsidR="0082696B" w:rsidRPr="0082696B" w:rsidRDefault="0082696B" w:rsidP="0082696B">
      <w:pPr>
        <w:pStyle w:val="Akapitzlist"/>
        <w:numPr>
          <w:ilvl w:val="0"/>
          <w:numId w:val="34"/>
        </w:numPr>
        <w:shd w:val="clear" w:color="auto" w:fill="FFFFFF"/>
        <w:rPr>
          <w:rFonts w:cs="Calibri"/>
          <w:color w:val="222222"/>
          <w:sz w:val="20"/>
        </w:rPr>
      </w:pPr>
      <w:r w:rsidRPr="0082696B">
        <w:rPr>
          <w:rFonts w:cs="Calibri"/>
          <w:color w:val="222222"/>
          <w:sz w:val="20"/>
        </w:rPr>
        <w:t>W dniach </w:t>
      </w:r>
      <w:r w:rsidRPr="0082696B">
        <w:rPr>
          <w:rFonts w:cs="Calibri"/>
          <w:b/>
          <w:bCs/>
          <w:color w:val="222222"/>
          <w:sz w:val="20"/>
        </w:rPr>
        <w:t>sobota – niedziela i święta – 24 godziny</w:t>
      </w:r>
      <w:r w:rsidRPr="0082696B">
        <w:rPr>
          <w:rFonts w:cs="Calibri"/>
          <w:color w:val="222222"/>
          <w:sz w:val="20"/>
        </w:rPr>
        <w:t>.</w:t>
      </w:r>
    </w:p>
    <w:p w:rsidR="0082696B" w:rsidRPr="0082696B" w:rsidRDefault="0082696B" w:rsidP="0082696B">
      <w:pPr>
        <w:pStyle w:val="Akapitzlist"/>
        <w:numPr>
          <w:ilvl w:val="0"/>
          <w:numId w:val="33"/>
        </w:numPr>
        <w:shd w:val="clear" w:color="auto" w:fill="FFFFFF"/>
        <w:rPr>
          <w:rFonts w:cs="Calibri"/>
          <w:color w:val="222222"/>
          <w:sz w:val="20"/>
        </w:rPr>
      </w:pPr>
      <w:r w:rsidRPr="0082696B">
        <w:rPr>
          <w:rFonts w:cs="Calibri"/>
          <w:color w:val="222222"/>
          <w:sz w:val="20"/>
        </w:rPr>
        <w:t>Wykonawca usługi jest zobowiązany do utrzymywania telefonu alarmowego, na który będą przekazywane zgłoszenia awarii.</w:t>
      </w:r>
    </w:p>
    <w:p w:rsidR="0082696B" w:rsidRPr="0082696B" w:rsidRDefault="0082696B" w:rsidP="0082696B">
      <w:pPr>
        <w:pStyle w:val="Akapitzlist"/>
        <w:numPr>
          <w:ilvl w:val="0"/>
          <w:numId w:val="33"/>
        </w:numPr>
        <w:shd w:val="clear" w:color="auto" w:fill="FFFFFF"/>
        <w:rPr>
          <w:rFonts w:cs="Calibri"/>
          <w:color w:val="222222"/>
          <w:sz w:val="20"/>
        </w:rPr>
      </w:pPr>
      <w:r w:rsidRPr="0082696B">
        <w:rPr>
          <w:rFonts w:cs="Calibri"/>
          <w:color w:val="222222"/>
          <w:sz w:val="20"/>
        </w:rPr>
        <w:t>Czas dojazdu do obiektów Zleceniodawcy od momentu zgłoszenia telefonicznego nie może przekroczyć 90 minut.</w:t>
      </w:r>
    </w:p>
    <w:p w:rsidR="0082696B" w:rsidRPr="0082696B" w:rsidRDefault="0082696B" w:rsidP="0082696B">
      <w:pPr>
        <w:pStyle w:val="Akapitzlist"/>
        <w:numPr>
          <w:ilvl w:val="0"/>
          <w:numId w:val="33"/>
        </w:numPr>
        <w:shd w:val="clear" w:color="auto" w:fill="FFFFFF"/>
        <w:rPr>
          <w:rFonts w:cs="Calibri"/>
          <w:color w:val="222222"/>
          <w:sz w:val="20"/>
        </w:rPr>
      </w:pPr>
      <w:r w:rsidRPr="0082696B">
        <w:rPr>
          <w:rFonts w:cs="Calibri"/>
          <w:color w:val="222222"/>
          <w:sz w:val="20"/>
        </w:rPr>
        <w:t>Materiały użyte do usunięcia awarii w ramach usługi pogotowia energetycznego będą rozliczone na fakturze miesięcznej jako „koszt dodatkowy” - wymagane zestawienie użytych materiałów.</w:t>
      </w:r>
    </w:p>
    <w:p w:rsidR="0070611D" w:rsidRPr="00F154B3" w:rsidRDefault="0070611D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Okres obowiązywania </w:t>
      </w:r>
      <w:r w:rsidRPr="0070611D">
        <w:rPr>
          <w:rFonts w:asciiTheme="minorHAnsi" w:hAnsiTheme="minorHAnsi" w:cstheme="minorHAnsi"/>
          <w:b/>
          <w:sz w:val="20"/>
        </w:rPr>
        <w:t>umowy</w:t>
      </w:r>
      <w:r>
        <w:rPr>
          <w:rFonts w:asciiTheme="minorHAnsi" w:hAnsiTheme="minorHAnsi" w:cstheme="minorHAnsi"/>
          <w:sz w:val="20"/>
        </w:rPr>
        <w:t>: 12 miesięcy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</w:t>
      </w:r>
      <w:r w:rsidR="0082696B">
        <w:rPr>
          <w:rFonts w:asciiTheme="minorHAnsi" w:hAnsiTheme="minorHAnsi" w:cstheme="minorHAnsi"/>
          <w:sz w:val="20"/>
        </w:rPr>
        <w:t xml:space="preserve"> (100%)</w:t>
      </w:r>
      <w:r w:rsidRPr="00F154B3">
        <w:rPr>
          <w:rFonts w:asciiTheme="minorHAnsi" w:hAnsiTheme="minorHAnsi" w:cstheme="minorHAnsi"/>
          <w:sz w:val="20"/>
        </w:rPr>
        <w:t xml:space="preserve">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70611D">
        <w:rPr>
          <w:rFonts w:asciiTheme="minorHAnsi" w:hAnsiTheme="minorHAnsi" w:cstheme="minorHAnsi"/>
          <w:color w:val="000000"/>
          <w:sz w:val="20"/>
        </w:rPr>
        <w:t>d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70611D">
        <w:rPr>
          <w:rFonts w:asciiTheme="minorHAnsi" w:hAnsiTheme="minorHAnsi" w:cstheme="minorHAnsi"/>
          <w:color w:val="000000"/>
          <w:sz w:val="20"/>
        </w:rPr>
        <w:t>walaszczyk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7F78AD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7F78AD">
        <w:rPr>
          <w:rFonts w:asciiTheme="minorHAnsi" w:hAnsiTheme="minorHAnsi" w:cstheme="minorHAnsi"/>
          <w:b/>
          <w:color w:val="000000"/>
          <w:sz w:val="20"/>
        </w:rPr>
        <w:t>Pogotowie energetyczne.</w:t>
      </w:r>
    </w:p>
    <w:p w:rsidR="007F78AD" w:rsidRPr="007F4B9A" w:rsidRDefault="007F78AD" w:rsidP="007F78AD">
      <w:pPr>
        <w:pStyle w:val="Normalny1"/>
        <w:numPr>
          <w:ilvl w:val="0"/>
          <w:numId w:val="7"/>
        </w:numPr>
        <w:spacing w:after="0" w:line="240" w:lineRule="auto"/>
        <w:ind w:right="96"/>
        <w:jc w:val="both"/>
        <w:rPr>
          <w:sz w:val="20"/>
          <w:szCs w:val="20"/>
        </w:rPr>
      </w:pPr>
      <w:r>
        <w:rPr>
          <w:color w:val="222222"/>
          <w:sz w:val="20"/>
          <w:szCs w:val="20"/>
          <w:shd w:val="clear" w:color="auto" w:fill="FFFFFF"/>
        </w:rPr>
        <w:lastRenderedPageBreak/>
        <w:t xml:space="preserve">Oferent musi prowadzić nieprzerwanie działalność gospodarczą w w/w zakresie usług od minimum 3 lat co będzie potwierdzone stosownymi wpisami w </w:t>
      </w:r>
      <w:proofErr w:type="spellStart"/>
      <w:r>
        <w:rPr>
          <w:color w:val="222222"/>
          <w:sz w:val="20"/>
          <w:szCs w:val="20"/>
          <w:shd w:val="clear" w:color="auto" w:fill="FFFFFF"/>
        </w:rPr>
        <w:t>CEiDG</w:t>
      </w:r>
      <w:proofErr w:type="spellEnd"/>
      <w:r>
        <w:rPr>
          <w:color w:val="222222"/>
          <w:sz w:val="20"/>
          <w:szCs w:val="20"/>
          <w:shd w:val="clear" w:color="auto" w:fill="FFFFFF"/>
        </w:rPr>
        <w:t>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7F78AD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Okres obowiązywania umowy: 12 miesięcy.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131" w:rsidRDefault="00CF6131" w:rsidP="008A6BB0">
      <w:r>
        <w:separator/>
      </w:r>
    </w:p>
  </w:endnote>
  <w:endnote w:type="continuationSeparator" w:id="0">
    <w:p w:rsidR="00CF6131" w:rsidRDefault="00CF6131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131" w:rsidRDefault="00CF6131" w:rsidP="008A6BB0">
      <w:r>
        <w:separator/>
      </w:r>
    </w:p>
  </w:footnote>
  <w:footnote w:type="continuationSeparator" w:id="0">
    <w:p w:rsidR="00CF6131" w:rsidRDefault="00CF6131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F3A4C"/>
    <w:multiLevelType w:val="hybridMultilevel"/>
    <w:tmpl w:val="4A3C4C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645DE"/>
    <w:multiLevelType w:val="hybridMultilevel"/>
    <w:tmpl w:val="50AA1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71877"/>
    <w:multiLevelType w:val="hybridMultilevel"/>
    <w:tmpl w:val="96B660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0"/>
  </w:num>
  <w:num w:numId="11">
    <w:abstractNumId w:val="21"/>
  </w:num>
  <w:num w:numId="12">
    <w:abstractNumId w:val="5"/>
  </w:num>
  <w:num w:numId="13">
    <w:abstractNumId w:val="25"/>
  </w:num>
  <w:num w:numId="14">
    <w:abstractNumId w:val="13"/>
  </w:num>
  <w:num w:numId="15">
    <w:abstractNumId w:val="3"/>
  </w:num>
  <w:num w:numId="16">
    <w:abstractNumId w:val="28"/>
  </w:num>
  <w:num w:numId="17">
    <w:abstractNumId w:val="8"/>
  </w:num>
  <w:num w:numId="18">
    <w:abstractNumId w:val="17"/>
  </w:num>
  <w:num w:numId="19">
    <w:abstractNumId w:val="0"/>
  </w:num>
  <w:num w:numId="20">
    <w:abstractNumId w:val="18"/>
  </w:num>
  <w:num w:numId="21">
    <w:abstractNumId w:val="24"/>
  </w:num>
  <w:num w:numId="22">
    <w:abstractNumId w:val="16"/>
  </w:num>
  <w:num w:numId="23">
    <w:abstractNumId w:val="19"/>
  </w:num>
  <w:num w:numId="24">
    <w:abstractNumId w:val="7"/>
  </w:num>
  <w:num w:numId="25">
    <w:abstractNumId w:val="30"/>
  </w:num>
  <w:num w:numId="26">
    <w:abstractNumId w:val="26"/>
  </w:num>
  <w:num w:numId="27">
    <w:abstractNumId w:val="23"/>
  </w:num>
  <w:num w:numId="28">
    <w:abstractNumId w:val="2"/>
  </w:num>
  <w:num w:numId="29">
    <w:abstractNumId w:val="29"/>
  </w:num>
  <w:num w:numId="30">
    <w:abstractNumId w:val="1"/>
  </w:num>
  <w:num w:numId="31">
    <w:abstractNumId w:val="31"/>
  </w:num>
  <w:num w:numId="32">
    <w:abstractNumId w:val="20"/>
  </w:num>
  <w:num w:numId="33">
    <w:abstractNumId w:val="14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1179DA"/>
    <w:rsid w:val="00126BC7"/>
    <w:rsid w:val="00136E38"/>
    <w:rsid w:val="0015576D"/>
    <w:rsid w:val="00195F98"/>
    <w:rsid w:val="0024380D"/>
    <w:rsid w:val="002B1223"/>
    <w:rsid w:val="002C279A"/>
    <w:rsid w:val="002D41EA"/>
    <w:rsid w:val="002D7BB1"/>
    <w:rsid w:val="00306678"/>
    <w:rsid w:val="00351EE7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4799"/>
    <w:rsid w:val="0050072B"/>
    <w:rsid w:val="00512799"/>
    <w:rsid w:val="00525D2A"/>
    <w:rsid w:val="005668E2"/>
    <w:rsid w:val="00574572"/>
    <w:rsid w:val="005C54C1"/>
    <w:rsid w:val="005E5D27"/>
    <w:rsid w:val="006208C9"/>
    <w:rsid w:val="0062597F"/>
    <w:rsid w:val="00650AC4"/>
    <w:rsid w:val="0066166A"/>
    <w:rsid w:val="006F7AC5"/>
    <w:rsid w:val="0070611D"/>
    <w:rsid w:val="00730A8C"/>
    <w:rsid w:val="007668D0"/>
    <w:rsid w:val="007F78AD"/>
    <w:rsid w:val="0082696B"/>
    <w:rsid w:val="00830282"/>
    <w:rsid w:val="00835E56"/>
    <w:rsid w:val="008500CC"/>
    <w:rsid w:val="008A6BB0"/>
    <w:rsid w:val="00970F03"/>
    <w:rsid w:val="009B2EC6"/>
    <w:rsid w:val="00A653DD"/>
    <w:rsid w:val="00A70B96"/>
    <w:rsid w:val="00AB7BA7"/>
    <w:rsid w:val="00AD2DB5"/>
    <w:rsid w:val="00AF30DF"/>
    <w:rsid w:val="00B17BB0"/>
    <w:rsid w:val="00B62E8D"/>
    <w:rsid w:val="00B87281"/>
    <w:rsid w:val="00BC1825"/>
    <w:rsid w:val="00BF2DC1"/>
    <w:rsid w:val="00C4733A"/>
    <w:rsid w:val="00CA0FA8"/>
    <w:rsid w:val="00CF0383"/>
    <w:rsid w:val="00CF6131"/>
    <w:rsid w:val="00D77DD3"/>
    <w:rsid w:val="00DA7FD1"/>
    <w:rsid w:val="00DD7F09"/>
    <w:rsid w:val="00E22752"/>
    <w:rsid w:val="00E236C0"/>
    <w:rsid w:val="00E26617"/>
    <w:rsid w:val="00E3662C"/>
    <w:rsid w:val="00E537D9"/>
    <w:rsid w:val="00E73972"/>
    <w:rsid w:val="00E74041"/>
    <w:rsid w:val="00E9463C"/>
    <w:rsid w:val="00EB2BA7"/>
    <w:rsid w:val="00ED2D01"/>
    <w:rsid w:val="00ED6B74"/>
    <w:rsid w:val="00F154B3"/>
    <w:rsid w:val="00F57708"/>
    <w:rsid w:val="00F817F6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C1676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Normalny1">
    <w:name w:val="Normalny1"/>
    <w:rsid w:val="007F78AD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4</cp:revision>
  <cp:lastPrinted>2020-04-22T10:35:00Z</cp:lastPrinted>
  <dcterms:created xsi:type="dcterms:W3CDTF">2021-02-05T14:26:00Z</dcterms:created>
  <dcterms:modified xsi:type="dcterms:W3CDTF">2021-02-05T14:27:00Z</dcterms:modified>
</cp:coreProperties>
</file>