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8C9" w:rsidRPr="00F154B3" w:rsidRDefault="00F154B3" w:rsidP="00BF2DC1">
      <w:pPr>
        <w:rPr>
          <w:rFonts w:asciiTheme="minorHAnsi" w:hAnsiTheme="minorHAnsi"/>
          <w:sz w:val="20"/>
        </w:rPr>
      </w:pPr>
      <w:r w:rsidRPr="00F154B3">
        <w:rPr>
          <w:rFonts w:asciiTheme="minorHAnsi" w:hAnsiTheme="minorHAnsi" w:cstheme="minorHAnsi"/>
          <w:noProof/>
          <w:sz w:val="20"/>
        </w:rPr>
        <w:drawing>
          <wp:anchor distT="0" distB="0" distL="114300" distR="114300" simplePos="0" relativeHeight="251659264" behindDoc="0" locked="0" layoutInCell="1" allowOverlap="1" wp14:anchorId="28D8C84B" wp14:editId="1F88A9CF">
            <wp:simplePos x="0" y="0"/>
            <wp:positionH relativeFrom="column">
              <wp:posOffset>167005</wp:posOffset>
            </wp:positionH>
            <wp:positionV relativeFrom="paragraph">
              <wp:posOffset>-215265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54B3" w:rsidRPr="00F154B3" w:rsidRDefault="00A70B96" w:rsidP="00F154B3">
      <w:pPr>
        <w:jc w:val="right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/>
          <w:sz w:val="20"/>
        </w:rPr>
        <w:tab/>
      </w:r>
      <w:r w:rsidR="00076F33">
        <w:rPr>
          <w:rFonts w:asciiTheme="minorHAnsi" w:hAnsiTheme="minorHAnsi" w:cstheme="minorHAnsi"/>
          <w:sz w:val="20"/>
        </w:rPr>
        <w:t>Warszawa, dnia 24</w:t>
      </w:r>
      <w:r w:rsidR="00F154B3" w:rsidRPr="00F154B3">
        <w:rPr>
          <w:rFonts w:asciiTheme="minorHAnsi" w:hAnsiTheme="minorHAnsi" w:cstheme="minorHAnsi"/>
          <w:sz w:val="20"/>
        </w:rPr>
        <w:t>.</w:t>
      </w:r>
      <w:r w:rsidR="00401CE2">
        <w:rPr>
          <w:rFonts w:asciiTheme="minorHAnsi" w:hAnsiTheme="minorHAnsi" w:cstheme="minorHAnsi"/>
          <w:sz w:val="20"/>
        </w:rPr>
        <w:t>0</w:t>
      </w:r>
      <w:r w:rsidR="00076F33">
        <w:rPr>
          <w:rFonts w:asciiTheme="minorHAnsi" w:hAnsiTheme="minorHAnsi" w:cstheme="minorHAnsi"/>
          <w:sz w:val="20"/>
        </w:rPr>
        <w:t>2</w:t>
      </w:r>
      <w:r w:rsidR="00F154B3" w:rsidRPr="00F154B3">
        <w:rPr>
          <w:rFonts w:asciiTheme="minorHAnsi" w:hAnsiTheme="minorHAnsi" w:cstheme="minorHAnsi"/>
          <w:sz w:val="20"/>
        </w:rPr>
        <w:t>.202</w:t>
      </w:r>
      <w:r w:rsidR="00401CE2">
        <w:rPr>
          <w:rFonts w:asciiTheme="minorHAnsi" w:hAnsiTheme="minorHAnsi" w:cstheme="minorHAnsi"/>
          <w:sz w:val="20"/>
        </w:rPr>
        <w:t>1</w:t>
      </w:r>
      <w:r w:rsidR="00F154B3" w:rsidRPr="00F154B3">
        <w:rPr>
          <w:rFonts w:asciiTheme="minorHAnsi" w:hAnsiTheme="minorHAnsi" w:cstheme="minorHAnsi"/>
          <w:sz w:val="20"/>
        </w:rPr>
        <w:t xml:space="preserve"> r.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sz w:val="20"/>
        </w:rPr>
      </w:pPr>
      <w:r w:rsidRPr="00F154B3">
        <w:rPr>
          <w:rFonts w:asciiTheme="minorHAnsi" w:hAnsiTheme="minorHAnsi" w:cstheme="minorHAnsi"/>
          <w:b/>
          <w:bCs/>
          <w:caps/>
          <w:sz w:val="20"/>
        </w:rPr>
        <w:t xml:space="preserve">ZapytaniE ofertowe nr </w:t>
      </w:r>
      <w:r w:rsidR="004B2270">
        <w:rPr>
          <w:rFonts w:asciiTheme="minorHAnsi" w:hAnsiTheme="minorHAnsi" w:cstheme="minorHAnsi"/>
          <w:b/>
          <w:bCs/>
          <w:caps/>
          <w:sz w:val="20"/>
        </w:rPr>
        <w:t>16/2021</w:t>
      </w:r>
      <w:bookmarkStart w:id="0" w:name="_GoBack"/>
      <w:bookmarkEnd w:id="0"/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na dostawę </w:t>
      </w:r>
    </w:p>
    <w:p w:rsidR="00F154B3" w:rsidRPr="00F154B3" w:rsidRDefault="00076F3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Odczynników laboratoryjnych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do Instytutu Biologii Doświadczalnej im. Marcelego Nenckiego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 Polskiej Akademii Nauk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Zamawiający:</w:t>
      </w:r>
      <w:r w:rsidRPr="00F154B3">
        <w:rPr>
          <w:rFonts w:asciiTheme="minorHAnsi" w:hAnsiTheme="minorHAnsi" w:cstheme="minorHAnsi"/>
          <w:sz w:val="20"/>
        </w:rPr>
        <w:t xml:space="preserve"> Instytut Biologii Doświadczalnej im. M. Nenckiego PAN,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 siedzibą przy ul. Pasteura 3, Warszawa (02-093), NIP:525-000-92-69, REGON 000325825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Osoba do kontaktów w sprawie zamówienia: </w:t>
      </w:r>
      <w:r w:rsidR="00076F33">
        <w:rPr>
          <w:rFonts w:asciiTheme="minorHAnsi" w:hAnsiTheme="minorHAnsi" w:cstheme="minorHAnsi"/>
          <w:sz w:val="20"/>
        </w:rPr>
        <w:t xml:space="preserve">Patrycja </w:t>
      </w:r>
      <w:proofErr w:type="spellStart"/>
      <w:r w:rsidR="00076F33">
        <w:rPr>
          <w:rFonts w:asciiTheme="minorHAnsi" w:hAnsiTheme="minorHAnsi" w:cstheme="minorHAnsi"/>
          <w:sz w:val="20"/>
        </w:rPr>
        <w:t>Chudzicka-Ormaniec</w:t>
      </w:r>
      <w:proofErr w:type="spellEnd"/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en-US"/>
        </w:rPr>
      </w:pPr>
      <w:r w:rsidRPr="00F154B3">
        <w:rPr>
          <w:rFonts w:asciiTheme="minorHAnsi" w:hAnsiTheme="minorHAnsi" w:cstheme="minorHAnsi"/>
          <w:sz w:val="20"/>
          <w:lang w:val="en-US"/>
        </w:rPr>
        <w:t xml:space="preserve">e-mail: </w:t>
      </w:r>
      <w:r w:rsidR="00076F33">
        <w:rPr>
          <w:rFonts w:asciiTheme="minorHAnsi" w:hAnsiTheme="minorHAnsi" w:cstheme="minorHAnsi"/>
          <w:sz w:val="20"/>
          <w:lang w:val="en-US"/>
        </w:rPr>
        <w:t>p</w:t>
      </w:r>
      <w:r w:rsidR="00613F5E">
        <w:rPr>
          <w:rFonts w:asciiTheme="minorHAnsi" w:hAnsiTheme="minorHAnsi" w:cstheme="minorHAnsi"/>
          <w:sz w:val="20"/>
          <w:lang w:val="en-US"/>
        </w:rPr>
        <w:t>.</w:t>
      </w:r>
      <w:r w:rsidR="00076F33">
        <w:rPr>
          <w:rFonts w:asciiTheme="minorHAnsi" w:hAnsiTheme="minorHAnsi" w:cstheme="minorHAnsi"/>
          <w:sz w:val="20"/>
          <w:lang w:val="en-US"/>
        </w:rPr>
        <w:t>chudzicka-ormaniec</w:t>
      </w:r>
      <w:r w:rsidRPr="00F154B3">
        <w:rPr>
          <w:rFonts w:asciiTheme="minorHAnsi" w:hAnsiTheme="minorHAnsi" w:cstheme="minorHAnsi"/>
          <w:sz w:val="20"/>
          <w:lang w:val="en-US"/>
        </w:rPr>
        <w:t>@nencki.edu.pl</w:t>
      </w:r>
    </w:p>
    <w:p w:rsid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Termin zgłaszania ofert: </w:t>
      </w:r>
      <w:r w:rsidRPr="00F154B3">
        <w:rPr>
          <w:rFonts w:asciiTheme="minorHAnsi" w:hAnsiTheme="minorHAnsi" w:cstheme="minorHAnsi"/>
          <w:b/>
          <w:bCs/>
          <w:sz w:val="20"/>
        </w:rPr>
        <w:t>nie</w:t>
      </w:r>
      <w:r w:rsidR="00076F33">
        <w:rPr>
          <w:rFonts w:asciiTheme="minorHAnsi" w:hAnsiTheme="minorHAnsi" w:cstheme="minorHAnsi"/>
          <w:b/>
          <w:bCs/>
          <w:sz w:val="20"/>
        </w:rPr>
        <w:t xml:space="preserve"> później niż do dnia 04</w:t>
      </w:r>
      <w:r w:rsidRPr="00F154B3">
        <w:rPr>
          <w:rFonts w:asciiTheme="minorHAnsi" w:hAnsiTheme="minorHAnsi" w:cstheme="minorHAnsi"/>
          <w:b/>
          <w:bCs/>
          <w:sz w:val="20"/>
        </w:rPr>
        <w:t>.</w:t>
      </w:r>
      <w:r w:rsidR="007C7970">
        <w:rPr>
          <w:rFonts w:asciiTheme="minorHAnsi" w:hAnsiTheme="minorHAnsi" w:cstheme="minorHAnsi"/>
          <w:b/>
          <w:bCs/>
          <w:sz w:val="20"/>
        </w:rPr>
        <w:t>0</w:t>
      </w:r>
      <w:r w:rsidR="00076F33">
        <w:rPr>
          <w:rFonts w:asciiTheme="minorHAnsi" w:hAnsiTheme="minorHAnsi" w:cstheme="minorHAnsi"/>
          <w:b/>
          <w:bCs/>
          <w:sz w:val="20"/>
        </w:rPr>
        <w:t>3</w:t>
      </w:r>
      <w:r w:rsidRPr="00F154B3">
        <w:rPr>
          <w:rFonts w:asciiTheme="minorHAnsi" w:hAnsiTheme="minorHAnsi" w:cstheme="minorHAnsi"/>
          <w:b/>
          <w:bCs/>
          <w:sz w:val="20"/>
        </w:rPr>
        <w:t>.202</w:t>
      </w:r>
      <w:r w:rsidR="007C7970">
        <w:rPr>
          <w:rFonts w:asciiTheme="minorHAnsi" w:hAnsiTheme="minorHAnsi" w:cstheme="minorHAnsi"/>
          <w:b/>
          <w:bCs/>
          <w:sz w:val="20"/>
        </w:rPr>
        <w:t>1</w:t>
      </w:r>
      <w:r w:rsidRPr="00F154B3">
        <w:rPr>
          <w:rFonts w:asciiTheme="minorHAnsi" w:hAnsiTheme="minorHAnsi" w:cstheme="minorHAnsi"/>
          <w:b/>
          <w:bCs/>
          <w:sz w:val="20"/>
        </w:rPr>
        <w:t xml:space="preserve"> r., do godz. 12:00</w:t>
      </w:r>
    </w:p>
    <w:p w:rsidR="00D77DD3" w:rsidRDefault="00D77DD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I. Opis przedmiotu zamówienia: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Przedmiotem zamówienia jest dostawa</w:t>
      </w:r>
      <w:r w:rsidR="00076F33">
        <w:rPr>
          <w:rFonts w:asciiTheme="minorHAnsi" w:hAnsiTheme="minorHAnsi" w:cstheme="minorHAnsi"/>
          <w:sz w:val="20"/>
        </w:rPr>
        <w:t xml:space="preserve"> następujących odczynników</w:t>
      </w:r>
      <w:r w:rsidRPr="00F154B3">
        <w:rPr>
          <w:rFonts w:asciiTheme="minorHAnsi" w:hAnsiTheme="minorHAnsi" w:cstheme="minorHAnsi"/>
          <w:sz w:val="20"/>
        </w:rPr>
        <w:t>: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076F33" w:rsidRDefault="00076F33" w:rsidP="00F154B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proofErr w:type="spellStart"/>
      <w:r w:rsidRPr="00076F33">
        <w:rPr>
          <w:rFonts w:asciiTheme="minorHAnsi" w:hAnsiTheme="minorHAnsi" w:cstheme="minorHAnsi"/>
          <w:b/>
          <w:sz w:val="20"/>
          <w:szCs w:val="20"/>
          <w:lang w:val="en-US"/>
        </w:rPr>
        <w:t>QIAseq</w:t>
      </w:r>
      <w:proofErr w:type="spellEnd"/>
      <w:r w:rsidRPr="00076F33">
        <w:rPr>
          <w:rFonts w:asciiTheme="minorHAnsi" w:hAnsiTheme="minorHAnsi" w:cstheme="minorHAnsi"/>
          <w:b/>
          <w:sz w:val="20"/>
          <w:szCs w:val="20"/>
          <w:lang w:val="en-US"/>
        </w:rPr>
        <w:t xml:space="preserve"> miRNA Library Kit (96), nr </w:t>
      </w:r>
      <w:proofErr w:type="spellStart"/>
      <w:r w:rsidRPr="00076F33">
        <w:rPr>
          <w:rFonts w:asciiTheme="minorHAnsi" w:hAnsiTheme="minorHAnsi" w:cstheme="minorHAnsi"/>
          <w:b/>
          <w:sz w:val="20"/>
          <w:szCs w:val="20"/>
          <w:lang w:val="en-US"/>
        </w:rPr>
        <w:t>kat</w:t>
      </w:r>
      <w:proofErr w:type="spellEnd"/>
      <w:r w:rsidRPr="00076F33">
        <w:rPr>
          <w:rFonts w:asciiTheme="minorHAnsi" w:hAnsiTheme="minorHAnsi" w:cstheme="minorHAnsi"/>
          <w:b/>
          <w:sz w:val="20"/>
          <w:szCs w:val="20"/>
          <w:lang w:val="en-US"/>
        </w:rPr>
        <w:t>.: ZZ-QG-331505</w:t>
      </w:r>
      <w:r w:rsidR="00EC2756">
        <w:rPr>
          <w:rFonts w:asciiTheme="minorHAnsi" w:hAnsiTheme="minorHAnsi" w:cstheme="minorHAnsi"/>
          <w:b/>
          <w:sz w:val="20"/>
          <w:szCs w:val="20"/>
          <w:lang w:val="en-US"/>
        </w:rPr>
        <w:t xml:space="preserve"> (2</w:t>
      </w:r>
      <w:r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en-US"/>
        </w:rPr>
        <w:t>szt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en-US"/>
        </w:rPr>
        <w:t>.)</w:t>
      </w:r>
    </w:p>
    <w:p w:rsidR="00076F33" w:rsidRPr="00076F33" w:rsidRDefault="00076F33" w:rsidP="00076F3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proofErr w:type="spellStart"/>
      <w:r w:rsidRPr="00076F33">
        <w:rPr>
          <w:rFonts w:asciiTheme="minorHAnsi" w:hAnsiTheme="minorHAnsi" w:cstheme="minorHAnsi"/>
          <w:b/>
          <w:sz w:val="20"/>
          <w:szCs w:val="20"/>
          <w:lang w:val="en-US"/>
        </w:rPr>
        <w:t>QIAseq</w:t>
      </w:r>
      <w:proofErr w:type="spellEnd"/>
      <w:r w:rsidRPr="00076F33">
        <w:rPr>
          <w:rFonts w:asciiTheme="minorHAnsi" w:hAnsiTheme="minorHAnsi" w:cstheme="minorHAnsi"/>
          <w:b/>
          <w:sz w:val="20"/>
          <w:szCs w:val="20"/>
          <w:lang w:val="en-US"/>
        </w:rPr>
        <w:t xml:space="preserve"> miRNA </w:t>
      </w:r>
      <w:r>
        <w:rPr>
          <w:rFonts w:asciiTheme="minorHAnsi" w:hAnsiTheme="minorHAnsi" w:cstheme="minorHAnsi"/>
          <w:b/>
          <w:sz w:val="20"/>
          <w:szCs w:val="20"/>
          <w:lang w:val="en-US"/>
        </w:rPr>
        <w:t xml:space="preserve">96 Index IL </w:t>
      </w:r>
      <w:r w:rsidRPr="00076F33">
        <w:rPr>
          <w:rFonts w:asciiTheme="minorHAnsi" w:hAnsiTheme="minorHAnsi" w:cstheme="minorHAnsi"/>
          <w:b/>
          <w:sz w:val="20"/>
          <w:szCs w:val="20"/>
          <w:lang w:val="en-US"/>
        </w:rPr>
        <w:t xml:space="preserve">(96), nr </w:t>
      </w:r>
      <w:proofErr w:type="spellStart"/>
      <w:r w:rsidRPr="00076F33">
        <w:rPr>
          <w:rFonts w:asciiTheme="minorHAnsi" w:hAnsiTheme="minorHAnsi" w:cstheme="minorHAnsi"/>
          <w:b/>
          <w:sz w:val="20"/>
          <w:szCs w:val="20"/>
          <w:lang w:val="en-US"/>
        </w:rPr>
        <w:t>kat</w:t>
      </w:r>
      <w:proofErr w:type="spellEnd"/>
      <w:r w:rsidRPr="00076F33">
        <w:rPr>
          <w:rFonts w:asciiTheme="minorHAnsi" w:hAnsiTheme="minorHAnsi" w:cstheme="minorHAnsi"/>
          <w:b/>
          <w:sz w:val="20"/>
          <w:szCs w:val="20"/>
          <w:lang w:val="en-US"/>
        </w:rPr>
        <w:t>.: ZZ</w:t>
      </w:r>
      <w:r w:rsidR="00EC2756">
        <w:rPr>
          <w:rFonts w:asciiTheme="minorHAnsi" w:hAnsiTheme="minorHAnsi" w:cstheme="minorHAnsi"/>
          <w:b/>
          <w:sz w:val="20"/>
          <w:szCs w:val="20"/>
          <w:lang w:val="en-US"/>
        </w:rPr>
        <w:t>-QG-331565 (2</w:t>
      </w:r>
      <w:r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en-US"/>
        </w:rPr>
        <w:t>szt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en-US"/>
        </w:rPr>
        <w:t>.)</w:t>
      </w:r>
    </w:p>
    <w:p w:rsidR="00F154B3" w:rsidRPr="00076F33" w:rsidRDefault="00F154B3" w:rsidP="00F154B3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p w:rsidR="00F154B3" w:rsidRPr="00F154B3" w:rsidRDefault="00F154B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sz w:val="20"/>
        </w:rPr>
        <w:t xml:space="preserve">Gwarancja: </w:t>
      </w:r>
      <w:r w:rsidRPr="00F154B3">
        <w:rPr>
          <w:rFonts w:asciiTheme="minorHAnsi" w:hAnsiTheme="minorHAnsi" w:cstheme="minorHAnsi"/>
          <w:sz w:val="20"/>
        </w:rPr>
        <w:t xml:space="preserve">min. </w:t>
      </w:r>
      <w:r w:rsidR="00C4733A">
        <w:rPr>
          <w:rFonts w:asciiTheme="minorHAnsi" w:hAnsiTheme="minorHAnsi" w:cstheme="minorHAnsi"/>
          <w:sz w:val="20"/>
        </w:rPr>
        <w:t>12</w:t>
      </w:r>
      <w:r w:rsidRPr="00F154B3">
        <w:rPr>
          <w:rFonts w:asciiTheme="minorHAnsi" w:hAnsiTheme="minorHAnsi" w:cstheme="minorHAnsi"/>
          <w:sz w:val="20"/>
        </w:rPr>
        <w:t xml:space="preserve"> miesi</w:t>
      </w:r>
      <w:r w:rsidR="00C4733A">
        <w:rPr>
          <w:rFonts w:asciiTheme="minorHAnsi" w:hAnsiTheme="minorHAnsi" w:cstheme="minorHAnsi"/>
          <w:sz w:val="20"/>
        </w:rPr>
        <w:t>ące</w:t>
      </w:r>
    </w:p>
    <w:p w:rsidR="00F154B3" w:rsidRPr="00F154B3" w:rsidRDefault="00F154B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sz w:val="20"/>
        </w:rPr>
        <w:t xml:space="preserve">Termin realizacji zamówienia: </w:t>
      </w:r>
      <w:r w:rsidRPr="00F154B3">
        <w:rPr>
          <w:rFonts w:asciiTheme="minorHAnsi" w:hAnsiTheme="minorHAnsi" w:cstheme="minorHAnsi"/>
          <w:sz w:val="20"/>
        </w:rPr>
        <w:t xml:space="preserve">max. do </w:t>
      </w:r>
      <w:r w:rsidR="00076F33">
        <w:rPr>
          <w:rFonts w:asciiTheme="minorHAnsi" w:hAnsiTheme="minorHAnsi" w:cstheme="minorHAnsi"/>
          <w:sz w:val="20"/>
        </w:rPr>
        <w:t>7</w:t>
      </w:r>
      <w:r w:rsidR="00C4733A">
        <w:rPr>
          <w:rFonts w:asciiTheme="minorHAnsi" w:hAnsiTheme="minorHAnsi" w:cstheme="minorHAnsi"/>
          <w:sz w:val="20"/>
        </w:rPr>
        <w:t xml:space="preserve"> dni</w:t>
      </w:r>
    </w:p>
    <w:p w:rsidR="00F154B3" w:rsidRPr="00F154B3" w:rsidRDefault="00F154B3" w:rsidP="00F154B3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II Kryteria oceny ofert</w:t>
      </w:r>
    </w:p>
    <w:p w:rsid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Przy wyborze Zamawiający będzie się kierował kryterium ceny przy spełnieniu warunków określonych w Opisie Przedmiotu Zamówienia.</w:t>
      </w:r>
    </w:p>
    <w:p w:rsidR="00C4733A" w:rsidRPr="00F154B3" w:rsidRDefault="00C4733A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III Opis  Przygotowania Oferty i jej Ocena: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Oferta powinna zostać przygotowana na wzorze nr 1 załączonym do Zapytania.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i/>
          <w:color w:val="000000"/>
          <w:sz w:val="20"/>
        </w:rPr>
      </w:pPr>
      <w:r w:rsidRPr="00F154B3">
        <w:rPr>
          <w:rFonts w:asciiTheme="minorHAnsi" w:hAnsiTheme="minorHAnsi" w:cstheme="minorHAnsi"/>
          <w:color w:val="000000"/>
          <w:sz w:val="20"/>
        </w:rPr>
        <w:t xml:space="preserve">Oferty należy przesyłać elektronicznie w postaci zeskanowanej oferty oryginalnej pocztą elektroniczną na adres: </w:t>
      </w:r>
      <w:r w:rsidR="00076F33">
        <w:rPr>
          <w:rFonts w:asciiTheme="minorHAnsi" w:hAnsiTheme="minorHAnsi" w:cstheme="minorHAnsi"/>
          <w:color w:val="000000"/>
          <w:sz w:val="20"/>
        </w:rPr>
        <w:t>p</w:t>
      </w:r>
      <w:r w:rsidR="00613F5E">
        <w:rPr>
          <w:rFonts w:asciiTheme="minorHAnsi" w:hAnsiTheme="minorHAnsi" w:cstheme="minorHAnsi"/>
          <w:color w:val="000000"/>
          <w:sz w:val="20"/>
        </w:rPr>
        <w:t>.</w:t>
      </w:r>
      <w:r w:rsidR="00076F33">
        <w:rPr>
          <w:rFonts w:asciiTheme="minorHAnsi" w:hAnsiTheme="minorHAnsi" w:cstheme="minorHAnsi"/>
          <w:color w:val="000000"/>
          <w:sz w:val="20"/>
        </w:rPr>
        <w:t>chudzicka-ormaniec</w:t>
      </w:r>
      <w:r w:rsidRPr="00F154B3">
        <w:rPr>
          <w:rFonts w:asciiTheme="minorHAnsi" w:hAnsiTheme="minorHAnsi" w:cstheme="minorHAnsi"/>
          <w:sz w:val="20"/>
        </w:rPr>
        <w:t>@nencki.edu.pl</w:t>
      </w:r>
    </w:p>
    <w:p w:rsidR="00F154B3" w:rsidRPr="00ED2D01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color w:val="000000"/>
          <w:sz w:val="20"/>
        </w:rPr>
      </w:pPr>
      <w:r w:rsidRPr="00ED2D01">
        <w:rPr>
          <w:rFonts w:asciiTheme="minorHAnsi" w:hAnsiTheme="minorHAnsi" w:cstheme="minorHAnsi"/>
          <w:color w:val="000000"/>
          <w:sz w:val="20"/>
        </w:rPr>
        <w:t xml:space="preserve">Prosimy oznaczyć ofertę w tytule wiadomości: </w:t>
      </w:r>
      <w:r w:rsidR="00076F33">
        <w:rPr>
          <w:rFonts w:asciiTheme="minorHAnsi" w:hAnsiTheme="minorHAnsi" w:cstheme="minorHAnsi"/>
          <w:b/>
          <w:color w:val="000000"/>
          <w:sz w:val="20"/>
        </w:rPr>
        <w:t>Odczynniki laboratoryjne.</w:t>
      </w:r>
      <w:r w:rsidR="006B3E69">
        <w:rPr>
          <w:rFonts w:asciiTheme="minorHAnsi" w:hAnsiTheme="minorHAnsi" w:cstheme="minorHAnsi"/>
          <w:b/>
          <w:color w:val="000000"/>
          <w:sz w:val="20"/>
        </w:rPr>
        <w:t xml:space="preserve"> 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Ocenie poddane zostaną tylko te oferty, które zawierają wszystkie elementy wymienione powyżej.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 xml:space="preserve"> W przypadku braku udzielenia odpowiedzi na wezwanie o którym mowa powyżej lub, gdy wyjaśnienia przekazane przez Wykonawcę nie będą kompletne i wyczerpujące, Zamawiający odrzuci ofertę </w:t>
      </w: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lastRenderedPageBreak/>
        <w:t>(Zamawiający poinformuje Wykonawcę o odrzuceniu jego oferty poprzez przesłanie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Ocenie będą podlegać tylko oferty nie podlegające odrzuceniu.</w:t>
      </w:r>
    </w:p>
    <w:p w:rsidR="00F154B3" w:rsidRPr="00F154B3" w:rsidRDefault="00F154B3" w:rsidP="00F154B3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IV Dodatkowe informacje:</w:t>
      </w:r>
    </w:p>
    <w:p w:rsidR="00F154B3" w:rsidRPr="00F154B3" w:rsidRDefault="00F154B3" w:rsidP="00F154B3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F154B3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Maksymalny termin realizacji zamówienia w ramach umowy wynosi max. do </w:t>
      </w:r>
      <w:r w:rsidR="00DD7F09">
        <w:rPr>
          <w:rFonts w:asciiTheme="minorHAnsi" w:hAnsiTheme="minorHAnsi" w:cstheme="minorHAnsi"/>
          <w:sz w:val="20"/>
        </w:rPr>
        <w:t>7</w:t>
      </w:r>
      <w:r w:rsidR="00C4733A">
        <w:rPr>
          <w:rFonts w:asciiTheme="minorHAnsi" w:hAnsiTheme="minorHAnsi" w:cstheme="minorHAnsi"/>
          <w:sz w:val="20"/>
        </w:rPr>
        <w:t xml:space="preserve"> dni </w:t>
      </w:r>
      <w:r w:rsidRPr="00F154B3">
        <w:rPr>
          <w:rFonts w:asciiTheme="minorHAnsi" w:hAnsiTheme="minorHAnsi" w:cstheme="minorHAnsi"/>
          <w:sz w:val="20"/>
        </w:rPr>
        <w:t>(deklarowany termin dostawy wskazuje Wykonawca w ofercie).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Zamawiający zastrzega sobie możliwość negocjacji warunków umowy z najlepszymi Wykonawcami.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Zamawiający zastrzega sobie prawo do nie wybierania żadnego z Wykonawców.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b/>
          <w:sz w:val="20"/>
        </w:rPr>
      </w:pPr>
      <w:r w:rsidRPr="00F154B3">
        <w:rPr>
          <w:rFonts w:asciiTheme="minorHAnsi" w:hAnsiTheme="minorHAnsi" w:cstheme="minorHAnsi"/>
          <w:sz w:val="20"/>
        </w:rPr>
        <w:t>Wybór Wykonawcy zostanie ogłoszony na stronie www. Zamawiającego niezwłocznie po zakończeniu procedury.</w:t>
      </w: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color w:val="365F91"/>
          <w:sz w:val="20"/>
        </w:rPr>
        <w:t xml:space="preserve">Pasteura 3, 02-093 Warszawa, </w:t>
      </w:r>
      <w:hyperlink r:id="rId8" w:history="1">
        <w:r w:rsidR="00ED2D01" w:rsidRPr="00ED0542">
          <w:rPr>
            <w:rStyle w:val="Hipercze"/>
            <w:rFonts w:asciiTheme="minorHAnsi" w:hAnsiTheme="minorHAnsi" w:cstheme="minorHAnsi"/>
            <w:sz w:val="20"/>
            <w:lang w:val="it-IT"/>
          </w:rPr>
          <w:t>http://www.nencki.edu.pl_</w:t>
        </w:r>
      </w:hyperlink>
    </w:p>
    <w:p w:rsidR="00A70B96" w:rsidRPr="00F154B3" w:rsidRDefault="00A70B96" w:rsidP="00013981">
      <w:pPr>
        <w:spacing w:line="360" w:lineRule="auto"/>
        <w:jc w:val="center"/>
        <w:rPr>
          <w:rFonts w:asciiTheme="minorHAnsi" w:hAnsiTheme="minorHAnsi"/>
          <w:sz w:val="20"/>
        </w:rPr>
      </w:pP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</w:p>
    <w:sectPr w:rsidR="00A70B96" w:rsidRPr="00F154B3" w:rsidSect="00195F98">
      <w:headerReference w:type="default" r:id="rId9"/>
      <w:pgSz w:w="11906" w:h="16838"/>
      <w:pgMar w:top="1417" w:right="1417" w:bottom="1417" w:left="1417" w:header="142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39B4" w:rsidRDefault="002B39B4" w:rsidP="008A6BB0">
      <w:r>
        <w:separator/>
      </w:r>
    </w:p>
  </w:endnote>
  <w:endnote w:type="continuationSeparator" w:id="0">
    <w:p w:rsidR="002B39B4" w:rsidRDefault="002B39B4" w:rsidP="008A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39B4" w:rsidRDefault="002B39B4" w:rsidP="008A6BB0">
      <w:r>
        <w:separator/>
      </w:r>
    </w:p>
  </w:footnote>
  <w:footnote w:type="continuationSeparator" w:id="0">
    <w:p w:rsidR="002B39B4" w:rsidRDefault="002B39B4" w:rsidP="008A6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BB0" w:rsidRDefault="00970F03">
    <w:pPr>
      <w:pStyle w:val="Nagwek"/>
      <w:rPr>
        <w:noProof/>
      </w:rPr>
    </w:pPr>
    <w:r w:rsidRPr="00E40283">
      <w:rPr>
        <w:noProof/>
      </w:rPr>
      <w:drawing>
        <wp:inline distT="0" distB="0" distL="0" distR="0">
          <wp:extent cx="6111240" cy="838200"/>
          <wp:effectExtent l="0" t="0" r="0" b="0"/>
          <wp:docPr id="1" name="Obraz 4" descr="Zasady promocji i oznakowania projektów w Programie - umowy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asady promocji i oznakowania projektów w Programie - umowy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1223" w:rsidRDefault="002B12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757C6"/>
    <w:multiLevelType w:val="hybridMultilevel"/>
    <w:tmpl w:val="FD286C30"/>
    <w:lvl w:ilvl="0" w:tplc="79FE9226">
      <w:start w:val="1"/>
      <w:numFmt w:val="lowerLetter"/>
      <w:pStyle w:val="wyliczanie"/>
      <w:lvlText w:val="%1)"/>
      <w:lvlJc w:val="left"/>
      <w:pPr>
        <w:tabs>
          <w:tab w:val="num" w:pos="587"/>
        </w:tabs>
        <w:ind w:left="568" w:hanging="341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5668B"/>
    <w:multiLevelType w:val="hybridMultilevel"/>
    <w:tmpl w:val="12F23E0A"/>
    <w:lvl w:ilvl="0" w:tplc="87F06EBE">
      <w:start w:val="1"/>
      <w:numFmt w:val="decimal"/>
      <w:pStyle w:val="wypunktowanie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 w:tplc="437420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4"/>
      </w:rPr>
    </w:lvl>
    <w:lvl w:ilvl="4" w:tplc="04090019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53BB0"/>
    <w:multiLevelType w:val="hybridMultilevel"/>
    <w:tmpl w:val="3A66C05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94E94"/>
    <w:multiLevelType w:val="hybridMultilevel"/>
    <w:tmpl w:val="F8A0B04E"/>
    <w:lvl w:ilvl="0" w:tplc="6E84490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0"/>
  </w:num>
  <w:num w:numId="11">
    <w:abstractNumId w:val="17"/>
  </w:num>
  <w:num w:numId="12">
    <w:abstractNumId w:val="5"/>
  </w:num>
  <w:num w:numId="13">
    <w:abstractNumId w:val="21"/>
  </w:num>
  <w:num w:numId="14">
    <w:abstractNumId w:val="11"/>
  </w:num>
  <w:num w:numId="15">
    <w:abstractNumId w:val="3"/>
  </w:num>
  <w:num w:numId="16">
    <w:abstractNumId w:val="24"/>
  </w:num>
  <w:num w:numId="17">
    <w:abstractNumId w:val="8"/>
  </w:num>
  <w:num w:numId="18">
    <w:abstractNumId w:val="14"/>
  </w:num>
  <w:num w:numId="19">
    <w:abstractNumId w:val="0"/>
  </w:num>
  <w:num w:numId="20">
    <w:abstractNumId w:val="15"/>
  </w:num>
  <w:num w:numId="21">
    <w:abstractNumId w:val="20"/>
  </w:num>
  <w:num w:numId="22">
    <w:abstractNumId w:val="13"/>
  </w:num>
  <w:num w:numId="23">
    <w:abstractNumId w:val="16"/>
  </w:num>
  <w:num w:numId="24">
    <w:abstractNumId w:val="7"/>
  </w:num>
  <w:num w:numId="25">
    <w:abstractNumId w:val="26"/>
  </w:num>
  <w:num w:numId="26">
    <w:abstractNumId w:val="22"/>
  </w:num>
  <w:num w:numId="27">
    <w:abstractNumId w:val="19"/>
  </w:num>
  <w:num w:numId="28">
    <w:abstractNumId w:val="2"/>
  </w:num>
  <w:num w:numId="29">
    <w:abstractNumId w:val="25"/>
  </w:num>
  <w:num w:numId="30">
    <w:abstractNumId w:val="1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B0"/>
    <w:rsid w:val="00013981"/>
    <w:rsid w:val="00060676"/>
    <w:rsid w:val="00076F33"/>
    <w:rsid w:val="000A1840"/>
    <w:rsid w:val="001179DA"/>
    <w:rsid w:val="00126BC7"/>
    <w:rsid w:val="00136E38"/>
    <w:rsid w:val="0015576D"/>
    <w:rsid w:val="00195F98"/>
    <w:rsid w:val="0024380D"/>
    <w:rsid w:val="002956E6"/>
    <w:rsid w:val="002B1223"/>
    <w:rsid w:val="002B39B4"/>
    <w:rsid w:val="002C279A"/>
    <w:rsid w:val="002D41EA"/>
    <w:rsid w:val="002D7BB1"/>
    <w:rsid w:val="00381587"/>
    <w:rsid w:val="0039028F"/>
    <w:rsid w:val="003B69EE"/>
    <w:rsid w:val="003C624F"/>
    <w:rsid w:val="003E32A8"/>
    <w:rsid w:val="003F346E"/>
    <w:rsid w:val="00401CE2"/>
    <w:rsid w:val="004469FE"/>
    <w:rsid w:val="004520B0"/>
    <w:rsid w:val="00466094"/>
    <w:rsid w:val="00494799"/>
    <w:rsid w:val="004B2270"/>
    <w:rsid w:val="0050072B"/>
    <w:rsid w:val="005668E2"/>
    <w:rsid w:val="00574572"/>
    <w:rsid w:val="005A145D"/>
    <w:rsid w:val="005E5D27"/>
    <w:rsid w:val="00613F5E"/>
    <w:rsid w:val="006208C9"/>
    <w:rsid w:val="0062597F"/>
    <w:rsid w:val="00625A00"/>
    <w:rsid w:val="006325ED"/>
    <w:rsid w:val="00650AC4"/>
    <w:rsid w:val="0066166A"/>
    <w:rsid w:val="006B3E69"/>
    <w:rsid w:val="006F7AC5"/>
    <w:rsid w:val="00730A8C"/>
    <w:rsid w:val="007668D0"/>
    <w:rsid w:val="007C7970"/>
    <w:rsid w:val="00830282"/>
    <w:rsid w:val="008500CC"/>
    <w:rsid w:val="008A6BB0"/>
    <w:rsid w:val="008B1219"/>
    <w:rsid w:val="00970F03"/>
    <w:rsid w:val="00A16C3B"/>
    <w:rsid w:val="00A70B96"/>
    <w:rsid w:val="00AB7BA7"/>
    <w:rsid w:val="00AD2DB5"/>
    <w:rsid w:val="00AF30DF"/>
    <w:rsid w:val="00B17BB0"/>
    <w:rsid w:val="00B62E8D"/>
    <w:rsid w:val="00B87281"/>
    <w:rsid w:val="00BC1825"/>
    <w:rsid w:val="00BF2DC1"/>
    <w:rsid w:val="00C4733A"/>
    <w:rsid w:val="00CF0383"/>
    <w:rsid w:val="00D62098"/>
    <w:rsid w:val="00D77DD3"/>
    <w:rsid w:val="00DA7FD1"/>
    <w:rsid w:val="00DD7F09"/>
    <w:rsid w:val="00E22752"/>
    <w:rsid w:val="00E236C0"/>
    <w:rsid w:val="00E243B4"/>
    <w:rsid w:val="00E26617"/>
    <w:rsid w:val="00E3662C"/>
    <w:rsid w:val="00E537D9"/>
    <w:rsid w:val="00EB2BA7"/>
    <w:rsid w:val="00EC2756"/>
    <w:rsid w:val="00ED2D01"/>
    <w:rsid w:val="00ED6B74"/>
    <w:rsid w:val="00F154B3"/>
    <w:rsid w:val="00F817F6"/>
    <w:rsid w:val="00F913ED"/>
    <w:rsid w:val="00FB24CC"/>
    <w:rsid w:val="00FE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B8A8B1"/>
  <w15:docId w15:val="{9853401F-B7CC-4A35-8861-33563DE01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6BB0"/>
    <w:pPr>
      <w:jc w:val="both"/>
    </w:pPr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8A6BB0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A6BB0"/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6BB0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8A6BB0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A6BB0"/>
    <w:rPr>
      <w:b/>
      <w:bCs/>
    </w:rPr>
  </w:style>
  <w:style w:type="character" w:customStyle="1" w:styleId="TematkomentarzaZnak">
    <w:name w:val="Temat komentarza Znak"/>
    <w:link w:val="Tematkomentarza"/>
    <w:rsid w:val="008A6BB0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wyliczanie">
    <w:name w:val="wyliczanie"/>
    <w:basedOn w:val="Normalny"/>
    <w:rsid w:val="008A6BB0"/>
    <w:pPr>
      <w:numPr>
        <w:numId w:val="1"/>
      </w:numPr>
      <w:tabs>
        <w:tab w:val="left" w:pos="5040"/>
      </w:tabs>
    </w:pPr>
    <w:rPr>
      <w:rFonts w:cs="Arial"/>
    </w:rPr>
  </w:style>
  <w:style w:type="paragraph" w:customStyle="1" w:styleId="pismo">
    <w:name w:val="pismo"/>
    <w:basedOn w:val="Normalny"/>
    <w:autoRedefine/>
    <w:rsid w:val="008A6BB0"/>
  </w:style>
  <w:style w:type="paragraph" w:customStyle="1" w:styleId="pismo3">
    <w:name w:val="pismo3"/>
    <w:basedOn w:val="Normalny"/>
    <w:rsid w:val="008A6BB0"/>
    <w:pPr>
      <w:tabs>
        <w:tab w:val="left" w:pos="5040"/>
      </w:tabs>
      <w:spacing w:line="360" w:lineRule="auto"/>
      <w:ind w:left="510" w:hanging="340"/>
      <w:jc w:val="left"/>
    </w:pPr>
    <w:rPr>
      <w:sz w:val="20"/>
    </w:rPr>
  </w:style>
  <w:style w:type="paragraph" w:customStyle="1" w:styleId="wypunktowanie">
    <w:name w:val="wypunktowanie"/>
    <w:basedOn w:val="Normalny"/>
    <w:rsid w:val="008A6BB0"/>
    <w:pPr>
      <w:numPr>
        <w:numId w:val="2"/>
      </w:numPr>
      <w:autoSpaceDE w:val="0"/>
      <w:autoSpaceDN w:val="0"/>
      <w:adjustRightInd w:val="0"/>
    </w:pPr>
    <w:rPr>
      <w:rFonts w:cs="Arial"/>
    </w:rPr>
  </w:style>
  <w:style w:type="paragraph" w:customStyle="1" w:styleId="wypetab">
    <w:name w:val="wypeł tab"/>
    <w:basedOn w:val="Normalny"/>
    <w:rsid w:val="008A6BB0"/>
    <w:pPr>
      <w:tabs>
        <w:tab w:val="left" w:pos="5040"/>
      </w:tabs>
      <w:autoSpaceDE w:val="0"/>
      <w:autoSpaceDN w:val="0"/>
      <w:adjustRightInd w:val="0"/>
      <w:jc w:val="center"/>
    </w:pPr>
    <w:rPr>
      <w:rFonts w:cs="Arial"/>
      <w:iCs/>
    </w:rPr>
  </w:style>
  <w:style w:type="paragraph" w:styleId="Nagwek">
    <w:name w:val="header"/>
    <w:basedOn w:val="Normalny"/>
    <w:link w:val="Nagwek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6B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6B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154B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F154B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154B3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4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edu.pl_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monika.grazka</dc:creator>
  <cp:lastModifiedBy>Wboguta</cp:lastModifiedBy>
  <cp:revision>2</cp:revision>
  <cp:lastPrinted>2020-04-22T10:35:00Z</cp:lastPrinted>
  <dcterms:created xsi:type="dcterms:W3CDTF">2021-02-24T08:13:00Z</dcterms:created>
  <dcterms:modified xsi:type="dcterms:W3CDTF">2021-02-24T08:13:00Z</dcterms:modified>
</cp:coreProperties>
</file>