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4B564C" w:rsidRDefault="004B564C" w:rsidP="004B564C">
      <w:pPr>
        <w:spacing w:after="0" w:line="240" w:lineRule="auto"/>
        <w:jc w:val="both"/>
        <w:rPr>
          <w:rFonts w:cs="Calibri"/>
          <w:bCs/>
          <w:color w:val="000000"/>
          <w:spacing w:val="-2"/>
        </w:rPr>
      </w:pPr>
      <w:r>
        <w:rPr>
          <w:rFonts w:cs="Calibri"/>
          <w:color w:val="000000"/>
          <w:spacing w:val="-2"/>
        </w:rPr>
        <w:t xml:space="preserve">Wartość zamówienia w ramach niniejszej umowy jest niższa od  kwoty określonej w art. </w:t>
      </w:r>
      <w:r w:rsidR="002D5EBE">
        <w:rPr>
          <w:rFonts w:cs="Calibri"/>
          <w:color w:val="000000"/>
          <w:spacing w:val="-2"/>
        </w:rPr>
        <w:t xml:space="preserve">11.5.1 </w:t>
      </w:r>
      <w:r>
        <w:rPr>
          <w:rFonts w:cs="Calibri"/>
          <w:color w:val="000000"/>
          <w:spacing w:val="-2"/>
        </w:rPr>
        <w:t xml:space="preserve">ustawy </w:t>
      </w:r>
      <w:r w:rsidRPr="00075899">
        <w:rPr>
          <w:rFonts w:cs="Calibri"/>
          <w:color w:val="000000"/>
          <w:spacing w:val="-2"/>
        </w:rPr>
        <w:t>- Prawo  zamówień publicznych z dnia 11 września 2019 roku</w:t>
      </w:r>
      <w:r w:rsidRPr="00075899">
        <w:rPr>
          <w:rFonts w:cs="Calibri"/>
          <w:bCs/>
          <w:color w:val="000000"/>
          <w:spacing w:val="-2"/>
        </w:rPr>
        <w:t xml:space="preserve"> (Dz. U. z 2019 r. poz. 2019 ze zm.)</w:t>
      </w:r>
      <w:r>
        <w:rPr>
          <w:rFonts w:cs="Calibri"/>
          <w:bCs/>
          <w:color w:val="000000"/>
          <w:spacing w:val="-2"/>
        </w:rPr>
        <w:t>.</w:t>
      </w:r>
    </w:p>
    <w:p w:rsidR="003B2B65" w:rsidRDefault="003B2B65" w:rsidP="003B2B65">
      <w:pPr>
        <w:spacing w:after="0" w:line="240" w:lineRule="auto"/>
        <w:jc w:val="both"/>
        <w:rPr>
          <w:rFonts w:eastAsia="Calibri" w:cs="Calibri"/>
          <w:color w:val="000000"/>
          <w:spacing w:val="-2"/>
        </w:rPr>
      </w:pPr>
      <w:r w:rsidRPr="00A67A03">
        <w:rPr>
          <w:rFonts w:cs="Calibri"/>
          <w:color w:val="000000"/>
          <w:spacing w:val="-2"/>
        </w:rPr>
        <w:t>finansowanie</w:t>
      </w:r>
      <w:r w:rsidR="00A67A03">
        <w:rPr>
          <w:rFonts w:cs="Calibri"/>
          <w:color w:val="000000"/>
          <w:spacing w:val="-2"/>
        </w:rPr>
        <w:t>:</w:t>
      </w:r>
      <w:r w:rsidRPr="00A67A03">
        <w:rPr>
          <w:rFonts w:cs="Calibri"/>
          <w:color w:val="000000"/>
          <w:spacing w:val="-2"/>
        </w:rPr>
        <w:t xml:space="preserve"> </w:t>
      </w:r>
      <w:r w:rsidR="000C5972" w:rsidRPr="00A67A03">
        <w:rPr>
          <w:rFonts w:cs="Calibri"/>
          <w:color w:val="000000"/>
          <w:spacing w:val="-2"/>
        </w:rPr>
        <w:t xml:space="preserve"> </w:t>
      </w:r>
      <w:r w:rsidR="002D5EBE">
        <w:rPr>
          <w:rFonts w:cs="Arial"/>
          <w:color w:val="222222"/>
          <w:shd w:val="clear" w:color="auto" w:fill="FFFFFF"/>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A67A03">
        <w:rPr>
          <w:rFonts w:eastAsia="Calibri" w:cstheme="minorHAnsi"/>
          <w:color w:val="000000"/>
          <w:spacing w:val="-2"/>
        </w:rPr>
        <w:t xml:space="preserve"> zobowiązuje się do dostawy i wniesienia 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D5EBE">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A67A03">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z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bookmarkStart w:id="0" w:name="_GoBack"/>
      <w:bookmarkEnd w:id="0"/>
    </w:p>
    <w:sectPr w:rsidR="00F50C9E" w:rsidRPr="00C47CBC" w:rsidSect="003368A4">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BDE" w:rsidRDefault="00C56BDE" w:rsidP="00AC1CA8">
      <w:pPr>
        <w:spacing w:after="0" w:line="240" w:lineRule="auto"/>
      </w:pPr>
      <w:r>
        <w:separator/>
      </w:r>
    </w:p>
  </w:endnote>
  <w:endnote w:type="continuationSeparator" w:id="0">
    <w:p w:rsidR="00C56BDE" w:rsidRDefault="00C56BDE"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2D5EBE">
          <w:rPr>
            <w:noProof/>
          </w:rPr>
          <w:t>5</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BDE" w:rsidRDefault="00C56BDE" w:rsidP="00AC1CA8">
      <w:pPr>
        <w:spacing w:after="0" w:line="240" w:lineRule="auto"/>
      </w:pPr>
      <w:r>
        <w:separator/>
      </w:r>
    </w:p>
  </w:footnote>
  <w:footnote w:type="continuationSeparator" w:id="0">
    <w:p w:rsidR="00C56BDE" w:rsidRDefault="00C56BDE"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685DB-3605-441A-A54F-EA9C89BB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1989</Words>
  <Characters>11936</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14</cp:revision>
  <cp:lastPrinted>2014-06-16T10:06:00Z</cp:lastPrinted>
  <dcterms:created xsi:type="dcterms:W3CDTF">2020-09-09T12:16:00Z</dcterms:created>
  <dcterms:modified xsi:type="dcterms:W3CDTF">2021-03-11T14:54:00Z</dcterms:modified>
</cp:coreProperties>
</file>