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752DFC08" wp14:editId="002ABFB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127933">
        <w:rPr>
          <w:rFonts w:cstheme="minorHAnsi"/>
          <w:sz w:val="20"/>
          <w:szCs w:val="20"/>
        </w:rPr>
        <w:t xml:space="preserve"> </w:t>
      </w:r>
      <w:r w:rsidR="000972E0">
        <w:rPr>
          <w:rFonts w:cstheme="minorHAnsi"/>
          <w:sz w:val="20"/>
          <w:szCs w:val="20"/>
        </w:rPr>
        <w:t>01.06</w:t>
      </w:r>
      <w:r w:rsidR="00F014DD">
        <w:rPr>
          <w:rFonts w:cstheme="minorHAnsi"/>
          <w:sz w:val="20"/>
          <w:szCs w:val="20"/>
        </w:rPr>
        <w:t>.</w:t>
      </w:r>
      <w:r w:rsidR="00CA774D">
        <w:rPr>
          <w:rFonts w:cstheme="minorHAnsi"/>
          <w:sz w:val="20"/>
          <w:szCs w:val="20"/>
        </w:rPr>
        <w:t>2021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972E0">
        <w:rPr>
          <w:rFonts w:cstheme="minorHAnsi"/>
          <w:b/>
          <w:bCs/>
          <w:caps/>
          <w:sz w:val="20"/>
          <w:szCs w:val="20"/>
        </w:rPr>
        <w:t>58</w:t>
      </w:r>
      <w:r w:rsidRPr="002329A0">
        <w:rPr>
          <w:rFonts w:cstheme="minorHAnsi"/>
          <w:b/>
          <w:bCs/>
          <w:caps/>
          <w:sz w:val="20"/>
          <w:szCs w:val="20"/>
        </w:rPr>
        <w:t>/</w:t>
      </w:r>
      <w:r w:rsidR="000972E0">
        <w:rPr>
          <w:rFonts w:cstheme="minorHAnsi"/>
          <w:b/>
          <w:bCs/>
          <w:caps/>
          <w:sz w:val="20"/>
          <w:szCs w:val="20"/>
        </w:rPr>
        <w:t>2021</w:t>
      </w:r>
    </w:p>
    <w:p w:rsidR="00092BB7" w:rsidRPr="002329A0" w:rsidRDefault="009A1A9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092BB7" w:rsidRPr="002329A0">
        <w:rPr>
          <w:rFonts w:cstheme="minorHAnsi"/>
          <w:sz w:val="20"/>
          <w:szCs w:val="20"/>
        </w:rPr>
        <w:t>a</w:t>
      </w:r>
      <w:r w:rsidR="00E06450">
        <w:rPr>
          <w:rFonts w:cstheme="minorHAnsi"/>
          <w:sz w:val="20"/>
          <w:szCs w:val="20"/>
        </w:rPr>
        <w:t xml:space="preserve"> sukcesywną</w:t>
      </w:r>
      <w:r w:rsidR="00092BB7" w:rsidRPr="002329A0">
        <w:rPr>
          <w:rFonts w:cstheme="minorHAnsi"/>
          <w:sz w:val="20"/>
          <w:szCs w:val="20"/>
        </w:rPr>
        <w:t xml:space="preserve"> dostawę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E06450" w:rsidRPr="00467796" w:rsidRDefault="0002520E" w:rsidP="00E064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>ściółki</w:t>
      </w:r>
      <w:r w:rsidR="00E06450"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  <w:t xml:space="preserve"> dla gryzoni laboratoryjnych</w:t>
      </w:r>
    </w:p>
    <w:p w:rsidR="00E06450" w:rsidRDefault="00E0645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Osoba do kontaktów w sprawie zamówienia:</w:t>
      </w:r>
      <w:r w:rsidR="00E364B6">
        <w:rPr>
          <w:rFonts w:cstheme="minorHAnsi"/>
          <w:sz w:val="20"/>
          <w:szCs w:val="20"/>
        </w:rPr>
        <w:t xml:space="preserve">  </w:t>
      </w:r>
      <w:r w:rsidRPr="002329A0">
        <w:rPr>
          <w:rFonts w:cstheme="minorHAnsi"/>
          <w:sz w:val="20"/>
          <w:szCs w:val="20"/>
        </w:rPr>
        <w:t xml:space="preserve"> </w:t>
      </w:r>
      <w:r w:rsidR="00624A8E">
        <w:rPr>
          <w:rFonts w:cstheme="minorHAnsi"/>
          <w:sz w:val="20"/>
          <w:szCs w:val="20"/>
        </w:rPr>
        <w:t>Beniamin Kaszlikowski</w:t>
      </w:r>
    </w:p>
    <w:p w:rsidR="00092BB7" w:rsidRPr="00F014DD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F014DD">
        <w:rPr>
          <w:rFonts w:cstheme="minorHAnsi"/>
          <w:sz w:val="20"/>
          <w:szCs w:val="20"/>
          <w:lang w:val="en-US"/>
        </w:rPr>
        <w:t xml:space="preserve">e-mail: </w:t>
      </w:r>
      <w:r w:rsidR="00624A8E" w:rsidRPr="00F014DD">
        <w:rPr>
          <w:rFonts w:cstheme="minorHAnsi"/>
          <w:sz w:val="20"/>
          <w:szCs w:val="20"/>
          <w:lang w:val="en-US"/>
        </w:rPr>
        <w:t>b.kaszlikowski@nencki.edu.pl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624A8E">
        <w:rPr>
          <w:rFonts w:cstheme="minorHAnsi"/>
          <w:b/>
          <w:bCs/>
          <w:sz w:val="20"/>
          <w:szCs w:val="20"/>
        </w:rPr>
        <w:t xml:space="preserve"> </w:t>
      </w:r>
      <w:r w:rsidR="00907249">
        <w:rPr>
          <w:rFonts w:cstheme="minorHAnsi"/>
          <w:b/>
          <w:bCs/>
          <w:sz w:val="20"/>
          <w:szCs w:val="20"/>
        </w:rPr>
        <w:t>14</w:t>
      </w:r>
      <w:r w:rsidR="00F014DD">
        <w:rPr>
          <w:rFonts w:cstheme="minorHAnsi"/>
          <w:b/>
          <w:bCs/>
          <w:sz w:val="20"/>
          <w:szCs w:val="20"/>
        </w:rPr>
        <w:t>.06.</w:t>
      </w:r>
      <w:r w:rsidR="00CA774D">
        <w:rPr>
          <w:rFonts w:cstheme="minorHAnsi"/>
          <w:b/>
          <w:bCs/>
          <w:sz w:val="20"/>
          <w:szCs w:val="20"/>
        </w:rPr>
        <w:t>2021</w:t>
      </w:r>
      <w:r w:rsidRPr="002329A0">
        <w:rPr>
          <w:rFonts w:cstheme="minorHAnsi"/>
          <w:b/>
          <w:bCs/>
          <w:sz w:val="20"/>
          <w:szCs w:val="20"/>
        </w:rPr>
        <w:t xml:space="preserve">  do godz. </w:t>
      </w:r>
      <w:r w:rsidR="00F014DD">
        <w:rPr>
          <w:rFonts w:cstheme="minorHAnsi"/>
          <w:b/>
          <w:bCs/>
          <w:sz w:val="20"/>
          <w:szCs w:val="20"/>
        </w:rPr>
        <w:t>12:</w:t>
      </w:r>
      <w:r w:rsidR="00CA774D">
        <w:rPr>
          <w:rFonts w:cstheme="minorHAnsi"/>
          <w:b/>
          <w:bCs/>
          <w:sz w:val="20"/>
          <w:szCs w:val="20"/>
        </w:rPr>
        <w:t>00</w:t>
      </w:r>
    </w:p>
    <w:p w:rsidR="00CA774D" w:rsidRDefault="00CA774D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F4300A" w:rsidRPr="002329A0" w:rsidRDefault="00F4300A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4300A" w:rsidRDefault="00F4300A" w:rsidP="00F4300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>
        <w:rPr>
          <w:rFonts w:cstheme="minorHAnsi"/>
          <w:sz w:val="20"/>
          <w:szCs w:val="20"/>
        </w:rPr>
        <w:t xml:space="preserve"> jest</w:t>
      </w:r>
      <w:r w:rsidR="00624A8E">
        <w:rPr>
          <w:rFonts w:cstheme="minorHAnsi"/>
          <w:sz w:val="20"/>
          <w:szCs w:val="20"/>
        </w:rPr>
        <w:t xml:space="preserve"> sukcesywna dostawa:</w:t>
      </w:r>
    </w:p>
    <w:p w:rsidR="00624A8E" w:rsidRDefault="00624A8E" w:rsidP="00F4300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24A8E" w:rsidRDefault="00910E1A" w:rsidP="00624A8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b/>
          <w:bCs/>
          <w:color w:val="222222"/>
          <w:sz w:val="20"/>
          <w:szCs w:val="20"/>
          <w:shd w:val="clear" w:color="auto" w:fill="FFFFFF"/>
        </w:rPr>
      </w:pPr>
      <w:r>
        <w:rPr>
          <w:b/>
          <w:bCs/>
          <w:color w:val="222222"/>
          <w:sz w:val="20"/>
          <w:szCs w:val="20"/>
          <w:shd w:val="clear" w:color="auto" w:fill="FFFFFF"/>
        </w:rPr>
        <w:t>ściółki</w:t>
      </w:r>
      <w:r w:rsidR="00624A8E">
        <w:rPr>
          <w:b/>
          <w:bCs/>
          <w:color w:val="222222"/>
          <w:sz w:val="20"/>
          <w:szCs w:val="20"/>
          <w:shd w:val="clear" w:color="auto" w:fill="FFFFFF"/>
        </w:rPr>
        <w:t xml:space="preserve"> dla gryzoni laboratoryjnych, tj:</w:t>
      </w:r>
    </w:p>
    <w:p w:rsidR="00624A8E" w:rsidRDefault="00624A8E" w:rsidP="00624A8E">
      <w:pPr>
        <w:pStyle w:val="Akapitzlist"/>
        <w:autoSpaceDE w:val="0"/>
        <w:autoSpaceDN w:val="0"/>
        <w:adjustRightInd w:val="0"/>
        <w:spacing w:after="0" w:line="240" w:lineRule="auto"/>
        <w:rPr>
          <w:b/>
          <w:bCs/>
          <w:color w:val="222222"/>
          <w:sz w:val="20"/>
          <w:szCs w:val="20"/>
          <w:shd w:val="clear" w:color="auto" w:fill="FFFFFF"/>
        </w:rPr>
      </w:pPr>
    </w:p>
    <w:p w:rsidR="00910E1A" w:rsidRPr="001339CC" w:rsidRDefault="00910E1A" w:rsidP="00910E1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910E1A">
        <w:rPr>
          <w:rFonts w:eastAsia="Times New Roman"/>
          <w:color w:val="222222"/>
          <w:sz w:val="20"/>
          <w:szCs w:val="20"/>
          <w:lang w:eastAsia="pl-PL"/>
        </w:rPr>
        <w:t xml:space="preserve">Ściółka z drewna topoli o wielkości kostek/wiórów  </w:t>
      </w:r>
      <w:r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3-4,5 mm, odpylona, chłonna (absorpcja wody 250-300%); opakowania jednostkowe wielkości od 8 do 12 kg </w:t>
      </w:r>
      <w:r w:rsidR="001339CC"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– w ilości 5,5 tony/rok</w:t>
      </w:r>
      <w:r w:rsid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910E1A" w:rsidRPr="001339CC" w:rsidRDefault="00910E1A" w:rsidP="00910E1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Ściółka z drewna topoli o wielkości kostek/wiórów  1,5-3 mm, odpylona, chłonna (absorpcja wody 250-300%); opakowania jednostkowe wielkości od 8 do 12 kg </w:t>
      </w:r>
      <w:r w:rsidR="001339CC"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– w ilości </w:t>
      </w:r>
      <w:r w:rsid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11</w:t>
      </w:r>
      <w:r w:rsidR="001339CC"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,5 tony/rok</w:t>
      </w:r>
      <w:r w:rsid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</w:p>
    <w:p w:rsidR="00910E1A" w:rsidRPr="001339CC" w:rsidRDefault="00910E1A" w:rsidP="00910E1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Granulowana podściółka dla małych zwierząt (dedykowana dla oposów),  wysoko chłonna, wykonana z włókien roślinnych, odpylona, dobrze wiążąca zapachy, nieperfumowana, pakowana w 8-10 litrowe worki (4 do 5 kg) </w:t>
      </w:r>
      <w:r w:rsidR="001339CC"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– w ilości </w:t>
      </w:r>
      <w:r w:rsid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1</w:t>
      </w:r>
      <w:r w:rsidR="001339CC"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,5 tony/rok</w:t>
      </w:r>
      <w:r w:rsid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;</w:t>
      </w:r>
      <w:r w:rsidR="001339CC"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</w:t>
      </w:r>
    </w:p>
    <w:p w:rsidR="00910E1A" w:rsidRPr="001339CC" w:rsidRDefault="00910E1A" w:rsidP="00910E1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Ściółka z drewna świerkowego bądź świerkowego i jodłowego, odpylona, wysoko chłonna, pakowana (sprasowana) w worki 20 do 25 kg </w:t>
      </w:r>
      <w:r w:rsidR="001339CC"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– w ilości </w:t>
      </w:r>
      <w:r w:rsid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400 kg/rok;</w:t>
      </w:r>
      <w:r w:rsidR="001339CC"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 </w:t>
      </w:r>
    </w:p>
    <w:p w:rsidR="00624A8E" w:rsidRPr="001339CC" w:rsidRDefault="00910E1A" w:rsidP="00624A8E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Materiał do zagnieżdżania tzw. wełna drzewna o szerokości pasów ok. 3-4 cm</w:t>
      </w:r>
      <w:r w:rsid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</w:t>
      </w:r>
      <w:r w:rsidR="001339CC" w:rsidRP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– w ilości </w:t>
      </w:r>
      <w:r w:rsidR="001339CC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400 kg/rok.</w:t>
      </w:r>
    </w:p>
    <w:p w:rsidR="00910E1A" w:rsidRPr="00910E1A" w:rsidRDefault="00910E1A" w:rsidP="00910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0"/>
          <w:szCs w:val="20"/>
          <w:lang w:eastAsia="pl-PL"/>
        </w:rPr>
      </w:pPr>
    </w:p>
    <w:p w:rsidR="00624A8E" w:rsidRDefault="00624A8E" w:rsidP="00624A8E">
      <w:pPr>
        <w:shd w:val="clear" w:color="auto" w:fill="FFFFFF"/>
        <w:spacing w:after="0" w:line="240" w:lineRule="auto"/>
        <w:jc w:val="both"/>
        <w:rPr>
          <w:rFonts w:ascii="Calibri" w:hAnsi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/>
          <w:color w:val="222222"/>
          <w:sz w:val="20"/>
          <w:szCs w:val="20"/>
          <w:shd w:val="clear" w:color="auto" w:fill="FFFFFF"/>
        </w:rPr>
        <w:t>Materiały mogą być podda</w:t>
      </w:r>
      <w:r w:rsidR="00C71D06">
        <w:rPr>
          <w:rFonts w:ascii="Calibri" w:hAnsi="Calibri"/>
          <w:color w:val="222222"/>
          <w:sz w:val="20"/>
          <w:szCs w:val="20"/>
          <w:shd w:val="clear" w:color="auto" w:fill="FFFFFF"/>
        </w:rPr>
        <w:t>wa</w:t>
      </w:r>
      <w:r>
        <w:rPr>
          <w:rFonts w:ascii="Calibri" w:hAnsi="Calibri"/>
          <w:color w:val="222222"/>
          <w:sz w:val="20"/>
          <w:szCs w:val="20"/>
          <w:shd w:val="clear" w:color="auto" w:fill="FFFFFF"/>
        </w:rPr>
        <w:t>ne procesowi autoklawowania</w:t>
      </w:r>
      <w:r w:rsidR="00C71D06">
        <w:rPr>
          <w:rFonts w:ascii="Calibri" w:hAnsi="Calibri"/>
          <w:color w:val="222222"/>
          <w:sz w:val="20"/>
          <w:szCs w:val="20"/>
          <w:shd w:val="clear" w:color="auto" w:fill="FFFFFF"/>
        </w:rPr>
        <w:t xml:space="preserve"> bez utraty właściwości wzbogacających dla zwierząt.</w:t>
      </w:r>
    </w:p>
    <w:p w:rsidR="00624A8E" w:rsidRDefault="00624A8E" w:rsidP="00F4300A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sz w:val="20"/>
          <w:szCs w:val="20"/>
          <w:lang w:eastAsia="pl-PL"/>
        </w:rPr>
      </w:pPr>
    </w:p>
    <w:p w:rsidR="00C71D06" w:rsidRPr="000C2024" w:rsidRDefault="00C71D06" w:rsidP="00C71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ukcesywna do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stawa – średnio 2 dostawy w miesiącu;</w:t>
      </w:r>
    </w:p>
    <w:p w:rsidR="00C71D06" w:rsidRPr="000C2024" w:rsidRDefault="00C71D06" w:rsidP="00C71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T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ermin realizacji zamówienia: do 2 tygodni od złożenia częściowego zamówienia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;</w:t>
      </w:r>
    </w:p>
    <w:p w:rsidR="00C71D06" w:rsidRPr="000C2024" w:rsidRDefault="00C71D06" w:rsidP="00C71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abaryty palety nie powinny przekroczyć 140 cm wysokości licząc od podłoża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do szczytu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palet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y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na wózku</w:t>
      </w:r>
      <w:r w:rsidR="00270C47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, zaś waga nie przekracza 500 kg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;</w:t>
      </w:r>
    </w:p>
    <w:p w:rsidR="00C71D06" w:rsidRDefault="00C71D06" w:rsidP="00C71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</w:t>
      </w:r>
      <w:r w:rsidRPr="000C2024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warancja: raport z procesu produkcji każdej partii dostarczane</w:t>
      </w: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go materiału wzbogacającego;</w:t>
      </w:r>
    </w:p>
    <w:p w:rsidR="00C71D06" w:rsidRPr="000C2024" w:rsidRDefault="00C71D06" w:rsidP="00C71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>Produkt i opakowanie – biodegradowalne.</w:t>
      </w:r>
    </w:p>
    <w:p w:rsidR="00F4300A" w:rsidRPr="00076946" w:rsidRDefault="00F4300A" w:rsidP="00F4300A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theme="minorBidi"/>
          <w:color w:val="000000"/>
          <w:sz w:val="18"/>
          <w:szCs w:val="18"/>
          <w:lang w:eastAsia="en-GB"/>
        </w:rPr>
      </w:pPr>
    </w:p>
    <w:p w:rsidR="00F4300A" w:rsidRPr="002329A0" w:rsidRDefault="00F4300A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F4300A" w:rsidRDefault="00F4300A" w:rsidP="00F4300A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</w:t>
      </w:r>
      <w:r w:rsidR="00392018">
        <w:rPr>
          <w:rFonts w:ascii="Calibri" w:hAnsi="Calibri" w:cstheme="minorHAnsi"/>
          <w:sz w:val="20"/>
          <w:szCs w:val="20"/>
        </w:rPr>
        <w:t xml:space="preserve"> ceny przy spełnieniu warunków udziału w postępowaniu.</w:t>
      </w:r>
    </w:p>
    <w:p w:rsidR="00F4300A" w:rsidRPr="002329A0" w:rsidRDefault="00F4300A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F4300A" w:rsidRPr="002329A0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Oferta powinna zostać przygotowana na </w:t>
      </w:r>
      <w:r w:rsidR="00F521E4">
        <w:rPr>
          <w:rFonts w:cstheme="minorHAnsi"/>
          <w:sz w:val="20"/>
          <w:szCs w:val="20"/>
        </w:rPr>
        <w:t>formularzu stanowiąc</w:t>
      </w:r>
      <w:r w:rsidR="00076946">
        <w:rPr>
          <w:rFonts w:cstheme="minorHAnsi"/>
          <w:sz w:val="20"/>
          <w:szCs w:val="20"/>
        </w:rPr>
        <w:t>y</w:t>
      </w:r>
      <w:r w:rsidR="00F521E4">
        <w:rPr>
          <w:rFonts w:cstheme="minorHAnsi"/>
          <w:sz w:val="20"/>
          <w:szCs w:val="20"/>
        </w:rPr>
        <w:t>m załącznik nr 1 do niniejszego zapytania ofertowego.</w:t>
      </w:r>
    </w:p>
    <w:p w:rsidR="00F4300A" w:rsidRPr="002329A0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lastRenderedPageBreak/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F4300A" w:rsidRPr="002329A0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>Oferty należy przesyłać elektronicznie w postaci zeskanowanej oferty oryginalnej</w:t>
      </w:r>
      <w:r w:rsidR="00F014DD">
        <w:rPr>
          <w:rFonts w:cstheme="minorHAnsi"/>
          <w:color w:val="000000"/>
          <w:sz w:val="20"/>
          <w:szCs w:val="20"/>
        </w:rPr>
        <w:t xml:space="preserve"> pocztą elektroniczną na adres: </w:t>
      </w:r>
      <w:r w:rsidR="0054378D">
        <w:rPr>
          <w:rFonts w:cstheme="minorHAnsi"/>
          <w:color w:val="000000"/>
          <w:sz w:val="20"/>
          <w:szCs w:val="20"/>
        </w:rPr>
        <w:t>b.kaszlikowski@nencki.edu.pl</w:t>
      </w:r>
    </w:p>
    <w:p w:rsidR="00F4300A" w:rsidRPr="003769C9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54378D">
        <w:rPr>
          <w:rFonts w:cstheme="minorHAnsi"/>
          <w:b/>
          <w:color w:val="000000"/>
          <w:sz w:val="20"/>
          <w:szCs w:val="20"/>
        </w:rPr>
        <w:t xml:space="preserve"> </w:t>
      </w:r>
      <w:r w:rsidR="00814293">
        <w:rPr>
          <w:rFonts w:cstheme="minorHAnsi"/>
          <w:b/>
          <w:color w:val="000000"/>
          <w:sz w:val="20"/>
          <w:szCs w:val="20"/>
        </w:rPr>
        <w:t>Ściółka dla zwierząt laboratoryjnych</w:t>
      </w:r>
      <w:r w:rsidR="00F014DD">
        <w:rPr>
          <w:rFonts w:cstheme="minorHAnsi"/>
          <w:b/>
          <w:color w:val="000000"/>
          <w:sz w:val="20"/>
          <w:szCs w:val="20"/>
        </w:rPr>
        <w:t>.</w:t>
      </w:r>
    </w:p>
    <w:p w:rsidR="00F4300A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F4300A" w:rsidRPr="00B30CA7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4300A" w:rsidRPr="00B30CA7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4300A" w:rsidRPr="00B30CA7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4300A" w:rsidRPr="00B30CA7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4300A" w:rsidRPr="004131B4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F4300A" w:rsidRPr="00B30CA7" w:rsidRDefault="00F4300A" w:rsidP="00F4300A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F4300A" w:rsidRPr="002329A0" w:rsidRDefault="00F4300A" w:rsidP="00F4300A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F4300A" w:rsidRDefault="00F4300A" w:rsidP="00F4300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C5009E" w:rsidRPr="00E97AF2" w:rsidRDefault="00C5009E" w:rsidP="00D07C8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Umowa zostanie podpisana na </w:t>
      </w:r>
      <w:r w:rsidR="000B2DD3">
        <w:rPr>
          <w:rFonts w:asciiTheme="minorHAnsi" w:hAnsiTheme="minorHAnsi" w:cstheme="minorHAnsi"/>
          <w:sz w:val="20"/>
          <w:szCs w:val="20"/>
        </w:rPr>
        <w:t>12</w:t>
      </w:r>
      <w:r w:rsidR="00A948BB">
        <w:rPr>
          <w:rFonts w:asciiTheme="minorHAnsi" w:hAnsiTheme="minorHAnsi" w:cstheme="minorHAnsi"/>
          <w:sz w:val="20"/>
          <w:szCs w:val="20"/>
        </w:rPr>
        <w:t xml:space="preserve"> miesięcy</w:t>
      </w:r>
      <w:r w:rsidR="000972E0">
        <w:rPr>
          <w:rFonts w:asciiTheme="minorHAnsi" w:hAnsiTheme="minorHAnsi" w:cstheme="minorHAnsi"/>
          <w:sz w:val="20"/>
          <w:szCs w:val="20"/>
        </w:rPr>
        <w:t>.</w:t>
      </w:r>
      <w:bookmarkStart w:id="0" w:name="_GoBack"/>
      <w:bookmarkEnd w:id="0"/>
    </w:p>
    <w:p w:rsidR="00F4300A" w:rsidRPr="00C5009E" w:rsidRDefault="00F4300A" w:rsidP="00F4300A">
      <w:pPr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C5009E">
        <w:rPr>
          <w:rFonts w:cstheme="minorHAnsi"/>
          <w:sz w:val="20"/>
          <w:szCs w:val="20"/>
        </w:rPr>
        <w:t>Maksymalny termin realizacji zamówienia w ramach umowy wynosi</w:t>
      </w:r>
      <w:r w:rsidR="00C5009E" w:rsidRPr="00C5009E">
        <w:rPr>
          <w:rFonts w:cstheme="minorHAnsi"/>
          <w:sz w:val="20"/>
          <w:szCs w:val="20"/>
        </w:rPr>
        <w:t xml:space="preserve"> do 2 tygodni od złożenia częściowego zamówienia, średnio 2 dostawy w miesiącu.</w:t>
      </w:r>
    </w:p>
    <w:p w:rsidR="00F4300A" w:rsidRPr="002329A0" w:rsidRDefault="00F4300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F4300A" w:rsidRPr="002329A0" w:rsidRDefault="00F4300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F4300A" w:rsidRPr="00D23B42" w:rsidRDefault="00F4300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D76864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F4300A" w:rsidRDefault="00F4300A" w:rsidP="00F4300A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F4300A" w:rsidRDefault="00F4300A" w:rsidP="00F4300A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B6B35" w:rsidRDefault="000B6B35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E4992" w:rsidRDefault="00BE499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E4992" w:rsidRDefault="00BE4992" w:rsidP="00BE4992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BE4992" w:rsidRPr="004E75EB" w:rsidRDefault="00BE4992" w:rsidP="000B6B3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4E75EB">
        <w:rPr>
          <w:rFonts w:asciiTheme="minorHAnsi" w:hAnsiTheme="minorHAnsi" w:cstheme="minorHAnsi"/>
          <w:color w:val="365F91"/>
        </w:rPr>
        <w:t>Pasteura 3, 02-093 Warszawa,</w:t>
      </w:r>
      <w:r w:rsidRPr="004E75E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7" w:history="1">
        <w:r w:rsidRPr="004E75EB">
          <w:rPr>
            <w:rStyle w:val="Hipercze"/>
            <w:rFonts w:asciiTheme="minorHAnsi" w:hAnsiTheme="minorHAnsi" w:cstheme="minorHAnsi"/>
            <w:color w:val="365F91"/>
            <w:u w:val="none"/>
            <w:lang w:val="it-IT"/>
          </w:rPr>
          <w:t>http://www.nencki.</w:t>
        </w:r>
        <w:r w:rsidR="00076946" w:rsidRPr="004E75EB">
          <w:rPr>
            <w:rStyle w:val="Hipercze"/>
            <w:rFonts w:asciiTheme="minorHAnsi" w:hAnsiTheme="minorHAnsi" w:cstheme="minorHAnsi"/>
            <w:color w:val="365F91"/>
            <w:u w:val="none"/>
            <w:lang w:val="it-IT"/>
          </w:rPr>
          <w:t>edu</w:t>
        </w:r>
        <w:r w:rsidRPr="004E75EB">
          <w:rPr>
            <w:rStyle w:val="Hipercze"/>
            <w:rFonts w:asciiTheme="minorHAnsi" w:hAnsiTheme="minorHAnsi" w:cstheme="minorHAnsi"/>
            <w:color w:val="365F91"/>
            <w:u w:val="none"/>
            <w:lang w:val="it-IT"/>
          </w:rPr>
          <w:t>.pl</w:t>
        </w:r>
      </w:hyperlink>
    </w:p>
    <w:sectPr w:rsidR="00BE4992" w:rsidRPr="004E75E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36AF4"/>
    <w:multiLevelType w:val="hybridMultilevel"/>
    <w:tmpl w:val="D14A97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B4EDD"/>
    <w:multiLevelType w:val="hybridMultilevel"/>
    <w:tmpl w:val="8A405A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A240B"/>
    <w:multiLevelType w:val="hybridMultilevel"/>
    <w:tmpl w:val="F1DE9A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60338"/>
    <w:multiLevelType w:val="hybridMultilevel"/>
    <w:tmpl w:val="3514A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822AB"/>
    <w:multiLevelType w:val="hybridMultilevel"/>
    <w:tmpl w:val="5CEC24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0138D"/>
    <w:multiLevelType w:val="hybridMultilevel"/>
    <w:tmpl w:val="976CA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2127F"/>
    <w:multiLevelType w:val="hybridMultilevel"/>
    <w:tmpl w:val="847AB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479C5"/>
    <w:multiLevelType w:val="hybridMultilevel"/>
    <w:tmpl w:val="A4BEC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4453A"/>
    <w:multiLevelType w:val="hybridMultilevel"/>
    <w:tmpl w:val="F27AB6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962B9"/>
    <w:multiLevelType w:val="hybridMultilevel"/>
    <w:tmpl w:val="4C64FE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345DB7"/>
    <w:multiLevelType w:val="hybridMultilevel"/>
    <w:tmpl w:val="0FA8D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7"/>
  </w:num>
  <w:num w:numId="6">
    <w:abstractNumId w:val="13"/>
  </w:num>
  <w:num w:numId="7">
    <w:abstractNumId w:val="9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22033"/>
    <w:rsid w:val="0002520E"/>
    <w:rsid w:val="00076946"/>
    <w:rsid w:val="00092BB7"/>
    <w:rsid w:val="000972E0"/>
    <w:rsid w:val="000B2DD3"/>
    <w:rsid w:val="000B6B35"/>
    <w:rsid w:val="00120323"/>
    <w:rsid w:val="00126E66"/>
    <w:rsid w:val="00127933"/>
    <w:rsid w:val="001339CC"/>
    <w:rsid w:val="001A1038"/>
    <w:rsid w:val="001C1619"/>
    <w:rsid w:val="001D5F32"/>
    <w:rsid w:val="002329A0"/>
    <w:rsid w:val="00270C47"/>
    <w:rsid w:val="002B1283"/>
    <w:rsid w:val="002D5DDF"/>
    <w:rsid w:val="00392018"/>
    <w:rsid w:val="003E7418"/>
    <w:rsid w:val="003F705C"/>
    <w:rsid w:val="004E3198"/>
    <w:rsid w:val="004E75EB"/>
    <w:rsid w:val="0054378D"/>
    <w:rsid w:val="00624A8E"/>
    <w:rsid w:val="008138D3"/>
    <w:rsid w:val="00814293"/>
    <w:rsid w:val="00907249"/>
    <w:rsid w:val="00910E1A"/>
    <w:rsid w:val="009A1A91"/>
    <w:rsid w:val="009C7DF8"/>
    <w:rsid w:val="009F2672"/>
    <w:rsid w:val="009F3FC6"/>
    <w:rsid w:val="00A67081"/>
    <w:rsid w:val="00A948BB"/>
    <w:rsid w:val="00BA713A"/>
    <w:rsid w:val="00BB740A"/>
    <w:rsid w:val="00BE4992"/>
    <w:rsid w:val="00C44EB0"/>
    <w:rsid w:val="00C5009E"/>
    <w:rsid w:val="00C71D06"/>
    <w:rsid w:val="00CA774D"/>
    <w:rsid w:val="00D07C8A"/>
    <w:rsid w:val="00D76864"/>
    <w:rsid w:val="00E06450"/>
    <w:rsid w:val="00E22B5B"/>
    <w:rsid w:val="00E364B6"/>
    <w:rsid w:val="00F014DD"/>
    <w:rsid w:val="00F4300A"/>
    <w:rsid w:val="00F5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7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F4300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F4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E75E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F4300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F4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4E7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Iczaplarska</cp:lastModifiedBy>
  <cp:revision>18</cp:revision>
  <dcterms:created xsi:type="dcterms:W3CDTF">2021-05-27T16:23:00Z</dcterms:created>
  <dcterms:modified xsi:type="dcterms:W3CDTF">2021-06-01T12:12:00Z</dcterms:modified>
</cp:coreProperties>
</file>