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26F07">
        <w:rPr>
          <w:rFonts w:cstheme="minorHAnsi"/>
          <w:sz w:val="20"/>
          <w:szCs w:val="20"/>
        </w:rPr>
        <w:t>1</w:t>
      </w:r>
      <w:r w:rsidR="00B40A06">
        <w:rPr>
          <w:rFonts w:cstheme="minorHAnsi"/>
          <w:sz w:val="20"/>
          <w:szCs w:val="20"/>
        </w:rPr>
        <w:t>4</w:t>
      </w:r>
      <w:r w:rsidR="000F7243">
        <w:rPr>
          <w:rFonts w:cstheme="minorHAnsi"/>
          <w:sz w:val="20"/>
          <w:szCs w:val="20"/>
        </w:rPr>
        <w:t>.10.</w:t>
      </w:r>
      <w:r w:rsidR="00CD57CE">
        <w:rPr>
          <w:rFonts w:cstheme="minorHAnsi"/>
          <w:sz w:val="20"/>
          <w:szCs w:val="20"/>
        </w:rPr>
        <w:t>20</w:t>
      </w:r>
      <w:r w:rsidR="00326F07">
        <w:rPr>
          <w:rFonts w:cstheme="minorHAnsi"/>
          <w:sz w:val="20"/>
          <w:szCs w:val="20"/>
        </w:rPr>
        <w:t>21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>ZapytaniE ofertowe nr</w:t>
      </w:r>
      <w:r w:rsidR="00BE16E4">
        <w:rPr>
          <w:rFonts w:cstheme="minorHAnsi"/>
          <w:b/>
          <w:bCs/>
          <w:caps/>
          <w:sz w:val="20"/>
          <w:szCs w:val="20"/>
        </w:rPr>
        <w:t xml:space="preserve"> 94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326F07">
        <w:rPr>
          <w:rFonts w:cstheme="minorHAnsi"/>
          <w:b/>
          <w:bCs/>
          <w:caps/>
          <w:sz w:val="20"/>
          <w:szCs w:val="20"/>
        </w:rPr>
        <w:t>21</w:t>
      </w:r>
    </w:p>
    <w:p w:rsidR="00C570F9" w:rsidRPr="000F7243" w:rsidRDefault="000F7243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0F7243">
        <w:rPr>
          <w:rFonts w:cstheme="minorHAnsi"/>
          <w:b/>
          <w:sz w:val="20"/>
          <w:szCs w:val="20"/>
        </w:rPr>
        <w:t xml:space="preserve">na </w:t>
      </w:r>
      <w:r w:rsidR="00B4497F">
        <w:rPr>
          <w:rFonts w:cstheme="minorHAnsi"/>
          <w:b/>
          <w:sz w:val="20"/>
          <w:szCs w:val="20"/>
        </w:rPr>
        <w:t xml:space="preserve">sukcesywną </w:t>
      </w:r>
      <w:r w:rsidRPr="000F7243">
        <w:rPr>
          <w:rFonts w:cstheme="minorHAnsi"/>
          <w:b/>
          <w:sz w:val="20"/>
          <w:szCs w:val="20"/>
        </w:rPr>
        <w:t>usługę pralniczą</w:t>
      </w:r>
    </w:p>
    <w:p w:rsidR="00092BB7" w:rsidRPr="002329A0" w:rsidRDefault="00C1287E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dla</w:t>
      </w:r>
      <w:r w:rsidR="000F7243">
        <w:rPr>
          <w:rFonts w:cstheme="minorHAnsi"/>
          <w:sz w:val="20"/>
          <w:szCs w:val="20"/>
        </w:rPr>
        <w:t xml:space="preserve"> Instytu</w:t>
      </w:r>
      <w:r>
        <w:rPr>
          <w:rFonts w:cstheme="minorHAnsi"/>
          <w:sz w:val="20"/>
          <w:szCs w:val="20"/>
        </w:rPr>
        <w:t xml:space="preserve">tu </w:t>
      </w:r>
      <w:r w:rsidR="00092BB7" w:rsidRPr="002329A0">
        <w:rPr>
          <w:rFonts w:cstheme="minorHAnsi"/>
          <w:sz w:val="20"/>
          <w:szCs w:val="20"/>
        </w:rPr>
        <w:t>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bookmarkStart w:id="0" w:name="_GoBack"/>
      <w:bookmarkEnd w:id="0"/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326F07">
        <w:rPr>
          <w:rFonts w:cstheme="minorHAnsi"/>
          <w:sz w:val="20"/>
          <w:szCs w:val="20"/>
        </w:rPr>
        <w:t>Monika Napierała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326F07">
        <w:rPr>
          <w:rFonts w:cstheme="minorHAnsi"/>
          <w:sz w:val="20"/>
          <w:szCs w:val="20"/>
          <w:lang w:val="en-US"/>
        </w:rPr>
        <w:t>mo.napierala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40A06">
        <w:rPr>
          <w:rFonts w:cstheme="minorHAnsi"/>
          <w:b/>
          <w:bCs/>
          <w:sz w:val="20"/>
          <w:szCs w:val="20"/>
        </w:rPr>
        <w:t>20</w:t>
      </w:r>
      <w:r w:rsidR="00124B60">
        <w:rPr>
          <w:rFonts w:cstheme="minorHAnsi"/>
          <w:b/>
          <w:bCs/>
          <w:sz w:val="20"/>
          <w:szCs w:val="20"/>
        </w:rPr>
        <w:t>.</w:t>
      </w:r>
      <w:r w:rsidR="000410E3">
        <w:rPr>
          <w:rFonts w:cstheme="minorHAnsi"/>
          <w:b/>
          <w:bCs/>
          <w:sz w:val="20"/>
          <w:szCs w:val="20"/>
        </w:rPr>
        <w:t>1</w:t>
      </w:r>
      <w:r w:rsidR="006E1689">
        <w:rPr>
          <w:rFonts w:cstheme="minorHAnsi"/>
          <w:b/>
          <w:bCs/>
          <w:sz w:val="20"/>
          <w:szCs w:val="20"/>
        </w:rPr>
        <w:t>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6E1689">
        <w:rPr>
          <w:rFonts w:cstheme="minorHAnsi"/>
          <w:b/>
          <w:bCs/>
          <w:sz w:val="20"/>
          <w:szCs w:val="20"/>
        </w:rPr>
        <w:t>21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B5B5E" w:rsidRDefault="006B5B5E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F7243" w:rsidRP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Kompleksowe świadczenie usług pralniczych zgodnie z zasadami i przepisami sanitarnymi obowiązującymi w tym zakresie z zastosowaniem dopuszczonych atestem PZH środków piorących i dezynfekujących, oraz odbiór i dostawa czystej odzieży i pościeli. Pranie chemiczne i wodne: pościeli, zasłony, firanki, ręczniki, obrusy, koce, kołdry i poduszki, fartuchy.</w:t>
      </w:r>
    </w:p>
    <w:p w:rsidR="000F7243" w:rsidRPr="00D043B4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Przekazanie prania oraz obiór odbywać się będzie w siedzibie zamawia</w:t>
      </w:r>
      <w:r w:rsidR="00326F07">
        <w:rPr>
          <w:sz w:val="20"/>
          <w:szCs w:val="20"/>
        </w:rPr>
        <w:t xml:space="preserve">jącego Pasteura 3, </w:t>
      </w:r>
      <w:r w:rsidR="00326F07" w:rsidRPr="00D043B4">
        <w:rPr>
          <w:sz w:val="20"/>
          <w:szCs w:val="20"/>
        </w:rPr>
        <w:t>co najmniej 1 lub 2</w:t>
      </w:r>
      <w:r w:rsidRPr="00D043B4">
        <w:rPr>
          <w:sz w:val="20"/>
          <w:szCs w:val="20"/>
        </w:rPr>
        <w:t xml:space="preserve">  razy w tygodniu od godz. 9.00 do 13.00 .</w:t>
      </w:r>
    </w:p>
    <w:p w:rsidR="000F7243" w:rsidRP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Wykonawca zamówienia zapewnia własny transport przystosowany do przewozu czystego i brudnego prania.</w:t>
      </w:r>
    </w:p>
    <w:p w:rsidR="000F7243" w:rsidRDefault="000F7243" w:rsidP="000F7243">
      <w:pPr>
        <w:pStyle w:val="Akapitzlist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Zwracane pranie będzie posegregowane, zapakowane i opisane przez wykonawcę .</w:t>
      </w:r>
    </w:p>
    <w:p w:rsidR="00994F71" w:rsidRPr="000F7243" w:rsidRDefault="00994F71" w:rsidP="00994F71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426"/>
        <w:jc w:val="both"/>
        <w:rPr>
          <w:sz w:val="20"/>
          <w:szCs w:val="20"/>
        </w:rPr>
      </w:pPr>
    </w:p>
    <w:p w:rsidR="00DC3A06" w:rsidRPr="00DC3A06" w:rsidRDefault="00DC3A06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u w:val="single"/>
        </w:rPr>
      </w:pPr>
      <w:r w:rsidRPr="00DC3A06">
        <w:rPr>
          <w:sz w:val="20"/>
          <w:szCs w:val="20"/>
          <w:u w:val="single"/>
        </w:rPr>
        <w:t>Zakres umowy: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Złożona oferta w cenie brutto jest niezmienna przez cały okres trwania umowy.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 xml:space="preserve">Zapłata za usługę przelewem w terminie do </w:t>
      </w:r>
      <w:r w:rsidR="00690B86">
        <w:rPr>
          <w:sz w:val="20"/>
          <w:szCs w:val="20"/>
        </w:rPr>
        <w:t>21</w:t>
      </w:r>
      <w:r w:rsidRPr="00DC3A06">
        <w:rPr>
          <w:sz w:val="20"/>
          <w:szCs w:val="20"/>
        </w:rPr>
        <w:t xml:space="preserve"> dni od daty otrzymania faktury</w:t>
      </w:r>
      <w:r w:rsidR="008E0A3D">
        <w:rPr>
          <w:sz w:val="20"/>
          <w:szCs w:val="20"/>
        </w:rPr>
        <w:t>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Czynności zdawczo-odbiorcze prania między stronami będą dokonywane za potwierdzeniem na załączonym protokole, z wyszczególnieniem oddawanego i przyjmowanego prania.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Reklamacje w zakresie braków ilościowych lub wad w jakości prania będą składane do 7 dni od daty odbioru prania. Rozpatrzenie złożonej reklamacji powinno nastąpić do 5 dni od daty jej otrzymania.</w:t>
      </w:r>
    </w:p>
    <w:p w:rsidR="000F7243" w:rsidRPr="00DC3A06" w:rsidRDefault="000F7243" w:rsidP="00DC3A0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C3A06">
        <w:rPr>
          <w:sz w:val="20"/>
          <w:szCs w:val="20"/>
        </w:rPr>
        <w:t>Ilość szacunkowa</w:t>
      </w:r>
      <w:r w:rsidR="00657505">
        <w:rPr>
          <w:sz w:val="20"/>
          <w:szCs w:val="20"/>
        </w:rPr>
        <w:t xml:space="preserve"> prania </w:t>
      </w:r>
      <w:r w:rsidRPr="00DC3A06">
        <w:rPr>
          <w:sz w:val="20"/>
          <w:szCs w:val="20"/>
        </w:rPr>
        <w:t xml:space="preserve">w </w:t>
      </w:r>
      <w:r w:rsidRPr="00D043B4">
        <w:rPr>
          <w:sz w:val="20"/>
          <w:szCs w:val="20"/>
        </w:rPr>
        <w:t>c</w:t>
      </w:r>
      <w:r w:rsidR="00326F07" w:rsidRPr="00D043B4">
        <w:rPr>
          <w:sz w:val="20"/>
          <w:szCs w:val="20"/>
        </w:rPr>
        <w:t xml:space="preserve">iągu </w:t>
      </w:r>
      <w:r w:rsidR="006E1689" w:rsidRPr="00D043B4">
        <w:rPr>
          <w:sz w:val="20"/>
          <w:szCs w:val="20"/>
        </w:rPr>
        <w:t>12 miesięcy wynosi 5</w:t>
      </w:r>
      <w:r w:rsidR="00326F07" w:rsidRPr="00D043B4">
        <w:rPr>
          <w:sz w:val="20"/>
          <w:szCs w:val="20"/>
        </w:rPr>
        <w:t>00</w:t>
      </w:r>
      <w:r w:rsidR="006E1689" w:rsidRPr="00D043B4">
        <w:rPr>
          <w:sz w:val="20"/>
          <w:szCs w:val="20"/>
        </w:rPr>
        <w:t xml:space="preserve"> kg oraz  4</w:t>
      </w:r>
      <w:r w:rsidR="00326F07" w:rsidRPr="00D043B4">
        <w:rPr>
          <w:sz w:val="20"/>
          <w:szCs w:val="20"/>
        </w:rPr>
        <w:t>00 szt. fartuchów.</w:t>
      </w:r>
    </w:p>
    <w:p w:rsidR="000F7243" w:rsidRPr="000F7243" w:rsidRDefault="000F7243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Zamawiający zastrzega sobie możliwość zlecania ilości większej lub mniejszej niż ilość szacunkowa</w:t>
      </w:r>
      <w:r w:rsidR="00657505">
        <w:rPr>
          <w:sz w:val="20"/>
          <w:szCs w:val="20"/>
        </w:rPr>
        <w:t>.</w:t>
      </w:r>
    </w:p>
    <w:p w:rsidR="000F7243" w:rsidRPr="000F7243" w:rsidRDefault="000F7243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Płatność zostanie zrealizowana na podstawie faktycznie zleconej ilości i ceny podanej w ofercie</w:t>
      </w:r>
      <w:r w:rsidR="00657505">
        <w:rPr>
          <w:sz w:val="20"/>
          <w:szCs w:val="20"/>
        </w:rPr>
        <w:t>.</w:t>
      </w:r>
    </w:p>
    <w:p w:rsidR="00DC3A06" w:rsidRDefault="00DC3A06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0F7243" w:rsidRPr="000F7243" w:rsidRDefault="000F7243" w:rsidP="000F724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0F7243">
        <w:rPr>
          <w:sz w:val="20"/>
          <w:szCs w:val="20"/>
        </w:rPr>
        <w:t>Szacunkowa</w:t>
      </w:r>
      <w:r w:rsidR="00DC3A06">
        <w:rPr>
          <w:sz w:val="20"/>
          <w:szCs w:val="20"/>
        </w:rPr>
        <w:t xml:space="preserve"> kwota zamówienia w skali rocznej</w:t>
      </w:r>
      <w:r w:rsidR="006212D0">
        <w:rPr>
          <w:sz w:val="20"/>
          <w:szCs w:val="20"/>
        </w:rPr>
        <w:t xml:space="preserve"> wynosi </w:t>
      </w:r>
      <w:r w:rsidR="006212D0" w:rsidRPr="002073EF">
        <w:rPr>
          <w:b/>
          <w:sz w:val="20"/>
          <w:szCs w:val="20"/>
        </w:rPr>
        <w:t>7207</w:t>
      </w:r>
      <w:r w:rsidRPr="002073EF">
        <w:rPr>
          <w:b/>
          <w:sz w:val="20"/>
          <w:szCs w:val="20"/>
        </w:rPr>
        <w:t xml:space="preserve"> </w:t>
      </w:r>
      <w:r w:rsidRPr="00DC3A06">
        <w:rPr>
          <w:b/>
          <w:sz w:val="20"/>
          <w:szCs w:val="20"/>
        </w:rPr>
        <w:t>zł brutto</w:t>
      </w:r>
      <w:r w:rsidRPr="000F7243">
        <w:rPr>
          <w:sz w:val="20"/>
          <w:szCs w:val="20"/>
        </w:rPr>
        <w:t>.</w:t>
      </w:r>
    </w:p>
    <w:p w:rsidR="000F7243" w:rsidRDefault="000F7243" w:rsidP="000F724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C3A06">
        <w:rPr>
          <w:b/>
          <w:sz w:val="20"/>
          <w:szCs w:val="20"/>
        </w:rPr>
        <w:t>Termin obowiązywania umowy</w:t>
      </w:r>
      <w:r w:rsidRPr="000F7243">
        <w:rPr>
          <w:sz w:val="20"/>
          <w:szCs w:val="20"/>
        </w:rPr>
        <w:t>: 12 miesięcy</w:t>
      </w:r>
    </w:p>
    <w:p w:rsidR="00DC3A06" w:rsidRDefault="00DC3A06" w:rsidP="000F724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DC3A06">
        <w:rPr>
          <w:b/>
          <w:sz w:val="20"/>
          <w:szCs w:val="20"/>
        </w:rPr>
        <w:t>Termin realizacji pojedynczej usługi</w:t>
      </w:r>
      <w:r>
        <w:rPr>
          <w:sz w:val="20"/>
          <w:szCs w:val="20"/>
        </w:rPr>
        <w:t>: do 5 dni kalendarzowych od daty zlecenia.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 xml:space="preserve">Przy wyborze Zamawiający będzie się kierował </w:t>
      </w:r>
      <w:r w:rsidR="00206641">
        <w:rPr>
          <w:rFonts w:ascii="Calibri" w:hAnsi="Calibri" w:cstheme="minorHAnsi"/>
          <w:sz w:val="20"/>
          <w:szCs w:val="20"/>
        </w:rPr>
        <w:t xml:space="preserve"> poniższą punktacją przy spełnieniu wymogów przy następującej wadze kryterium</w:t>
      </w:r>
      <w:r w:rsidRPr="00597660">
        <w:rPr>
          <w:rFonts w:ascii="Calibri" w:hAnsi="Calibri" w:cstheme="minorHAnsi"/>
          <w:sz w:val="20"/>
          <w:szCs w:val="20"/>
        </w:rPr>
        <w:t>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510012" w:rsidRPr="00510012" w:rsidRDefault="00510012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510012">
        <w:rPr>
          <w:rFonts w:ascii="Calibri" w:hAnsi="Calibri" w:cstheme="minorHAnsi"/>
          <w:sz w:val="20"/>
          <w:szCs w:val="20"/>
          <w:u w:val="single"/>
        </w:rPr>
        <w:t xml:space="preserve">Kryterium dotyczące </w:t>
      </w:r>
      <w:r w:rsidR="006E1689">
        <w:rPr>
          <w:rFonts w:ascii="Calibri" w:hAnsi="Calibri" w:cstheme="minorHAnsi"/>
          <w:sz w:val="20"/>
          <w:szCs w:val="20"/>
          <w:u w:val="single"/>
        </w:rPr>
        <w:t xml:space="preserve">usługi </w:t>
      </w:r>
      <w:r w:rsidRPr="00510012">
        <w:rPr>
          <w:rFonts w:ascii="Calibri" w:hAnsi="Calibri" w:cstheme="minorHAnsi"/>
          <w:sz w:val="20"/>
          <w:szCs w:val="20"/>
          <w:u w:val="single"/>
        </w:rPr>
        <w:t>prania:</w:t>
      </w:r>
    </w:p>
    <w:p w:rsidR="00206641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 w:rsidR="006E1689">
        <w:rPr>
          <w:rFonts w:ascii="Calibri" w:eastAsia="Calibri" w:hAnsi="Calibri" w:cs="Calibri"/>
          <w:sz w:val="20"/>
          <w:szCs w:val="20"/>
        </w:rPr>
        <w:t>- 4</w:t>
      </w:r>
      <w:r>
        <w:rPr>
          <w:rFonts w:ascii="Calibri" w:eastAsia="Calibri" w:hAnsi="Calibri" w:cs="Calibri"/>
          <w:sz w:val="20"/>
          <w:szCs w:val="20"/>
        </w:rPr>
        <w:t xml:space="preserve">0% </w:t>
      </w:r>
    </w:p>
    <w:p w:rsidR="00206641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206641" w:rsidRPr="00E562CB" w:rsidRDefault="00206641" w:rsidP="0020664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6E1689">
        <w:rPr>
          <w:sz w:val="20"/>
          <w:szCs w:val="20"/>
        </w:rPr>
        <w:t xml:space="preserve">  × 100 x4</w:t>
      </w:r>
      <w:r>
        <w:rPr>
          <w:sz w:val="20"/>
          <w:szCs w:val="20"/>
        </w:rPr>
        <w:t>0%</w:t>
      </w:r>
    </w:p>
    <w:p w:rsidR="00206641" w:rsidRPr="00E562CB" w:rsidRDefault="00206641" w:rsidP="00206641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206641" w:rsidRPr="00E562CB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206641" w:rsidRPr="00E562CB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lastRenderedPageBreak/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206641" w:rsidRDefault="00206641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EE5926" w:rsidRDefault="00EE5926" w:rsidP="0020664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10012" w:rsidRPr="00510012" w:rsidRDefault="00510012" w:rsidP="00510012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  <w:u w:val="single"/>
        </w:rPr>
      </w:pPr>
      <w:r w:rsidRPr="00510012">
        <w:rPr>
          <w:rFonts w:ascii="Calibri" w:hAnsi="Calibri" w:cstheme="minorHAnsi"/>
          <w:sz w:val="20"/>
          <w:szCs w:val="20"/>
          <w:u w:val="single"/>
        </w:rPr>
        <w:t xml:space="preserve">Kryterium </w:t>
      </w:r>
      <w:r>
        <w:rPr>
          <w:rFonts w:ascii="Calibri" w:hAnsi="Calibri" w:cstheme="minorHAnsi"/>
          <w:sz w:val="20"/>
          <w:szCs w:val="20"/>
          <w:u w:val="single"/>
        </w:rPr>
        <w:t>dotyczące</w:t>
      </w:r>
      <w:r w:rsidR="006E1689">
        <w:rPr>
          <w:rFonts w:ascii="Calibri" w:hAnsi="Calibri" w:cstheme="minorHAnsi"/>
          <w:sz w:val="20"/>
          <w:szCs w:val="20"/>
          <w:u w:val="single"/>
        </w:rPr>
        <w:t xml:space="preserve"> prania </w:t>
      </w:r>
      <w:r>
        <w:rPr>
          <w:rFonts w:ascii="Calibri" w:hAnsi="Calibri" w:cstheme="minorHAnsi"/>
          <w:sz w:val="20"/>
          <w:szCs w:val="20"/>
          <w:u w:val="single"/>
        </w:rPr>
        <w:t xml:space="preserve"> fartuchów</w:t>
      </w:r>
      <w:r w:rsidRPr="00510012">
        <w:rPr>
          <w:rFonts w:ascii="Calibri" w:hAnsi="Calibri" w:cstheme="minorHAnsi"/>
          <w:sz w:val="20"/>
          <w:szCs w:val="20"/>
          <w:u w:val="single"/>
        </w:rPr>
        <w:t>:</w:t>
      </w:r>
    </w:p>
    <w:p w:rsidR="00510012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C</w:t>
      </w:r>
      <w:r w:rsidRPr="00230005">
        <w:rPr>
          <w:rFonts w:ascii="Calibri" w:eastAsia="Calibri" w:hAnsi="Calibri" w:cs="Calibri"/>
          <w:sz w:val="20"/>
          <w:szCs w:val="20"/>
          <w:u w:val="single"/>
        </w:rPr>
        <w:t xml:space="preserve">ena </w:t>
      </w:r>
      <w:r w:rsidR="006E1689">
        <w:rPr>
          <w:rFonts w:ascii="Calibri" w:eastAsia="Calibri" w:hAnsi="Calibri" w:cs="Calibri"/>
          <w:sz w:val="20"/>
          <w:szCs w:val="20"/>
        </w:rPr>
        <w:t>- 4</w:t>
      </w:r>
      <w:r>
        <w:rPr>
          <w:rFonts w:ascii="Calibri" w:eastAsia="Calibri" w:hAnsi="Calibri" w:cs="Calibri"/>
          <w:sz w:val="20"/>
          <w:szCs w:val="20"/>
        </w:rPr>
        <w:t xml:space="preserve">0% </w:t>
      </w:r>
    </w:p>
    <w:p w:rsidR="00510012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510012" w:rsidRPr="00E562CB" w:rsidRDefault="00510012" w:rsidP="005100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 w:cs="Cambria Math"/>
                <w:sz w:val="20"/>
                <w:szCs w:val="20"/>
              </w:rPr>
              <m:t>Cn</m:t>
            </m:r>
          </m:num>
          <m:den>
            <m:r>
              <w:rPr>
                <w:rFonts w:ascii="Cambria Math" w:hAnsi="Cambria Math" w:cs="Cambria Math"/>
                <w:sz w:val="20"/>
                <w:szCs w:val="20"/>
              </w:rPr>
              <m:t>Co</m:t>
            </m:r>
          </m:den>
        </m:f>
      </m:oMath>
      <w:r w:rsidR="006E1689">
        <w:rPr>
          <w:sz w:val="20"/>
          <w:szCs w:val="20"/>
        </w:rPr>
        <w:t xml:space="preserve">  × 100 x4</w:t>
      </w:r>
      <w:r>
        <w:rPr>
          <w:sz w:val="20"/>
          <w:szCs w:val="20"/>
        </w:rPr>
        <w:t>0%</w:t>
      </w:r>
    </w:p>
    <w:p w:rsidR="00510012" w:rsidRPr="00E562CB" w:rsidRDefault="00510012" w:rsidP="0051001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562CB">
        <w:rPr>
          <w:sz w:val="20"/>
          <w:szCs w:val="20"/>
        </w:rPr>
        <w:t xml:space="preserve">gdzie: </w:t>
      </w:r>
    </w:p>
    <w:p w:rsidR="00510012" w:rsidRPr="00E562CB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𝐶𝑛</w:t>
      </w:r>
      <w:r w:rsidRPr="00E562CB">
        <w:rPr>
          <w:sz w:val="20"/>
          <w:szCs w:val="20"/>
        </w:rPr>
        <w:t xml:space="preserve"> – oznacza najniższą cenę zaproponowaną przez wykonawców, </w:t>
      </w:r>
    </w:p>
    <w:p w:rsidR="00510012" w:rsidRPr="00E562CB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𝐶𝑜</w:t>
      </w:r>
      <w:r w:rsidRPr="00E562CB">
        <w:rPr>
          <w:sz w:val="20"/>
          <w:szCs w:val="20"/>
        </w:rPr>
        <w:t xml:space="preserve"> – oznacza cenę zaproponowaną w badanej ofercie, </w:t>
      </w:r>
    </w:p>
    <w:p w:rsidR="00510012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E562CB">
        <w:rPr>
          <w:rFonts w:ascii="Cambria Math" w:hAnsi="Cambria Math" w:cs="Cambria Math"/>
          <w:sz w:val="20"/>
          <w:szCs w:val="20"/>
        </w:rPr>
        <w:t>𝐶</w:t>
      </w:r>
      <w:r w:rsidRPr="00E562CB">
        <w:rPr>
          <w:sz w:val="20"/>
          <w:szCs w:val="20"/>
        </w:rPr>
        <w:t xml:space="preserve"> – oznacza liczbę punktów przyznanych badanej ofercie.</w:t>
      </w:r>
    </w:p>
    <w:p w:rsidR="00510012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510012" w:rsidRDefault="00510012" w:rsidP="00510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EE5926">
        <w:rPr>
          <w:rFonts w:ascii="Calibri" w:eastAsia="Calibri" w:hAnsi="Calibri" w:cs="Calibri"/>
          <w:sz w:val="20"/>
          <w:szCs w:val="20"/>
          <w:u w:val="single"/>
        </w:rPr>
        <w:t>Czas realizacji zamówienia (pojedynczej usługi)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 w:rsidRPr="00A042AC">
        <w:rPr>
          <w:rFonts w:ascii="Calibri" w:eastAsia="Calibri" w:hAnsi="Calibri" w:cs="Calibri"/>
          <w:sz w:val="20"/>
          <w:szCs w:val="20"/>
        </w:rPr>
        <w:t xml:space="preserve">- </w:t>
      </w:r>
      <w:r w:rsidR="00124B60">
        <w:rPr>
          <w:rFonts w:ascii="Calibri" w:eastAsia="Calibri" w:hAnsi="Calibri" w:cs="Calibri"/>
          <w:sz w:val="20"/>
          <w:szCs w:val="20"/>
        </w:rPr>
        <w:t>2</w:t>
      </w:r>
      <w:r w:rsidRPr="00A042AC">
        <w:rPr>
          <w:rFonts w:ascii="Calibri" w:eastAsia="Calibri" w:hAnsi="Calibri" w:cs="Calibri"/>
          <w:sz w:val="20"/>
          <w:szCs w:val="20"/>
        </w:rPr>
        <w:t>0%</w:t>
      </w:r>
    </w:p>
    <w:p w:rsidR="00510012" w:rsidRDefault="00B40A06" w:rsidP="005100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(do 3-ch dni – 2</w:t>
      </w:r>
      <w:r w:rsidR="00510012">
        <w:rPr>
          <w:rFonts w:ascii="Calibri" w:eastAsia="Calibri" w:hAnsi="Calibri" w:cs="Calibri"/>
          <w:sz w:val="20"/>
          <w:szCs w:val="20"/>
        </w:rPr>
        <w:t xml:space="preserve">0 pkt; do 4-ch </w:t>
      </w:r>
      <w:r w:rsidR="006E1689">
        <w:rPr>
          <w:rFonts w:ascii="Calibri" w:eastAsia="Calibri" w:hAnsi="Calibri" w:cs="Calibri"/>
          <w:sz w:val="20"/>
          <w:szCs w:val="20"/>
        </w:rPr>
        <w:t xml:space="preserve">dni – </w:t>
      </w:r>
      <w:r>
        <w:rPr>
          <w:rFonts w:ascii="Calibri" w:eastAsia="Calibri" w:hAnsi="Calibri" w:cs="Calibri"/>
          <w:sz w:val="20"/>
          <w:szCs w:val="20"/>
        </w:rPr>
        <w:t>10</w:t>
      </w:r>
      <w:r w:rsidR="00510012">
        <w:rPr>
          <w:rFonts w:ascii="Calibri" w:eastAsia="Calibri" w:hAnsi="Calibri" w:cs="Calibri"/>
          <w:sz w:val="20"/>
          <w:szCs w:val="20"/>
        </w:rPr>
        <w:t xml:space="preserve"> pkt; do 5-ciu dni lub powyżej – 0 pkt.)</w:t>
      </w:r>
    </w:p>
    <w:p w:rsidR="00510012" w:rsidRDefault="00510012" w:rsidP="0020664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EE5926" w:rsidRDefault="00EE5926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326F07">
        <w:rPr>
          <w:rFonts w:cstheme="minorHAnsi"/>
          <w:color w:val="000000"/>
          <w:sz w:val="20"/>
          <w:szCs w:val="20"/>
        </w:rPr>
        <w:t>mo.napierala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E0A3D">
        <w:rPr>
          <w:rFonts w:cstheme="minorHAnsi"/>
          <w:b/>
          <w:color w:val="000000"/>
          <w:sz w:val="20"/>
          <w:szCs w:val="20"/>
        </w:rPr>
        <w:t>Pralnia.</w:t>
      </w:r>
    </w:p>
    <w:p w:rsidR="00D46521" w:rsidRDefault="00D46521" w:rsidP="007C20B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Default="00D46521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122277" w:rsidRPr="00E97AF2" w:rsidRDefault="00122277" w:rsidP="00D23B4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Termin obowiązywania umowy: 12 miesięcy.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22277">
        <w:rPr>
          <w:rFonts w:cstheme="minorHAnsi"/>
          <w:sz w:val="20"/>
          <w:szCs w:val="20"/>
        </w:rPr>
        <w:t>pojedynczej usług</w:t>
      </w:r>
      <w:r w:rsidR="0067542D">
        <w:rPr>
          <w:rFonts w:cstheme="minorHAnsi"/>
          <w:sz w:val="20"/>
          <w:szCs w:val="20"/>
        </w:rPr>
        <w:t xml:space="preserve">i: do 5 dni kalendarzowych od daty zlecenia </w:t>
      </w:r>
      <w:r>
        <w:rPr>
          <w:rFonts w:cstheme="minorHAnsi"/>
          <w:sz w:val="20"/>
          <w:szCs w:val="20"/>
        </w:rPr>
        <w:t>(deklarowany termin dostawy wskazuje Wykonawca w ofercie).</w:t>
      </w:r>
      <w:r w:rsidR="00122277">
        <w:rPr>
          <w:rFonts w:cstheme="minorHAnsi"/>
          <w:sz w:val="20"/>
          <w:szCs w:val="20"/>
        </w:rPr>
        <w:t xml:space="preserve"> 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122277" w:rsidRDefault="00D46521" w:rsidP="00D23B42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122277" w:rsidRPr="00D23B42" w:rsidRDefault="00122277" w:rsidP="0067542D">
      <w:pPr>
        <w:autoSpaceDE w:val="0"/>
        <w:autoSpaceDN w:val="0"/>
        <w:adjustRightInd w:val="0"/>
        <w:spacing w:after="0" w:line="240" w:lineRule="auto"/>
        <w:ind w:left="426" w:right="-46"/>
        <w:jc w:val="both"/>
        <w:rPr>
          <w:rFonts w:cstheme="minorHAnsi"/>
          <w:b/>
          <w:sz w:val="20"/>
          <w:szCs w:val="20"/>
        </w:rPr>
      </w:pPr>
    </w:p>
    <w:p w:rsidR="00E76479" w:rsidRDefault="00E76479" w:rsidP="006E1689">
      <w:pPr>
        <w:pStyle w:val="Tekstwstpniesformatowany"/>
        <w:jc w:val="both"/>
        <w:rPr>
          <w:rFonts w:ascii="Calibri" w:hAnsi="Calibri"/>
          <w:sz w:val="20"/>
          <w:szCs w:val="20"/>
        </w:rPr>
      </w:pPr>
    </w:p>
    <w:p w:rsidR="00CA2FE3" w:rsidRDefault="00CA2FE3" w:rsidP="00CA2FE3">
      <w:pPr>
        <w:pStyle w:val="Tekstwstpniesformatowany"/>
        <w:ind w:left="850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7" w:history="1">
        <w:r w:rsidR="00510012" w:rsidRPr="00534D09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6E1689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C7F37"/>
    <w:multiLevelType w:val="hybridMultilevel"/>
    <w:tmpl w:val="4596142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B478E"/>
    <w:multiLevelType w:val="hybridMultilevel"/>
    <w:tmpl w:val="422C16B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CE6E1E"/>
    <w:multiLevelType w:val="hybridMultilevel"/>
    <w:tmpl w:val="6EC877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611F79"/>
    <w:multiLevelType w:val="hybridMultilevel"/>
    <w:tmpl w:val="3DE4ACE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1843E4"/>
    <w:multiLevelType w:val="hybridMultilevel"/>
    <w:tmpl w:val="938CFB9C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BF5F97"/>
    <w:multiLevelType w:val="hybridMultilevel"/>
    <w:tmpl w:val="C72C6AA2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7"/>
  </w:num>
  <w:num w:numId="5">
    <w:abstractNumId w:val="6"/>
  </w:num>
  <w:num w:numId="6">
    <w:abstractNumId w:val="21"/>
  </w:num>
  <w:num w:numId="7">
    <w:abstractNumId w:val="9"/>
  </w:num>
  <w:num w:numId="8">
    <w:abstractNumId w:val="22"/>
  </w:num>
  <w:num w:numId="9">
    <w:abstractNumId w:val="15"/>
  </w:num>
  <w:num w:numId="10">
    <w:abstractNumId w:val="3"/>
  </w:num>
  <w:num w:numId="11">
    <w:abstractNumId w:val="20"/>
  </w:num>
  <w:num w:numId="12">
    <w:abstractNumId w:val="11"/>
  </w:num>
  <w:num w:numId="13">
    <w:abstractNumId w:val="14"/>
  </w:num>
  <w:num w:numId="14">
    <w:abstractNumId w:val="23"/>
  </w:num>
  <w:num w:numId="15">
    <w:abstractNumId w:val="1"/>
  </w:num>
  <w:num w:numId="16">
    <w:abstractNumId w:val="2"/>
  </w:num>
  <w:num w:numId="17">
    <w:abstractNumId w:val="16"/>
  </w:num>
  <w:num w:numId="18">
    <w:abstractNumId w:val="18"/>
  </w:num>
  <w:num w:numId="19">
    <w:abstractNumId w:val="19"/>
  </w:num>
  <w:num w:numId="20">
    <w:abstractNumId w:val="8"/>
  </w:num>
  <w:num w:numId="21">
    <w:abstractNumId w:val="12"/>
  </w:num>
  <w:num w:numId="22">
    <w:abstractNumId w:val="5"/>
  </w:num>
  <w:num w:numId="23">
    <w:abstractNumId w:val="10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410E3"/>
    <w:rsid w:val="000578F2"/>
    <w:rsid w:val="000768E4"/>
    <w:rsid w:val="00092BB7"/>
    <w:rsid w:val="000B40CB"/>
    <w:rsid w:val="000C487B"/>
    <w:rsid w:val="000F7243"/>
    <w:rsid w:val="00107997"/>
    <w:rsid w:val="00122277"/>
    <w:rsid w:val="00124B60"/>
    <w:rsid w:val="0016315A"/>
    <w:rsid w:val="0017773D"/>
    <w:rsid w:val="001A1640"/>
    <w:rsid w:val="001B693D"/>
    <w:rsid w:val="001C1619"/>
    <w:rsid w:val="001F4965"/>
    <w:rsid w:val="00206641"/>
    <w:rsid w:val="002073EF"/>
    <w:rsid w:val="002329A0"/>
    <w:rsid w:val="00265CE2"/>
    <w:rsid w:val="00277B05"/>
    <w:rsid w:val="002B1283"/>
    <w:rsid w:val="002B4FA1"/>
    <w:rsid w:val="002F36F0"/>
    <w:rsid w:val="002F4851"/>
    <w:rsid w:val="002F5B99"/>
    <w:rsid w:val="0031188A"/>
    <w:rsid w:val="00316CC1"/>
    <w:rsid w:val="00326F07"/>
    <w:rsid w:val="00334083"/>
    <w:rsid w:val="003411CA"/>
    <w:rsid w:val="00347D2D"/>
    <w:rsid w:val="00357E00"/>
    <w:rsid w:val="00376886"/>
    <w:rsid w:val="003769C9"/>
    <w:rsid w:val="003C7ACD"/>
    <w:rsid w:val="003D71D1"/>
    <w:rsid w:val="00466749"/>
    <w:rsid w:val="0047345F"/>
    <w:rsid w:val="00473FBD"/>
    <w:rsid w:val="00476613"/>
    <w:rsid w:val="004962BA"/>
    <w:rsid w:val="004E19FE"/>
    <w:rsid w:val="004F557C"/>
    <w:rsid w:val="00510012"/>
    <w:rsid w:val="00526887"/>
    <w:rsid w:val="005458A3"/>
    <w:rsid w:val="005523CA"/>
    <w:rsid w:val="00597660"/>
    <w:rsid w:val="005D06D1"/>
    <w:rsid w:val="005E6E56"/>
    <w:rsid w:val="00603C0B"/>
    <w:rsid w:val="006212D0"/>
    <w:rsid w:val="00621C2D"/>
    <w:rsid w:val="00640B83"/>
    <w:rsid w:val="0065323E"/>
    <w:rsid w:val="00657505"/>
    <w:rsid w:val="0067542D"/>
    <w:rsid w:val="00682235"/>
    <w:rsid w:val="00690B86"/>
    <w:rsid w:val="006B5B5E"/>
    <w:rsid w:val="006E1689"/>
    <w:rsid w:val="00724676"/>
    <w:rsid w:val="00745294"/>
    <w:rsid w:val="007A1D09"/>
    <w:rsid w:val="007C20B0"/>
    <w:rsid w:val="00813170"/>
    <w:rsid w:val="00872CAD"/>
    <w:rsid w:val="008E0A3D"/>
    <w:rsid w:val="008F6C41"/>
    <w:rsid w:val="009158FB"/>
    <w:rsid w:val="00926F5C"/>
    <w:rsid w:val="009328FA"/>
    <w:rsid w:val="009862C5"/>
    <w:rsid w:val="00994F71"/>
    <w:rsid w:val="009B3C0E"/>
    <w:rsid w:val="009E347B"/>
    <w:rsid w:val="00A1720B"/>
    <w:rsid w:val="00A67081"/>
    <w:rsid w:val="00A90D44"/>
    <w:rsid w:val="00AB1A6E"/>
    <w:rsid w:val="00AC02D6"/>
    <w:rsid w:val="00AD3608"/>
    <w:rsid w:val="00B00ACA"/>
    <w:rsid w:val="00B40A06"/>
    <w:rsid w:val="00B4497F"/>
    <w:rsid w:val="00B807E0"/>
    <w:rsid w:val="00B83342"/>
    <w:rsid w:val="00B86E8B"/>
    <w:rsid w:val="00BB4A5B"/>
    <w:rsid w:val="00BB632E"/>
    <w:rsid w:val="00BE16E4"/>
    <w:rsid w:val="00C1287E"/>
    <w:rsid w:val="00C50385"/>
    <w:rsid w:val="00C570F9"/>
    <w:rsid w:val="00C627A8"/>
    <w:rsid w:val="00C87FEF"/>
    <w:rsid w:val="00CA2529"/>
    <w:rsid w:val="00CA2FE3"/>
    <w:rsid w:val="00CD57CE"/>
    <w:rsid w:val="00CF3025"/>
    <w:rsid w:val="00D043B4"/>
    <w:rsid w:val="00D23B42"/>
    <w:rsid w:val="00D25711"/>
    <w:rsid w:val="00D30D79"/>
    <w:rsid w:val="00D46521"/>
    <w:rsid w:val="00D74DA9"/>
    <w:rsid w:val="00D97CBD"/>
    <w:rsid w:val="00DA277C"/>
    <w:rsid w:val="00DA7F8B"/>
    <w:rsid w:val="00DC127E"/>
    <w:rsid w:val="00DC3A06"/>
    <w:rsid w:val="00DC7A1A"/>
    <w:rsid w:val="00E2257D"/>
    <w:rsid w:val="00E71148"/>
    <w:rsid w:val="00E76479"/>
    <w:rsid w:val="00E809E8"/>
    <w:rsid w:val="00E9199D"/>
    <w:rsid w:val="00E97AF2"/>
    <w:rsid w:val="00EE5926"/>
    <w:rsid w:val="00F06E27"/>
    <w:rsid w:val="00F24277"/>
    <w:rsid w:val="00F30630"/>
    <w:rsid w:val="00F85CD8"/>
    <w:rsid w:val="00F9624E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0F724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rsid w:val="000F724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816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24</cp:revision>
  <cp:lastPrinted>2021-10-12T08:10:00Z</cp:lastPrinted>
  <dcterms:created xsi:type="dcterms:W3CDTF">2020-10-28T12:30:00Z</dcterms:created>
  <dcterms:modified xsi:type="dcterms:W3CDTF">2021-10-14T10:18:00Z</dcterms:modified>
</cp:coreProperties>
</file>