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F2" w:rsidRDefault="00F74705">
      <w:pPr>
        <w:spacing w:after="0" w:line="240" w:lineRule="auto"/>
        <w:rPr>
          <w:sz w:val="20"/>
          <w:szCs w:val="2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285750</wp:posOffset>
            </wp:positionV>
            <wp:extent cx="5524500" cy="885825"/>
            <wp:effectExtent l="0" t="0" r="0" b="0"/>
            <wp:wrapSquare wrapText="left" distT="0" distB="0" distL="114300" distR="114300"/>
            <wp:docPr id="8" name="image2.jpg" descr="nencki logo_pol-1"/>
            <wp:cNvGraphicFramePr/>
            <a:graphic xmlns:a="http://schemas.openxmlformats.org/drawingml/2006/main">
              <a:graphicData uri="http://schemas.openxmlformats.org/drawingml/2006/picture">
                <pic:pic xmlns:pic="http://schemas.openxmlformats.org/drawingml/2006/picture">
                  <pic:nvPicPr>
                    <pic:cNvPr id="0" name="image2.jpg" descr="nencki logo_pol-1"/>
                    <pic:cNvPicPr preferRelativeResize="0"/>
                  </pic:nvPicPr>
                  <pic:blipFill>
                    <a:blip r:embed="rId6"/>
                    <a:srcRect/>
                    <a:stretch>
                      <a:fillRect/>
                    </a:stretch>
                  </pic:blipFill>
                  <pic:spPr>
                    <a:xfrm>
                      <a:off x="0" y="0"/>
                      <a:ext cx="5524500" cy="885825"/>
                    </a:xfrm>
                    <a:prstGeom prst="rect">
                      <a:avLst/>
                    </a:prstGeom>
                    <a:ln/>
                  </pic:spPr>
                </pic:pic>
              </a:graphicData>
            </a:graphic>
          </wp:anchor>
        </w:drawing>
      </w:r>
    </w:p>
    <w:p w:rsidR="00BD530B" w:rsidRPr="009F16AF" w:rsidRDefault="00BD530B">
      <w:pPr>
        <w:spacing w:after="0" w:line="240" w:lineRule="auto"/>
        <w:jc w:val="right"/>
        <w:rPr>
          <w:rFonts w:ascii="Tahoma" w:hAnsi="Tahoma" w:cs="Tahoma"/>
          <w:sz w:val="20"/>
          <w:szCs w:val="20"/>
        </w:rPr>
      </w:pPr>
    </w:p>
    <w:p w:rsidR="00AF3AF2" w:rsidRPr="00F74705" w:rsidRDefault="00F74705">
      <w:pPr>
        <w:spacing w:after="0" w:line="240" w:lineRule="auto"/>
        <w:jc w:val="right"/>
        <w:rPr>
          <w:rFonts w:ascii="Tahoma" w:hAnsi="Tahoma" w:cs="Tahoma"/>
          <w:b/>
          <w:sz w:val="20"/>
          <w:szCs w:val="20"/>
          <w:highlight w:val="yellow"/>
          <w:lang w:val="en-US"/>
        </w:rPr>
      </w:pPr>
      <w:bookmarkStart w:id="0" w:name="_heading=h.30j0zll" w:colFirst="0" w:colLast="0"/>
      <w:bookmarkEnd w:id="0"/>
      <w:r w:rsidRPr="00F74705">
        <w:rPr>
          <w:rFonts w:ascii="Tahoma" w:hAnsi="Tahoma" w:cs="Tahoma"/>
          <w:b/>
          <w:sz w:val="20"/>
          <w:szCs w:val="20"/>
          <w:lang w:val="en-US"/>
        </w:rPr>
        <w:t>Warsaw,</w:t>
      </w:r>
      <w:r w:rsidR="000E7AE5" w:rsidRPr="00F74705">
        <w:rPr>
          <w:rFonts w:ascii="Tahoma" w:hAnsi="Tahoma" w:cs="Tahoma"/>
          <w:b/>
          <w:sz w:val="20"/>
          <w:szCs w:val="20"/>
          <w:lang w:val="en-US"/>
        </w:rPr>
        <w:t>1</w:t>
      </w:r>
      <w:r w:rsidR="006E38D1">
        <w:rPr>
          <w:rFonts w:ascii="Tahoma" w:hAnsi="Tahoma" w:cs="Tahoma"/>
          <w:b/>
          <w:sz w:val="20"/>
          <w:szCs w:val="20"/>
          <w:lang w:val="en-US"/>
        </w:rPr>
        <w:t>9</w:t>
      </w:r>
      <w:r w:rsidRPr="00F74705">
        <w:rPr>
          <w:rFonts w:ascii="Tahoma" w:hAnsi="Tahoma" w:cs="Tahoma"/>
          <w:b/>
          <w:sz w:val="20"/>
          <w:szCs w:val="20"/>
          <w:lang w:val="en-US"/>
        </w:rPr>
        <w:t>.</w:t>
      </w:r>
      <w:r w:rsidR="000E7AE5" w:rsidRPr="00F74705">
        <w:rPr>
          <w:rFonts w:ascii="Tahoma" w:hAnsi="Tahoma" w:cs="Tahoma"/>
          <w:b/>
          <w:sz w:val="20"/>
          <w:szCs w:val="20"/>
          <w:lang w:val="en-US"/>
        </w:rPr>
        <w:t>01</w:t>
      </w:r>
      <w:r w:rsidRPr="00F74705">
        <w:rPr>
          <w:rFonts w:ascii="Tahoma" w:hAnsi="Tahoma" w:cs="Tahoma"/>
          <w:b/>
          <w:sz w:val="20"/>
          <w:szCs w:val="20"/>
          <w:lang w:val="en-US"/>
        </w:rPr>
        <w:t>.202</w:t>
      </w:r>
      <w:r w:rsidR="000E7AE5" w:rsidRPr="00F74705">
        <w:rPr>
          <w:rFonts w:ascii="Tahoma" w:hAnsi="Tahoma" w:cs="Tahoma"/>
          <w:b/>
          <w:sz w:val="20"/>
          <w:szCs w:val="20"/>
          <w:lang w:val="en-US"/>
        </w:rPr>
        <w:t>2</w:t>
      </w:r>
    </w:p>
    <w:p w:rsidR="00BD530B" w:rsidRPr="00F74705" w:rsidRDefault="00BD530B">
      <w:pPr>
        <w:spacing w:after="0" w:line="240" w:lineRule="auto"/>
        <w:jc w:val="both"/>
        <w:rPr>
          <w:rFonts w:ascii="Tahoma" w:hAnsi="Tahoma" w:cs="Tahoma"/>
          <w:sz w:val="20"/>
          <w:szCs w:val="20"/>
          <w:lang w:val="en-US"/>
        </w:rPr>
      </w:pPr>
    </w:p>
    <w:p w:rsidR="00BD530B" w:rsidRPr="00F74705" w:rsidRDefault="00BD530B">
      <w:pPr>
        <w:spacing w:after="0" w:line="240" w:lineRule="auto"/>
        <w:rPr>
          <w:rFonts w:ascii="Tahoma" w:hAnsi="Tahoma" w:cs="Tahoma"/>
          <w:b/>
          <w:smallCaps/>
          <w:sz w:val="20"/>
          <w:szCs w:val="20"/>
          <w:lang w:val="en-US"/>
        </w:rPr>
      </w:pPr>
    </w:p>
    <w:p w:rsidR="00AF3AF2" w:rsidRPr="00F74705" w:rsidRDefault="00F74705">
      <w:pPr>
        <w:spacing w:after="0" w:line="240" w:lineRule="auto"/>
        <w:jc w:val="center"/>
        <w:rPr>
          <w:rFonts w:ascii="Tahoma" w:hAnsi="Tahoma" w:cs="Tahoma"/>
          <w:b/>
          <w:smallCaps/>
          <w:sz w:val="20"/>
          <w:szCs w:val="20"/>
          <w:lang w:val="en-US"/>
        </w:rPr>
      </w:pPr>
      <w:bookmarkStart w:id="1" w:name="_heading=h.gjdgxs" w:colFirst="0" w:colLast="0"/>
      <w:bookmarkStart w:id="2" w:name="_GoBack"/>
      <w:bookmarkEnd w:id="1"/>
      <w:r w:rsidRPr="00F74705">
        <w:rPr>
          <w:rFonts w:ascii="Tahoma" w:hAnsi="Tahoma" w:cs="Tahoma"/>
          <w:b/>
          <w:smallCaps/>
          <w:sz w:val="20"/>
          <w:szCs w:val="20"/>
          <w:lang w:val="en-US"/>
        </w:rPr>
        <w:t xml:space="preserve">INQUIRY </w:t>
      </w:r>
      <w:r w:rsidR="00A64D92">
        <w:rPr>
          <w:rFonts w:ascii="Tahoma" w:hAnsi="Tahoma" w:cs="Tahoma"/>
          <w:b/>
          <w:smallCaps/>
          <w:sz w:val="20"/>
          <w:szCs w:val="20"/>
          <w:lang w:val="en-US"/>
        </w:rPr>
        <w:t xml:space="preserve"> </w:t>
      </w:r>
      <w:r w:rsidR="000E7AE5" w:rsidRPr="00F74705">
        <w:rPr>
          <w:rFonts w:ascii="Tahoma" w:hAnsi="Tahoma" w:cs="Tahoma"/>
          <w:b/>
          <w:smallCaps/>
          <w:sz w:val="20"/>
          <w:szCs w:val="20"/>
          <w:lang w:val="en-US"/>
        </w:rPr>
        <w:t>4</w:t>
      </w:r>
      <w:r w:rsidRPr="00F74705">
        <w:rPr>
          <w:rFonts w:ascii="Tahoma" w:hAnsi="Tahoma" w:cs="Tahoma"/>
          <w:b/>
          <w:smallCaps/>
          <w:sz w:val="20"/>
          <w:szCs w:val="20"/>
          <w:lang w:val="en-US"/>
        </w:rPr>
        <w:t>/202</w:t>
      </w:r>
      <w:r w:rsidR="000E7AE5" w:rsidRPr="00F74705">
        <w:rPr>
          <w:rFonts w:ascii="Tahoma" w:hAnsi="Tahoma" w:cs="Tahoma"/>
          <w:b/>
          <w:smallCaps/>
          <w:sz w:val="20"/>
          <w:szCs w:val="20"/>
          <w:lang w:val="en-US"/>
        </w:rPr>
        <w:t>2</w:t>
      </w:r>
    </w:p>
    <w:p w:rsidR="00BD530B" w:rsidRPr="00F74705" w:rsidRDefault="00BD530B">
      <w:pPr>
        <w:spacing w:after="0" w:line="240" w:lineRule="auto"/>
        <w:jc w:val="center"/>
        <w:rPr>
          <w:rFonts w:ascii="Tahoma" w:hAnsi="Tahoma" w:cs="Tahoma"/>
          <w:b/>
          <w:smallCaps/>
          <w:sz w:val="20"/>
          <w:szCs w:val="20"/>
          <w:lang w:val="en-US"/>
        </w:rPr>
      </w:pPr>
    </w:p>
    <w:p w:rsidR="00AF3AF2" w:rsidRPr="00F74705" w:rsidRDefault="00F74705">
      <w:pPr>
        <w:pBdr>
          <w:top w:val="nil"/>
          <w:left w:val="nil"/>
          <w:bottom w:val="nil"/>
          <w:right w:val="nil"/>
          <w:between w:val="nil"/>
        </w:pBdr>
        <w:spacing w:after="0" w:line="240" w:lineRule="auto"/>
        <w:jc w:val="center"/>
        <w:rPr>
          <w:rFonts w:ascii="Tahoma" w:hAnsi="Tahoma" w:cs="Tahoma"/>
          <w:b/>
          <w:sz w:val="20"/>
          <w:szCs w:val="20"/>
          <w:lang w:val="en-US"/>
        </w:rPr>
      </w:pPr>
      <w:bookmarkStart w:id="3" w:name="_heading=h.1fob9te" w:colFirst="0" w:colLast="0"/>
      <w:bookmarkEnd w:id="3"/>
      <w:r w:rsidRPr="00F74705">
        <w:rPr>
          <w:rFonts w:ascii="Tahoma" w:hAnsi="Tahoma" w:cs="Tahoma"/>
          <w:b/>
          <w:sz w:val="20"/>
          <w:szCs w:val="20"/>
          <w:lang w:val="en-US"/>
        </w:rPr>
        <w:t xml:space="preserve">for the service of </w:t>
      </w:r>
      <w:r w:rsidR="00C60E89" w:rsidRPr="00F74705">
        <w:rPr>
          <w:rFonts w:ascii="Tahoma" w:hAnsi="Tahoma" w:cs="Tahoma"/>
          <w:b/>
          <w:color w:val="000000"/>
          <w:sz w:val="20"/>
          <w:szCs w:val="20"/>
          <w:lang w:val="en-US"/>
        </w:rPr>
        <w:t xml:space="preserve">proofreading and editing texts </w:t>
      </w:r>
      <w:r w:rsidRPr="00F74705">
        <w:rPr>
          <w:rFonts w:ascii="Tahoma" w:hAnsi="Tahoma" w:cs="Tahoma"/>
          <w:b/>
          <w:color w:val="000000"/>
          <w:sz w:val="20"/>
          <w:szCs w:val="20"/>
          <w:lang w:val="en-US"/>
        </w:rPr>
        <w:t xml:space="preserve">in English </w:t>
      </w:r>
      <w:r w:rsidR="000E7AE5" w:rsidRPr="00F74705">
        <w:rPr>
          <w:rFonts w:ascii="Tahoma" w:hAnsi="Tahoma" w:cs="Tahoma"/>
          <w:b/>
          <w:color w:val="000000"/>
          <w:sz w:val="20"/>
          <w:szCs w:val="20"/>
          <w:lang w:val="en-US"/>
        </w:rPr>
        <w:t xml:space="preserve">for the </w:t>
      </w:r>
      <w:proofErr w:type="spellStart"/>
      <w:r w:rsidRPr="00F74705">
        <w:rPr>
          <w:rFonts w:ascii="Tahoma" w:hAnsi="Tahoma" w:cs="Tahoma"/>
          <w:b/>
          <w:sz w:val="20"/>
          <w:szCs w:val="20"/>
          <w:lang w:val="en-US"/>
        </w:rPr>
        <w:t>Nencki</w:t>
      </w:r>
      <w:proofErr w:type="spellEnd"/>
      <w:r w:rsidRPr="00F74705">
        <w:rPr>
          <w:rFonts w:ascii="Tahoma" w:hAnsi="Tahoma" w:cs="Tahoma"/>
          <w:b/>
          <w:sz w:val="20"/>
          <w:szCs w:val="20"/>
          <w:lang w:val="en-US"/>
        </w:rPr>
        <w:t xml:space="preserve"> Institute of Experimental Biology of the Polish Academy of Sciences during a period of </w:t>
      </w:r>
      <w:r w:rsidR="000E7AE5" w:rsidRPr="00F74705">
        <w:rPr>
          <w:rFonts w:ascii="Tahoma" w:hAnsi="Tahoma" w:cs="Tahoma"/>
          <w:b/>
          <w:sz w:val="20"/>
          <w:szCs w:val="20"/>
          <w:lang w:val="en-US"/>
        </w:rPr>
        <w:t>12 months</w:t>
      </w:r>
    </w:p>
    <w:bookmarkEnd w:id="2"/>
    <w:p w:rsidR="00BD530B" w:rsidRPr="00F74705" w:rsidRDefault="00BD530B">
      <w:pPr>
        <w:pBdr>
          <w:top w:val="nil"/>
          <w:left w:val="nil"/>
          <w:bottom w:val="nil"/>
          <w:right w:val="nil"/>
          <w:between w:val="nil"/>
        </w:pBdr>
        <w:spacing w:after="100"/>
        <w:jc w:val="center"/>
        <w:rPr>
          <w:rFonts w:ascii="Tahoma" w:hAnsi="Tahoma" w:cs="Tahoma"/>
          <w:b/>
          <w:sz w:val="20"/>
          <w:szCs w:val="20"/>
          <w:lang w:val="en-US"/>
        </w:rPr>
      </w:pPr>
    </w:p>
    <w:p w:rsidR="00AF3AF2" w:rsidRPr="00F74705" w:rsidRDefault="00F74705">
      <w:pPr>
        <w:spacing w:after="0" w:line="240" w:lineRule="auto"/>
        <w:rPr>
          <w:rFonts w:ascii="Tahoma" w:hAnsi="Tahoma" w:cs="Tahoma"/>
          <w:sz w:val="20"/>
          <w:szCs w:val="20"/>
          <w:lang w:val="en-US"/>
        </w:rPr>
      </w:pPr>
      <w:r w:rsidRPr="00F74705">
        <w:rPr>
          <w:rFonts w:ascii="Tahoma" w:hAnsi="Tahoma" w:cs="Tahoma"/>
          <w:b/>
          <w:sz w:val="20"/>
          <w:szCs w:val="20"/>
          <w:lang w:val="en-US"/>
        </w:rPr>
        <w:t>Ordering Party:</w:t>
      </w:r>
      <w:r w:rsidRPr="00F74705">
        <w:rPr>
          <w:rFonts w:ascii="Tahoma" w:hAnsi="Tahoma" w:cs="Tahoma"/>
          <w:sz w:val="20"/>
          <w:szCs w:val="20"/>
          <w:lang w:val="en-US"/>
        </w:rPr>
        <w:t xml:space="preserve"> M. </w:t>
      </w:r>
      <w:proofErr w:type="spellStart"/>
      <w:r w:rsidRPr="00F74705">
        <w:rPr>
          <w:rFonts w:ascii="Tahoma" w:hAnsi="Tahoma" w:cs="Tahoma"/>
          <w:sz w:val="20"/>
          <w:szCs w:val="20"/>
          <w:lang w:val="en-US"/>
        </w:rPr>
        <w:t>Nencki</w:t>
      </w:r>
      <w:proofErr w:type="spellEnd"/>
      <w:r w:rsidRPr="00F74705">
        <w:rPr>
          <w:rFonts w:ascii="Tahoma" w:hAnsi="Tahoma" w:cs="Tahoma"/>
          <w:sz w:val="20"/>
          <w:szCs w:val="20"/>
          <w:lang w:val="en-US"/>
        </w:rPr>
        <w:t xml:space="preserve"> Institute of Experimental Biology PAS,</w:t>
      </w:r>
    </w:p>
    <w:p w:rsidR="00AF3AF2" w:rsidRPr="00F74705" w:rsidRDefault="00F74705">
      <w:pPr>
        <w:spacing w:after="0" w:line="240" w:lineRule="auto"/>
        <w:rPr>
          <w:rFonts w:ascii="Tahoma" w:hAnsi="Tahoma" w:cs="Tahoma"/>
          <w:sz w:val="20"/>
          <w:szCs w:val="20"/>
          <w:lang w:val="en-US"/>
        </w:rPr>
      </w:pPr>
      <w:r w:rsidRPr="00F74705">
        <w:rPr>
          <w:rFonts w:ascii="Tahoma" w:hAnsi="Tahoma" w:cs="Tahoma"/>
          <w:sz w:val="20"/>
          <w:szCs w:val="20"/>
          <w:lang w:val="en-US"/>
        </w:rPr>
        <w:t xml:space="preserve">with registered office at 3 </w:t>
      </w:r>
      <w:proofErr w:type="spellStart"/>
      <w:r w:rsidRPr="00F74705">
        <w:rPr>
          <w:rFonts w:ascii="Tahoma" w:hAnsi="Tahoma" w:cs="Tahoma"/>
          <w:sz w:val="20"/>
          <w:szCs w:val="20"/>
          <w:lang w:val="en-US"/>
        </w:rPr>
        <w:t>Pasteura</w:t>
      </w:r>
      <w:proofErr w:type="spellEnd"/>
      <w:r w:rsidRPr="00F74705">
        <w:rPr>
          <w:rFonts w:ascii="Tahoma" w:hAnsi="Tahoma" w:cs="Tahoma"/>
          <w:sz w:val="20"/>
          <w:szCs w:val="20"/>
          <w:lang w:val="en-US"/>
        </w:rPr>
        <w:t xml:space="preserve"> Street, Warsaw (02-093), NIP:525-000-92-69, REGON 000325825</w:t>
      </w:r>
    </w:p>
    <w:p w:rsidR="00BD530B" w:rsidRPr="00F74705" w:rsidRDefault="00BD530B">
      <w:pPr>
        <w:spacing w:after="0" w:line="240" w:lineRule="auto"/>
        <w:rPr>
          <w:rFonts w:ascii="Tahoma" w:hAnsi="Tahoma" w:cs="Tahoma"/>
          <w:sz w:val="20"/>
          <w:szCs w:val="20"/>
          <w:lang w:val="en-US"/>
        </w:rPr>
      </w:pPr>
    </w:p>
    <w:p w:rsidR="00AF3AF2" w:rsidRPr="00F74705" w:rsidRDefault="00F74705">
      <w:pPr>
        <w:spacing w:after="0" w:line="240" w:lineRule="auto"/>
        <w:rPr>
          <w:rFonts w:ascii="Tahoma" w:hAnsi="Tahoma" w:cs="Tahoma"/>
          <w:sz w:val="20"/>
          <w:szCs w:val="20"/>
          <w:lang w:val="en-US"/>
        </w:rPr>
      </w:pPr>
      <w:r w:rsidRPr="00F74705">
        <w:rPr>
          <w:rFonts w:ascii="Tahoma" w:hAnsi="Tahoma" w:cs="Tahoma"/>
          <w:sz w:val="20"/>
          <w:szCs w:val="20"/>
          <w:lang w:val="en-US"/>
        </w:rPr>
        <w:t xml:space="preserve">Contact person for order-related matters: </w:t>
      </w:r>
      <w:r w:rsidR="000E7AE5" w:rsidRPr="00F74705">
        <w:rPr>
          <w:rFonts w:ascii="Tahoma" w:hAnsi="Tahoma" w:cs="Tahoma"/>
          <w:sz w:val="20"/>
          <w:szCs w:val="20"/>
          <w:lang w:val="en-US"/>
        </w:rPr>
        <w:t xml:space="preserve">Tomasz </w:t>
      </w:r>
      <w:proofErr w:type="spellStart"/>
      <w:r w:rsidR="000E7AE5" w:rsidRPr="00F74705">
        <w:rPr>
          <w:rFonts w:ascii="Tahoma" w:hAnsi="Tahoma" w:cs="Tahoma"/>
          <w:sz w:val="20"/>
          <w:szCs w:val="20"/>
          <w:lang w:val="en-US"/>
        </w:rPr>
        <w:t>Koczyk</w:t>
      </w:r>
      <w:proofErr w:type="spellEnd"/>
    </w:p>
    <w:p w:rsidR="00AF3AF2" w:rsidRDefault="00F74705">
      <w:pPr>
        <w:spacing w:after="0" w:line="240" w:lineRule="auto"/>
        <w:rPr>
          <w:rFonts w:ascii="Tahoma" w:hAnsi="Tahoma" w:cs="Tahoma"/>
          <w:sz w:val="20"/>
          <w:szCs w:val="20"/>
          <w:lang w:val="en-US"/>
        </w:rPr>
      </w:pPr>
      <w:r w:rsidRPr="009F16AF">
        <w:rPr>
          <w:rFonts w:ascii="Tahoma" w:hAnsi="Tahoma" w:cs="Tahoma"/>
          <w:sz w:val="20"/>
          <w:szCs w:val="20"/>
          <w:lang w:val="en-US"/>
        </w:rPr>
        <w:t>e-mail: t</w:t>
      </w:r>
      <w:r w:rsidR="000E7AE5" w:rsidRPr="009F16AF">
        <w:rPr>
          <w:rFonts w:ascii="Tahoma" w:hAnsi="Tahoma" w:cs="Tahoma"/>
          <w:sz w:val="20"/>
          <w:szCs w:val="20"/>
          <w:lang w:val="en-US"/>
        </w:rPr>
        <w:t>.koczyk@nencki.edu.pl</w:t>
      </w:r>
    </w:p>
    <w:p w:rsidR="00AF3AF2" w:rsidRPr="00F74705" w:rsidRDefault="00F74705">
      <w:pPr>
        <w:spacing w:after="0" w:line="240" w:lineRule="auto"/>
        <w:rPr>
          <w:rFonts w:ascii="Tahoma" w:hAnsi="Tahoma" w:cs="Tahoma"/>
          <w:b/>
          <w:sz w:val="20"/>
          <w:szCs w:val="20"/>
          <w:lang w:val="en-US"/>
        </w:rPr>
      </w:pPr>
      <w:r w:rsidRPr="00F74705">
        <w:rPr>
          <w:rFonts w:ascii="Tahoma" w:hAnsi="Tahoma" w:cs="Tahoma"/>
          <w:sz w:val="20"/>
          <w:szCs w:val="20"/>
          <w:lang w:val="en-US"/>
        </w:rPr>
        <w:t xml:space="preserve">Deadline for submission of bids: </w:t>
      </w:r>
      <w:r w:rsidRPr="00F74705">
        <w:rPr>
          <w:rFonts w:ascii="Tahoma" w:hAnsi="Tahoma" w:cs="Tahoma"/>
          <w:b/>
          <w:sz w:val="20"/>
          <w:szCs w:val="20"/>
          <w:lang w:val="en-US"/>
        </w:rPr>
        <w:t xml:space="preserve">no later than </w:t>
      </w:r>
      <w:r w:rsidR="000E7AE5" w:rsidRPr="00F74705">
        <w:rPr>
          <w:rFonts w:ascii="Tahoma" w:hAnsi="Tahoma" w:cs="Tahoma"/>
          <w:b/>
          <w:sz w:val="20"/>
          <w:szCs w:val="20"/>
          <w:lang w:val="en-US"/>
        </w:rPr>
        <w:t>31</w:t>
      </w:r>
      <w:r w:rsidRPr="00F74705">
        <w:rPr>
          <w:rFonts w:ascii="Tahoma" w:hAnsi="Tahoma" w:cs="Tahoma"/>
          <w:b/>
          <w:sz w:val="20"/>
          <w:szCs w:val="20"/>
          <w:lang w:val="en-US"/>
        </w:rPr>
        <w:t>.</w:t>
      </w:r>
      <w:r w:rsidR="000E7AE5" w:rsidRPr="00F74705">
        <w:rPr>
          <w:rFonts w:ascii="Tahoma" w:hAnsi="Tahoma" w:cs="Tahoma"/>
          <w:b/>
          <w:sz w:val="20"/>
          <w:szCs w:val="20"/>
          <w:lang w:val="en-US"/>
        </w:rPr>
        <w:t>01</w:t>
      </w:r>
      <w:r w:rsidRPr="00F74705">
        <w:rPr>
          <w:rFonts w:ascii="Tahoma" w:hAnsi="Tahoma" w:cs="Tahoma"/>
          <w:b/>
          <w:sz w:val="20"/>
          <w:szCs w:val="20"/>
          <w:lang w:val="en-US"/>
        </w:rPr>
        <w:t>.202</w:t>
      </w:r>
      <w:r w:rsidR="000E7AE5" w:rsidRPr="00F74705">
        <w:rPr>
          <w:rFonts w:ascii="Tahoma" w:hAnsi="Tahoma" w:cs="Tahoma"/>
          <w:b/>
          <w:sz w:val="20"/>
          <w:szCs w:val="20"/>
          <w:lang w:val="en-US"/>
        </w:rPr>
        <w:t>2</w:t>
      </w:r>
      <w:r w:rsidRPr="00F74705">
        <w:rPr>
          <w:rFonts w:ascii="Tahoma" w:hAnsi="Tahoma" w:cs="Tahoma"/>
          <w:b/>
          <w:sz w:val="20"/>
          <w:szCs w:val="20"/>
          <w:lang w:val="en-US"/>
        </w:rPr>
        <w:t xml:space="preserve"> by 12:00 p.m.</w:t>
      </w:r>
    </w:p>
    <w:p w:rsidR="00BD530B" w:rsidRPr="00F74705" w:rsidRDefault="00BD530B">
      <w:pPr>
        <w:spacing w:after="0" w:line="240" w:lineRule="auto"/>
        <w:rPr>
          <w:rFonts w:ascii="Tahoma" w:hAnsi="Tahoma" w:cs="Tahoma"/>
          <w:b/>
          <w:sz w:val="20"/>
          <w:szCs w:val="20"/>
          <w:lang w:val="en-US"/>
        </w:rPr>
      </w:pPr>
    </w:p>
    <w:p w:rsidR="00BD530B" w:rsidRPr="00F74705" w:rsidRDefault="00BD530B">
      <w:pPr>
        <w:spacing w:after="0" w:line="240" w:lineRule="auto"/>
        <w:rPr>
          <w:rFonts w:ascii="Tahoma" w:hAnsi="Tahoma" w:cs="Tahoma"/>
          <w:b/>
          <w:sz w:val="20"/>
          <w:szCs w:val="20"/>
          <w:lang w:val="en-US"/>
        </w:rPr>
      </w:pPr>
    </w:p>
    <w:p w:rsidR="00AF3AF2" w:rsidRPr="00F74705" w:rsidRDefault="00F74705">
      <w:pPr>
        <w:spacing w:after="0" w:line="240" w:lineRule="auto"/>
        <w:jc w:val="both"/>
        <w:rPr>
          <w:rFonts w:ascii="Tahoma" w:hAnsi="Tahoma" w:cs="Tahoma"/>
          <w:b/>
          <w:sz w:val="20"/>
          <w:szCs w:val="20"/>
          <w:lang w:val="en-US"/>
        </w:rPr>
      </w:pPr>
      <w:r w:rsidRPr="00F74705">
        <w:rPr>
          <w:rFonts w:ascii="Tahoma" w:hAnsi="Tahoma" w:cs="Tahoma"/>
          <w:b/>
          <w:sz w:val="20"/>
          <w:szCs w:val="20"/>
          <w:lang w:val="en-US"/>
        </w:rPr>
        <w:t>I. Description of the subject matter of the contract:</w:t>
      </w:r>
    </w:p>
    <w:p w:rsidR="00AF3AF2" w:rsidRPr="00F74705" w:rsidRDefault="00F74705">
      <w:pPr>
        <w:jc w:val="both"/>
        <w:rPr>
          <w:rFonts w:ascii="Tahoma" w:hAnsi="Tahoma" w:cs="Tahoma"/>
          <w:color w:val="000000"/>
          <w:sz w:val="20"/>
          <w:szCs w:val="20"/>
          <w:lang w:val="en-US"/>
        </w:rPr>
      </w:pPr>
      <w:r w:rsidRPr="00F74705">
        <w:rPr>
          <w:rFonts w:ascii="Tahoma" w:hAnsi="Tahoma" w:cs="Tahoma"/>
          <w:sz w:val="20"/>
          <w:szCs w:val="20"/>
          <w:lang w:val="en-US"/>
        </w:rPr>
        <w:t xml:space="preserve">The subject of the contract is the </w:t>
      </w:r>
      <w:r w:rsidR="000E7AE5" w:rsidRPr="00F74705">
        <w:rPr>
          <w:rFonts w:ascii="Tahoma" w:hAnsi="Tahoma" w:cs="Tahoma"/>
          <w:color w:val="000000"/>
          <w:sz w:val="20"/>
          <w:szCs w:val="20"/>
          <w:lang w:val="en-US"/>
        </w:rPr>
        <w:t xml:space="preserve">service of proofreading and editing of texts in English for the </w:t>
      </w:r>
      <w:r w:rsidR="000E7AE5" w:rsidRPr="00F74705">
        <w:rPr>
          <w:rFonts w:ascii="Tahoma" w:hAnsi="Tahoma" w:cs="Tahoma"/>
          <w:sz w:val="20"/>
          <w:szCs w:val="20"/>
          <w:lang w:val="en-US"/>
        </w:rPr>
        <w:t xml:space="preserve">M. </w:t>
      </w:r>
      <w:proofErr w:type="spellStart"/>
      <w:r>
        <w:rPr>
          <w:rFonts w:ascii="Tahoma" w:hAnsi="Tahoma" w:cs="Tahoma"/>
          <w:sz w:val="20"/>
          <w:szCs w:val="20"/>
          <w:lang w:val="en-US"/>
        </w:rPr>
        <w:t>N</w:t>
      </w:r>
      <w:r w:rsidR="000E7AE5" w:rsidRPr="00F74705">
        <w:rPr>
          <w:rFonts w:ascii="Tahoma" w:hAnsi="Tahoma" w:cs="Tahoma"/>
          <w:sz w:val="20"/>
          <w:szCs w:val="20"/>
          <w:lang w:val="en-US"/>
        </w:rPr>
        <w:t>encki</w:t>
      </w:r>
      <w:proofErr w:type="spellEnd"/>
      <w:r w:rsidR="000E7AE5" w:rsidRPr="00F74705">
        <w:rPr>
          <w:rFonts w:ascii="Tahoma" w:hAnsi="Tahoma" w:cs="Tahoma"/>
          <w:sz w:val="20"/>
          <w:szCs w:val="20"/>
          <w:lang w:val="en-US"/>
        </w:rPr>
        <w:t xml:space="preserve"> Institute of Experimental Biology of the Polish Academy of Sciences within 12 months from the date of conclusion of the contract.</w:t>
      </w:r>
    </w:p>
    <w:p w:rsidR="00AF3AF2" w:rsidRPr="00F74705" w:rsidRDefault="00F74705">
      <w:pPr>
        <w:rPr>
          <w:rFonts w:ascii="Tahoma" w:hAnsi="Tahoma" w:cs="Tahoma"/>
          <w:color w:val="4F5050"/>
          <w:sz w:val="20"/>
          <w:szCs w:val="20"/>
          <w:lang w:val="en-US"/>
        </w:rPr>
      </w:pPr>
      <w:r w:rsidRPr="00F74705">
        <w:rPr>
          <w:rFonts w:ascii="Tahoma" w:hAnsi="Tahoma" w:cs="Tahoma"/>
          <w:sz w:val="20"/>
          <w:szCs w:val="20"/>
          <w:lang w:val="en-US"/>
        </w:rPr>
        <w:t xml:space="preserve">All commissioned work will be completed no more than days3 from the date of receipt of the order by </w:t>
      </w:r>
      <w:r w:rsidR="009F16AF" w:rsidRPr="00F74705">
        <w:rPr>
          <w:rFonts w:ascii="Tahoma" w:hAnsi="Tahoma" w:cs="Tahoma"/>
          <w:sz w:val="20"/>
          <w:szCs w:val="20"/>
          <w:lang w:val="en-US"/>
        </w:rPr>
        <w:t xml:space="preserve">email from kancelaria@nencki.edu.pl </w:t>
      </w:r>
      <w:r w:rsidRPr="00F74705">
        <w:rPr>
          <w:rFonts w:ascii="Tahoma" w:hAnsi="Tahoma" w:cs="Tahoma"/>
          <w:sz w:val="20"/>
          <w:szCs w:val="20"/>
          <w:lang w:val="en-US"/>
        </w:rPr>
        <w:t xml:space="preserve">to complete urgent translations by the following day, or within a shorter period by </w:t>
      </w:r>
      <w:r w:rsidRPr="00F74705">
        <w:rPr>
          <w:rFonts w:ascii="Tahoma" w:hAnsi="Tahoma" w:cs="Tahoma"/>
          <w:color w:val="2A2B2F"/>
          <w:sz w:val="20"/>
          <w:szCs w:val="20"/>
          <w:lang w:val="en-US"/>
        </w:rPr>
        <w:t xml:space="preserve">mutual </w:t>
      </w:r>
      <w:r w:rsidRPr="00F74705">
        <w:rPr>
          <w:rFonts w:ascii="Tahoma" w:hAnsi="Tahoma" w:cs="Tahoma"/>
          <w:sz w:val="20"/>
          <w:szCs w:val="20"/>
          <w:lang w:val="en-US"/>
        </w:rPr>
        <w:t>agreement</w:t>
      </w:r>
      <w:r w:rsidRPr="00F74705">
        <w:rPr>
          <w:rFonts w:ascii="Tahoma" w:hAnsi="Tahoma" w:cs="Tahoma"/>
          <w:color w:val="4F5050"/>
          <w:sz w:val="20"/>
          <w:szCs w:val="20"/>
          <w:lang w:val="en-US"/>
        </w:rPr>
        <w:t>.</w:t>
      </w:r>
    </w:p>
    <w:p w:rsidR="00AF3AF2" w:rsidRPr="00627F58" w:rsidRDefault="00F74705">
      <w:pPr>
        <w:widowControl w:val="0"/>
        <w:tabs>
          <w:tab w:val="left" w:pos="1725"/>
        </w:tabs>
        <w:autoSpaceDE w:val="0"/>
        <w:autoSpaceDN w:val="0"/>
        <w:spacing w:before="55" w:after="0" w:line="240" w:lineRule="auto"/>
        <w:rPr>
          <w:rFonts w:ascii="Tahoma" w:hAnsi="Tahoma" w:cs="Tahoma"/>
          <w:sz w:val="20"/>
          <w:szCs w:val="20"/>
          <w:lang w:val="en-US"/>
        </w:rPr>
      </w:pPr>
      <w:r w:rsidRPr="00627F58">
        <w:rPr>
          <w:rFonts w:ascii="Tahoma" w:hAnsi="Tahoma" w:cs="Tahoma"/>
          <w:w w:val="105"/>
          <w:sz w:val="20"/>
          <w:szCs w:val="20"/>
          <w:lang w:val="en-US"/>
        </w:rPr>
        <w:t xml:space="preserve">The payment shall be made by transfer on the basis of invoices issued at the end of each month, </w:t>
      </w:r>
      <w:r w:rsidRPr="00627F58">
        <w:rPr>
          <w:rFonts w:ascii="Tahoma" w:hAnsi="Tahoma" w:cs="Tahoma"/>
          <w:sz w:val="20"/>
          <w:szCs w:val="20"/>
          <w:lang w:val="en-US"/>
        </w:rPr>
        <w:t xml:space="preserve">together with a list showing individual translations and the number of characters of the translated text (including spaces) </w:t>
      </w:r>
      <w:r w:rsidR="00DC07C6" w:rsidRPr="00627F58">
        <w:rPr>
          <w:rFonts w:ascii="Tahoma" w:hAnsi="Tahoma" w:cs="Tahoma"/>
          <w:sz w:val="20"/>
          <w:szCs w:val="20"/>
          <w:lang w:val="en-US"/>
        </w:rPr>
        <w:t>at the lump sum price indicated in the Contractor's offer for 1800 characters (including spaces).</w:t>
      </w:r>
    </w:p>
    <w:p w:rsidR="00DC07C6" w:rsidRPr="00F74705" w:rsidRDefault="00DC07C6" w:rsidP="00DC07C6">
      <w:pPr>
        <w:widowControl w:val="0"/>
        <w:tabs>
          <w:tab w:val="left" w:pos="1725"/>
        </w:tabs>
        <w:autoSpaceDE w:val="0"/>
        <w:autoSpaceDN w:val="0"/>
        <w:spacing w:before="55" w:after="0" w:line="240" w:lineRule="auto"/>
        <w:rPr>
          <w:rFonts w:ascii="Tahoma" w:hAnsi="Tahoma" w:cs="Tahoma"/>
          <w:color w:val="18181A"/>
          <w:sz w:val="20"/>
          <w:szCs w:val="20"/>
          <w:lang w:val="en-US"/>
        </w:rPr>
      </w:pPr>
    </w:p>
    <w:p w:rsidR="00AF3AF2" w:rsidRPr="00F74705" w:rsidRDefault="00F74705">
      <w:pPr>
        <w:widowControl w:val="0"/>
        <w:tabs>
          <w:tab w:val="left" w:pos="1725"/>
        </w:tabs>
        <w:autoSpaceDE w:val="0"/>
        <w:autoSpaceDN w:val="0"/>
        <w:spacing w:before="55" w:after="0" w:line="240" w:lineRule="auto"/>
        <w:rPr>
          <w:rFonts w:ascii="Tahoma" w:hAnsi="Tahoma" w:cs="Tahoma"/>
          <w:color w:val="18181A"/>
          <w:sz w:val="20"/>
          <w:szCs w:val="20"/>
          <w:lang w:val="en-US"/>
        </w:rPr>
      </w:pPr>
      <w:r w:rsidRPr="00F74705">
        <w:rPr>
          <w:rFonts w:ascii="Tahoma" w:hAnsi="Tahoma" w:cs="Tahoma"/>
          <w:color w:val="18181A"/>
          <w:sz w:val="20"/>
          <w:szCs w:val="20"/>
          <w:lang w:val="en-US"/>
        </w:rPr>
        <w:t xml:space="preserve">The estimated value of funds allocated for the execution of the service within 12 months on the basis of previous years' expenditures and the inflation index is approximately PLN 33,275.00 net. This will be the maximum value of funds allocated for the execution of the contract. Ordering party does not guarantee realization on this level. The Contracting Authority will pay for editing the actual commissioned texts. </w:t>
      </w:r>
    </w:p>
    <w:p w:rsidR="00BD530B" w:rsidRPr="00F74705" w:rsidRDefault="00BD530B">
      <w:pPr>
        <w:jc w:val="both"/>
        <w:rPr>
          <w:rFonts w:ascii="Tahoma" w:hAnsi="Tahoma" w:cs="Tahoma"/>
          <w:color w:val="000000"/>
          <w:sz w:val="20"/>
          <w:szCs w:val="20"/>
          <w:lang w:val="en-US"/>
        </w:rPr>
      </w:pPr>
    </w:p>
    <w:p w:rsidR="00AF3AF2" w:rsidRPr="00F74705" w:rsidRDefault="00F74705">
      <w:pPr>
        <w:spacing w:after="100"/>
        <w:jc w:val="both"/>
        <w:rPr>
          <w:rFonts w:ascii="Tahoma" w:hAnsi="Tahoma" w:cs="Tahoma"/>
          <w:b/>
          <w:sz w:val="20"/>
          <w:szCs w:val="20"/>
          <w:lang w:val="en-US"/>
        </w:rPr>
      </w:pPr>
      <w:r w:rsidRPr="00F74705">
        <w:rPr>
          <w:rFonts w:ascii="Tahoma" w:hAnsi="Tahoma" w:cs="Tahoma"/>
          <w:b/>
          <w:sz w:val="20"/>
          <w:szCs w:val="20"/>
          <w:lang w:val="en-US"/>
        </w:rPr>
        <w:t xml:space="preserve">II. Conditions for participation in the proceedings </w:t>
      </w:r>
    </w:p>
    <w:p w:rsidR="00AF3AF2" w:rsidRPr="00F74705" w:rsidRDefault="00DC07C6">
      <w:pPr>
        <w:spacing w:after="0" w:line="240" w:lineRule="auto"/>
        <w:jc w:val="both"/>
        <w:rPr>
          <w:rFonts w:ascii="Tahoma" w:eastAsia="Times New Roman" w:hAnsi="Tahoma" w:cs="Tahoma"/>
          <w:sz w:val="20"/>
          <w:szCs w:val="20"/>
          <w:lang w:val="en-US"/>
        </w:rPr>
      </w:pPr>
      <w:r w:rsidRPr="00F74705">
        <w:rPr>
          <w:rFonts w:ascii="Tahoma" w:eastAsia="Times New Roman" w:hAnsi="Tahoma" w:cs="Tahoma"/>
          <w:sz w:val="20"/>
          <w:szCs w:val="20"/>
          <w:lang w:val="en-US"/>
        </w:rPr>
        <w:t xml:space="preserve">The person executing the order is fluent in English (documented level C2 or native speaker), has at least 3 years of experience in proofreading and editing texts in English). </w:t>
      </w:r>
    </w:p>
    <w:p w:rsidR="00AF3AF2" w:rsidRPr="00F74705" w:rsidRDefault="00F74705">
      <w:pPr>
        <w:spacing w:after="0" w:line="240" w:lineRule="auto"/>
        <w:jc w:val="both"/>
        <w:rPr>
          <w:rFonts w:ascii="Tahoma" w:eastAsia="Times New Roman" w:hAnsi="Tahoma" w:cs="Tahoma"/>
          <w:sz w:val="20"/>
          <w:szCs w:val="20"/>
          <w:lang w:val="en-US"/>
        </w:rPr>
      </w:pPr>
      <w:r w:rsidRPr="00F74705">
        <w:rPr>
          <w:rFonts w:ascii="Tahoma" w:eastAsia="Times New Roman" w:hAnsi="Tahoma" w:cs="Tahoma"/>
          <w:sz w:val="20"/>
          <w:szCs w:val="20"/>
          <w:lang w:val="en-US"/>
        </w:rPr>
        <w:t xml:space="preserve">Experience in word processing and proofreading for scientific research entities </w:t>
      </w:r>
      <w:r w:rsidR="00725253" w:rsidRPr="00F74705">
        <w:rPr>
          <w:rFonts w:ascii="Tahoma" w:eastAsia="Times New Roman" w:hAnsi="Tahoma" w:cs="Tahoma"/>
          <w:sz w:val="20"/>
          <w:szCs w:val="20"/>
          <w:lang w:val="en-US"/>
        </w:rPr>
        <w:t xml:space="preserve">is not required but </w:t>
      </w:r>
      <w:r w:rsidRPr="00F74705">
        <w:rPr>
          <w:rFonts w:ascii="Tahoma" w:eastAsia="Times New Roman" w:hAnsi="Tahoma" w:cs="Tahoma"/>
          <w:sz w:val="20"/>
          <w:szCs w:val="20"/>
          <w:lang w:val="en-US"/>
        </w:rPr>
        <w:t>will be given additional credit as indicated in the bid evaluation criteria.</w:t>
      </w:r>
    </w:p>
    <w:p w:rsidR="00DC07C6" w:rsidRPr="00F74705" w:rsidRDefault="00DC07C6" w:rsidP="00DC07C6">
      <w:pPr>
        <w:spacing w:after="0" w:line="240" w:lineRule="auto"/>
        <w:jc w:val="center"/>
        <w:rPr>
          <w:rFonts w:ascii="Tahoma" w:eastAsia="Times New Roman" w:hAnsi="Tahoma" w:cs="Tahoma"/>
          <w:sz w:val="20"/>
          <w:szCs w:val="20"/>
          <w:lang w:val="en-US"/>
        </w:rPr>
      </w:pPr>
    </w:p>
    <w:p w:rsidR="00DC07C6" w:rsidRPr="00F74705" w:rsidRDefault="00DC07C6" w:rsidP="00DC07C6">
      <w:pPr>
        <w:spacing w:after="0" w:line="240" w:lineRule="auto"/>
        <w:rPr>
          <w:rFonts w:ascii="Tahoma" w:eastAsia="Times New Roman" w:hAnsi="Tahoma" w:cs="Tahoma"/>
          <w:sz w:val="20"/>
          <w:szCs w:val="20"/>
          <w:lang w:val="en-US"/>
        </w:rPr>
      </w:pPr>
    </w:p>
    <w:p w:rsidR="00BD530B" w:rsidRPr="009F16AF" w:rsidRDefault="00A64D92">
      <w:pPr>
        <w:jc w:val="both"/>
        <w:rPr>
          <w:rFonts w:ascii="Tahoma" w:hAnsi="Tahoma" w:cs="Tahoma"/>
          <w:sz w:val="20"/>
          <w:szCs w:val="20"/>
        </w:rPr>
      </w:pPr>
      <w:sdt>
        <w:sdtPr>
          <w:rPr>
            <w:rFonts w:ascii="Tahoma" w:hAnsi="Tahoma" w:cs="Tahoma"/>
            <w:sz w:val="20"/>
            <w:szCs w:val="20"/>
          </w:rPr>
          <w:tag w:val="goog_rdk_3"/>
          <w:id w:val="1560662443"/>
        </w:sdtPr>
        <w:sdtEndPr/>
        <w:sdtContent/>
      </w:sdt>
    </w:p>
    <w:p w:rsidR="00AF3AF2" w:rsidRPr="00F74705" w:rsidRDefault="00F74705">
      <w:pPr>
        <w:rPr>
          <w:rFonts w:ascii="Tahoma" w:hAnsi="Tahoma" w:cs="Tahoma"/>
          <w:color w:val="4F5050"/>
          <w:sz w:val="20"/>
          <w:szCs w:val="20"/>
          <w:lang w:val="en-US"/>
        </w:rPr>
      </w:pPr>
      <w:bookmarkStart w:id="4" w:name="_heading=h.3znysh7" w:colFirst="0" w:colLast="0"/>
      <w:bookmarkEnd w:id="4"/>
      <w:r w:rsidRPr="00F74705">
        <w:rPr>
          <w:rFonts w:ascii="Tahoma" w:hAnsi="Tahoma" w:cs="Tahoma"/>
          <w:b/>
          <w:sz w:val="20"/>
          <w:szCs w:val="20"/>
          <w:lang w:val="en-US"/>
        </w:rPr>
        <w:t xml:space="preserve">III. </w:t>
      </w:r>
      <w:r w:rsidR="00741926" w:rsidRPr="00F74705">
        <w:rPr>
          <w:rFonts w:ascii="Tahoma" w:hAnsi="Tahoma" w:cs="Tahoma"/>
          <w:b/>
          <w:sz w:val="20"/>
          <w:szCs w:val="20"/>
          <w:lang w:val="en-US"/>
        </w:rPr>
        <w:t>Term of service</w:t>
      </w:r>
      <w:r w:rsidR="00741926" w:rsidRPr="00F74705">
        <w:rPr>
          <w:rFonts w:ascii="Tahoma" w:hAnsi="Tahoma" w:cs="Tahoma"/>
          <w:sz w:val="20"/>
          <w:szCs w:val="20"/>
          <w:lang w:val="en-US"/>
        </w:rPr>
        <w:t xml:space="preserve">: </w:t>
      </w:r>
      <w:r w:rsidR="00B95C81" w:rsidRPr="00F74705">
        <w:rPr>
          <w:rFonts w:ascii="Tahoma" w:hAnsi="Tahoma" w:cs="Tahoma"/>
          <w:sz w:val="20"/>
          <w:szCs w:val="20"/>
          <w:lang w:val="en-US"/>
        </w:rPr>
        <w:t xml:space="preserve">12 months from the date of the agreement. All ordered work shall be performed within no more </w:t>
      </w:r>
      <w:r w:rsidR="00B95C81" w:rsidRPr="00F74705">
        <w:rPr>
          <w:rFonts w:ascii="Tahoma" w:hAnsi="Tahoma" w:cs="Tahoma"/>
          <w:b/>
          <w:sz w:val="20"/>
          <w:szCs w:val="20"/>
          <w:lang w:val="en-US"/>
        </w:rPr>
        <w:t>than 3</w:t>
      </w:r>
      <w:r>
        <w:rPr>
          <w:rFonts w:ascii="Tahoma" w:hAnsi="Tahoma" w:cs="Tahoma"/>
          <w:b/>
          <w:sz w:val="20"/>
          <w:szCs w:val="20"/>
          <w:lang w:val="en-US"/>
        </w:rPr>
        <w:t xml:space="preserve"> </w:t>
      </w:r>
      <w:r w:rsidR="00B95C81" w:rsidRPr="00F74705">
        <w:rPr>
          <w:rFonts w:ascii="Tahoma" w:hAnsi="Tahoma" w:cs="Tahoma"/>
          <w:b/>
          <w:sz w:val="20"/>
          <w:szCs w:val="20"/>
          <w:lang w:val="en-US"/>
        </w:rPr>
        <w:t xml:space="preserve">business days </w:t>
      </w:r>
      <w:r w:rsidR="00B95C81" w:rsidRPr="00F74705">
        <w:rPr>
          <w:rFonts w:ascii="Tahoma" w:hAnsi="Tahoma" w:cs="Tahoma"/>
          <w:sz w:val="20"/>
          <w:szCs w:val="20"/>
          <w:lang w:val="en-US"/>
        </w:rPr>
        <w:t xml:space="preserve">from the date of receipt of the order by e-mail from </w:t>
      </w:r>
      <w:hyperlink r:id="rId7" w:history="1">
        <w:r w:rsidR="00B95C81" w:rsidRPr="00F74705">
          <w:rPr>
            <w:rStyle w:val="Hipercze"/>
            <w:rFonts w:ascii="Tahoma" w:hAnsi="Tahoma" w:cs="Tahoma"/>
            <w:spacing w:val="34"/>
            <w:sz w:val="20"/>
            <w:szCs w:val="20"/>
            <w:lang w:val="en-US"/>
          </w:rPr>
          <w:t>kancelaria@nencki.edu.pl</w:t>
        </w:r>
      </w:hyperlink>
      <w:r w:rsidR="00B95C81" w:rsidRPr="00F74705">
        <w:rPr>
          <w:rFonts w:ascii="Tahoma" w:hAnsi="Tahoma" w:cs="Tahoma"/>
          <w:sz w:val="20"/>
          <w:szCs w:val="20"/>
          <w:lang w:val="en-US"/>
        </w:rPr>
        <w:t xml:space="preserve"> and the performance of urgent translations shall be completed by the following day or within a shorter period of time upon </w:t>
      </w:r>
      <w:r w:rsidR="00B95C81" w:rsidRPr="00F74705">
        <w:rPr>
          <w:rFonts w:ascii="Tahoma" w:hAnsi="Tahoma" w:cs="Tahoma"/>
          <w:color w:val="2A2B2F"/>
          <w:sz w:val="20"/>
          <w:szCs w:val="20"/>
          <w:lang w:val="en-US"/>
        </w:rPr>
        <w:t xml:space="preserve">each </w:t>
      </w:r>
      <w:r w:rsidR="00B95C81" w:rsidRPr="00F74705">
        <w:rPr>
          <w:rFonts w:ascii="Tahoma" w:hAnsi="Tahoma" w:cs="Tahoma"/>
          <w:sz w:val="20"/>
          <w:szCs w:val="20"/>
          <w:lang w:val="en-US"/>
        </w:rPr>
        <w:t>agreement</w:t>
      </w:r>
      <w:r w:rsidR="00B95C81" w:rsidRPr="00F74705">
        <w:rPr>
          <w:rFonts w:ascii="Tahoma" w:hAnsi="Tahoma" w:cs="Tahoma"/>
          <w:color w:val="4F5050"/>
          <w:sz w:val="20"/>
          <w:szCs w:val="20"/>
          <w:lang w:val="en-US"/>
        </w:rPr>
        <w:t>.</w:t>
      </w:r>
    </w:p>
    <w:p w:rsidR="00BD530B" w:rsidRPr="00F74705" w:rsidRDefault="00BD530B">
      <w:pPr>
        <w:pBdr>
          <w:top w:val="nil"/>
          <w:left w:val="nil"/>
          <w:bottom w:val="nil"/>
          <w:right w:val="nil"/>
          <w:between w:val="nil"/>
        </w:pBdr>
        <w:jc w:val="both"/>
        <w:rPr>
          <w:rFonts w:ascii="Tahoma" w:hAnsi="Tahoma" w:cs="Tahoma"/>
          <w:sz w:val="20"/>
          <w:szCs w:val="20"/>
          <w:lang w:val="en-US"/>
        </w:rPr>
      </w:pPr>
    </w:p>
    <w:p w:rsidR="00D51268" w:rsidRPr="00F74705" w:rsidRDefault="00D51268">
      <w:pPr>
        <w:spacing w:after="0" w:line="240" w:lineRule="auto"/>
        <w:jc w:val="both"/>
        <w:rPr>
          <w:rFonts w:ascii="Tahoma" w:hAnsi="Tahoma" w:cs="Tahoma"/>
          <w:b/>
          <w:sz w:val="20"/>
          <w:szCs w:val="20"/>
          <w:lang w:val="en-US"/>
        </w:rPr>
      </w:pPr>
    </w:p>
    <w:p w:rsidR="00AF3AF2" w:rsidRDefault="00F74705">
      <w:pPr>
        <w:spacing w:after="0" w:line="240" w:lineRule="auto"/>
        <w:jc w:val="both"/>
        <w:rPr>
          <w:rFonts w:ascii="Tahoma" w:hAnsi="Tahoma" w:cs="Tahoma"/>
          <w:b/>
          <w:sz w:val="20"/>
          <w:szCs w:val="20"/>
        </w:rPr>
      </w:pPr>
      <w:r>
        <w:rPr>
          <w:rFonts w:ascii="Tahoma" w:hAnsi="Tahoma" w:cs="Tahoma"/>
          <w:b/>
          <w:sz w:val="20"/>
          <w:szCs w:val="20"/>
        </w:rPr>
        <w:lastRenderedPageBreak/>
        <w:t>IV.</w:t>
      </w:r>
      <w:r w:rsidR="00741926" w:rsidRPr="009F16AF">
        <w:rPr>
          <w:rFonts w:ascii="Tahoma" w:hAnsi="Tahoma" w:cs="Tahoma"/>
          <w:b/>
          <w:sz w:val="20"/>
          <w:szCs w:val="20"/>
        </w:rPr>
        <w:t xml:space="preserve"> Offer evaluation criteria</w:t>
      </w:r>
    </w:p>
    <w:p w:rsidR="00AF3AF2" w:rsidRPr="00F74705" w:rsidRDefault="00F74705">
      <w:pPr>
        <w:pStyle w:val="Akapitzlist"/>
        <w:numPr>
          <w:ilvl w:val="0"/>
          <w:numId w:val="5"/>
        </w:numPr>
        <w:tabs>
          <w:tab w:val="left" w:pos="0"/>
        </w:tabs>
        <w:autoSpaceDE w:val="0"/>
        <w:autoSpaceDN w:val="0"/>
        <w:adjustRightInd w:val="0"/>
        <w:ind w:left="284" w:hanging="284"/>
        <w:jc w:val="both"/>
        <w:rPr>
          <w:rFonts w:ascii="Tahoma" w:hAnsi="Tahoma" w:cs="Tahoma"/>
          <w:sz w:val="20"/>
          <w:szCs w:val="20"/>
          <w:lang w:val="en-US"/>
        </w:rPr>
      </w:pPr>
      <w:r w:rsidRPr="00F74705">
        <w:rPr>
          <w:rFonts w:ascii="Tahoma" w:hAnsi="Tahoma" w:cs="Tahoma"/>
          <w:sz w:val="20"/>
          <w:szCs w:val="20"/>
          <w:lang w:val="en-US"/>
        </w:rPr>
        <w:t>In making a selection, the Contracting Authority will be guided by the scores listed below with the following weighting of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3922"/>
        <w:gridCol w:w="1752"/>
      </w:tblGrid>
      <w:tr w:rsidR="007224AC" w:rsidRPr="009F16AF" w:rsidTr="00BE6ED1">
        <w:trPr>
          <w:jc w:val="center"/>
        </w:trPr>
        <w:tc>
          <w:tcPr>
            <w:tcW w:w="1318" w:type="dxa"/>
          </w:tcPr>
          <w:p w:rsidR="00AF3AF2" w:rsidRDefault="00F74705">
            <w:pPr>
              <w:tabs>
                <w:tab w:val="num" w:pos="284"/>
              </w:tabs>
              <w:ind w:left="284" w:hanging="284"/>
              <w:jc w:val="center"/>
              <w:rPr>
                <w:rFonts w:ascii="Tahoma" w:hAnsi="Tahoma" w:cs="Tahoma"/>
                <w:b/>
                <w:sz w:val="20"/>
                <w:szCs w:val="20"/>
              </w:rPr>
            </w:pPr>
            <w:r w:rsidRPr="009F16AF">
              <w:rPr>
                <w:rFonts w:ascii="Tahoma" w:hAnsi="Tahoma" w:cs="Tahoma"/>
                <w:b/>
                <w:sz w:val="20"/>
                <w:szCs w:val="20"/>
              </w:rPr>
              <w:t>No.</w:t>
            </w:r>
          </w:p>
        </w:tc>
        <w:tc>
          <w:tcPr>
            <w:tcW w:w="3922" w:type="dxa"/>
          </w:tcPr>
          <w:p w:rsidR="00AF3AF2" w:rsidRDefault="00F74705">
            <w:pPr>
              <w:tabs>
                <w:tab w:val="num" w:pos="284"/>
              </w:tabs>
              <w:ind w:left="284" w:hanging="284"/>
              <w:jc w:val="center"/>
              <w:rPr>
                <w:rFonts w:ascii="Tahoma" w:hAnsi="Tahoma" w:cs="Tahoma"/>
                <w:b/>
                <w:sz w:val="20"/>
                <w:szCs w:val="20"/>
              </w:rPr>
            </w:pPr>
            <w:r w:rsidRPr="009F16AF">
              <w:rPr>
                <w:rFonts w:ascii="Tahoma" w:hAnsi="Tahoma" w:cs="Tahoma"/>
                <w:b/>
                <w:sz w:val="20"/>
                <w:szCs w:val="20"/>
              </w:rPr>
              <w:t>Evaluation criterion</w:t>
            </w:r>
          </w:p>
        </w:tc>
        <w:tc>
          <w:tcPr>
            <w:tcW w:w="1752" w:type="dxa"/>
          </w:tcPr>
          <w:p w:rsidR="00AF3AF2" w:rsidRDefault="00F74705">
            <w:pPr>
              <w:tabs>
                <w:tab w:val="num" w:pos="284"/>
              </w:tabs>
              <w:ind w:left="284" w:hanging="284"/>
              <w:jc w:val="center"/>
              <w:rPr>
                <w:rFonts w:ascii="Tahoma" w:hAnsi="Tahoma" w:cs="Tahoma"/>
                <w:b/>
                <w:sz w:val="20"/>
                <w:szCs w:val="20"/>
              </w:rPr>
            </w:pPr>
            <w:r w:rsidRPr="009F16AF">
              <w:rPr>
                <w:rFonts w:ascii="Tahoma" w:hAnsi="Tahoma" w:cs="Tahoma"/>
                <w:b/>
                <w:sz w:val="20"/>
                <w:szCs w:val="20"/>
              </w:rPr>
              <w:t>Weight = Points</w:t>
            </w:r>
          </w:p>
        </w:tc>
      </w:tr>
      <w:tr w:rsidR="007224AC" w:rsidRPr="009F16AF" w:rsidTr="00BE6ED1">
        <w:trPr>
          <w:trHeight w:val="263"/>
          <w:jc w:val="center"/>
        </w:trPr>
        <w:tc>
          <w:tcPr>
            <w:tcW w:w="1318"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1</w:t>
            </w:r>
          </w:p>
        </w:tc>
        <w:tc>
          <w:tcPr>
            <w:tcW w:w="3922" w:type="dxa"/>
          </w:tcPr>
          <w:p w:rsidR="00AF3AF2" w:rsidRDefault="00F74705">
            <w:pPr>
              <w:tabs>
                <w:tab w:val="num" w:pos="284"/>
              </w:tabs>
              <w:ind w:left="284" w:hanging="284"/>
              <w:rPr>
                <w:rFonts w:ascii="Tahoma" w:hAnsi="Tahoma" w:cs="Tahoma"/>
                <w:sz w:val="20"/>
                <w:szCs w:val="20"/>
              </w:rPr>
            </w:pPr>
            <w:r w:rsidRPr="009F16AF">
              <w:rPr>
                <w:rFonts w:ascii="Tahoma" w:hAnsi="Tahoma" w:cs="Tahoma"/>
                <w:sz w:val="20"/>
                <w:szCs w:val="20"/>
              </w:rPr>
              <w:t xml:space="preserve">  Order price (gross)</w:t>
            </w:r>
          </w:p>
        </w:tc>
        <w:tc>
          <w:tcPr>
            <w:tcW w:w="1752"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60% = 60 points</w:t>
            </w:r>
          </w:p>
        </w:tc>
      </w:tr>
      <w:tr w:rsidR="007224AC" w:rsidRPr="009F16AF" w:rsidTr="00BE6ED1">
        <w:trPr>
          <w:trHeight w:val="261"/>
          <w:jc w:val="center"/>
        </w:trPr>
        <w:tc>
          <w:tcPr>
            <w:tcW w:w="1318"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2</w:t>
            </w:r>
          </w:p>
        </w:tc>
        <w:tc>
          <w:tcPr>
            <w:tcW w:w="3922" w:type="dxa"/>
          </w:tcPr>
          <w:p w:rsidR="00AF3AF2" w:rsidRPr="00F74705" w:rsidRDefault="00F74705">
            <w:pPr>
              <w:tabs>
                <w:tab w:val="num" w:pos="132"/>
              </w:tabs>
              <w:ind w:left="132"/>
              <w:rPr>
                <w:rFonts w:ascii="Tahoma" w:hAnsi="Tahoma" w:cs="Tahoma"/>
                <w:sz w:val="20"/>
                <w:szCs w:val="20"/>
                <w:lang w:val="en-US"/>
              </w:rPr>
            </w:pPr>
            <w:r w:rsidRPr="00F74705">
              <w:rPr>
                <w:rFonts w:ascii="Tahoma" w:hAnsi="Tahoma" w:cs="Tahoma"/>
                <w:color w:val="000000"/>
                <w:sz w:val="20"/>
                <w:szCs w:val="20"/>
                <w:lang w:val="en-US"/>
              </w:rPr>
              <w:t xml:space="preserve">Referring to the order a person with </w:t>
            </w:r>
            <w:r w:rsidRPr="00F74705">
              <w:rPr>
                <w:rFonts w:ascii="Tahoma" w:hAnsi="Tahoma" w:cs="Tahoma"/>
                <w:sz w:val="20"/>
                <w:szCs w:val="20"/>
                <w:lang w:val="en-US"/>
              </w:rPr>
              <w:t xml:space="preserve">experience in editing/proofreading texts in English for scientific research units </w:t>
            </w:r>
          </w:p>
        </w:tc>
        <w:tc>
          <w:tcPr>
            <w:tcW w:w="1752"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 xml:space="preserve">20% =20 </w:t>
            </w:r>
            <w:proofErr w:type="spellStart"/>
            <w:r w:rsidRPr="009F16AF">
              <w:rPr>
                <w:rFonts w:ascii="Tahoma" w:hAnsi="Tahoma" w:cs="Tahoma"/>
                <w:sz w:val="20"/>
                <w:szCs w:val="20"/>
              </w:rPr>
              <w:t>points</w:t>
            </w:r>
            <w:proofErr w:type="spellEnd"/>
          </w:p>
        </w:tc>
      </w:tr>
      <w:tr w:rsidR="007224AC" w:rsidRPr="009F16AF" w:rsidTr="00BE6ED1">
        <w:trPr>
          <w:jc w:val="center"/>
        </w:trPr>
        <w:tc>
          <w:tcPr>
            <w:tcW w:w="1318"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3</w:t>
            </w:r>
          </w:p>
        </w:tc>
        <w:tc>
          <w:tcPr>
            <w:tcW w:w="3922" w:type="dxa"/>
          </w:tcPr>
          <w:p w:rsidR="00AF3AF2" w:rsidRPr="00F74705" w:rsidRDefault="00F74705">
            <w:pPr>
              <w:suppressAutoHyphens/>
              <w:spacing w:after="0" w:line="240" w:lineRule="auto"/>
              <w:jc w:val="both"/>
              <w:rPr>
                <w:rFonts w:ascii="Tahoma" w:hAnsi="Tahoma" w:cs="Tahoma"/>
                <w:sz w:val="20"/>
                <w:szCs w:val="20"/>
                <w:lang w:val="en-US"/>
              </w:rPr>
            </w:pPr>
            <w:r w:rsidRPr="00F74705">
              <w:rPr>
                <w:rFonts w:ascii="Tahoma" w:hAnsi="Tahoma" w:cs="Tahoma"/>
                <w:color w:val="000000"/>
                <w:sz w:val="20"/>
                <w:szCs w:val="20"/>
                <w:lang w:val="en-US"/>
              </w:rPr>
              <w:t>Identify errors in the English texts attached to th</w:t>
            </w:r>
            <w:r w:rsidR="006E38D1">
              <w:rPr>
                <w:rFonts w:ascii="Tahoma" w:hAnsi="Tahoma" w:cs="Tahoma"/>
                <w:color w:val="000000"/>
                <w:sz w:val="20"/>
                <w:szCs w:val="20"/>
                <w:lang w:val="en-US"/>
              </w:rPr>
              <w:t>is</w:t>
            </w:r>
            <w:r w:rsidRPr="00F74705">
              <w:rPr>
                <w:rFonts w:ascii="Tahoma" w:hAnsi="Tahoma" w:cs="Tahoma"/>
                <w:color w:val="000000"/>
                <w:sz w:val="20"/>
                <w:szCs w:val="20"/>
                <w:lang w:val="en-US"/>
              </w:rPr>
              <w:t xml:space="preserve"> </w:t>
            </w:r>
            <w:r w:rsidR="006E38D1">
              <w:rPr>
                <w:rFonts w:ascii="Tahoma" w:hAnsi="Tahoma" w:cs="Tahoma"/>
                <w:color w:val="000000"/>
                <w:sz w:val="20"/>
                <w:szCs w:val="20"/>
                <w:lang w:val="en-US"/>
              </w:rPr>
              <w:t>Inquiry</w:t>
            </w:r>
            <w:r w:rsidRPr="00F74705">
              <w:rPr>
                <w:rFonts w:ascii="Tahoma" w:hAnsi="Tahoma" w:cs="Tahoma"/>
                <w:color w:val="000000"/>
                <w:sz w:val="20"/>
                <w:szCs w:val="20"/>
                <w:lang w:val="en-US"/>
              </w:rPr>
              <w:t xml:space="preserve"> </w:t>
            </w:r>
          </w:p>
          <w:p w:rsidR="007224AC" w:rsidRPr="00F74705" w:rsidRDefault="007224AC" w:rsidP="00BE6ED1">
            <w:pPr>
              <w:tabs>
                <w:tab w:val="num" w:pos="132"/>
              </w:tabs>
              <w:ind w:left="132" w:hanging="142"/>
              <w:rPr>
                <w:rFonts w:ascii="Tahoma" w:hAnsi="Tahoma" w:cs="Tahoma"/>
                <w:sz w:val="20"/>
                <w:szCs w:val="20"/>
                <w:lang w:val="en-US"/>
              </w:rPr>
            </w:pPr>
          </w:p>
        </w:tc>
        <w:tc>
          <w:tcPr>
            <w:tcW w:w="1752" w:type="dxa"/>
          </w:tcPr>
          <w:p w:rsidR="00AF3AF2" w:rsidRDefault="00F74705">
            <w:pPr>
              <w:tabs>
                <w:tab w:val="num" w:pos="284"/>
              </w:tabs>
              <w:ind w:left="284" w:hanging="284"/>
              <w:jc w:val="center"/>
              <w:rPr>
                <w:rFonts w:ascii="Tahoma" w:hAnsi="Tahoma" w:cs="Tahoma"/>
                <w:sz w:val="20"/>
                <w:szCs w:val="20"/>
              </w:rPr>
            </w:pPr>
            <w:r w:rsidRPr="009F16AF">
              <w:rPr>
                <w:rFonts w:ascii="Tahoma" w:hAnsi="Tahoma" w:cs="Tahoma"/>
                <w:sz w:val="20"/>
                <w:szCs w:val="20"/>
              </w:rPr>
              <w:t xml:space="preserve">20% =20 </w:t>
            </w:r>
            <w:proofErr w:type="spellStart"/>
            <w:r w:rsidRPr="009F16AF">
              <w:rPr>
                <w:rFonts w:ascii="Tahoma" w:hAnsi="Tahoma" w:cs="Tahoma"/>
                <w:sz w:val="20"/>
                <w:szCs w:val="20"/>
              </w:rPr>
              <w:t>points</w:t>
            </w:r>
            <w:proofErr w:type="spellEnd"/>
          </w:p>
        </w:tc>
      </w:tr>
    </w:tbl>
    <w:p w:rsidR="007224AC" w:rsidRPr="009F16AF" w:rsidRDefault="007224AC" w:rsidP="007224AC">
      <w:pPr>
        <w:pStyle w:val="Akapitzlist"/>
        <w:spacing w:after="0" w:line="259" w:lineRule="auto"/>
        <w:ind w:left="284"/>
        <w:jc w:val="both"/>
        <w:rPr>
          <w:rFonts w:ascii="Tahoma" w:hAnsi="Tahoma" w:cs="Tahoma"/>
          <w:sz w:val="20"/>
          <w:szCs w:val="20"/>
        </w:rPr>
      </w:pPr>
    </w:p>
    <w:p w:rsidR="00AF3AF2" w:rsidRPr="00F74705" w:rsidRDefault="00F74705">
      <w:pPr>
        <w:pStyle w:val="Akapitzlist"/>
        <w:numPr>
          <w:ilvl w:val="0"/>
          <w:numId w:val="5"/>
        </w:numPr>
        <w:tabs>
          <w:tab w:val="num" w:pos="0"/>
        </w:tabs>
        <w:spacing w:after="0"/>
        <w:ind w:left="284" w:hanging="284"/>
        <w:jc w:val="both"/>
        <w:rPr>
          <w:rFonts w:ascii="Tahoma" w:hAnsi="Tahoma" w:cs="Tahoma"/>
          <w:sz w:val="20"/>
          <w:szCs w:val="20"/>
          <w:lang w:val="en-US"/>
        </w:rPr>
      </w:pPr>
      <w:r w:rsidRPr="00F74705">
        <w:rPr>
          <w:rFonts w:ascii="Tahoma" w:hAnsi="Tahoma" w:cs="Tahoma"/>
          <w:sz w:val="20"/>
          <w:szCs w:val="20"/>
          <w:lang w:val="en-US"/>
        </w:rPr>
        <w:t xml:space="preserve">The use of mathematical calculations shall be the principle for evaluating tenders. The weighting of a given criterion equals the maximum number of points possible to obtain. Scoring (rounded to </w:t>
      </w:r>
      <w:r w:rsidR="006E38D1">
        <w:rPr>
          <w:rFonts w:ascii="Tahoma" w:hAnsi="Tahoma" w:cs="Tahoma"/>
          <w:sz w:val="20"/>
          <w:szCs w:val="20"/>
          <w:lang w:val="en-US"/>
        </w:rPr>
        <w:t>two decimals</w:t>
      </w:r>
      <w:r w:rsidRPr="00F74705">
        <w:rPr>
          <w:rFonts w:ascii="Tahoma" w:hAnsi="Tahoma" w:cs="Tahoma"/>
          <w:sz w:val="20"/>
          <w:szCs w:val="20"/>
          <w:lang w:val="en-US"/>
        </w:rPr>
        <w:t xml:space="preserve"> of a</w:t>
      </w:r>
      <w:r w:rsidR="006E38D1">
        <w:rPr>
          <w:rFonts w:ascii="Tahoma" w:hAnsi="Tahoma" w:cs="Tahoma"/>
          <w:sz w:val="20"/>
          <w:szCs w:val="20"/>
          <w:lang w:val="en-US"/>
        </w:rPr>
        <w:t xml:space="preserve"> point) </w:t>
      </w:r>
      <w:r w:rsidRPr="00F74705">
        <w:rPr>
          <w:rFonts w:ascii="Tahoma" w:hAnsi="Tahoma" w:cs="Tahoma"/>
          <w:sz w:val="20"/>
          <w:szCs w:val="20"/>
          <w:lang w:val="en-US"/>
        </w:rPr>
        <w:t>will be done on the basis of the rules/formulae described below.</w:t>
      </w:r>
    </w:p>
    <w:p w:rsidR="00AF3AF2" w:rsidRPr="00F74705" w:rsidRDefault="00F74705">
      <w:pPr>
        <w:numPr>
          <w:ilvl w:val="0"/>
          <w:numId w:val="4"/>
        </w:numPr>
        <w:tabs>
          <w:tab w:val="clear" w:pos="4527"/>
          <w:tab w:val="num" w:pos="709"/>
        </w:tabs>
        <w:spacing w:after="0"/>
        <w:ind w:left="709" w:hanging="425"/>
        <w:jc w:val="both"/>
        <w:rPr>
          <w:rFonts w:ascii="Tahoma" w:hAnsi="Tahoma" w:cs="Tahoma"/>
          <w:sz w:val="20"/>
          <w:szCs w:val="20"/>
          <w:lang w:val="en-US"/>
        </w:rPr>
      </w:pPr>
      <w:r w:rsidRPr="00F74705">
        <w:rPr>
          <w:rFonts w:ascii="Tahoma" w:hAnsi="Tahoma" w:cs="Tahoma"/>
          <w:b/>
          <w:sz w:val="20"/>
          <w:szCs w:val="20"/>
          <w:lang w:val="en-US"/>
        </w:rPr>
        <w:t xml:space="preserve">Contract </w:t>
      </w:r>
      <w:r w:rsidRPr="00F74705">
        <w:rPr>
          <w:rFonts w:ascii="Tahoma" w:hAnsi="Tahoma" w:cs="Tahoma"/>
          <w:b/>
          <w:bCs/>
          <w:sz w:val="20"/>
          <w:szCs w:val="20"/>
          <w:lang w:val="en-US"/>
        </w:rPr>
        <w:t xml:space="preserve">price </w:t>
      </w:r>
      <w:r w:rsidRPr="00F74705">
        <w:rPr>
          <w:rFonts w:ascii="Tahoma" w:hAnsi="Tahoma" w:cs="Tahoma"/>
          <w:b/>
          <w:sz w:val="20"/>
          <w:szCs w:val="20"/>
          <w:lang w:val="en-US"/>
        </w:rPr>
        <w:t>(gross</w:t>
      </w:r>
      <w:r w:rsidRPr="00F74705">
        <w:rPr>
          <w:rFonts w:ascii="Tahoma" w:hAnsi="Tahoma" w:cs="Tahoma"/>
          <w:sz w:val="20"/>
          <w:szCs w:val="20"/>
          <w:lang w:val="en-US"/>
        </w:rPr>
        <w:t xml:space="preserve">) - this criterion will be used to evaluate the lowest possible contract price. </w:t>
      </w:r>
    </w:p>
    <w:p w:rsidR="00AF3AF2" w:rsidRPr="00F74705" w:rsidRDefault="00F74705">
      <w:pPr>
        <w:spacing w:after="0"/>
        <w:ind w:firstLine="708"/>
        <w:jc w:val="both"/>
        <w:rPr>
          <w:rFonts w:ascii="Tahoma" w:hAnsi="Tahoma" w:cs="Tahoma"/>
          <w:b/>
          <w:bCs/>
          <w:sz w:val="20"/>
          <w:szCs w:val="20"/>
          <w:lang w:val="en-US"/>
        </w:rPr>
      </w:pPr>
      <w:r w:rsidRPr="00F74705">
        <w:rPr>
          <w:rFonts w:ascii="Tahoma" w:hAnsi="Tahoma" w:cs="Tahoma"/>
          <w:bCs/>
          <w:sz w:val="20"/>
          <w:szCs w:val="20"/>
          <w:lang w:val="en-US"/>
        </w:rPr>
        <w:t xml:space="preserve">Based on the assessment, the Contracting Authority will award </w:t>
      </w:r>
      <w:r w:rsidRPr="00F74705">
        <w:rPr>
          <w:rFonts w:ascii="Tahoma" w:hAnsi="Tahoma" w:cs="Tahoma"/>
          <w:b/>
          <w:bCs/>
          <w:sz w:val="20"/>
          <w:szCs w:val="20"/>
          <w:lang w:val="en-US"/>
        </w:rPr>
        <w:t xml:space="preserve">0 to 60 points </w:t>
      </w:r>
      <w:r w:rsidRPr="00F74705">
        <w:rPr>
          <w:rFonts w:ascii="Tahoma" w:hAnsi="Tahoma" w:cs="Tahoma"/>
          <w:bCs/>
          <w:sz w:val="20"/>
          <w:szCs w:val="20"/>
          <w:lang w:val="en-US"/>
        </w:rPr>
        <w:t>for this criterion</w:t>
      </w:r>
    </w:p>
    <w:p w:rsidR="00AF3AF2" w:rsidRPr="00F74705" w:rsidRDefault="00F74705">
      <w:pPr>
        <w:spacing w:after="0"/>
        <w:ind w:left="709"/>
        <w:jc w:val="both"/>
        <w:rPr>
          <w:rFonts w:ascii="Tahoma" w:hAnsi="Tahoma" w:cs="Tahoma"/>
          <w:sz w:val="20"/>
          <w:szCs w:val="20"/>
          <w:lang w:val="en-US"/>
        </w:rPr>
      </w:pPr>
      <w:r w:rsidRPr="00F74705">
        <w:rPr>
          <w:rFonts w:ascii="Tahoma" w:hAnsi="Tahoma" w:cs="Tahoma"/>
          <w:sz w:val="20"/>
          <w:szCs w:val="20"/>
          <w:lang w:val="en-US"/>
        </w:rPr>
        <w:t>Evaluation will be done with reference to the most advantageous price among those offered by Bidders. The criterion, calculated according to the formula:</w:t>
      </w:r>
    </w:p>
    <w:p w:rsidR="00AF3AF2" w:rsidRPr="00F74705" w:rsidRDefault="00F74705">
      <w:pPr>
        <w:tabs>
          <w:tab w:val="num" w:pos="709"/>
        </w:tabs>
        <w:ind w:left="709" w:hanging="425"/>
        <w:jc w:val="both"/>
        <w:rPr>
          <w:rFonts w:ascii="Tahoma" w:hAnsi="Tahoma" w:cs="Tahoma"/>
          <w:b/>
          <w:bCs/>
          <w:sz w:val="20"/>
          <w:szCs w:val="20"/>
          <w:lang w:val="en-US"/>
        </w:rPr>
      </w:pPr>
      <w:r w:rsidRPr="00F74705">
        <w:rPr>
          <w:rFonts w:ascii="Tahoma" w:hAnsi="Tahoma" w:cs="Tahoma"/>
          <w:b/>
          <w:bCs/>
          <w:sz w:val="20"/>
          <w:szCs w:val="20"/>
          <w:lang w:val="en-US"/>
        </w:rPr>
        <w:tab/>
        <w:t>Evaluation of the offer under consideration = (lowest price : price under consideration) x 60</w:t>
      </w:r>
    </w:p>
    <w:p w:rsidR="00AF3AF2" w:rsidRPr="00F74705" w:rsidRDefault="00F74705">
      <w:pPr>
        <w:numPr>
          <w:ilvl w:val="0"/>
          <w:numId w:val="4"/>
        </w:numPr>
        <w:tabs>
          <w:tab w:val="clear" w:pos="4527"/>
          <w:tab w:val="num" w:pos="709"/>
        </w:tabs>
        <w:spacing w:after="0"/>
        <w:ind w:left="709" w:hanging="425"/>
        <w:jc w:val="both"/>
        <w:rPr>
          <w:rFonts w:ascii="Tahoma" w:hAnsi="Tahoma" w:cs="Tahoma"/>
          <w:b/>
          <w:bCs/>
          <w:sz w:val="20"/>
          <w:szCs w:val="20"/>
          <w:lang w:val="en-US"/>
        </w:rPr>
      </w:pPr>
      <w:r w:rsidRPr="00F74705">
        <w:rPr>
          <w:rFonts w:ascii="Tahoma" w:hAnsi="Tahoma" w:cs="Tahoma"/>
          <w:sz w:val="20"/>
          <w:szCs w:val="20"/>
          <w:lang w:val="en-US"/>
        </w:rPr>
        <w:t>Criterion "</w:t>
      </w:r>
      <w:r w:rsidR="006E38D1">
        <w:rPr>
          <w:rFonts w:ascii="Tahoma" w:hAnsi="Tahoma" w:cs="Tahoma"/>
          <w:b/>
          <w:color w:val="000000"/>
          <w:sz w:val="20"/>
          <w:szCs w:val="20"/>
          <w:lang w:val="en-US"/>
        </w:rPr>
        <w:t>Designating</w:t>
      </w:r>
      <w:r w:rsidRPr="00F74705">
        <w:rPr>
          <w:rFonts w:ascii="Tahoma" w:hAnsi="Tahoma" w:cs="Tahoma"/>
          <w:b/>
          <w:color w:val="000000"/>
          <w:sz w:val="20"/>
          <w:szCs w:val="20"/>
          <w:lang w:val="en-US"/>
        </w:rPr>
        <w:t xml:space="preserve"> a person with </w:t>
      </w:r>
      <w:r w:rsidRPr="00F74705">
        <w:rPr>
          <w:rFonts w:ascii="Tahoma" w:hAnsi="Tahoma" w:cs="Tahoma"/>
          <w:b/>
          <w:sz w:val="20"/>
          <w:szCs w:val="20"/>
          <w:lang w:val="en-US"/>
        </w:rPr>
        <w:t>experience in editing/proofreading texts in English for scientific research institutions".</w:t>
      </w:r>
    </w:p>
    <w:p w:rsidR="00AF3AF2" w:rsidRPr="00F74705" w:rsidRDefault="00F74705">
      <w:pPr>
        <w:spacing w:after="0"/>
        <w:ind w:left="709"/>
        <w:jc w:val="both"/>
        <w:rPr>
          <w:rFonts w:ascii="Tahoma" w:hAnsi="Tahoma" w:cs="Tahoma"/>
          <w:b/>
          <w:bCs/>
          <w:sz w:val="20"/>
          <w:szCs w:val="20"/>
          <w:lang w:val="en-US"/>
        </w:rPr>
      </w:pPr>
      <w:r w:rsidRPr="00F74705">
        <w:rPr>
          <w:rFonts w:ascii="Tahoma" w:hAnsi="Tahoma" w:cs="Tahoma"/>
          <w:sz w:val="20"/>
          <w:szCs w:val="20"/>
          <w:lang w:val="en-US"/>
        </w:rPr>
        <w:t xml:space="preserve">This criterion evaluates whether the Economic Operator who manages the contract has experience in editing/proofreading texts in English for scientific and research units </w:t>
      </w:r>
    </w:p>
    <w:p w:rsidR="007224AC" w:rsidRPr="00F74705" w:rsidRDefault="007224AC" w:rsidP="007224AC">
      <w:pPr>
        <w:pStyle w:val="Akapitzlist"/>
        <w:suppressAutoHyphens/>
        <w:spacing w:after="0" w:line="240" w:lineRule="auto"/>
        <w:ind w:left="1134"/>
        <w:jc w:val="both"/>
        <w:rPr>
          <w:rFonts w:ascii="Tahoma" w:hAnsi="Tahoma" w:cs="Tahoma"/>
          <w:sz w:val="20"/>
          <w:szCs w:val="20"/>
          <w:lang w:val="en-US"/>
        </w:rPr>
      </w:pPr>
    </w:p>
    <w:p w:rsidR="00AF3AF2" w:rsidRPr="00F74705" w:rsidRDefault="00F74705">
      <w:pPr>
        <w:spacing w:after="0"/>
        <w:ind w:left="709"/>
        <w:jc w:val="both"/>
        <w:rPr>
          <w:rFonts w:ascii="Tahoma" w:hAnsi="Tahoma" w:cs="Tahoma"/>
          <w:b/>
          <w:bCs/>
          <w:sz w:val="20"/>
          <w:szCs w:val="20"/>
          <w:lang w:val="en-US"/>
        </w:rPr>
      </w:pPr>
      <w:r w:rsidRPr="00F74705">
        <w:rPr>
          <w:rFonts w:ascii="Tahoma" w:hAnsi="Tahoma" w:cs="Tahoma"/>
          <w:bCs/>
          <w:sz w:val="20"/>
          <w:szCs w:val="20"/>
          <w:lang w:val="en-US"/>
        </w:rPr>
        <w:t xml:space="preserve">Based on the assessment, the Contracting Authority will award </w:t>
      </w:r>
      <w:r w:rsidRPr="00F74705">
        <w:rPr>
          <w:rFonts w:ascii="Tahoma" w:hAnsi="Tahoma" w:cs="Tahoma"/>
          <w:b/>
          <w:bCs/>
          <w:sz w:val="20"/>
          <w:szCs w:val="20"/>
          <w:lang w:val="en-US"/>
        </w:rPr>
        <w:t>0 to</w:t>
      </w:r>
      <w:r w:rsidR="006E38D1">
        <w:rPr>
          <w:rFonts w:ascii="Tahoma" w:hAnsi="Tahoma" w:cs="Tahoma"/>
          <w:b/>
          <w:bCs/>
          <w:sz w:val="20"/>
          <w:szCs w:val="20"/>
          <w:lang w:val="en-US"/>
        </w:rPr>
        <w:t xml:space="preserve"> </w:t>
      </w:r>
      <w:r w:rsidRPr="00F74705">
        <w:rPr>
          <w:rFonts w:ascii="Tahoma" w:hAnsi="Tahoma" w:cs="Tahoma"/>
          <w:b/>
          <w:bCs/>
          <w:sz w:val="20"/>
          <w:szCs w:val="20"/>
          <w:lang w:val="en-US"/>
        </w:rPr>
        <w:t xml:space="preserve">20 points </w:t>
      </w:r>
      <w:r w:rsidRPr="00F74705">
        <w:rPr>
          <w:rFonts w:ascii="Tahoma" w:hAnsi="Tahoma" w:cs="Tahoma"/>
          <w:bCs/>
          <w:sz w:val="20"/>
          <w:szCs w:val="20"/>
          <w:lang w:val="en-US"/>
        </w:rPr>
        <w:t>for this criterion</w:t>
      </w:r>
    </w:p>
    <w:p w:rsidR="00AF3AF2" w:rsidRPr="00F74705" w:rsidRDefault="00F74705">
      <w:pPr>
        <w:pStyle w:val="Akapitzlist"/>
        <w:numPr>
          <w:ilvl w:val="0"/>
          <w:numId w:val="6"/>
        </w:numPr>
        <w:suppressAutoHyphens/>
        <w:spacing w:after="0" w:line="240" w:lineRule="auto"/>
        <w:ind w:left="1134" w:hanging="283"/>
        <w:jc w:val="both"/>
        <w:rPr>
          <w:rFonts w:ascii="Tahoma" w:hAnsi="Tahoma" w:cs="Tahoma"/>
          <w:sz w:val="20"/>
          <w:szCs w:val="20"/>
          <w:lang w:val="en-US"/>
        </w:rPr>
      </w:pPr>
      <w:r w:rsidRPr="00F74705">
        <w:rPr>
          <w:rFonts w:ascii="Tahoma" w:hAnsi="Tahoma" w:cs="Tahoma"/>
          <w:b/>
          <w:bCs/>
          <w:sz w:val="20"/>
          <w:szCs w:val="20"/>
          <w:lang w:val="en-US"/>
        </w:rPr>
        <w:t xml:space="preserve">0 point </w:t>
      </w:r>
      <w:r w:rsidRPr="00F74705">
        <w:rPr>
          <w:rFonts w:ascii="Tahoma" w:hAnsi="Tahoma" w:cs="Tahoma"/>
          <w:bCs/>
          <w:sz w:val="20"/>
          <w:szCs w:val="20"/>
          <w:lang w:val="en-US"/>
        </w:rPr>
        <w:t xml:space="preserve">- If the contractor fails to designate a person </w:t>
      </w:r>
      <w:r w:rsidRPr="00F74705">
        <w:rPr>
          <w:rFonts w:ascii="Tahoma" w:hAnsi="Tahoma" w:cs="Tahoma"/>
          <w:sz w:val="20"/>
          <w:szCs w:val="20"/>
          <w:lang w:val="en-US"/>
        </w:rPr>
        <w:t>with at least 1 year of experience in editing/proofreading texts in English for scientific and research institutions</w:t>
      </w:r>
    </w:p>
    <w:p w:rsidR="00AF3AF2" w:rsidRPr="00F74705" w:rsidRDefault="00F74705">
      <w:pPr>
        <w:pStyle w:val="Akapitzlist"/>
        <w:numPr>
          <w:ilvl w:val="0"/>
          <w:numId w:val="6"/>
        </w:numPr>
        <w:suppressAutoHyphens/>
        <w:spacing w:after="0" w:line="240" w:lineRule="auto"/>
        <w:ind w:left="1134" w:hanging="283"/>
        <w:jc w:val="both"/>
        <w:rPr>
          <w:rFonts w:ascii="Tahoma" w:hAnsi="Tahoma" w:cs="Tahoma"/>
          <w:sz w:val="20"/>
          <w:szCs w:val="20"/>
          <w:lang w:val="en-US"/>
        </w:rPr>
      </w:pPr>
      <w:r w:rsidRPr="00F74705">
        <w:rPr>
          <w:rFonts w:ascii="Tahoma" w:hAnsi="Tahoma" w:cs="Tahoma"/>
          <w:b/>
          <w:sz w:val="20"/>
          <w:szCs w:val="20"/>
          <w:lang w:val="en-US"/>
        </w:rPr>
        <w:t xml:space="preserve">7 </w:t>
      </w:r>
      <w:proofErr w:type="spellStart"/>
      <w:r w:rsidRPr="00F74705">
        <w:rPr>
          <w:rFonts w:ascii="Tahoma" w:hAnsi="Tahoma" w:cs="Tahoma"/>
          <w:b/>
          <w:sz w:val="20"/>
          <w:szCs w:val="20"/>
          <w:lang w:val="en-US"/>
        </w:rPr>
        <w:t>pt</w:t>
      </w:r>
      <w:proofErr w:type="spellEnd"/>
      <w:r w:rsidRPr="00F74705">
        <w:rPr>
          <w:rFonts w:ascii="Tahoma" w:hAnsi="Tahoma" w:cs="Tahoma"/>
          <w:b/>
          <w:sz w:val="20"/>
          <w:szCs w:val="20"/>
          <w:lang w:val="en-US"/>
        </w:rPr>
        <w:t xml:space="preserve"> </w:t>
      </w:r>
      <w:r w:rsidRPr="00F74705">
        <w:rPr>
          <w:rFonts w:ascii="Tahoma" w:hAnsi="Tahoma" w:cs="Tahoma"/>
          <w:sz w:val="20"/>
          <w:szCs w:val="20"/>
          <w:lang w:val="en-US"/>
        </w:rPr>
        <w:t xml:space="preserve">- </w:t>
      </w:r>
      <w:r w:rsidRPr="00F74705">
        <w:rPr>
          <w:rFonts w:ascii="Tahoma" w:hAnsi="Tahoma" w:cs="Tahoma"/>
          <w:bCs/>
          <w:sz w:val="20"/>
          <w:szCs w:val="20"/>
          <w:lang w:val="en-US"/>
        </w:rPr>
        <w:t xml:space="preserve">If the contractor </w:t>
      </w:r>
      <w:r w:rsidR="006E38D1">
        <w:rPr>
          <w:rFonts w:ascii="Tahoma" w:hAnsi="Tahoma" w:cs="Tahoma"/>
          <w:bCs/>
          <w:sz w:val="20"/>
          <w:szCs w:val="20"/>
          <w:lang w:val="en-US"/>
        </w:rPr>
        <w:t>designates</w:t>
      </w:r>
      <w:r w:rsidRPr="00F74705">
        <w:rPr>
          <w:rFonts w:ascii="Tahoma" w:hAnsi="Tahoma" w:cs="Tahoma"/>
          <w:bCs/>
          <w:sz w:val="20"/>
          <w:szCs w:val="20"/>
          <w:lang w:val="en-US"/>
        </w:rPr>
        <w:t xml:space="preserve"> a person </w:t>
      </w:r>
      <w:r w:rsidRPr="00F74705">
        <w:rPr>
          <w:rFonts w:ascii="Tahoma" w:hAnsi="Tahoma" w:cs="Tahoma"/>
          <w:sz w:val="20"/>
          <w:szCs w:val="20"/>
          <w:lang w:val="en-US"/>
        </w:rPr>
        <w:t>with at least 1 year of experience in editing/proofreading texts in English for scientific and research institutions</w:t>
      </w:r>
    </w:p>
    <w:p w:rsidR="00AF3AF2" w:rsidRPr="00F74705" w:rsidRDefault="00F74705">
      <w:pPr>
        <w:pStyle w:val="Akapitzlist"/>
        <w:numPr>
          <w:ilvl w:val="0"/>
          <w:numId w:val="6"/>
        </w:numPr>
        <w:suppressAutoHyphens/>
        <w:spacing w:after="0" w:line="240" w:lineRule="auto"/>
        <w:ind w:left="1134" w:hanging="283"/>
        <w:jc w:val="both"/>
        <w:rPr>
          <w:rFonts w:ascii="Tahoma" w:hAnsi="Tahoma" w:cs="Tahoma"/>
          <w:sz w:val="20"/>
          <w:szCs w:val="20"/>
          <w:lang w:val="en-US"/>
        </w:rPr>
      </w:pPr>
      <w:r w:rsidRPr="00F74705">
        <w:rPr>
          <w:rFonts w:ascii="Tahoma" w:hAnsi="Tahoma" w:cs="Tahoma"/>
          <w:b/>
          <w:sz w:val="20"/>
          <w:szCs w:val="20"/>
          <w:lang w:val="en-US"/>
        </w:rPr>
        <w:t xml:space="preserve">14 </w:t>
      </w:r>
      <w:proofErr w:type="spellStart"/>
      <w:r w:rsidRPr="00F74705">
        <w:rPr>
          <w:rFonts w:ascii="Tahoma" w:hAnsi="Tahoma" w:cs="Tahoma"/>
          <w:b/>
          <w:sz w:val="20"/>
          <w:szCs w:val="20"/>
          <w:lang w:val="en-US"/>
        </w:rPr>
        <w:t>pt</w:t>
      </w:r>
      <w:proofErr w:type="spellEnd"/>
      <w:r w:rsidRPr="00F74705">
        <w:rPr>
          <w:rFonts w:ascii="Tahoma" w:hAnsi="Tahoma" w:cs="Tahoma"/>
          <w:b/>
          <w:sz w:val="20"/>
          <w:szCs w:val="20"/>
          <w:lang w:val="en-US"/>
        </w:rPr>
        <w:t xml:space="preserve"> </w:t>
      </w:r>
      <w:r w:rsidRPr="00F74705">
        <w:rPr>
          <w:rFonts w:ascii="Tahoma" w:hAnsi="Tahoma" w:cs="Tahoma"/>
          <w:sz w:val="20"/>
          <w:szCs w:val="20"/>
          <w:lang w:val="en-US"/>
        </w:rPr>
        <w:t xml:space="preserve">- </w:t>
      </w:r>
      <w:r w:rsidRPr="00F74705">
        <w:rPr>
          <w:rFonts w:ascii="Tahoma" w:hAnsi="Tahoma" w:cs="Tahoma"/>
          <w:bCs/>
          <w:sz w:val="20"/>
          <w:szCs w:val="20"/>
          <w:lang w:val="en-US"/>
        </w:rPr>
        <w:t xml:space="preserve">If a contractor </w:t>
      </w:r>
      <w:r w:rsidR="006E38D1">
        <w:rPr>
          <w:rFonts w:ascii="Tahoma" w:hAnsi="Tahoma" w:cs="Tahoma"/>
          <w:bCs/>
          <w:sz w:val="20"/>
          <w:szCs w:val="20"/>
          <w:lang w:val="en-US"/>
        </w:rPr>
        <w:t>designates a</w:t>
      </w:r>
      <w:r w:rsidR="006E38D1" w:rsidRPr="00F74705">
        <w:rPr>
          <w:rFonts w:ascii="Tahoma" w:hAnsi="Tahoma" w:cs="Tahoma"/>
          <w:bCs/>
          <w:sz w:val="20"/>
          <w:szCs w:val="20"/>
          <w:lang w:val="en-US"/>
        </w:rPr>
        <w:t xml:space="preserve"> </w:t>
      </w:r>
      <w:r w:rsidRPr="00F74705">
        <w:rPr>
          <w:rFonts w:ascii="Tahoma" w:hAnsi="Tahoma" w:cs="Tahoma"/>
          <w:bCs/>
          <w:sz w:val="20"/>
          <w:szCs w:val="20"/>
          <w:lang w:val="en-US"/>
        </w:rPr>
        <w:t xml:space="preserve">person </w:t>
      </w:r>
      <w:r w:rsidRPr="00F74705">
        <w:rPr>
          <w:rFonts w:ascii="Tahoma" w:hAnsi="Tahoma" w:cs="Tahoma"/>
          <w:sz w:val="20"/>
          <w:szCs w:val="20"/>
          <w:lang w:val="en-US"/>
        </w:rPr>
        <w:t>with at least 2 years of experience in editing/proofreading texts in English for scientific and research units</w:t>
      </w:r>
    </w:p>
    <w:p w:rsidR="00AF3AF2" w:rsidRPr="00F74705" w:rsidRDefault="00F74705">
      <w:pPr>
        <w:pStyle w:val="Akapitzlist"/>
        <w:numPr>
          <w:ilvl w:val="0"/>
          <w:numId w:val="6"/>
        </w:numPr>
        <w:suppressAutoHyphens/>
        <w:spacing w:after="0" w:line="240" w:lineRule="auto"/>
        <w:ind w:left="1134" w:hanging="283"/>
        <w:jc w:val="both"/>
        <w:rPr>
          <w:rFonts w:ascii="Tahoma" w:hAnsi="Tahoma" w:cs="Tahoma"/>
          <w:sz w:val="20"/>
          <w:szCs w:val="20"/>
          <w:lang w:val="en-US"/>
        </w:rPr>
      </w:pPr>
      <w:r w:rsidRPr="00F74705">
        <w:rPr>
          <w:rFonts w:ascii="Tahoma" w:hAnsi="Tahoma" w:cs="Tahoma"/>
          <w:b/>
          <w:sz w:val="20"/>
          <w:szCs w:val="20"/>
          <w:lang w:val="en-US"/>
        </w:rPr>
        <w:t xml:space="preserve">20 pts </w:t>
      </w:r>
      <w:r w:rsidRPr="00F74705">
        <w:rPr>
          <w:rFonts w:ascii="Tahoma" w:hAnsi="Tahoma" w:cs="Tahoma"/>
          <w:sz w:val="20"/>
          <w:szCs w:val="20"/>
          <w:lang w:val="en-US"/>
        </w:rPr>
        <w:t xml:space="preserve">- </w:t>
      </w:r>
      <w:r w:rsidRPr="00F74705">
        <w:rPr>
          <w:rFonts w:ascii="Tahoma" w:hAnsi="Tahoma" w:cs="Tahoma"/>
          <w:bCs/>
          <w:sz w:val="20"/>
          <w:szCs w:val="20"/>
          <w:lang w:val="en-US"/>
        </w:rPr>
        <w:t>If the contractor</w:t>
      </w:r>
      <w:r w:rsidR="006E38D1" w:rsidRPr="006E38D1">
        <w:rPr>
          <w:rFonts w:ascii="Tahoma" w:hAnsi="Tahoma" w:cs="Tahoma"/>
          <w:bCs/>
          <w:sz w:val="20"/>
          <w:szCs w:val="20"/>
          <w:lang w:val="en-US"/>
        </w:rPr>
        <w:t xml:space="preserve"> </w:t>
      </w:r>
      <w:r w:rsidR="006E38D1">
        <w:rPr>
          <w:rFonts w:ascii="Tahoma" w:hAnsi="Tahoma" w:cs="Tahoma"/>
          <w:bCs/>
          <w:sz w:val="20"/>
          <w:szCs w:val="20"/>
          <w:lang w:val="en-US"/>
        </w:rPr>
        <w:t>designates</w:t>
      </w:r>
      <w:r w:rsidR="006E38D1" w:rsidRPr="00F74705">
        <w:rPr>
          <w:rFonts w:ascii="Tahoma" w:hAnsi="Tahoma" w:cs="Tahoma"/>
          <w:bCs/>
          <w:sz w:val="20"/>
          <w:szCs w:val="20"/>
          <w:lang w:val="en-US"/>
        </w:rPr>
        <w:t xml:space="preserve"> </w:t>
      </w:r>
      <w:r w:rsidR="006E38D1">
        <w:rPr>
          <w:rFonts w:ascii="Tahoma" w:hAnsi="Tahoma" w:cs="Tahoma"/>
          <w:bCs/>
          <w:sz w:val="20"/>
          <w:szCs w:val="20"/>
          <w:lang w:val="en-US"/>
        </w:rPr>
        <w:t xml:space="preserve">a </w:t>
      </w:r>
      <w:r w:rsidRPr="00F74705">
        <w:rPr>
          <w:rFonts w:ascii="Tahoma" w:hAnsi="Tahoma" w:cs="Tahoma"/>
          <w:bCs/>
          <w:sz w:val="20"/>
          <w:szCs w:val="20"/>
          <w:lang w:val="en-US"/>
        </w:rPr>
        <w:t xml:space="preserve">persons </w:t>
      </w:r>
      <w:r w:rsidRPr="00F74705">
        <w:rPr>
          <w:rFonts w:ascii="Tahoma" w:hAnsi="Tahoma" w:cs="Tahoma"/>
          <w:sz w:val="20"/>
          <w:szCs w:val="20"/>
          <w:lang w:val="en-US"/>
        </w:rPr>
        <w:t>with at least</w:t>
      </w:r>
      <w:r w:rsidR="00627F58">
        <w:rPr>
          <w:rFonts w:ascii="Tahoma" w:hAnsi="Tahoma" w:cs="Tahoma"/>
          <w:sz w:val="20"/>
          <w:szCs w:val="20"/>
          <w:lang w:val="en-US"/>
        </w:rPr>
        <w:t xml:space="preserve"> 3</w:t>
      </w:r>
      <w:r w:rsidRPr="00F74705">
        <w:rPr>
          <w:rFonts w:ascii="Tahoma" w:hAnsi="Tahoma" w:cs="Tahoma"/>
          <w:sz w:val="20"/>
          <w:szCs w:val="20"/>
          <w:lang w:val="en-US"/>
        </w:rPr>
        <w:t xml:space="preserve"> years of experience in editing/proofreading texts in English for scientific and research institutions</w:t>
      </w:r>
    </w:p>
    <w:p w:rsidR="009F16AF" w:rsidRPr="00F74705" w:rsidRDefault="009F16AF" w:rsidP="009F16AF">
      <w:pPr>
        <w:pStyle w:val="Akapitzlist"/>
        <w:suppressAutoHyphens/>
        <w:spacing w:after="0" w:line="240" w:lineRule="auto"/>
        <w:ind w:left="1134"/>
        <w:jc w:val="both"/>
        <w:rPr>
          <w:rFonts w:ascii="Tahoma" w:hAnsi="Tahoma" w:cs="Tahoma"/>
          <w:sz w:val="20"/>
          <w:szCs w:val="20"/>
          <w:lang w:val="en-US"/>
        </w:rPr>
      </w:pPr>
    </w:p>
    <w:p w:rsidR="00AF3AF2" w:rsidRPr="00F74705" w:rsidRDefault="00F74705">
      <w:pPr>
        <w:numPr>
          <w:ilvl w:val="0"/>
          <w:numId w:val="4"/>
        </w:numPr>
        <w:tabs>
          <w:tab w:val="clear" w:pos="4527"/>
          <w:tab w:val="num" w:pos="709"/>
        </w:tabs>
        <w:spacing w:after="0"/>
        <w:ind w:left="709" w:hanging="425"/>
        <w:jc w:val="both"/>
        <w:rPr>
          <w:rFonts w:ascii="Tahoma" w:hAnsi="Tahoma" w:cs="Tahoma"/>
          <w:b/>
          <w:bCs/>
          <w:sz w:val="20"/>
          <w:szCs w:val="20"/>
          <w:lang w:val="en-US"/>
        </w:rPr>
      </w:pPr>
      <w:r w:rsidRPr="00F74705">
        <w:rPr>
          <w:rFonts w:ascii="Tahoma" w:hAnsi="Tahoma" w:cs="Tahoma"/>
          <w:sz w:val="20"/>
          <w:szCs w:val="20"/>
          <w:lang w:val="en-US"/>
        </w:rPr>
        <w:t xml:space="preserve">Criterion </w:t>
      </w:r>
      <w:r w:rsidRPr="00F74705">
        <w:rPr>
          <w:rFonts w:ascii="Tahoma" w:hAnsi="Tahoma" w:cs="Tahoma"/>
          <w:b/>
          <w:color w:val="000000"/>
          <w:sz w:val="20"/>
          <w:szCs w:val="20"/>
          <w:lang w:val="en-US"/>
        </w:rPr>
        <w:t>"</w:t>
      </w:r>
      <w:r w:rsidR="009F16AF" w:rsidRPr="00F74705">
        <w:rPr>
          <w:rFonts w:ascii="Tahoma" w:hAnsi="Tahoma" w:cs="Tahoma"/>
          <w:b/>
          <w:bCs/>
          <w:sz w:val="20"/>
          <w:szCs w:val="20"/>
          <w:lang w:val="en-US"/>
        </w:rPr>
        <w:t>Identif</w:t>
      </w:r>
      <w:r w:rsidR="006E38D1">
        <w:rPr>
          <w:rFonts w:ascii="Tahoma" w:hAnsi="Tahoma" w:cs="Tahoma"/>
          <w:b/>
          <w:bCs/>
          <w:sz w:val="20"/>
          <w:szCs w:val="20"/>
          <w:lang w:val="en-US"/>
        </w:rPr>
        <w:t>ication of</w:t>
      </w:r>
      <w:r w:rsidR="009F16AF" w:rsidRPr="00F74705">
        <w:rPr>
          <w:rFonts w:ascii="Tahoma" w:hAnsi="Tahoma" w:cs="Tahoma"/>
          <w:b/>
          <w:bCs/>
          <w:sz w:val="20"/>
          <w:szCs w:val="20"/>
          <w:lang w:val="en-US"/>
        </w:rPr>
        <w:t xml:space="preserve"> </w:t>
      </w:r>
      <w:r w:rsidR="009F16AF" w:rsidRPr="00F74705">
        <w:rPr>
          <w:rFonts w:ascii="Tahoma" w:hAnsi="Tahoma" w:cs="Tahoma"/>
          <w:b/>
          <w:color w:val="000000"/>
          <w:sz w:val="20"/>
          <w:szCs w:val="20"/>
          <w:lang w:val="en-US"/>
        </w:rPr>
        <w:t xml:space="preserve">errors in the English texts attached to </w:t>
      </w:r>
      <w:r w:rsidR="006E38D1">
        <w:rPr>
          <w:rFonts w:ascii="Tahoma" w:hAnsi="Tahoma" w:cs="Tahoma"/>
          <w:b/>
          <w:color w:val="000000"/>
          <w:sz w:val="20"/>
          <w:szCs w:val="20"/>
          <w:lang w:val="en-US"/>
        </w:rPr>
        <w:t>this Inquiry</w:t>
      </w:r>
      <w:r w:rsidR="009F16AF" w:rsidRPr="00F74705">
        <w:rPr>
          <w:rFonts w:ascii="Tahoma" w:hAnsi="Tahoma" w:cs="Tahoma"/>
          <w:b/>
          <w:color w:val="000000"/>
          <w:sz w:val="20"/>
          <w:szCs w:val="20"/>
          <w:lang w:val="en-US"/>
        </w:rPr>
        <w:t>"</w:t>
      </w:r>
      <w:r w:rsidR="009F16AF" w:rsidRPr="00F74705">
        <w:rPr>
          <w:rFonts w:ascii="Tahoma" w:hAnsi="Tahoma" w:cs="Tahoma"/>
          <w:b/>
          <w:bCs/>
          <w:sz w:val="20"/>
          <w:szCs w:val="20"/>
          <w:lang w:val="en-US"/>
        </w:rPr>
        <w:t>.</w:t>
      </w:r>
    </w:p>
    <w:p w:rsidR="00AF3AF2" w:rsidRPr="00F74705" w:rsidRDefault="00F74705">
      <w:pPr>
        <w:suppressAutoHyphens/>
        <w:spacing w:after="0" w:line="240" w:lineRule="auto"/>
        <w:ind w:left="709"/>
        <w:jc w:val="both"/>
        <w:rPr>
          <w:rFonts w:ascii="Tahoma" w:hAnsi="Tahoma" w:cs="Tahoma"/>
          <w:sz w:val="20"/>
          <w:szCs w:val="20"/>
          <w:lang w:val="en-US"/>
        </w:rPr>
      </w:pPr>
      <w:r w:rsidRPr="00F74705">
        <w:rPr>
          <w:rFonts w:ascii="Tahoma" w:hAnsi="Tahoma" w:cs="Tahoma"/>
          <w:sz w:val="20"/>
          <w:szCs w:val="20"/>
          <w:lang w:val="en-US"/>
        </w:rPr>
        <w:t xml:space="preserve">This criterion will assess whether the Contractor </w:t>
      </w:r>
      <w:r w:rsidR="009F16AF" w:rsidRPr="00F74705">
        <w:rPr>
          <w:rFonts w:ascii="Tahoma" w:hAnsi="Tahoma" w:cs="Tahoma"/>
          <w:sz w:val="20"/>
          <w:szCs w:val="20"/>
          <w:lang w:val="en-US"/>
        </w:rPr>
        <w:t>identifies errors in the English texts attached to the request for proposal</w:t>
      </w:r>
    </w:p>
    <w:p w:rsidR="00AF3AF2" w:rsidRPr="00F74705" w:rsidRDefault="00F74705">
      <w:pPr>
        <w:spacing w:after="0"/>
        <w:ind w:left="709"/>
        <w:jc w:val="both"/>
        <w:rPr>
          <w:rFonts w:ascii="Tahoma" w:hAnsi="Tahoma" w:cs="Tahoma"/>
          <w:b/>
          <w:bCs/>
          <w:sz w:val="20"/>
          <w:szCs w:val="20"/>
          <w:lang w:val="en-US"/>
        </w:rPr>
      </w:pPr>
      <w:r w:rsidRPr="00F74705">
        <w:rPr>
          <w:rFonts w:ascii="Tahoma" w:hAnsi="Tahoma" w:cs="Tahoma"/>
          <w:bCs/>
          <w:sz w:val="20"/>
          <w:szCs w:val="20"/>
          <w:lang w:val="en-US"/>
        </w:rPr>
        <w:t xml:space="preserve">Based on the assessment, the Contracting Authority will award </w:t>
      </w:r>
      <w:r w:rsidRPr="00F74705">
        <w:rPr>
          <w:rFonts w:ascii="Tahoma" w:hAnsi="Tahoma" w:cs="Tahoma"/>
          <w:b/>
          <w:bCs/>
          <w:sz w:val="20"/>
          <w:szCs w:val="20"/>
          <w:lang w:val="en-US"/>
        </w:rPr>
        <w:t>0 to</w:t>
      </w:r>
      <w:r w:rsidR="00627F58">
        <w:rPr>
          <w:rFonts w:ascii="Tahoma" w:hAnsi="Tahoma" w:cs="Tahoma"/>
          <w:b/>
          <w:bCs/>
          <w:sz w:val="20"/>
          <w:szCs w:val="20"/>
          <w:lang w:val="en-US"/>
        </w:rPr>
        <w:t xml:space="preserve"> </w:t>
      </w:r>
      <w:r w:rsidR="009F16AF" w:rsidRPr="00F74705">
        <w:rPr>
          <w:rFonts w:ascii="Tahoma" w:hAnsi="Tahoma" w:cs="Tahoma"/>
          <w:b/>
          <w:bCs/>
          <w:sz w:val="20"/>
          <w:szCs w:val="20"/>
          <w:lang w:val="en-US"/>
        </w:rPr>
        <w:t>2</w:t>
      </w:r>
      <w:r w:rsidRPr="00F74705">
        <w:rPr>
          <w:rFonts w:ascii="Tahoma" w:hAnsi="Tahoma" w:cs="Tahoma"/>
          <w:b/>
          <w:bCs/>
          <w:sz w:val="20"/>
          <w:szCs w:val="20"/>
          <w:lang w:val="en-US"/>
        </w:rPr>
        <w:t xml:space="preserve">0 points </w:t>
      </w:r>
      <w:r w:rsidRPr="00F74705">
        <w:rPr>
          <w:rFonts w:ascii="Tahoma" w:hAnsi="Tahoma" w:cs="Tahoma"/>
          <w:bCs/>
          <w:sz w:val="20"/>
          <w:szCs w:val="20"/>
          <w:lang w:val="en-US"/>
        </w:rPr>
        <w:t>for this criterion</w:t>
      </w:r>
    </w:p>
    <w:p w:rsidR="00AF3AF2" w:rsidRPr="00F74705" w:rsidRDefault="00F74705">
      <w:pPr>
        <w:pStyle w:val="Akapitzlist"/>
        <w:numPr>
          <w:ilvl w:val="0"/>
          <w:numId w:val="6"/>
        </w:numPr>
        <w:suppressAutoHyphens/>
        <w:spacing w:after="0" w:line="240" w:lineRule="auto"/>
        <w:ind w:left="993" w:hanging="283"/>
        <w:jc w:val="both"/>
        <w:rPr>
          <w:rFonts w:ascii="Tahoma" w:hAnsi="Tahoma" w:cs="Tahoma"/>
          <w:sz w:val="20"/>
          <w:szCs w:val="20"/>
          <w:lang w:val="en-US"/>
        </w:rPr>
      </w:pPr>
      <w:r w:rsidRPr="00F74705">
        <w:rPr>
          <w:rFonts w:ascii="Tahoma" w:hAnsi="Tahoma" w:cs="Tahoma"/>
          <w:b/>
          <w:bCs/>
          <w:sz w:val="20"/>
          <w:szCs w:val="20"/>
          <w:lang w:val="en-US"/>
        </w:rPr>
        <w:t xml:space="preserve">0 points </w:t>
      </w:r>
      <w:r w:rsidRPr="00F74705">
        <w:rPr>
          <w:rFonts w:ascii="Tahoma" w:hAnsi="Tahoma" w:cs="Tahoma"/>
          <w:bCs/>
          <w:sz w:val="20"/>
          <w:szCs w:val="20"/>
          <w:lang w:val="en-US"/>
        </w:rPr>
        <w:t xml:space="preserve">- If the contractor </w:t>
      </w:r>
      <w:r w:rsidR="009F16AF" w:rsidRPr="00F74705">
        <w:rPr>
          <w:rFonts w:ascii="Tahoma" w:hAnsi="Tahoma" w:cs="Tahoma"/>
          <w:bCs/>
          <w:sz w:val="20"/>
          <w:szCs w:val="20"/>
          <w:lang w:val="en-US"/>
        </w:rPr>
        <w:t>identifies at least 25% errors and less than 50% errors</w:t>
      </w:r>
    </w:p>
    <w:p w:rsidR="00AF3AF2" w:rsidRPr="00F74705" w:rsidRDefault="00F74705">
      <w:pPr>
        <w:pStyle w:val="Akapitzlist"/>
        <w:numPr>
          <w:ilvl w:val="0"/>
          <w:numId w:val="6"/>
        </w:numPr>
        <w:suppressAutoHyphens/>
        <w:spacing w:after="0" w:line="240" w:lineRule="auto"/>
        <w:ind w:left="993" w:hanging="283"/>
        <w:jc w:val="both"/>
        <w:rPr>
          <w:rFonts w:ascii="Tahoma" w:hAnsi="Tahoma" w:cs="Tahoma"/>
          <w:sz w:val="20"/>
          <w:szCs w:val="20"/>
          <w:lang w:val="en-US"/>
        </w:rPr>
      </w:pPr>
      <w:r w:rsidRPr="00F74705">
        <w:rPr>
          <w:rFonts w:ascii="Tahoma" w:hAnsi="Tahoma" w:cs="Tahoma"/>
          <w:b/>
          <w:sz w:val="20"/>
          <w:szCs w:val="20"/>
          <w:lang w:val="en-US"/>
        </w:rPr>
        <w:t>5</w:t>
      </w:r>
      <w:r w:rsidR="007224AC" w:rsidRPr="00F74705">
        <w:rPr>
          <w:rFonts w:ascii="Tahoma" w:hAnsi="Tahoma" w:cs="Tahoma"/>
          <w:b/>
          <w:sz w:val="20"/>
          <w:szCs w:val="20"/>
          <w:lang w:val="en-US"/>
        </w:rPr>
        <w:t xml:space="preserve"> Points </w:t>
      </w:r>
      <w:r w:rsidR="007224AC" w:rsidRPr="00F74705">
        <w:rPr>
          <w:rFonts w:ascii="Tahoma" w:hAnsi="Tahoma" w:cs="Tahoma"/>
          <w:sz w:val="20"/>
          <w:szCs w:val="20"/>
          <w:lang w:val="en-US"/>
        </w:rPr>
        <w:t xml:space="preserve">- </w:t>
      </w:r>
      <w:r w:rsidRPr="00F74705">
        <w:rPr>
          <w:rFonts w:ascii="Tahoma" w:hAnsi="Tahoma" w:cs="Tahoma"/>
          <w:bCs/>
          <w:sz w:val="20"/>
          <w:szCs w:val="20"/>
          <w:lang w:val="en-US"/>
        </w:rPr>
        <w:t>If the contractor identifies at least 25% errors and less than 50% errors</w:t>
      </w:r>
    </w:p>
    <w:p w:rsidR="00AF3AF2" w:rsidRPr="00F74705" w:rsidRDefault="00F74705">
      <w:pPr>
        <w:pStyle w:val="Akapitzlist"/>
        <w:numPr>
          <w:ilvl w:val="0"/>
          <w:numId w:val="6"/>
        </w:numPr>
        <w:suppressAutoHyphens/>
        <w:spacing w:after="0" w:line="240" w:lineRule="auto"/>
        <w:ind w:left="993" w:hanging="283"/>
        <w:jc w:val="both"/>
        <w:rPr>
          <w:rFonts w:ascii="Tahoma" w:hAnsi="Tahoma" w:cs="Tahoma"/>
          <w:sz w:val="20"/>
          <w:szCs w:val="20"/>
          <w:lang w:val="en-US"/>
        </w:rPr>
      </w:pPr>
      <w:r w:rsidRPr="00F74705">
        <w:rPr>
          <w:rFonts w:ascii="Tahoma" w:hAnsi="Tahoma" w:cs="Tahoma"/>
          <w:b/>
          <w:sz w:val="20"/>
          <w:szCs w:val="20"/>
          <w:lang w:val="en-US"/>
        </w:rPr>
        <w:t xml:space="preserve">10 points </w:t>
      </w:r>
      <w:r w:rsidRPr="00F74705">
        <w:rPr>
          <w:rFonts w:ascii="Tahoma" w:hAnsi="Tahoma" w:cs="Tahoma"/>
          <w:sz w:val="20"/>
          <w:szCs w:val="20"/>
          <w:lang w:val="en-US"/>
        </w:rPr>
        <w:t xml:space="preserve">- </w:t>
      </w:r>
      <w:r w:rsidRPr="00F74705">
        <w:rPr>
          <w:rFonts w:ascii="Tahoma" w:hAnsi="Tahoma" w:cs="Tahoma"/>
          <w:bCs/>
          <w:sz w:val="20"/>
          <w:szCs w:val="20"/>
          <w:lang w:val="en-US"/>
        </w:rPr>
        <w:t>If the contractor identifies at least50 % errors and less than 75% errors</w:t>
      </w:r>
    </w:p>
    <w:p w:rsidR="00AF3AF2" w:rsidRPr="00F74705" w:rsidRDefault="00F74705">
      <w:pPr>
        <w:pStyle w:val="Akapitzlist"/>
        <w:numPr>
          <w:ilvl w:val="0"/>
          <w:numId w:val="6"/>
        </w:numPr>
        <w:suppressAutoHyphens/>
        <w:spacing w:after="0" w:line="240" w:lineRule="auto"/>
        <w:ind w:left="993" w:hanging="283"/>
        <w:jc w:val="both"/>
        <w:rPr>
          <w:rFonts w:ascii="Tahoma" w:hAnsi="Tahoma" w:cs="Tahoma"/>
          <w:sz w:val="20"/>
          <w:szCs w:val="20"/>
          <w:lang w:val="en-US"/>
        </w:rPr>
      </w:pPr>
      <w:r w:rsidRPr="00F74705">
        <w:rPr>
          <w:rFonts w:ascii="Tahoma" w:hAnsi="Tahoma" w:cs="Tahoma"/>
          <w:b/>
          <w:bCs/>
          <w:sz w:val="20"/>
          <w:szCs w:val="20"/>
          <w:lang w:val="en-US"/>
        </w:rPr>
        <w:t xml:space="preserve">15 points </w:t>
      </w:r>
      <w:r w:rsidRPr="00F74705">
        <w:rPr>
          <w:rFonts w:ascii="Tahoma" w:hAnsi="Tahoma" w:cs="Tahoma"/>
          <w:bCs/>
          <w:sz w:val="20"/>
          <w:szCs w:val="20"/>
          <w:lang w:val="en-US"/>
        </w:rPr>
        <w:t>- If the contractor identifies at least 75% errors and less than 100% errors</w:t>
      </w:r>
    </w:p>
    <w:p w:rsidR="00AF3AF2" w:rsidRPr="00F74705" w:rsidRDefault="00F74705">
      <w:pPr>
        <w:pStyle w:val="Akapitzlist"/>
        <w:numPr>
          <w:ilvl w:val="0"/>
          <w:numId w:val="6"/>
        </w:numPr>
        <w:suppressAutoHyphens/>
        <w:spacing w:after="0" w:line="240" w:lineRule="auto"/>
        <w:ind w:left="993" w:hanging="283"/>
        <w:jc w:val="both"/>
        <w:rPr>
          <w:rFonts w:ascii="Tahoma" w:hAnsi="Tahoma" w:cs="Tahoma"/>
          <w:sz w:val="20"/>
          <w:szCs w:val="20"/>
          <w:lang w:val="en-US"/>
        </w:rPr>
      </w:pPr>
      <w:r w:rsidRPr="00F74705">
        <w:rPr>
          <w:rFonts w:ascii="Tahoma" w:hAnsi="Tahoma" w:cs="Tahoma"/>
          <w:b/>
          <w:sz w:val="20"/>
          <w:szCs w:val="20"/>
          <w:lang w:val="en-US"/>
        </w:rPr>
        <w:t xml:space="preserve">20 points </w:t>
      </w:r>
      <w:r w:rsidRPr="00F74705">
        <w:rPr>
          <w:rFonts w:ascii="Tahoma" w:hAnsi="Tahoma" w:cs="Tahoma"/>
          <w:sz w:val="20"/>
          <w:szCs w:val="20"/>
          <w:lang w:val="en-US"/>
        </w:rPr>
        <w:t>- If the contractor identifies 100% of the errors</w:t>
      </w:r>
    </w:p>
    <w:p w:rsidR="007224AC" w:rsidRPr="00F74705" w:rsidRDefault="007224AC" w:rsidP="007224AC">
      <w:pPr>
        <w:spacing w:after="0"/>
        <w:ind w:left="709"/>
        <w:jc w:val="both"/>
        <w:rPr>
          <w:rFonts w:ascii="Tahoma" w:hAnsi="Tahoma" w:cs="Tahoma"/>
          <w:bCs/>
          <w:sz w:val="20"/>
          <w:szCs w:val="20"/>
          <w:lang w:val="en-US"/>
        </w:rPr>
      </w:pPr>
    </w:p>
    <w:p w:rsidR="00AF3AF2" w:rsidRPr="00F74705" w:rsidRDefault="00F74705">
      <w:pPr>
        <w:pStyle w:val="Akapitzlist"/>
        <w:numPr>
          <w:ilvl w:val="0"/>
          <w:numId w:val="5"/>
        </w:numPr>
        <w:tabs>
          <w:tab w:val="left" w:pos="426"/>
        </w:tabs>
        <w:spacing w:after="0" w:line="259" w:lineRule="auto"/>
        <w:ind w:left="284" w:hanging="284"/>
        <w:jc w:val="both"/>
        <w:rPr>
          <w:rFonts w:ascii="Tahoma" w:hAnsi="Tahoma" w:cs="Tahoma"/>
          <w:sz w:val="20"/>
          <w:szCs w:val="20"/>
          <w:lang w:val="en-US"/>
        </w:rPr>
      </w:pPr>
      <w:r w:rsidRPr="00F74705">
        <w:rPr>
          <w:rFonts w:ascii="Tahoma" w:hAnsi="Tahoma" w:cs="Tahoma"/>
          <w:sz w:val="20"/>
          <w:szCs w:val="20"/>
          <w:lang w:val="en-US"/>
        </w:rPr>
        <w:t xml:space="preserve">The most advantageous offer will be considered the one that obtains the highest number of points after summing up the points in particular criteria (item 2 letters </w:t>
      </w:r>
      <w:proofErr w:type="spellStart"/>
      <w:r w:rsidRPr="00F74705">
        <w:rPr>
          <w:rFonts w:ascii="Tahoma" w:hAnsi="Tahoma" w:cs="Tahoma"/>
          <w:sz w:val="20"/>
          <w:szCs w:val="20"/>
          <w:lang w:val="en-US"/>
        </w:rPr>
        <w:t>a,b,c</w:t>
      </w:r>
      <w:proofErr w:type="spellEnd"/>
      <w:r w:rsidRPr="00F74705">
        <w:rPr>
          <w:rFonts w:ascii="Tahoma" w:hAnsi="Tahoma" w:cs="Tahoma"/>
          <w:sz w:val="20"/>
          <w:szCs w:val="20"/>
          <w:lang w:val="en-US"/>
        </w:rPr>
        <w:t>), other offers will be classified according to the number of points obtained.</w:t>
      </w:r>
    </w:p>
    <w:p w:rsidR="007224AC" w:rsidRDefault="007224AC" w:rsidP="007224AC">
      <w:pPr>
        <w:autoSpaceDE w:val="0"/>
        <w:autoSpaceDN w:val="0"/>
        <w:adjustRightInd w:val="0"/>
        <w:spacing w:after="0" w:line="240" w:lineRule="auto"/>
        <w:jc w:val="both"/>
        <w:rPr>
          <w:rFonts w:ascii="Tahoma" w:hAnsi="Tahoma" w:cs="Tahoma"/>
          <w:b/>
          <w:bCs/>
          <w:sz w:val="20"/>
          <w:szCs w:val="20"/>
          <w:lang w:val="en-US"/>
        </w:rPr>
      </w:pPr>
    </w:p>
    <w:p w:rsidR="006E38D1" w:rsidRDefault="006E38D1" w:rsidP="007224AC">
      <w:pPr>
        <w:autoSpaceDE w:val="0"/>
        <w:autoSpaceDN w:val="0"/>
        <w:adjustRightInd w:val="0"/>
        <w:spacing w:after="0" w:line="240" w:lineRule="auto"/>
        <w:jc w:val="both"/>
        <w:rPr>
          <w:rFonts w:ascii="Tahoma" w:hAnsi="Tahoma" w:cs="Tahoma"/>
          <w:b/>
          <w:bCs/>
          <w:sz w:val="20"/>
          <w:szCs w:val="20"/>
          <w:lang w:val="en-US"/>
        </w:rPr>
      </w:pPr>
    </w:p>
    <w:p w:rsidR="006E38D1" w:rsidRPr="00F74705" w:rsidRDefault="006E38D1" w:rsidP="007224AC">
      <w:pPr>
        <w:autoSpaceDE w:val="0"/>
        <w:autoSpaceDN w:val="0"/>
        <w:adjustRightInd w:val="0"/>
        <w:spacing w:after="0" w:line="240" w:lineRule="auto"/>
        <w:jc w:val="both"/>
        <w:rPr>
          <w:rFonts w:ascii="Tahoma" w:hAnsi="Tahoma" w:cs="Tahoma"/>
          <w:b/>
          <w:bCs/>
          <w:sz w:val="20"/>
          <w:szCs w:val="20"/>
          <w:lang w:val="en-US"/>
        </w:rPr>
      </w:pPr>
    </w:p>
    <w:p w:rsidR="00725253" w:rsidRPr="00F74705" w:rsidRDefault="00725253" w:rsidP="007224AC">
      <w:pPr>
        <w:spacing w:after="0" w:line="240" w:lineRule="auto"/>
        <w:rPr>
          <w:rFonts w:ascii="Tahoma" w:eastAsia="Times New Roman" w:hAnsi="Tahoma" w:cs="Tahoma"/>
          <w:sz w:val="20"/>
          <w:szCs w:val="20"/>
          <w:lang w:val="en-US"/>
        </w:rPr>
      </w:pPr>
    </w:p>
    <w:p w:rsidR="00BD530B" w:rsidRPr="00F74705" w:rsidRDefault="00BD530B">
      <w:pPr>
        <w:spacing w:after="0" w:line="240" w:lineRule="auto"/>
        <w:jc w:val="both"/>
        <w:rPr>
          <w:rFonts w:ascii="Tahoma" w:hAnsi="Tahoma" w:cs="Tahoma"/>
          <w:b/>
          <w:sz w:val="20"/>
          <w:szCs w:val="20"/>
          <w:lang w:val="en-US"/>
        </w:rPr>
      </w:pPr>
    </w:p>
    <w:p w:rsidR="00AF3AF2" w:rsidRPr="00F74705" w:rsidRDefault="00F74705">
      <w:pPr>
        <w:spacing w:after="0" w:line="240" w:lineRule="auto"/>
        <w:jc w:val="both"/>
        <w:rPr>
          <w:rFonts w:ascii="Tahoma" w:hAnsi="Tahoma" w:cs="Tahoma"/>
          <w:b/>
          <w:sz w:val="20"/>
          <w:szCs w:val="20"/>
          <w:lang w:val="en-US"/>
        </w:rPr>
      </w:pPr>
      <w:r w:rsidRPr="00F74705">
        <w:rPr>
          <w:rFonts w:ascii="Tahoma" w:hAnsi="Tahoma" w:cs="Tahoma"/>
          <w:b/>
          <w:sz w:val="20"/>
          <w:szCs w:val="20"/>
          <w:lang w:val="en-US"/>
        </w:rPr>
        <w:lastRenderedPageBreak/>
        <w:t>V Description of bid preparation and evaluation:</w:t>
      </w:r>
    </w:p>
    <w:p w:rsidR="00AF3AF2" w:rsidRPr="00F74705" w:rsidRDefault="00F74705">
      <w:pPr>
        <w:numPr>
          <w:ilvl w:val="0"/>
          <w:numId w:val="1"/>
        </w:numPr>
        <w:spacing w:after="0" w:line="240" w:lineRule="auto"/>
        <w:ind w:right="-46"/>
        <w:jc w:val="both"/>
        <w:rPr>
          <w:rFonts w:ascii="Tahoma" w:hAnsi="Tahoma" w:cs="Tahoma"/>
          <w:sz w:val="20"/>
          <w:szCs w:val="20"/>
          <w:lang w:val="en-US"/>
        </w:rPr>
      </w:pPr>
      <w:r w:rsidRPr="00F74705">
        <w:rPr>
          <w:rFonts w:ascii="Tahoma" w:hAnsi="Tahoma" w:cs="Tahoma"/>
          <w:sz w:val="20"/>
          <w:szCs w:val="20"/>
          <w:lang w:val="en-US"/>
        </w:rPr>
        <w:t xml:space="preserve">The offer should be prepared on the template </w:t>
      </w:r>
      <w:r w:rsidR="006E38D1">
        <w:rPr>
          <w:rFonts w:ascii="Tahoma" w:hAnsi="Tahoma" w:cs="Tahoma"/>
          <w:sz w:val="20"/>
          <w:szCs w:val="20"/>
          <w:lang w:val="en-US"/>
        </w:rPr>
        <w:t xml:space="preserve">– </w:t>
      </w:r>
      <w:proofErr w:type="spellStart"/>
      <w:r w:rsidR="006E38D1">
        <w:rPr>
          <w:rFonts w:ascii="Tahoma" w:hAnsi="Tahoma" w:cs="Tahoma"/>
          <w:sz w:val="20"/>
          <w:szCs w:val="20"/>
          <w:lang w:val="en-US"/>
        </w:rPr>
        <w:t>appedndix</w:t>
      </w:r>
      <w:proofErr w:type="spellEnd"/>
      <w:r w:rsidR="006E38D1">
        <w:rPr>
          <w:rFonts w:ascii="Tahoma" w:hAnsi="Tahoma" w:cs="Tahoma"/>
          <w:sz w:val="20"/>
          <w:szCs w:val="20"/>
          <w:lang w:val="en-US"/>
        </w:rPr>
        <w:t xml:space="preserve"> 1 to this Inquiry</w:t>
      </w:r>
    </w:p>
    <w:p w:rsidR="00AF3AF2" w:rsidRPr="00F74705" w:rsidRDefault="00F74705">
      <w:pPr>
        <w:numPr>
          <w:ilvl w:val="0"/>
          <w:numId w:val="1"/>
        </w:numPr>
        <w:spacing w:after="0" w:line="240" w:lineRule="auto"/>
        <w:ind w:right="-46"/>
        <w:jc w:val="both"/>
        <w:rPr>
          <w:rFonts w:ascii="Tahoma" w:hAnsi="Tahoma" w:cs="Tahoma"/>
          <w:sz w:val="20"/>
          <w:szCs w:val="20"/>
          <w:lang w:val="en-US"/>
        </w:rPr>
      </w:pPr>
      <w:r w:rsidRPr="00F74705">
        <w:rPr>
          <w:rFonts w:ascii="Tahoma" w:hAnsi="Tahoma" w:cs="Tahoma"/>
          <w:sz w:val="20"/>
          <w:szCs w:val="20"/>
          <w:lang w:val="en-US"/>
        </w:rPr>
        <w:t xml:space="preserve">The offer should contain information about the total net and gross value of the contract with two decimal places. </w:t>
      </w:r>
    </w:p>
    <w:p w:rsidR="00AF3AF2" w:rsidRPr="00F74705" w:rsidRDefault="00F74705">
      <w:pPr>
        <w:numPr>
          <w:ilvl w:val="0"/>
          <w:numId w:val="1"/>
        </w:numPr>
        <w:spacing w:after="0" w:line="240" w:lineRule="auto"/>
        <w:ind w:right="-46"/>
        <w:jc w:val="both"/>
        <w:rPr>
          <w:rFonts w:ascii="Tahoma" w:hAnsi="Tahoma" w:cs="Tahoma"/>
          <w:sz w:val="20"/>
          <w:szCs w:val="20"/>
          <w:lang w:val="en-US"/>
        </w:rPr>
      </w:pPr>
      <w:r w:rsidRPr="00F74705">
        <w:rPr>
          <w:rFonts w:ascii="Tahoma" w:hAnsi="Tahoma" w:cs="Tahoma"/>
          <w:sz w:val="20"/>
          <w:szCs w:val="20"/>
          <w:lang w:val="en-US"/>
        </w:rPr>
        <w:t xml:space="preserve">The English files attached to the request for proposal (with the </w:t>
      </w:r>
      <w:r w:rsidR="001B5AC0" w:rsidRPr="00F74705">
        <w:rPr>
          <w:rFonts w:ascii="Tahoma" w:hAnsi="Tahoma" w:cs="Tahoma"/>
          <w:sz w:val="20"/>
          <w:szCs w:val="20"/>
          <w:lang w:val="en-US"/>
        </w:rPr>
        <w:t xml:space="preserve">contractor's </w:t>
      </w:r>
      <w:r w:rsidRPr="00F74705">
        <w:rPr>
          <w:rFonts w:ascii="Tahoma" w:hAnsi="Tahoma" w:cs="Tahoma"/>
          <w:sz w:val="20"/>
          <w:szCs w:val="20"/>
          <w:lang w:val="en-US"/>
        </w:rPr>
        <w:t>correction-identification of errors marked in red) must be attached to the proposal.</w:t>
      </w:r>
    </w:p>
    <w:p w:rsidR="00AF3AF2" w:rsidRPr="00F74705" w:rsidRDefault="00F74705">
      <w:pPr>
        <w:numPr>
          <w:ilvl w:val="0"/>
          <w:numId w:val="1"/>
        </w:numPr>
        <w:spacing w:after="0" w:line="240" w:lineRule="auto"/>
        <w:ind w:right="-46"/>
        <w:jc w:val="both"/>
        <w:rPr>
          <w:rFonts w:ascii="Tahoma" w:hAnsi="Tahoma" w:cs="Tahoma"/>
          <w:sz w:val="20"/>
          <w:szCs w:val="20"/>
          <w:lang w:val="en-US"/>
        </w:rPr>
      </w:pPr>
      <w:r w:rsidRPr="00F74705">
        <w:rPr>
          <w:rFonts w:ascii="Tahoma" w:hAnsi="Tahoma" w:cs="Tahoma"/>
          <w:sz w:val="20"/>
          <w:szCs w:val="20"/>
          <w:lang w:val="en-US"/>
        </w:rPr>
        <w:t>Before signing the contract, the Bidder whose bid is selected shall provide scans of: the certificate of entry into the Register of Business Activity, the REGON certificate and the NIP certificate.</w:t>
      </w:r>
    </w:p>
    <w:p w:rsidR="00AF3AF2" w:rsidRPr="00F74705" w:rsidRDefault="00F74705">
      <w:pPr>
        <w:numPr>
          <w:ilvl w:val="0"/>
          <w:numId w:val="1"/>
        </w:numPr>
        <w:spacing w:after="0" w:line="240" w:lineRule="auto"/>
        <w:ind w:right="-46"/>
        <w:rPr>
          <w:rFonts w:ascii="Tahoma" w:hAnsi="Tahoma" w:cs="Tahoma"/>
          <w:i/>
          <w:color w:val="000000"/>
          <w:sz w:val="20"/>
          <w:szCs w:val="20"/>
          <w:lang w:val="en-US"/>
        </w:rPr>
      </w:pPr>
      <w:r w:rsidRPr="00F74705">
        <w:rPr>
          <w:rFonts w:ascii="Tahoma" w:hAnsi="Tahoma" w:cs="Tahoma"/>
          <w:color w:val="000000"/>
          <w:sz w:val="20"/>
          <w:szCs w:val="20"/>
          <w:lang w:val="en-US"/>
        </w:rPr>
        <w:t xml:space="preserve">Bids should be sent electronically (scan of original bid) to the following email address: </w:t>
      </w:r>
      <w:r w:rsidRPr="006E38D1">
        <w:rPr>
          <w:rFonts w:ascii="Tahoma" w:hAnsi="Tahoma" w:cs="Tahoma"/>
          <w:b/>
          <w:sz w:val="20"/>
          <w:szCs w:val="20"/>
          <w:u w:val="single"/>
          <w:lang w:val="en-US"/>
        </w:rPr>
        <w:t>t.koczyk@nencki.edu.pl</w:t>
      </w:r>
      <w:r w:rsidRPr="00F74705">
        <w:rPr>
          <w:rFonts w:ascii="Tahoma" w:hAnsi="Tahoma" w:cs="Tahoma"/>
          <w:sz w:val="20"/>
          <w:szCs w:val="20"/>
          <w:lang w:val="en-US"/>
        </w:rPr>
        <w:t>.</w:t>
      </w:r>
    </w:p>
    <w:p w:rsidR="00AF3AF2" w:rsidRPr="00F74705" w:rsidRDefault="00F74705">
      <w:pPr>
        <w:numPr>
          <w:ilvl w:val="0"/>
          <w:numId w:val="1"/>
        </w:numPr>
        <w:spacing w:after="0" w:line="240" w:lineRule="auto"/>
        <w:ind w:right="-46"/>
        <w:jc w:val="both"/>
        <w:rPr>
          <w:rFonts w:ascii="Tahoma" w:hAnsi="Tahoma" w:cs="Tahoma"/>
          <w:color w:val="000000"/>
          <w:sz w:val="20"/>
          <w:szCs w:val="20"/>
          <w:lang w:val="en-US"/>
        </w:rPr>
      </w:pPr>
      <w:r w:rsidRPr="00F74705">
        <w:rPr>
          <w:rFonts w:ascii="Tahoma" w:hAnsi="Tahoma" w:cs="Tahoma"/>
          <w:color w:val="000000"/>
          <w:sz w:val="20"/>
          <w:szCs w:val="20"/>
          <w:lang w:val="en-US"/>
        </w:rPr>
        <w:t xml:space="preserve">Please mark your offer in the title of the message: </w:t>
      </w:r>
      <w:r w:rsidR="00725253" w:rsidRPr="00F74705">
        <w:rPr>
          <w:rFonts w:ascii="Tahoma" w:hAnsi="Tahoma" w:cs="Tahoma"/>
          <w:b/>
          <w:sz w:val="20"/>
          <w:szCs w:val="20"/>
          <w:lang w:val="en-US"/>
        </w:rPr>
        <w:t xml:space="preserve">English language editing and proofreading </w:t>
      </w:r>
      <w:r w:rsidRPr="00F74705">
        <w:rPr>
          <w:rFonts w:ascii="Tahoma" w:hAnsi="Tahoma" w:cs="Tahoma"/>
          <w:b/>
          <w:color w:val="000000"/>
          <w:sz w:val="20"/>
          <w:szCs w:val="20"/>
          <w:lang w:val="en-US"/>
        </w:rPr>
        <w:t>service</w:t>
      </w:r>
    </w:p>
    <w:p w:rsidR="00AF3AF2" w:rsidRPr="00F74705" w:rsidRDefault="00F74705">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lang w:val="en-US"/>
        </w:rPr>
      </w:pPr>
      <w:r w:rsidRPr="00F74705">
        <w:rPr>
          <w:rFonts w:ascii="Tahoma" w:hAnsi="Tahoma" w:cs="Tahoma"/>
          <w:color w:val="222222"/>
          <w:sz w:val="20"/>
          <w:szCs w:val="20"/>
          <w:lang w:val="en-US"/>
        </w:rPr>
        <w:t>Offers that do not meet the requirements specified in this request for quotation will be rejected (the Contracting Authority will inform the Bidder about the rejection of his offer by sending information to the e-mail address of the Bidder indicated in the offer).</w:t>
      </w:r>
    </w:p>
    <w:p w:rsidR="00AF3AF2" w:rsidRPr="00F74705" w:rsidRDefault="00F74705">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lang w:val="en-US"/>
        </w:rPr>
      </w:pPr>
      <w:r w:rsidRPr="00F74705">
        <w:rPr>
          <w:rFonts w:ascii="Tahoma" w:hAnsi="Tahoma" w:cs="Tahoma"/>
          <w:color w:val="222222"/>
          <w:sz w:val="20"/>
          <w:szCs w:val="20"/>
          <w:lang w:val="en-US"/>
        </w:rPr>
        <w:t>Should there be any obvious miscalculations, typing errors or other obvious mistakes in tenders, the Contracting Authority shall correct them pursuant to the provisions of the PPL Act (by sending appropriate information to the e-mail address of the Economic Operator indicated in the tender).</w:t>
      </w:r>
    </w:p>
    <w:p w:rsidR="00AF3AF2" w:rsidRPr="00F74705" w:rsidRDefault="00F74705">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lang w:val="en-US"/>
        </w:rPr>
      </w:pPr>
      <w:r w:rsidRPr="00F74705">
        <w:rPr>
          <w:rFonts w:ascii="Tahoma" w:hAnsi="Tahoma" w:cs="Tahoma"/>
          <w:color w:val="222222"/>
          <w:sz w:val="20"/>
          <w:szCs w:val="20"/>
          <w:lang w:val="en-US"/>
        </w:rPr>
        <w:t>If there are inconsistencies in the submitted tenders or issues requiring clarification (especially if an abnormally low price is suspected), the Contracting Authority shall ask the Economic Operator to provide the relevant clarifications and additions (by sending the relevant information to the e-mail address of the Economic Operator indicated in the tender) - setting the deadline for response - 2 working days from the date of sending the request.</w:t>
      </w:r>
    </w:p>
    <w:p w:rsidR="00AF3AF2" w:rsidRPr="00F74705" w:rsidRDefault="00F74705">
      <w:pPr>
        <w:numPr>
          <w:ilvl w:val="0"/>
          <w:numId w:val="1"/>
        </w:numPr>
        <w:pBdr>
          <w:top w:val="nil"/>
          <w:left w:val="nil"/>
          <w:bottom w:val="nil"/>
          <w:right w:val="nil"/>
          <w:between w:val="nil"/>
        </w:pBdr>
        <w:shd w:val="clear" w:color="auto" w:fill="FFFFFF"/>
        <w:spacing w:after="0" w:line="240" w:lineRule="auto"/>
        <w:ind w:left="357" w:hanging="357"/>
        <w:jc w:val="both"/>
        <w:rPr>
          <w:rFonts w:ascii="Tahoma" w:hAnsi="Tahoma" w:cs="Tahoma"/>
          <w:color w:val="222222"/>
          <w:sz w:val="20"/>
          <w:szCs w:val="20"/>
          <w:lang w:val="en-US"/>
        </w:rPr>
      </w:pPr>
      <w:r w:rsidRPr="00F74705">
        <w:rPr>
          <w:rFonts w:ascii="Tahoma" w:hAnsi="Tahoma" w:cs="Tahoma"/>
          <w:color w:val="222222"/>
          <w:sz w:val="20"/>
          <w:szCs w:val="20"/>
          <w:lang w:val="en-US"/>
        </w:rPr>
        <w:t>If a Bidder fails to respond to the request referred to above or if the explanations provided by the Bidder are not complete and exhaustive, the Contracting Authority shall reject the bid (the Contracting Authority shall inform the Bidder that his bid has been rejected by sending information to the e-mail address of the Bidder indicated in the bid).</w:t>
      </w:r>
    </w:p>
    <w:p w:rsidR="00AF3AF2" w:rsidRPr="00F74705" w:rsidRDefault="00F74705">
      <w:pPr>
        <w:numPr>
          <w:ilvl w:val="0"/>
          <w:numId w:val="1"/>
        </w:numPr>
        <w:shd w:val="clear" w:color="auto" w:fill="FFFFFF"/>
        <w:spacing w:after="0" w:line="240" w:lineRule="auto"/>
        <w:ind w:left="357" w:right="545" w:hanging="357"/>
        <w:jc w:val="both"/>
        <w:rPr>
          <w:rFonts w:ascii="Tahoma" w:hAnsi="Tahoma" w:cs="Tahoma"/>
          <w:color w:val="222222"/>
          <w:sz w:val="20"/>
          <w:szCs w:val="20"/>
          <w:lang w:val="en-US"/>
        </w:rPr>
      </w:pPr>
      <w:r w:rsidRPr="00F74705">
        <w:rPr>
          <w:rFonts w:ascii="Tahoma" w:hAnsi="Tahoma" w:cs="Tahoma"/>
          <w:sz w:val="20"/>
          <w:szCs w:val="20"/>
          <w:lang w:val="en-US"/>
        </w:rPr>
        <w:t xml:space="preserve"> Only those bids that contain all the elements listed in the description of the subject matter of the contract and are not subject to rejection will be evaluated</w:t>
      </w:r>
      <w:r w:rsidRPr="00F74705">
        <w:rPr>
          <w:rFonts w:ascii="Tahoma" w:hAnsi="Tahoma" w:cs="Tahoma"/>
          <w:color w:val="222222"/>
          <w:sz w:val="20"/>
          <w:szCs w:val="20"/>
          <w:lang w:val="en-US"/>
        </w:rPr>
        <w:t>.</w:t>
      </w:r>
    </w:p>
    <w:p w:rsidR="00BD530B" w:rsidRPr="00F74705" w:rsidRDefault="00BD530B">
      <w:pPr>
        <w:pBdr>
          <w:top w:val="nil"/>
          <w:left w:val="nil"/>
          <w:bottom w:val="nil"/>
          <w:right w:val="nil"/>
          <w:between w:val="nil"/>
        </w:pBdr>
        <w:shd w:val="clear" w:color="auto" w:fill="FFFFFF"/>
        <w:spacing w:after="0" w:line="240" w:lineRule="auto"/>
        <w:ind w:left="357"/>
        <w:jc w:val="both"/>
        <w:rPr>
          <w:rFonts w:ascii="Tahoma" w:hAnsi="Tahoma" w:cs="Tahoma"/>
          <w:color w:val="222222"/>
          <w:sz w:val="20"/>
          <w:szCs w:val="20"/>
          <w:lang w:val="en-US"/>
        </w:rPr>
      </w:pPr>
    </w:p>
    <w:p w:rsidR="00AF3AF2" w:rsidRDefault="00F74705">
      <w:pPr>
        <w:spacing w:after="0" w:line="240" w:lineRule="auto"/>
        <w:ind w:right="545"/>
        <w:jc w:val="both"/>
        <w:rPr>
          <w:rFonts w:ascii="Tahoma" w:hAnsi="Tahoma" w:cs="Tahoma"/>
          <w:b/>
          <w:sz w:val="20"/>
          <w:szCs w:val="20"/>
        </w:rPr>
      </w:pPr>
      <w:r w:rsidRPr="009F16AF">
        <w:rPr>
          <w:rFonts w:ascii="Tahoma" w:hAnsi="Tahoma" w:cs="Tahoma"/>
          <w:b/>
          <w:sz w:val="20"/>
          <w:szCs w:val="20"/>
        </w:rPr>
        <w:t>V</w:t>
      </w:r>
      <w:r>
        <w:rPr>
          <w:rFonts w:ascii="Tahoma" w:hAnsi="Tahoma" w:cs="Tahoma"/>
          <w:b/>
          <w:sz w:val="20"/>
          <w:szCs w:val="20"/>
        </w:rPr>
        <w:t>I</w:t>
      </w:r>
      <w:r w:rsidRPr="009F16AF">
        <w:rPr>
          <w:rFonts w:ascii="Tahoma" w:hAnsi="Tahoma" w:cs="Tahoma"/>
          <w:b/>
          <w:sz w:val="20"/>
          <w:szCs w:val="20"/>
        </w:rPr>
        <w:t xml:space="preserve"> </w:t>
      </w:r>
      <w:proofErr w:type="spellStart"/>
      <w:r w:rsidRPr="009F16AF">
        <w:rPr>
          <w:rFonts w:ascii="Tahoma" w:hAnsi="Tahoma" w:cs="Tahoma"/>
          <w:b/>
          <w:sz w:val="20"/>
          <w:szCs w:val="20"/>
        </w:rPr>
        <w:t>Additional</w:t>
      </w:r>
      <w:proofErr w:type="spellEnd"/>
      <w:r w:rsidRPr="009F16AF">
        <w:rPr>
          <w:rFonts w:ascii="Tahoma" w:hAnsi="Tahoma" w:cs="Tahoma"/>
          <w:b/>
          <w:sz w:val="20"/>
          <w:szCs w:val="20"/>
        </w:rPr>
        <w:t xml:space="preserve"> Information:</w:t>
      </w:r>
    </w:p>
    <w:p w:rsidR="00AF3AF2" w:rsidRPr="00F74705" w:rsidRDefault="00F74705">
      <w:pPr>
        <w:numPr>
          <w:ilvl w:val="0"/>
          <w:numId w:val="2"/>
        </w:numPr>
        <w:pBdr>
          <w:top w:val="nil"/>
          <w:left w:val="nil"/>
          <w:bottom w:val="nil"/>
          <w:right w:val="nil"/>
          <w:between w:val="nil"/>
        </w:pBdr>
        <w:spacing w:after="0" w:line="240" w:lineRule="auto"/>
        <w:ind w:left="426" w:right="545" w:hanging="426"/>
        <w:jc w:val="both"/>
        <w:rPr>
          <w:rFonts w:ascii="Tahoma" w:hAnsi="Tahoma" w:cs="Tahoma"/>
          <w:color w:val="000000"/>
          <w:sz w:val="20"/>
          <w:szCs w:val="20"/>
          <w:lang w:val="en-US"/>
        </w:rPr>
      </w:pPr>
      <w:r w:rsidRPr="00F74705">
        <w:rPr>
          <w:rFonts w:ascii="Tahoma" w:hAnsi="Tahoma" w:cs="Tahoma"/>
          <w:color w:val="000000"/>
          <w:sz w:val="20"/>
          <w:szCs w:val="20"/>
          <w:lang w:val="en-US"/>
        </w:rPr>
        <w:t>A contract will be signed with the selected Contractor to execute the contract.</w:t>
      </w:r>
    </w:p>
    <w:p w:rsidR="00AF3AF2" w:rsidRPr="00F74705" w:rsidRDefault="00F74705">
      <w:pPr>
        <w:numPr>
          <w:ilvl w:val="0"/>
          <w:numId w:val="2"/>
        </w:numPr>
        <w:spacing w:after="0" w:line="240" w:lineRule="auto"/>
        <w:ind w:left="426" w:right="-46" w:hanging="426"/>
        <w:jc w:val="both"/>
        <w:rPr>
          <w:rFonts w:ascii="Tahoma" w:hAnsi="Tahoma" w:cs="Tahoma"/>
          <w:sz w:val="20"/>
          <w:szCs w:val="20"/>
          <w:lang w:val="en-US"/>
        </w:rPr>
      </w:pPr>
      <w:r w:rsidRPr="00F74705">
        <w:rPr>
          <w:rFonts w:ascii="Tahoma" w:hAnsi="Tahoma" w:cs="Tahoma"/>
          <w:sz w:val="20"/>
          <w:szCs w:val="20"/>
          <w:lang w:val="en-US"/>
        </w:rPr>
        <w:t xml:space="preserve">Term of performance under the contract: </w:t>
      </w:r>
      <w:r w:rsidR="009F16AF" w:rsidRPr="00F74705">
        <w:rPr>
          <w:rFonts w:ascii="Tahoma" w:hAnsi="Tahoma" w:cs="Tahoma"/>
          <w:sz w:val="20"/>
          <w:szCs w:val="20"/>
          <w:lang w:val="en-US"/>
        </w:rPr>
        <w:t>12 months from the date of the contract.</w:t>
      </w:r>
    </w:p>
    <w:p w:rsidR="00AF3AF2" w:rsidRPr="00F74705" w:rsidRDefault="00F74705">
      <w:pPr>
        <w:numPr>
          <w:ilvl w:val="0"/>
          <w:numId w:val="2"/>
        </w:numPr>
        <w:spacing w:after="0" w:line="240" w:lineRule="auto"/>
        <w:ind w:left="426" w:right="545" w:hanging="426"/>
        <w:jc w:val="both"/>
        <w:rPr>
          <w:rFonts w:ascii="Tahoma" w:hAnsi="Tahoma" w:cs="Tahoma"/>
          <w:sz w:val="20"/>
          <w:szCs w:val="20"/>
          <w:lang w:val="en-US"/>
        </w:rPr>
      </w:pPr>
      <w:r w:rsidRPr="00F74705">
        <w:rPr>
          <w:rFonts w:ascii="Tahoma" w:hAnsi="Tahoma" w:cs="Tahoma"/>
          <w:sz w:val="20"/>
          <w:szCs w:val="20"/>
          <w:lang w:val="en-US"/>
        </w:rPr>
        <w:t>The Contracting Authority reserves the right to negotiate contract terms with the best Contractors.</w:t>
      </w:r>
    </w:p>
    <w:p w:rsidR="00AF3AF2" w:rsidRPr="00F74705" w:rsidRDefault="00F74705">
      <w:pPr>
        <w:numPr>
          <w:ilvl w:val="0"/>
          <w:numId w:val="2"/>
        </w:numPr>
        <w:spacing w:after="0" w:line="240" w:lineRule="auto"/>
        <w:ind w:left="426" w:right="545" w:hanging="426"/>
        <w:jc w:val="both"/>
        <w:rPr>
          <w:rFonts w:ascii="Tahoma" w:hAnsi="Tahoma" w:cs="Tahoma"/>
          <w:sz w:val="20"/>
          <w:szCs w:val="20"/>
          <w:lang w:val="en-US"/>
        </w:rPr>
      </w:pPr>
      <w:r w:rsidRPr="00F74705">
        <w:rPr>
          <w:rFonts w:ascii="Tahoma" w:hAnsi="Tahoma" w:cs="Tahoma"/>
          <w:sz w:val="20"/>
          <w:szCs w:val="20"/>
          <w:lang w:val="en-US"/>
        </w:rPr>
        <w:t>The Contracting Authority reserves the right not to select any Contractor.</w:t>
      </w:r>
    </w:p>
    <w:p w:rsidR="00AF3AF2" w:rsidRPr="00F74705" w:rsidRDefault="00F74705">
      <w:pPr>
        <w:numPr>
          <w:ilvl w:val="0"/>
          <w:numId w:val="2"/>
        </w:numPr>
        <w:spacing w:after="0" w:line="240" w:lineRule="auto"/>
        <w:ind w:left="426" w:right="545" w:hanging="426"/>
        <w:jc w:val="both"/>
        <w:rPr>
          <w:rFonts w:ascii="Tahoma" w:hAnsi="Tahoma" w:cs="Tahoma"/>
          <w:sz w:val="20"/>
          <w:szCs w:val="20"/>
          <w:lang w:val="en-US"/>
        </w:rPr>
      </w:pPr>
      <w:r w:rsidRPr="00F74705">
        <w:rPr>
          <w:rFonts w:ascii="Tahoma" w:hAnsi="Tahoma" w:cs="Tahoma"/>
          <w:sz w:val="20"/>
          <w:szCs w:val="20"/>
          <w:lang w:val="en-US"/>
        </w:rPr>
        <w:t>The selection of the Contractor will be announced on the Contracting Authority's website as soon as the procedure is completed.</w:t>
      </w:r>
    </w:p>
    <w:p w:rsidR="00BD530B" w:rsidRPr="00F74705" w:rsidRDefault="00BD530B">
      <w:pPr>
        <w:spacing w:after="0" w:line="240" w:lineRule="auto"/>
        <w:ind w:right="545"/>
        <w:jc w:val="both"/>
        <w:rPr>
          <w:rFonts w:ascii="Tahoma" w:hAnsi="Tahoma" w:cs="Tahoma"/>
          <w:sz w:val="20"/>
          <w:szCs w:val="20"/>
          <w:lang w:val="en-US"/>
        </w:rPr>
      </w:pPr>
    </w:p>
    <w:p w:rsidR="00BD530B" w:rsidRPr="00F74705" w:rsidRDefault="00BD530B">
      <w:pPr>
        <w:spacing w:after="0" w:line="240" w:lineRule="auto"/>
        <w:ind w:right="545"/>
        <w:jc w:val="both"/>
        <w:rPr>
          <w:rFonts w:ascii="Tahoma" w:hAnsi="Tahoma" w:cs="Tahoma"/>
          <w:sz w:val="20"/>
          <w:szCs w:val="20"/>
          <w:lang w:val="en-US"/>
        </w:rPr>
      </w:pPr>
    </w:p>
    <w:p w:rsidR="00BD530B" w:rsidRPr="00F74705" w:rsidRDefault="00BD530B">
      <w:pPr>
        <w:spacing w:after="0" w:line="240" w:lineRule="auto"/>
        <w:ind w:right="545"/>
        <w:jc w:val="both"/>
        <w:rPr>
          <w:rFonts w:ascii="Tahoma" w:hAnsi="Tahoma" w:cs="Tahoma"/>
          <w:sz w:val="20"/>
          <w:szCs w:val="20"/>
          <w:lang w:val="en-US"/>
        </w:rPr>
      </w:pPr>
    </w:p>
    <w:p w:rsidR="00BD530B" w:rsidRPr="00F74705" w:rsidRDefault="00BD530B">
      <w:pPr>
        <w:spacing w:after="0" w:line="240" w:lineRule="auto"/>
        <w:ind w:right="545"/>
        <w:jc w:val="both"/>
        <w:rPr>
          <w:rFonts w:ascii="Tahoma" w:hAnsi="Tahoma" w:cs="Tahoma"/>
          <w:sz w:val="20"/>
          <w:szCs w:val="20"/>
          <w:lang w:val="en-US"/>
        </w:rPr>
      </w:pPr>
    </w:p>
    <w:p w:rsidR="00AF3AF2" w:rsidRPr="00F74705" w:rsidRDefault="00F74705">
      <w:pPr>
        <w:pBdr>
          <w:top w:val="single" w:sz="24" w:space="0" w:color="622423"/>
          <w:left w:val="nil"/>
          <w:bottom w:val="nil"/>
          <w:right w:val="nil"/>
          <w:between w:val="nil"/>
        </w:pBdr>
        <w:tabs>
          <w:tab w:val="center" w:pos="4536"/>
          <w:tab w:val="right" w:pos="9072"/>
        </w:tabs>
        <w:spacing w:after="0" w:line="240" w:lineRule="auto"/>
        <w:jc w:val="center"/>
        <w:rPr>
          <w:rFonts w:ascii="Tahoma" w:hAnsi="Tahoma" w:cs="Tahoma"/>
          <w:color w:val="000000"/>
          <w:sz w:val="20"/>
          <w:szCs w:val="20"/>
          <w:lang w:val="en-US"/>
        </w:rPr>
      </w:pPr>
      <w:r w:rsidRPr="00F74705">
        <w:rPr>
          <w:rFonts w:ascii="Tahoma" w:hAnsi="Tahoma" w:cs="Tahoma"/>
          <w:color w:val="365F91"/>
          <w:sz w:val="20"/>
          <w:szCs w:val="20"/>
          <w:lang w:val="en-US"/>
        </w:rPr>
        <w:t xml:space="preserve">Pasteur 3, 02-093 Warsaw,; </w:t>
      </w:r>
      <w:hyperlink r:id="rId8">
        <w:r w:rsidRPr="00F74705">
          <w:rPr>
            <w:rFonts w:ascii="Tahoma" w:hAnsi="Tahoma" w:cs="Tahoma"/>
            <w:color w:val="0000FF"/>
            <w:sz w:val="20"/>
            <w:szCs w:val="20"/>
            <w:u w:val="single"/>
            <w:lang w:val="en-US"/>
          </w:rPr>
          <w:t>http://www.nencki.edu.pl</w:t>
        </w:r>
      </w:hyperlink>
    </w:p>
    <w:sectPr w:rsidR="00AF3AF2" w:rsidRPr="00F74705">
      <w:pgSz w:w="11906" w:h="16838"/>
      <w:pgMar w:top="709" w:right="1133" w:bottom="1134"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750D"/>
    <w:multiLevelType w:val="hybridMultilevel"/>
    <w:tmpl w:val="7896AF40"/>
    <w:lvl w:ilvl="0" w:tplc="853857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64B71FA"/>
    <w:multiLevelType w:val="multilevel"/>
    <w:tmpl w:val="9BF46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E4F4A"/>
    <w:multiLevelType w:val="hybridMultilevel"/>
    <w:tmpl w:val="0224645C"/>
    <w:lvl w:ilvl="0" w:tplc="ADD2C86A">
      <w:start w:val="1"/>
      <w:numFmt w:val="decimal"/>
      <w:lvlText w:val="%1."/>
      <w:lvlJc w:val="left"/>
      <w:pPr>
        <w:ind w:left="1724" w:hanging="273"/>
        <w:jc w:val="left"/>
      </w:pPr>
      <w:rPr>
        <w:rFonts w:hint="default"/>
        <w:spacing w:val="-1"/>
        <w:w w:val="105"/>
      </w:rPr>
    </w:lvl>
    <w:lvl w:ilvl="1" w:tplc="1828F5F8">
      <w:numFmt w:val="bullet"/>
      <w:lvlText w:val="•"/>
      <w:lvlJc w:val="left"/>
      <w:pPr>
        <w:ind w:left="2714" w:hanging="273"/>
      </w:pPr>
      <w:rPr>
        <w:rFonts w:hint="default"/>
      </w:rPr>
    </w:lvl>
    <w:lvl w:ilvl="2" w:tplc="C2F25B8A">
      <w:numFmt w:val="bullet"/>
      <w:lvlText w:val="•"/>
      <w:lvlJc w:val="left"/>
      <w:pPr>
        <w:ind w:left="3708" w:hanging="273"/>
      </w:pPr>
      <w:rPr>
        <w:rFonts w:hint="default"/>
      </w:rPr>
    </w:lvl>
    <w:lvl w:ilvl="3" w:tplc="2D3E3162">
      <w:numFmt w:val="bullet"/>
      <w:lvlText w:val="•"/>
      <w:lvlJc w:val="left"/>
      <w:pPr>
        <w:ind w:left="4702" w:hanging="273"/>
      </w:pPr>
      <w:rPr>
        <w:rFonts w:hint="default"/>
      </w:rPr>
    </w:lvl>
    <w:lvl w:ilvl="4" w:tplc="EC1EBB18">
      <w:numFmt w:val="bullet"/>
      <w:lvlText w:val="•"/>
      <w:lvlJc w:val="left"/>
      <w:pPr>
        <w:ind w:left="5696" w:hanging="273"/>
      </w:pPr>
      <w:rPr>
        <w:rFonts w:hint="default"/>
      </w:rPr>
    </w:lvl>
    <w:lvl w:ilvl="5" w:tplc="091E001E">
      <w:numFmt w:val="bullet"/>
      <w:lvlText w:val="•"/>
      <w:lvlJc w:val="left"/>
      <w:pPr>
        <w:ind w:left="6690" w:hanging="273"/>
      </w:pPr>
      <w:rPr>
        <w:rFonts w:hint="default"/>
      </w:rPr>
    </w:lvl>
    <w:lvl w:ilvl="6" w:tplc="CE7E4AB4">
      <w:numFmt w:val="bullet"/>
      <w:lvlText w:val="•"/>
      <w:lvlJc w:val="left"/>
      <w:pPr>
        <w:ind w:left="7684" w:hanging="273"/>
      </w:pPr>
      <w:rPr>
        <w:rFonts w:hint="default"/>
      </w:rPr>
    </w:lvl>
    <w:lvl w:ilvl="7" w:tplc="2C7C1FF2">
      <w:numFmt w:val="bullet"/>
      <w:lvlText w:val="•"/>
      <w:lvlJc w:val="left"/>
      <w:pPr>
        <w:ind w:left="8678" w:hanging="273"/>
      </w:pPr>
      <w:rPr>
        <w:rFonts w:hint="default"/>
      </w:rPr>
    </w:lvl>
    <w:lvl w:ilvl="8" w:tplc="0DAE297A">
      <w:numFmt w:val="bullet"/>
      <w:lvlText w:val="•"/>
      <w:lvlJc w:val="left"/>
      <w:pPr>
        <w:ind w:left="9672" w:hanging="273"/>
      </w:pPr>
      <w:rPr>
        <w:rFonts w:hint="default"/>
      </w:rPr>
    </w:lvl>
  </w:abstractNum>
  <w:abstractNum w:abstractNumId="3" w15:restartNumberingAfterBreak="0">
    <w:nsid w:val="57FB0BED"/>
    <w:multiLevelType w:val="hybridMultilevel"/>
    <w:tmpl w:val="1BD4114C"/>
    <w:lvl w:ilvl="0" w:tplc="D3CA977E">
      <w:start w:val="1"/>
      <w:numFmt w:val="lowerLetter"/>
      <w:lvlText w:val="%1)"/>
      <w:lvlJc w:val="left"/>
      <w:pPr>
        <w:tabs>
          <w:tab w:val="num" w:pos="4527"/>
        </w:tabs>
        <w:ind w:left="452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66C73202"/>
    <w:multiLevelType w:val="multilevel"/>
    <w:tmpl w:val="5C1ADECA"/>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592475"/>
    <w:multiLevelType w:val="hybridMultilevel"/>
    <w:tmpl w:val="8D64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5B6197"/>
    <w:multiLevelType w:val="hybridMultilevel"/>
    <w:tmpl w:val="304E6FDC"/>
    <w:lvl w:ilvl="0" w:tplc="85385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0B"/>
    <w:rsid w:val="000E7AE5"/>
    <w:rsid w:val="001B5AC0"/>
    <w:rsid w:val="00627F58"/>
    <w:rsid w:val="006E38D1"/>
    <w:rsid w:val="007224AC"/>
    <w:rsid w:val="00725253"/>
    <w:rsid w:val="00741926"/>
    <w:rsid w:val="009F16AF"/>
    <w:rsid w:val="00A64D92"/>
    <w:rsid w:val="00AF3AF2"/>
    <w:rsid w:val="00B95C81"/>
    <w:rsid w:val="00BD530B"/>
    <w:rsid w:val="00C60E89"/>
    <w:rsid w:val="00D51268"/>
    <w:rsid w:val="00DC07C6"/>
    <w:rsid w:val="00F74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0F29"/>
  <w15:docId w15:val="{869D006E-7A3F-4323-B20C-B70CA03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CW_Lista"/>
    <w:basedOn w:val="Normalny"/>
    <w:link w:val="AkapitzlistZnak"/>
    <w:uiPriority w:val="34"/>
    <w:qFormat/>
    <w:rsid w:val="00092BB7"/>
    <w:pPr>
      <w:spacing w:after="200" w:line="276" w:lineRule="auto"/>
      <w:ind w:left="720"/>
      <w:contextualSpacing/>
    </w:pPr>
    <w:rPr>
      <w:rFonts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character" w:customStyle="1" w:styleId="UnresolvedMention1">
    <w:name w:val="Unresolved Mention1"/>
    <w:basedOn w:val="Domylnaczcionkaakapitu"/>
    <w:uiPriority w:val="99"/>
    <w:semiHidden/>
    <w:unhideWhenUsed/>
    <w:rsid w:val="000040A2"/>
    <w:rPr>
      <w:color w:val="605E5C"/>
      <w:shd w:val="clear" w:color="auto" w:fill="E1DFDD"/>
    </w:rPr>
  </w:style>
  <w:style w:type="paragraph" w:customStyle="1" w:styleId="Tekstwstpniesformatowany">
    <w:name w:val="Tekst wstępnie sformatowany"/>
    <w:basedOn w:val="Normalny"/>
    <w:qFormat/>
    <w:rsid w:val="00D97CBD"/>
    <w:pPr>
      <w:spacing w:after="0" w:line="240" w:lineRule="auto"/>
    </w:pPr>
    <w:rPr>
      <w:rFonts w:ascii="Times New Roman" w:eastAsia="Times New Roman" w:hAnsi="Times New Roman" w:cs="Times New Roman"/>
      <w:color w:val="00000A"/>
      <w:sz w:val="24"/>
      <w:szCs w:val="24"/>
      <w:lang w:bidi="hi-IN"/>
    </w:rPr>
  </w:style>
  <w:style w:type="paragraph" w:styleId="NormalnyWeb">
    <w:name w:val="Normal (Web)"/>
    <w:basedOn w:val="Normalny"/>
    <w:uiPriority w:val="99"/>
    <w:semiHidden/>
    <w:unhideWhenUsed/>
    <w:rsid w:val="005E6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6410"/>
    <w:pPr>
      <w:autoSpaceDE w:val="0"/>
      <w:autoSpaceDN w:val="0"/>
      <w:adjustRightInd w:val="0"/>
      <w:spacing w:after="0" w:line="240" w:lineRule="auto"/>
    </w:pPr>
    <w:rPr>
      <w:rFonts w:ascii="Arial" w:hAnsi="Arial" w:cs="Arial"/>
      <w:color w:val="000000"/>
      <w:sz w:val="24"/>
      <w:szCs w:val="24"/>
    </w:rPr>
  </w:style>
  <w:style w:type="paragraph" w:customStyle="1" w:styleId="Normalny2">
    <w:name w:val="Normalny2"/>
    <w:rsid w:val="005E4FD7"/>
    <w:pPr>
      <w:spacing w:after="200" w:line="276" w:lineRule="auto"/>
    </w:pPr>
    <w:rPr>
      <w:color w:val="000000"/>
      <w:szCs w:val="20"/>
    </w:rPr>
  </w:style>
  <w:style w:type="character" w:styleId="Odwoaniedokomentarza">
    <w:name w:val="annotation reference"/>
    <w:basedOn w:val="Domylnaczcionkaakapitu"/>
    <w:uiPriority w:val="99"/>
    <w:semiHidden/>
    <w:unhideWhenUsed/>
    <w:rsid w:val="00F93098"/>
    <w:rPr>
      <w:sz w:val="16"/>
      <w:szCs w:val="16"/>
    </w:rPr>
  </w:style>
  <w:style w:type="paragraph" w:styleId="Tekstkomentarza">
    <w:name w:val="annotation text"/>
    <w:basedOn w:val="Normalny"/>
    <w:link w:val="TekstkomentarzaZnak"/>
    <w:uiPriority w:val="99"/>
    <w:semiHidden/>
    <w:unhideWhenUsed/>
    <w:rsid w:val="00F93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98"/>
    <w:rPr>
      <w:sz w:val="20"/>
      <w:szCs w:val="20"/>
    </w:rPr>
  </w:style>
  <w:style w:type="paragraph" w:styleId="Tematkomentarza">
    <w:name w:val="annotation subject"/>
    <w:basedOn w:val="Tekstkomentarza"/>
    <w:next w:val="Tekstkomentarza"/>
    <w:link w:val="TematkomentarzaZnak"/>
    <w:uiPriority w:val="99"/>
    <w:semiHidden/>
    <w:unhideWhenUsed/>
    <w:rsid w:val="00F93098"/>
    <w:rPr>
      <w:b/>
      <w:bCs/>
    </w:rPr>
  </w:style>
  <w:style w:type="character" w:customStyle="1" w:styleId="TematkomentarzaZnak">
    <w:name w:val="Temat komentarza Znak"/>
    <w:basedOn w:val="TekstkomentarzaZnak"/>
    <w:link w:val="Tematkomentarza"/>
    <w:uiPriority w:val="99"/>
    <w:semiHidden/>
    <w:rsid w:val="00F93098"/>
    <w:rPr>
      <w:b/>
      <w:bCs/>
      <w:sz w:val="20"/>
      <w:szCs w:val="20"/>
    </w:rPr>
  </w:style>
  <w:style w:type="paragraph" w:styleId="Tekstdymka">
    <w:name w:val="Balloon Text"/>
    <w:basedOn w:val="Normalny"/>
    <w:link w:val="TekstdymkaZnak"/>
    <w:uiPriority w:val="99"/>
    <w:semiHidden/>
    <w:unhideWhenUsed/>
    <w:rsid w:val="00C550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083"/>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115" w:type="dxa"/>
        <w:right w:w="115" w:type="dxa"/>
      </w:tblCellMar>
    </w:tblPr>
  </w:style>
  <w:style w:type="table" w:customStyle="1" w:styleId="a0">
    <w:basedOn w:val="Standardowy"/>
    <w:tblPr>
      <w:tblStyleRowBandSize w:val="1"/>
      <w:tblStyleColBandSize w:val="1"/>
      <w:tblCellMar>
        <w:left w:w="115" w:type="dxa"/>
        <w:right w:w="115" w:type="dxa"/>
      </w:tblCellMar>
    </w:tblPr>
  </w:style>
  <w:style w:type="paragraph" w:styleId="Poprawka">
    <w:name w:val="Revision"/>
    <w:hidden/>
    <w:uiPriority w:val="99"/>
    <w:semiHidden/>
    <w:rsid w:val="00E73435"/>
    <w:pPr>
      <w:spacing w:after="0" w:line="240" w:lineRule="auto"/>
    </w:pPr>
  </w:style>
  <w:style w:type="paragraph" w:styleId="Tekstpodstawowy">
    <w:name w:val="Body Text"/>
    <w:basedOn w:val="Normalny"/>
    <w:link w:val="TekstpodstawowyZnak"/>
    <w:uiPriority w:val="1"/>
    <w:qFormat/>
    <w:rsid w:val="000E7AE5"/>
    <w:pPr>
      <w:widowControl w:val="0"/>
      <w:autoSpaceDE w:val="0"/>
      <w:autoSpaceDN w:val="0"/>
      <w:spacing w:after="0" w:line="240" w:lineRule="auto"/>
    </w:pPr>
    <w:rPr>
      <w:rFonts w:ascii="Arial" w:eastAsia="Arial" w:hAnsi="Arial" w:cs="Arial"/>
      <w:sz w:val="19"/>
      <w:szCs w:val="19"/>
      <w:lang w:val="en-US" w:eastAsia="en-US"/>
    </w:rPr>
  </w:style>
  <w:style w:type="character" w:customStyle="1" w:styleId="TekstpodstawowyZnak">
    <w:name w:val="Tekst podstawowy Znak"/>
    <w:basedOn w:val="Domylnaczcionkaakapitu"/>
    <w:link w:val="Tekstpodstawowy"/>
    <w:uiPriority w:val="1"/>
    <w:rsid w:val="000E7AE5"/>
    <w:rPr>
      <w:rFonts w:ascii="Arial" w:eastAsia="Arial" w:hAnsi="Arial" w:cs="Arial"/>
      <w:sz w:val="19"/>
      <w:szCs w:val="19"/>
      <w:lang w:val="en-US" w:eastAsia="en-US"/>
    </w:rPr>
  </w:style>
  <w:style w:type="character" w:styleId="Nierozpoznanawzmianka">
    <w:name w:val="Unresolved Mention"/>
    <w:basedOn w:val="Domylnaczcionkaakapitu"/>
    <w:uiPriority w:val="99"/>
    <w:semiHidden/>
    <w:unhideWhenUsed/>
    <w:rsid w:val="000E7AE5"/>
    <w:rPr>
      <w:color w:val="605E5C"/>
      <w:shd w:val="clear" w:color="auto" w:fill="E1DFDD"/>
    </w:rPr>
  </w:style>
  <w:style w:type="character" w:customStyle="1" w:styleId="AkapitzlistZnak">
    <w:name w:val="Akapit z listą Znak"/>
    <w:aliases w:val="CW_Lista Znak"/>
    <w:link w:val="Akapitzlist"/>
    <w:uiPriority w:val="34"/>
    <w:rsid w:val="0072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4694">
      <w:bodyDiv w:val="1"/>
      <w:marLeft w:val="0"/>
      <w:marRight w:val="0"/>
      <w:marTop w:val="0"/>
      <w:marBottom w:val="0"/>
      <w:divBdr>
        <w:top w:val="none" w:sz="0" w:space="0" w:color="auto"/>
        <w:left w:val="none" w:sz="0" w:space="0" w:color="auto"/>
        <w:bottom w:val="none" w:sz="0" w:space="0" w:color="auto"/>
        <w:right w:val="none" w:sz="0" w:space="0" w:color="auto"/>
      </w:divBdr>
      <w:divsChild>
        <w:div w:id="1587614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kancelaria@nencki.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PAbRnNrOJI9CifIndLyyJHlqw==">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1251</Words>
  <Characters>7507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Stefaniuk</dc:creator>
  <cp:keywords>, docId:0EACCFC025022E20E265A4270CAECF10</cp:keywords>
  <cp:lastModifiedBy>Wboguta</cp:lastModifiedBy>
  <cp:revision>6</cp:revision>
  <dcterms:created xsi:type="dcterms:W3CDTF">2022-01-17T12:18:00Z</dcterms:created>
  <dcterms:modified xsi:type="dcterms:W3CDTF">2022-01-19T08:54:00Z</dcterms:modified>
</cp:coreProperties>
</file>