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521932" w:rsidRPr="00596B8A" w:rsidRDefault="00022033" w:rsidP="00521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521932" w:rsidRPr="00596B8A">
        <w:rPr>
          <w:rFonts w:cstheme="minorHAnsi"/>
          <w:b/>
          <w:sz w:val="20"/>
          <w:szCs w:val="20"/>
        </w:rPr>
        <w:t>Żel</w:t>
      </w:r>
      <w:r w:rsidR="00521932">
        <w:rPr>
          <w:rFonts w:cstheme="minorHAnsi"/>
          <w:b/>
          <w:sz w:val="20"/>
          <w:szCs w:val="20"/>
        </w:rPr>
        <w:t>e</w:t>
      </w:r>
      <w:r w:rsidR="00521932" w:rsidRPr="00596B8A">
        <w:rPr>
          <w:rFonts w:cstheme="minorHAnsi"/>
          <w:b/>
          <w:sz w:val="20"/>
          <w:szCs w:val="20"/>
        </w:rPr>
        <w:t xml:space="preserve"> do badań EEG oraz czepk</w:t>
      </w:r>
      <w:r w:rsidR="00521932">
        <w:rPr>
          <w:rFonts w:cstheme="minorHAnsi"/>
          <w:b/>
          <w:sz w:val="20"/>
          <w:szCs w:val="20"/>
        </w:rPr>
        <w:t xml:space="preserve">i </w:t>
      </w:r>
      <w:proofErr w:type="spellStart"/>
      <w:r w:rsidR="00521932" w:rsidRPr="00596B8A">
        <w:rPr>
          <w:rFonts w:cstheme="minorHAnsi"/>
          <w:b/>
          <w:color w:val="222222"/>
          <w:sz w:val="20"/>
          <w:szCs w:val="20"/>
          <w:shd w:val="clear" w:color="auto" w:fill="FFFFFF"/>
        </w:rPr>
        <w:t>MultiCap-Cup</w:t>
      </w:r>
      <w:proofErr w:type="spellEnd"/>
      <w:r w:rsidR="00521932" w:rsidRPr="00596B8A">
        <w:rPr>
          <w:rFonts w:cstheme="minorHAnsi"/>
          <w:b/>
          <w:color w:val="222222"/>
          <w:sz w:val="20"/>
          <w:szCs w:val="20"/>
          <w:shd w:val="clear" w:color="auto" w:fill="FFFFFF"/>
        </w:rPr>
        <w:t> </w:t>
      </w:r>
    </w:p>
    <w:p w:rsidR="005A3ACE" w:rsidRDefault="005A3ACE" w:rsidP="005A3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76"/>
        <w:gridCol w:w="1010"/>
        <w:gridCol w:w="2109"/>
      </w:tblGrid>
      <w:tr w:rsidR="00F95E30" w:rsidRPr="008778C7" w:rsidTr="00C75FC6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C75FC6">
        <w:tc>
          <w:tcPr>
            <w:tcW w:w="440" w:type="dxa"/>
          </w:tcPr>
          <w:p w:rsidR="00F95E30" w:rsidRPr="008778C7" w:rsidRDefault="00F95E30" w:rsidP="004531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76" w:type="dxa"/>
          </w:tcPr>
          <w:p w:rsidR="00521932" w:rsidRPr="00596B8A" w:rsidRDefault="00521932" w:rsidP="0052193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222222"/>
                <w:lang w:eastAsia="pl-PL"/>
              </w:rPr>
            </w:pPr>
            <w:r w:rsidRPr="00596B8A">
              <w:rPr>
                <w:rFonts w:eastAsia="Times New Roman" w:cstheme="minorHAnsi"/>
                <w:color w:val="222222"/>
                <w:lang w:eastAsia="pl-PL"/>
              </w:rPr>
              <w:t xml:space="preserve">Żel do badań EEG do użytku z elektrodami pasywnymi i aktywnymi - </w:t>
            </w:r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 xml:space="preserve">34 </w:t>
            </w:r>
            <w:proofErr w:type="spellStart"/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>szt</w:t>
            </w:r>
            <w:proofErr w:type="spellEnd"/>
          </w:p>
          <w:p w:rsidR="00521932" w:rsidRPr="00596B8A" w:rsidRDefault="00521932" w:rsidP="0052193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596B8A">
              <w:rPr>
                <w:rFonts w:eastAsia="Times New Roman" w:cstheme="minorHAnsi"/>
                <w:color w:val="222222"/>
                <w:lang w:eastAsia="pl-PL"/>
              </w:rPr>
              <w:t>MultiCap-Cup</w:t>
            </w:r>
            <w:proofErr w:type="spellEnd"/>
            <w:r w:rsidRPr="00596B8A">
              <w:rPr>
                <w:rFonts w:eastAsia="Times New Roman" w:cstheme="minorHAnsi"/>
                <w:color w:val="222222"/>
                <w:lang w:eastAsia="pl-PL"/>
              </w:rPr>
              <w:t xml:space="preserve"> Czepki dla dorosłych niebieski z uchwytami, rozmiar L (54-60) lub równoważny, spełniający jakościowo co najmniej następujące wymagania/parametry: do użytku z elektrodami miseczkowymi – </w:t>
            </w:r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 xml:space="preserve">4 </w:t>
            </w:r>
            <w:proofErr w:type="spellStart"/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>szt</w:t>
            </w:r>
            <w:proofErr w:type="spellEnd"/>
          </w:p>
          <w:p w:rsidR="00521932" w:rsidRPr="00596B8A" w:rsidRDefault="00521932" w:rsidP="0052193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596B8A">
              <w:rPr>
                <w:rFonts w:eastAsia="Times New Roman" w:cstheme="minorHAnsi"/>
                <w:color w:val="222222"/>
                <w:lang w:eastAsia="pl-PL"/>
              </w:rPr>
              <w:t>MultiCap-Cup</w:t>
            </w:r>
            <w:proofErr w:type="spellEnd"/>
            <w:r w:rsidRPr="00596B8A">
              <w:rPr>
                <w:rFonts w:eastAsia="Times New Roman" w:cstheme="minorHAnsi"/>
                <w:color w:val="222222"/>
                <w:lang w:eastAsia="pl-PL"/>
              </w:rPr>
              <w:t xml:space="preserve"> Czepki dla dorosłych czerwony z uchwytami, rozmiar M (48-54) lub równoważny, spełniający jakościowo co najmniej następujące wymagania/parametry: do użytku z elektrodami miseczkowymi </w:t>
            </w:r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 xml:space="preserve">– 4 </w:t>
            </w:r>
            <w:proofErr w:type="spellStart"/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>szt</w:t>
            </w:r>
            <w:proofErr w:type="spellEnd"/>
          </w:p>
          <w:p w:rsidR="00521932" w:rsidRPr="00596B8A" w:rsidRDefault="00521932" w:rsidP="0052193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596B8A">
              <w:rPr>
                <w:rFonts w:eastAsia="Times New Roman" w:cstheme="minorHAnsi"/>
                <w:color w:val="222222"/>
                <w:lang w:eastAsia="pl-PL"/>
              </w:rPr>
              <w:t>MultiCap-Cup</w:t>
            </w:r>
            <w:proofErr w:type="spellEnd"/>
            <w:r w:rsidRPr="00596B8A">
              <w:rPr>
                <w:rFonts w:eastAsia="Times New Roman" w:cstheme="minorHAnsi"/>
                <w:color w:val="222222"/>
                <w:lang w:eastAsia="pl-PL"/>
              </w:rPr>
              <w:t xml:space="preserve"> Czepki dla dorosłych czerwony/niebieski z uchwytami, rozmiar M/L (51-57) lub równoważny, spełniający jakościowo co najmniej następujące wymagania/parametry: do użytku z elektrodami miseczkowymi – </w:t>
            </w:r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 xml:space="preserve">4 </w:t>
            </w:r>
            <w:proofErr w:type="spellStart"/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>szt</w:t>
            </w:r>
            <w:proofErr w:type="spellEnd"/>
          </w:p>
          <w:p w:rsidR="00F33397" w:rsidRPr="00521932" w:rsidRDefault="00521932" w:rsidP="0052193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596B8A">
              <w:rPr>
                <w:rFonts w:eastAsia="Times New Roman" w:cstheme="minorHAnsi"/>
                <w:color w:val="222222"/>
                <w:lang w:eastAsia="pl-PL"/>
              </w:rPr>
              <w:t>MultiCap-Cup</w:t>
            </w:r>
            <w:proofErr w:type="spellEnd"/>
            <w:r w:rsidRPr="00596B8A">
              <w:rPr>
                <w:rFonts w:eastAsia="Times New Roman" w:cstheme="minorHAnsi"/>
                <w:color w:val="222222"/>
                <w:lang w:eastAsia="pl-PL"/>
              </w:rPr>
              <w:t xml:space="preserve"> Czepki dla dorosłych czerwony/żółty z uchwytami, rozmiar S/M (45-51) – lub równoważny, spełniający jakościowo co najmniej następujące wymagania/parametry: do użytku z elektrodami miseczkowymi – </w:t>
            </w:r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 xml:space="preserve">2 </w:t>
            </w:r>
            <w:proofErr w:type="spellStart"/>
            <w:r w:rsidRPr="00596B8A">
              <w:rPr>
                <w:rFonts w:eastAsia="Times New Roman" w:cstheme="minorHAnsi"/>
                <w:b/>
                <w:color w:val="222222"/>
                <w:lang w:eastAsia="pl-PL"/>
              </w:rPr>
              <w:t>szt</w:t>
            </w:r>
            <w:proofErr w:type="spellEnd"/>
          </w:p>
        </w:tc>
        <w:tc>
          <w:tcPr>
            <w:tcW w:w="1010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675AD4" w:rsidRDefault="00675AD4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E66959" w:rsidRDefault="00E6695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883D1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0DD" w:rsidRPr="008778C7" w:rsidTr="001A10D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1A10DD" w:rsidRDefault="001A10DD" w:rsidP="001A10D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A10DD">
              <w:rPr>
                <w:rFonts w:cstheme="minorHAnsi"/>
                <w:sz w:val="20"/>
                <w:szCs w:val="20"/>
              </w:rPr>
              <w:t>Dostawa</w:t>
            </w:r>
            <w:r w:rsidR="00521932">
              <w:rPr>
                <w:rFonts w:cstheme="minorHAnsi"/>
                <w:sz w:val="20"/>
                <w:szCs w:val="20"/>
              </w:rPr>
              <w:t xml:space="preserve"> do siedziby Zamawiającego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8778C7" w:rsidRDefault="001A10DD" w:rsidP="001A10D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10DD" w:rsidRDefault="001A10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Łączna oferowana cena całego zamówienia (obejmująca cenę oraz dostawę wszystkich ww. materiałów)</w:t>
      </w:r>
    </w:p>
    <w:p w:rsidR="00883D12" w:rsidRDefault="00883D1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C75FC6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C75FC6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C75FC6">
        <w:rPr>
          <w:rFonts w:ascii="Calibri" w:hAnsi="Calibri" w:cstheme="minorHAnsi"/>
          <w:color w:val="000000"/>
          <w:sz w:val="20"/>
          <w:szCs w:val="20"/>
        </w:rPr>
        <w:t>….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>…………</w:t>
      </w:r>
      <w:r w:rsidR="00C75FC6">
        <w:rPr>
          <w:rFonts w:ascii="Calibri" w:hAnsi="Calibri" w:cstheme="minorHAnsi"/>
          <w:color w:val="000000"/>
          <w:sz w:val="20"/>
          <w:szCs w:val="20"/>
        </w:rPr>
        <w:t xml:space="preserve"> PLN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C75FC6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Podatek  ……</w:t>
      </w:r>
      <w:r w:rsidR="00521932">
        <w:rPr>
          <w:rFonts w:ascii="Calibri" w:hAnsi="Calibri" w:cstheme="minorHAnsi"/>
          <w:color w:val="000000"/>
          <w:sz w:val="20"/>
          <w:szCs w:val="20"/>
        </w:rPr>
        <w:t>…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….. </w:t>
      </w:r>
      <w:r w:rsidR="00AF78BC">
        <w:rPr>
          <w:rFonts w:ascii="Calibri" w:hAnsi="Calibri" w:cstheme="minorHAnsi"/>
          <w:color w:val="000000"/>
          <w:sz w:val="20"/>
          <w:szCs w:val="20"/>
        </w:rPr>
        <w:t>% VAT, tj. ………………………..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</w:t>
      </w:r>
      <w:r w:rsidR="00521932">
        <w:rPr>
          <w:rFonts w:ascii="Calibri" w:hAnsi="Calibri" w:cstheme="minorHAnsi"/>
          <w:color w:val="000000"/>
          <w:sz w:val="20"/>
          <w:szCs w:val="20"/>
        </w:rPr>
        <w:t>..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521932">
        <w:rPr>
          <w:rFonts w:ascii="Calibri" w:hAnsi="Calibri" w:cstheme="minorHAnsi"/>
          <w:color w:val="000000"/>
          <w:sz w:val="20"/>
          <w:szCs w:val="20"/>
        </w:rPr>
        <w:t>20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521932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521932">
        <w:rPr>
          <w:rFonts w:cstheme="minorHAnsi"/>
          <w:color w:val="222222"/>
          <w:shd w:val="clear" w:color="auto" w:fill="FFFFFF"/>
        </w:rPr>
        <w:t>okres przydatności żeli do użycia</w:t>
      </w:r>
      <w:r w:rsidR="00643258" w:rsidRPr="008778C7">
        <w:rPr>
          <w:rFonts w:ascii="Calibri" w:hAnsi="Calibri" w:cstheme="minorHAnsi"/>
          <w:sz w:val="20"/>
          <w:szCs w:val="20"/>
        </w:rPr>
        <w:t xml:space="preserve">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5FC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5FC6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21932" w:rsidRDefault="00521932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022033" w:rsidRDefault="00643258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lang w:val="it-IT"/>
        </w:rPr>
      </w:pPr>
      <w:bookmarkStart w:id="0" w:name="_GoBack"/>
      <w:bookmarkEnd w:id="0"/>
      <w:r w:rsidRPr="008778C7">
        <w:rPr>
          <w:rFonts w:ascii="Calibri" w:hAnsi="Calibri" w:cstheme="minorHAnsi"/>
          <w:color w:val="365F91"/>
        </w:rPr>
        <w:t>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6C219B">
        <w:rPr>
          <w:rFonts w:ascii="Calibri" w:hAnsi="Calibri" w:cstheme="minorHAnsi"/>
          <w:color w:val="365F91"/>
          <w:lang w:val="it-IT"/>
        </w:rPr>
        <w:t xml:space="preserve"> </w:t>
      </w:r>
      <w:r w:rsidR="008F2307">
        <w:rPr>
          <w:rFonts w:ascii="Calibri" w:hAnsi="Calibri" w:cstheme="minorHAnsi"/>
          <w:color w:val="365F91"/>
          <w:lang w:val="it-IT"/>
        </w:rPr>
        <w:t>m.waligora</w:t>
      </w:r>
      <w:r w:rsidR="003170D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8778C7" w:rsidSect="00675AD4">
      <w:foot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64" w:rsidRDefault="00A66164" w:rsidP="002E6700">
      <w:pPr>
        <w:spacing w:after="0" w:line="240" w:lineRule="auto"/>
      </w:pPr>
      <w:r>
        <w:separator/>
      </w:r>
    </w:p>
  </w:endnote>
  <w:endnote w:type="continuationSeparator" w:id="0">
    <w:p w:rsidR="00A66164" w:rsidRDefault="00A66164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07" w:rsidRDefault="008F2307">
    <w:pPr>
      <w:pStyle w:val="Stopka"/>
    </w:pPr>
    <w:r>
      <w:rPr>
        <w:noProof/>
      </w:rPr>
      <w:drawing>
        <wp:inline distT="0" distB="0" distL="0" distR="0" wp14:anchorId="78000313" wp14:editId="3382DE59">
          <wp:extent cx="6106795" cy="579546"/>
          <wp:effectExtent l="0" t="0" r="0" b="0"/>
          <wp:docPr id="1" name="Obraz 4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57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64" w:rsidRDefault="00A66164" w:rsidP="002E6700">
      <w:pPr>
        <w:spacing w:after="0" w:line="240" w:lineRule="auto"/>
      </w:pPr>
      <w:r>
        <w:separator/>
      </w:r>
    </w:p>
  </w:footnote>
  <w:footnote w:type="continuationSeparator" w:id="0">
    <w:p w:rsidR="00A66164" w:rsidRDefault="00A66164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03192"/>
    <w:multiLevelType w:val="multilevel"/>
    <w:tmpl w:val="BB1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16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10"/>
  </w:num>
  <w:num w:numId="16">
    <w:abstractNumId w:val="0"/>
  </w:num>
  <w:num w:numId="17">
    <w:abstractNumId w:val="11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334B"/>
    <w:rsid w:val="000040A2"/>
    <w:rsid w:val="0001216F"/>
    <w:rsid w:val="00022033"/>
    <w:rsid w:val="00025784"/>
    <w:rsid w:val="00026C84"/>
    <w:rsid w:val="000424FC"/>
    <w:rsid w:val="00092BB7"/>
    <w:rsid w:val="000C3332"/>
    <w:rsid w:val="000F7301"/>
    <w:rsid w:val="00101FA5"/>
    <w:rsid w:val="001104F4"/>
    <w:rsid w:val="00157AB6"/>
    <w:rsid w:val="00192D5C"/>
    <w:rsid w:val="001A10DD"/>
    <w:rsid w:val="001B693D"/>
    <w:rsid w:val="001C1619"/>
    <w:rsid w:val="001C407D"/>
    <w:rsid w:val="001C5725"/>
    <w:rsid w:val="001D5EBB"/>
    <w:rsid w:val="001E5D96"/>
    <w:rsid w:val="001F31A8"/>
    <w:rsid w:val="001F4965"/>
    <w:rsid w:val="00214F6C"/>
    <w:rsid w:val="002329A0"/>
    <w:rsid w:val="00246077"/>
    <w:rsid w:val="00263169"/>
    <w:rsid w:val="002747A1"/>
    <w:rsid w:val="00277B05"/>
    <w:rsid w:val="002A4B98"/>
    <w:rsid w:val="002B1283"/>
    <w:rsid w:val="002C76B9"/>
    <w:rsid w:val="002D2184"/>
    <w:rsid w:val="002E2D5E"/>
    <w:rsid w:val="002E6700"/>
    <w:rsid w:val="002F36F0"/>
    <w:rsid w:val="002F5B99"/>
    <w:rsid w:val="003170D5"/>
    <w:rsid w:val="0035443C"/>
    <w:rsid w:val="00355CBF"/>
    <w:rsid w:val="00357835"/>
    <w:rsid w:val="00357E00"/>
    <w:rsid w:val="003777D6"/>
    <w:rsid w:val="003C70BE"/>
    <w:rsid w:val="003E3BDE"/>
    <w:rsid w:val="003E535A"/>
    <w:rsid w:val="003F3EF2"/>
    <w:rsid w:val="004174EC"/>
    <w:rsid w:val="00434C74"/>
    <w:rsid w:val="004531EA"/>
    <w:rsid w:val="004565BF"/>
    <w:rsid w:val="0047193A"/>
    <w:rsid w:val="00473FBD"/>
    <w:rsid w:val="0048293E"/>
    <w:rsid w:val="004962BA"/>
    <w:rsid w:val="004A5CBC"/>
    <w:rsid w:val="00500F71"/>
    <w:rsid w:val="005114F7"/>
    <w:rsid w:val="00521932"/>
    <w:rsid w:val="00527B06"/>
    <w:rsid w:val="005355FF"/>
    <w:rsid w:val="005523CA"/>
    <w:rsid w:val="005561DF"/>
    <w:rsid w:val="005635D6"/>
    <w:rsid w:val="0059300A"/>
    <w:rsid w:val="00595ED5"/>
    <w:rsid w:val="005A0D9F"/>
    <w:rsid w:val="005A3ACE"/>
    <w:rsid w:val="005B6E8F"/>
    <w:rsid w:val="005D3DD4"/>
    <w:rsid w:val="0060465A"/>
    <w:rsid w:val="00606808"/>
    <w:rsid w:val="006172C7"/>
    <w:rsid w:val="00626498"/>
    <w:rsid w:val="00643258"/>
    <w:rsid w:val="006465D4"/>
    <w:rsid w:val="0065323E"/>
    <w:rsid w:val="00675AD4"/>
    <w:rsid w:val="00681D49"/>
    <w:rsid w:val="00693AB0"/>
    <w:rsid w:val="006A65BD"/>
    <w:rsid w:val="006C219B"/>
    <w:rsid w:val="006D1465"/>
    <w:rsid w:val="006D33C1"/>
    <w:rsid w:val="00702556"/>
    <w:rsid w:val="007047E4"/>
    <w:rsid w:val="00711C10"/>
    <w:rsid w:val="00734660"/>
    <w:rsid w:val="007536F8"/>
    <w:rsid w:val="007731D0"/>
    <w:rsid w:val="0078215D"/>
    <w:rsid w:val="00793C45"/>
    <w:rsid w:val="007E05B7"/>
    <w:rsid w:val="007E4253"/>
    <w:rsid w:val="007F0157"/>
    <w:rsid w:val="008778C7"/>
    <w:rsid w:val="00883D12"/>
    <w:rsid w:val="008F2307"/>
    <w:rsid w:val="0090037B"/>
    <w:rsid w:val="00900E09"/>
    <w:rsid w:val="00937E65"/>
    <w:rsid w:val="00961F66"/>
    <w:rsid w:val="00964FB4"/>
    <w:rsid w:val="0098249F"/>
    <w:rsid w:val="00985BA9"/>
    <w:rsid w:val="009E33E8"/>
    <w:rsid w:val="00A0592B"/>
    <w:rsid w:val="00A16D49"/>
    <w:rsid w:val="00A66164"/>
    <w:rsid w:val="00A67081"/>
    <w:rsid w:val="00A90D48"/>
    <w:rsid w:val="00AA1D19"/>
    <w:rsid w:val="00AC62D8"/>
    <w:rsid w:val="00AF78BC"/>
    <w:rsid w:val="00B6357F"/>
    <w:rsid w:val="00B837EF"/>
    <w:rsid w:val="00BF3C1C"/>
    <w:rsid w:val="00C13F7B"/>
    <w:rsid w:val="00C25A00"/>
    <w:rsid w:val="00C33819"/>
    <w:rsid w:val="00C37509"/>
    <w:rsid w:val="00C40735"/>
    <w:rsid w:val="00C75FC6"/>
    <w:rsid w:val="00C857BE"/>
    <w:rsid w:val="00CC0F75"/>
    <w:rsid w:val="00CD57CE"/>
    <w:rsid w:val="00CE0F49"/>
    <w:rsid w:val="00CF3EAC"/>
    <w:rsid w:val="00D30D79"/>
    <w:rsid w:val="00D420D7"/>
    <w:rsid w:val="00D543FD"/>
    <w:rsid w:val="00D73C7A"/>
    <w:rsid w:val="00D74DA9"/>
    <w:rsid w:val="00D92D37"/>
    <w:rsid w:val="00D97CBD"/>
    <w:rsid w:val="00DC127E"/>
    <w:rsid w:val="00DC7A1A"/>
    <w:rsid w:val="00E66959"/>
    <w:rsid w:val="00E97AF2"/>
    <w:rsid w:val="00EC379B"/>
    <w:rsid w:val="00EC67DB"/>
    <w:rsid w:val="00F33397"/>
    <w:rsid w:val="00F35AB1"/>
    <w:rsid w:val="00F37A45"/>
    <w:rsid w:val="00F42D68"/>
    <w:rsid w:val="00F53C10"/>
    <w:rsid w:val="00F651DC"/>
    <w:rsid w:val="00F67678"/>
    <w:rsid w:val="00F71D5F"/>
    <w:rsid w:val="00F71FB7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A156"/>
  <w15:docId w15:val="{3EAC16CC-52F1-4575-8477-80951D4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D53A-FDE2-4E5A-961C-53BC7676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cp:lastPrinted>2019-09-18T14:25:00Z</cp:lastPrinted>
  <dcterms:created xsi:type="dcterms:W3CDTF">2022-03-02T22:26:00Z</dcterms:created>
  <dcterms:modified xsi:type="dcterms:W3CDTF">2022-03-02T22:54:00Z</dcterms:modified>
</cp:coreProperties>
</file>