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C5F" w:rsidRPr="00B612C9" w:rsidRDefault="001D24AC">
      <w:pPr>
        <w:autoSpaceDE w:val="0"/>
        <w:autoSpaceDN w:val="0"/>
        <w:adjustRightInd w:val="0"/>
        <w:spacing w:after="200" w:line="276" w:lineRule="auto"/>
        <w:rPr>
          <w:rFonts w:ascii="Calibri" w:hAnsi="Calibri" w:cstheme="minorHAnsi"/>
          <w:b/>
          <w:lang w:val="en-GB"/>
        </w:rPr>
      </w:pPr>
      <w:bookmarkStart w:id="0" w:name="_GoBack"/>
      <w:bookmarkEnd w:id="0"/>
      <w:r w:rsidRPr="00B612C9">
        <w:rPr>
          <w:rFonts w:ascii="Calibri" w:hAnsi="Calibri" w:cstheme="minorHAnsi"/>
          <w:b/>
          <w:lang w:val="en-GB"/>
        </w:rPr>
        <w:t>A</w:t>
      </w:r>
      <w:r w:rsidR="00F10FE4">
        <w:rPr>
          <w:rFonts w:ascii="Calibri" w:hAnsi="Calibri" w:cstheme="minorHAnsi"/>
          <w:b/>
          <w:lang w:val="en-GB"/>
        </w:rPr>
        <w:t xml:space="preserve">ppendix No. </w:t>
      </w:r>
      <w:r w:rsidRPr="00B612C9">
        <w:rPr>
          <w:rFonts w:ascii="Calibri" w:hAnsi="Calibri" w:cstheme="minorHAnsi"/>
          <w:b/>
          <w:lang w:val="en-GB"/>
        </w:rPr>
        <w:t xml:space="preserve">1: </w:t>
      </w:r>
      <w:r w:rsidR="00F54E84" w:rsidRPr="00B612C9">
        <w:rPr>
          <w:rFonts w:ascii="Calibri" w:hAnsi="Calibri" w:cstheme="minorHAnsi"/>
          <w:b/>
          <w:lang w:val="en-GB"/>
        </w:rPr>
        <w:t>Bid</w:t>
      </w:r>
      <w:r w:rsidRPr="00B612C9">
        <w:rPr>
          <w:rFonts w:ascii="Calibri" w:hAnsi="Calibri" w:cstheme="minorHAnsi"/>
          <w:b/>
          <w:lang w:val="en-GB"/>
        </w:rPr>
        <w:t xml:space="preserve"> form</w:t>
      </w:r>
      <w:r w:rsidR="00F54E84" w:rsidRPr="00B612C9">
        <w:rPr>
          <w:rFonts w:ascii="Calibri" w:hAnsi="Calibri" w:cstheme="minorHAnsi"/>
          <w:b/>
          <w:lang w:val="en-GB"/>
        </w:rPr>
        <w:t xml:space="preserve"> template</w:t>
      </w:r>
    </w:p>
    <w:p w:rsidR="00980C5F" w:rsidRPr="00B612C9" w:rsidRDefault="001D24AC">
      <w:pPr>
        <w:autoSpaceDE w:val="0"/>
        <w:autoSpaceDN w:val="0"/>
        <w:adjustRightInd w:val="0"/>
        <w:spacing w:after="200" w:line="276" w:lineRule="auto"/>
        <w:jc w:val="both"/>
        <w:rPr>
          <w:rFonts w:ascii="Calibri" w:hAnsi="Calibri" w:cstheme="minorHAnsi"/>
          <w:lang w:val="en-GB"/>
        </w:rPr>
      </w:pPr>
      <w:r w:rsidRPr="00B612C9">
        <w:rPr>
          <w:rFonts w:ascii="Calibri" w:hAnsi="Calibri" w:cstheme="minorHAnsi"/>
          <w:lang w:val="en-GB"/>
        </w:rPr>
        <w:t>Name and address of the Contractor:……………………………………………………</w:t>
      </w:r>
    </w:p>
    <w:p w:rsidR="00980C5F" w:rsidRPr="00B612C9" w:rsidRDefault="001D24AC">
      <w:pPr>
        <w:autoSpaceDE w:val="0"/>
        <w:autoSpaceDN w:val="0"/>
        <w:adjustRightInd w:val="0"/>
        <w:spacing w:after="200" w:line="276" w:lineRule="auto"/>
        <w:jc w:val="both"/>
        <w:rPr>
          <w:rFonts w:ascii="Calibri" w:hAnsi="Calibri" w:cstheme="minorHAnsi"/>
          <w:lang w:val="en-GB"/>
        </w:rPr>
      </w:pPr>
      <w:r w:rsidRPr="00B612C9">
        <w:rPr>
          <w:rFonts w:ascii="Calibri" w:hAnsi="Calibri" w:cstheme="minorHAnsi"/>
          <w:lang w:val="en-GB"/>
        </w:rPr>
        <w:t>Contact person..…………………………………Phone number………………………………… e-mail: ………………………………………………….</w:t>
      </w:r>
    </w:p>
    <w:p w:rsidR="00C16701" w:rsidRPr="00EA5D5E" w:rsidRDefault="001D24AC" w:rsidP="00C16701">
      <w:pPr>
        <w:autoSpaceDE w:val="0"/>
        <w:autoSpaceDN w:val="0"/>
        <w:adjustRightInd w:val="0"/>
        <w:rPr>
          <w:rFonts w:cstheme="minorHAnsi"/>
          <w:b/>
          <w:lang w:val="en-US"/>
        </w:rPr>
      </w:pPr>
      <w:r w:rsidRPr="00B612C9">
        <w:rPr>
          <w:rFonts w:asciiTheme="minorHAnsi" w:hAnsiTheme="minorHAnsi" w:cstheme="minorHAnsi"/>
          <w:lang w:val="en-GB"/>
        </w:rPr>
        <w:t xml:space="preserve">Subject of the contract: </w:t>
      </w:r>
      <w:r w:rsidR="00EA5D5E" w:rsidRPr="00EA5D5E">
        <w:rPr>
          <w:rFonts w:asciiTheme="minorHAnsi" w:hAnsiTheme="minorHAnsi"/>
          <w:b/>
          <w:lang w:val="en-US"/>
        </w:rPr>
        <w:t>A resea</w:t>
      </w:r>
      <w:r w:rsidR="00B85739">
        <w:rPr>
          <w:rFonts w:asciiTheme="minorHAnsi" w:hAnsiTheme="minorHAnsi"/>
          <w:b/>
          <w:lang w:val="en-US"/>
        </w:rPr>
        <w:t xml:space="preserve">rch service will involve blood, </w:t>
      </w:r>
      <w:r w:rsidR="00EA5D5E" w:rsidRPr="00EA5D5E">
        <w:rPr>
          <w:rFonts w:asciiTheme="minorHAnsi" w:hAnsiTheme="minorHAnsi"/>
          <w:b/>
          <w:lang w:val="en-US"/>
        </w:rPr>
        <w:t>semen collection from 20 families</w:t>
      </w:r>
      <w:r w:rsidR="00DB5C24">
        <w:rPr>
          <w:rFonts w:asciiTheme="minorHAnsi" w:hAnsiTheme="minorHAnsi"/>
          <w:b/>
          <w:lang w:val="en-US"/>
        </w:rPr>
        <w:t xml:space="preserve"> and biochemical analysis of collected samples.</w:t>
      </w:r>
    </w:p>
    <w:p w:rsidR="00D941D9" w:rsidRPr="00B612C9" w:rsidRDefault="00D941D9" w:rsidP="00D941D9">
      <w:pPr>
        <w:autoSpaceDE w:val="0"/>
        <w:autoSpaceDN w:val="0"/>
        <w:adjustRightInd w:val="0"/>
        <w:rPr>
          <w:rFonts w:asciiTheme="minorHAnsi" w:hAnsiTheme="minorHAnsi" w:cstheme="minorHAnsi"/>
          <w:b/>
          <w:lang w:val="en-GB"/>
        </w:rPr>
      </w:pPr>
    </w:p>
    <w:tbl>
      <w:tblPr>
        <w:tblW w:w="9214" w:type="dxa"/>
        <w:tblInd w:w="108" w:type="dxa"/>
        <w:tblLayout w:type="fixed"/>
        <w:tblLook w:val="04A0" w:firstRow="1" w:lastRow="0" w:firstColumn="1" w:lastColumn="0" w:noHBand="0" w:noVBand="1"/>
      </w:tblPr>
      <w:tblGrid>
        <w:gridCol w:w="426"/>
        <w:gridCol w:w="6237"/>
        <w:gridCol w:w="1701"/>
        <w:gridCol w:w="850"/>
      </w:tblGrid>
      <w:tr w:rsidR="00980C5F" w:rsidRPr="00B612C9" w:rsidTr="00C94B99">
        <w:trPr>
          <w:trHeight w:val="1225"/>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980C5F" w:rsidRPr="00B612C9" w:rsidRDefault="00980C5F">
            <w:pPr>
              <w:autoSpaceDE w:val="0"/>
              <w:autoSpaceDN w:val="0"/>
              <w:adjustRightInd w:val="0"/>
              <w:jc w:val="both"/>
              <w:rPr>
                <w:rFonts w:ascii="Calibri" w:hAnsi="Calibri" w:cstheme="minorHAnsi"/>
                <w:lang w:val="en-GB"/>
              </w:rPr>
            </w:pPr>
          </w:p>
          <w:p w:rsidR="00980C5F" w:rsidRPr="00B612C9" w:rsidRDefault="00980C5F">
            <w:pPr>
              <w:autoSpaceDE w:val="0"/>
              <w:autoSpaceDN w:val="0"/>
              <w:adjustRightInd w:val="0"/>
              <w:jc w:val="both"/>
              <w:rPr>
                <w:rFonts w:ascii="Calibri" w:hAnsi="Calibri" w:cstheme="minorHAnsi"/>
                <w:lang w:val="en-GB"/>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Pr>
          <w:p w:rsidR="00980C5F" w:rsidRPr="00B612C9" w:rsidRDefault="00980C5F">
            <w:pPr>
              <w:autoSpaceDE w:val="0"/>
              <w:autoSpaceDN w:val="0"/>
              <w:adjustRightInd w:val="0"/>
              <w:jc w:val="center"/>
              <w:rPr>
                <w:rFonts w:ascii="Calibri" w:hAnsi="Calibri" w:cstheme="minorHAnsi"/>
                <w:lang w:val="en-GB"/>
              </w:rPr>
            </w:pPr>
          </w:p>
          <w:p w:rsidR="00980C5F" w:rsidRPr="005A4968" w:rsidRDefault="001D24AC" w:rsidP="004E2F3E">
            <w:pPr>
              <w:autoSpaceDE w:val="0"/>
              <w:autoSpaceDN w:val="0"/>
              <w:adjustRightInd w:val="0"/>
              <w:jc w:val="center"/>
              <w:rPr>
                <w:rFonts w:ascii="Calibri" w:hAnsi="Calibri" w:cstheme="minorHAnsi"/>
                <w:b/>
                <w:i/>
                <w:lang w:val="en-GB"/>
              </w:rPr>
            </w:pPr>
            <w:r w:rsidRPr="005A4968">
              <w:rPr>
                <w:rFonts w:ascii="Calibri" w:hAnsi="Calibri" w:cstheme="minorHAnsi"/>
                <w:b/>
                <w:lang w:val="en-GB"/>
              </w:rPr>
              <w:t>DESCRIPTION and scoring of parameters and requirements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980C5F" w:rsidRPr="00B612C9" w:rsidRDefault="00980C5F">
            <w:pPr>
              <w:autoSpaceDE w:val="0"/>
              <w:autoSpaceDN w:val="0"/>
              <w:adjustRightInd w:val="0"/>
              <w:jc w:val="center"/>
              <w:rPr>
                <w:rFonts w:ascii="Calibri" w:hAnsi="Calibri" w:cstheme="minorHAnsi"/>
                <w:lang w:val="en-GB"/>
              </w:rPr>
            </w:pPr>
          </w:p>
          <w:p w:rsidR="00980C5F" w:rsidRPr="005A4968" w:rsidRDefault="00F54E84">
            <w:pPr>
              <w:autoSpaceDE w:val="0"/>
              <w:autoSpaceDN w:val="0"/>
              <w:adjustRightInd w:val="0"/>
              <w:jc w:val="center"/>
              <w:rPr>
                <w:rFonts w:ascii="Calibri" w:hAnsi="Calibri" w:cstheme="minorHAnsi"/>
                <w:b/>
                <w:lang w:val="en-GB"/>
              </w:rPr>
            </w:pPr>
            <w:r w:rsidRPr="005A4968">
              <w:rPr>
                <w:rFonts w:ascii="Calibri" w:hAnsi="Calibri" w:cstheme="minorHAnsi"/>
                <w:b/>
                <w:lang w:val="en-GB"/>
              </w:rPr>
              <w:t>R</w:t>
            </w:r>
            <w:r w:rsidR="001D24AC" w:rsidRPr="005A4968">
              <w:rPr>
                <w:rFonts w:ascii="Calibri" w:hAnsi="Calibri" w:cstheme="minorHAnsi"/>
                <w:b/>
                <w:lang w:val="en-GB"/>
              </w:rPr>
              <w:t>equirement</w:t>
            </w:r>
            <w:r w:rsidRPr="005A4968">
              <w:rPr>
                <w:rFonts w:ascii="Calibri" w:hAnsi="Calibri" w:cstheme="minorHAnsi"/>
                <w:b/>
                <w:lang w:val="en-GB"/>
              </w:rPr>
              <w:t xml:space="preserve"> met</w:t>
            </w:r>
            <w:r w:rsidR="001D24AC" w:rsidRPr="005A4968">
              <w:rPr>
                <w:rFonts w:ascii="Calibri" w:hAnsi="Calibri" w:cstheme="minorHAnsi"/>
                <w:b/>
                <w:lang w:val="en-GB"/>
              </w:rPr>
              <w:t xml:space="preserve"> (YES/NO) </w:t>
            </w:r>
          </w:p>
          <w:p w:rsidR="00980C5F" w:rsidRPr="00B612C9" w:rsidRDefault="00980C5F">
            <w:pPr>
              <w:autoSpaceDE w:val="0"/>
              <w:autoSpaceDN w:val="0"/>
              <w:adjustRightInd w:val="0"/>
              <w:jc w:val="center"/>
              <w:rPr>
                <w:rFonts w:ascii="Calibri" w:hAnsi="Calibri" w:cstheme="minorHAnsi"/>
                <w:lang w:val="en-GB"/>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980C5F" w:rsidRPr="00B612C9" w:rsidRDefault="00980C5F">
            <w:pPr>
              <w:autoSpaceDE w:val="0"/>
              <w:autoSpaceDN w:val="0"/>
              <w:adjustRightInd w:val="0"/>
              <w:jc w:val="center"/>
              <w:rPr>
                <w:rFonts w:ascii="Calibri" w:hAnsi="Calibri" w:cstheme="minorHAnsi"/>
                <w:lang w:val="en-GB"/>
              </w:rPr>
            </w:pPr>
          </w:p>
          <w:p w:rsidR="00980C5F" w:rsidRPr="005A4968" w:rsidRDefault="001D24AC">
            <w:pPr>
              <w:autoSpaceDE w:val="0"/>
              <w:autoSpaceDN w:val="0"/>
              <w:adjustRightInd w:val="0"/>
              <w:jc w:val="center"/>
              <w:rPr>
                <w:rFonts w:ascii="Calibri" w:hAnsi="Calibri" w:cstheme="minorHAnsi"/>
                <w:b/>
                <w:lang w:val="en-GB"/>
              </w:rPr>
            </w:pPr>
            <w:r w:rsidRPr="005A4968">
              <w:rPr>
                <w:rFonts w:ascii="Calibri" w:hAnsi="Calibri" w:cstheme="minorHAnsi"/>
                <w:b/>
                <w:lang w:val="en-GB"/>
              </w:rPr>
              <w:t>NOTES</w:t>
            </w:r>
          </w:p>
        </w:tc>
      </w:tr>
      <w:tr w:rsidR="00980C5F" w:rsidRPr="00B612C9" w:rsidTr="00C94B99">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980C5F" w:rsidRPr="00B612C9" w:rsidRDefault="001D24AC">
            <w:pPr>
              <w:autoSpaceDE w:val="0"/>
              <w:autoSpaceDN w:val="0"/>
              <w:adjustRightInd w:val="0"/>
              <w:jc w:val="center"/>
              <w:rPr>
                <w:rFonts w:ascii="Calibri" w:hAnsi="Calibri" w:cstheme="minorHAnsi"/>
                <w:lang w:val="en-GB"/>
              </w:rPr>
            </w:pPr>
            <w:r w:rsidRPr="00B612C9">
              <w:rPr>
                <w:rFonts w:ascii="Calibri" w:hAnsi="Calibri" w:cstheme="minorHAnsi"/>
                <w:lang w:val="en-GB"/>
              </w:rPr>
              <w:t>1.</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Pr>
          <w:p w:rsidR="001B2566" w:rsidRPr="001B2566" w:rsidRDefault="001B2566" w:rsidP="001B2566">
            <w:pPr>
              <w:jc w:val="both"/>
              <w:rPr>
                <w:rFonts w:asciiTheme="minorHAnsi" w:hAnsiTheme="minorHAnsi"/>
                <w:lang w:val="en-US"/>
              </w:rPr>
            </w:pPr>
            <w:r w:rsidRPr="001B2566">
              <w:rPr>
                <w:rFonts w:asciiTheme="minorHAnsi" w:hAnsiTheme="minorHAnsi"/>
                <w:lang w:val="en-US"/>
              </w:rPr>
              <w:t>A research service will involve blood</w:t>
            </w:r>
            <w:r w:rsidR="00B85739">
              <w:rPr>
                <w:rFonts w:asciiTheme="minorHAnsi" w:hAnsiTheme="minorHAnsi"/>
                <w:lang w:val="en-US"/>
              </w:rPr>
              <w:t xml:space="preserve">, </w:t>
            </w:r>
            <w:r w:rsidRPr="001B2566">
              <w:rPr>
                <w:rFonts w:asciiTheme="minorHAnsi" w:hAnsiTheme="minorHAnsi"/>
                <w:lang w:val="en-US"/>
              </w:rPr>
              <w:t>semen collection from 20 families</w:t>
            </w:r>
            <w:r w:rsidR="00DB5C24">
              <w:rPr>
                <w:rFonts w:asciiTheme="minorHAnsi" w:hAnsiTheme="minorHAnsi"/>
                <w:lang w:val="en-US"/>
              </w:rPr>
              <w:t xml:space="preserve"> and biochemical analysis of collected samples</w:t>
            </w:r>
            <w:r w:rsidRPr="001B2566">
              <w:rPr>
                <w:rFonts w:asciiTheme="minorHAnsi" w:hAnsiTheme="minorHAnsi"/>
                <w:lang w:val="en-US"/>
              </w:rPr>
              <w:t xml:space="preserve"> (two parents and at least two childrens) among which parents were directly exposed to the trauma caused by the genocide in Srebrenica and then sample biochemical analysis. The control group will be 20</w:t>
            </w:r>
            <w:r w:rsidRPr="001B2566">
              <w:rPr>
                <w:rFonts w:asciiTheme="minorHAnsi" w:hAnsiTheme="minorHAnsi"/>
                <w:color w:val="FF0000"/>
                <w:lang w:val="en-US"/>
              </w:rPr>
              <w:t xml:space="preserve"> </w:t>
            </w:r>
            <w:r w:rsidRPr="001B2566">
              <w:rPr>
                <w:rFonts w:asciiTheme="minorHAnsi" w:hAnsiTheme="minorHAnsi"/>
                <w:lang w:val="en-US"/>
              </w:rPr>
              <w:t>families (two parents and at least two childrens) that were not exposed to the trauma caused by the genocide in Srebrenica.</w:t>
            </w:r>
          </w:p>
          <w:p w:rsidR="001B2566" w:rsidRPr="001B2566" w:rsidRDefault="001B2566" w:rsidP="001B2566">
            <w:pPr>
              <w:autoSpaceDE w:val="0"/>
              <w:autoSpaceDN w:val="0"/>
              <w:adjustRightInd w:val="0"/>
              <w:rPr>
                <w:rFonts w:asciiTheme="minorHAnsi" w:hAnsiTheme="minorHAnsi" w:cstheme="minorHAnsi"/>
                <w:b/>
                <w:lang w:val="en-US"/>
              </w:rPr>
            </w:pPr>
          </w:p>
          <w:p w:rsidR="001B2566" w:rsidRPr="001B2566" w:rsidRDefault="001B2566" w:rsidP="001B2566">
            <w:pPr>
              <w:rPr>
                <w:rFonts w:asciiTheme="minorHAnsi" w:hAnsiTheme="minorHAnsi"/>
                <w:lang w:val="en-US"/>
              </w:rPr>
            </w:pPr>
            <w:r w:rsidRPr="001B2566">
              <w:rPr>
                <w:rFonts w:asciiTheme="minorHAnsi" w:hAnsiTheme="minorHAnsi"/>
                <w:lang w:val="en-US"/>
              </w:rPr>
              <w:t xml:space="preserve">Biochemical analysis  will consist </w:t>
            </w:r>
            <w:r w:rsidRPr="001B2566">
              <w:rPr>
                <w:rFonts w:asciiTheme="minorHAnsi" w:hAnsiTheme="minorHAnsi"/>
                <w:b/>
                <w:lang w:val="en-US"/>
              </w:rPr>
              <w:t>seminal fluid analysis (paternal)</w:t>
            </w:r>
            <w:r w:rsidRPr="001B2566">
              <w:rPr>
                <w:rFonts w:asciiTheme="minorHAnsi" w:hAnsiTheme="minorHAnsi"/>
                <w:lang w:val="en-US"/>
              </w:rPr>
              <w:t xml:space="preserve"> and </w:t>
            </w:r>
            <w:r w:rsidRPr="001B2566">
              <w:rPr>
                <w:rFonts w:asciiTheme="minorHAnsi" w:hAnsiTheme="minorHAnsi"/>
                <w:b/>
                <w:lang w:val="en-US"/>
              </w:rPr>
              <w:t>blood tests</w:t>
            </w:r>
            <w:r w:rsidRPr="001B2566">
              <w:rPr>
                <w:rFonts w:asciiTheme="minorHAnsi" w:hAnsiTheme="minorHAnsi"/>
                <w:lang w:val="en-US"/>
              </w:rPr>
              <w:t xml:space="preserve">. </w:t>
            </w:r>
          </w:p>
          <w:p w:rsidR="001B2566" w:rsidRPr="001B2566" w:rsidRDefault="001B2566" w:rsidP="001B2566">
            <w:pPr>
              <w:rPr>
                <w:rFonts w:asciiTheme="minorHAnsi" w:hAnsiTheme="minorHAnsi"/>
                <w:lang w:val="en-US"/>
              </w:rPr>
            </w:pPr>
          </w:p>
          <w:p w:rsidR="001B2566" w:rsidRPr="001B2566" w:rsidRDefault="001B2566" w:rsidP="001B2566">
            <w:pPr>
              <w:rPr>
                <w:rFonts w:asciiTheme="minorHAnsi" w:hAnsiTheme="minorHAnsi"/>
                <w:b/>
                <w:lang w:val="en-US"/>
              </w:rPr>
            </w:pPr>
            <w:r w:rsidRPr="001B2566">
              <w:rPr>
                <w:rFonts w:asciiTheme="minorHAnsi" w:hAnsiTheme="minorHAnsi"/>
                <w:b/>
                <w:lang w:val="en-US"/>
              </w:rPr>
              <w:t>Blood Tests (Parents):</w:t>
            </w:r>
          </w:p>
          <w:p w:rsidR="001B2566" w:rsidRPr="001B2566" w:rsidRDefault="001B2566" w:rsidP="001B2566">
            <w:pPr>
              <w:rPr>
                <w:rFonts w:asciiTheme="minorHAnsi" w:hAnsiTheme="minorHAnsi"/>
                <w:lang w:val="en-US"/>
              </w:rPr>
            </w:pPr>
            <w:r w:rsidRPr="001B2566">
              <w:rPr>
                <w:rFonts w:asciiTheme="minorHAnsi" w:hAnsiTheme="minorHAnsi"/>
                <w:lang w:val="en-US"/>
              </w:rPr>
              <w:t>- Complete Blood Count</w:t>
            </w:r>
          </w:p>
          <w:p w:rsidR="001B2566" w:rsidRPr="001B2566" w:rsidRDefault="001B2566" w:rsidP="001B2566">
            <w:pPr>
              <w:rPr>
                <w:rFonts w:asciiTheme="minorHAnsi" w:hAnsiTheme="minorHAnsi"/>
                <w:lang w:val="en-US"/>
              </w:rPr>
            </w:pPr>
            <w:r w:rsidRPr="001B2566">
              <w:rPr>
                <w:rFonts w:asciiTheme="minorHAnsi" w:hAnsiTheme="minorHAnsi"/>
                <w:lang w:val="en-US"/>
              </w:rPr>
              <w:t>- Erythrocyte Sedimentation Rate</w:t>
            </w:r>
          </w:p>
          <w:p w:rsidR="001B2566" w:rsidRPr="001B2566" w:rsidRDefault="001B2566" w:rsidP="001B2566">
            <w:pPr>
              <w:rPr>
                <w:rFonts w:asciiTheme="minorHAnsi" w:hAnsiTheme="minorHAnsi"/>
                <w:lang w:val="en-US"/>
              </w:rPr>
            </w:pPr>
            <w:r w:rsidRPr="001B2566">
              <w:rPr>
                <w:rFonts w:asciiTheme="minorHAnsi" w:hAnsiTheme="minorHAnsi"/>
                <w:lang w:val="en-US"/>
              </w:rPr>
              <w:t>- Fasting Lipid Profile</w:t>
            </w:r>
          </w:p>
          <w:p w:rsidR="001B2566" w:rsidRPr="001B2566" w:rsidRDefault="001B2566" w:rsidP="001B2566">
            <w:pPr>
              <w:rPr>
                <w:rFonts w:asciiTheme="minorHAnsi" w:hAnsiTheme="minorHAnsi"/>
                <w:lang w:val="en-US"/>
              </w:rPr>
            </w:pPr>
            <w:r w:rsidRPr="001B2566">
              <w:rPr>
                <w:rFonts w:asciiTheme="minorHAnsi" w:hAnsiTheme="minorHAnsi"/>
                <w:lang w:val="en-US"/>
              </w:rPr>
              <w:t>- Fasting Blood Sugar</w:t>
            </w:r>
          </w:p>
          <w:p w:rsidR="001B2566" w:rsidRPr="001B2566" w:rsidRDefault="001B2566" w:rsidP="001B2566">
            <w:pPr>
              <w:rPr>
                <w:rFonts w:asciiTheme="minorHAnsi" w:hAnsiTheme="minorHAnsi"/>
                <w:lang w:val="en-US"/>
              </w:rPr>
            </w:pPr>
            <w:r w:rsidRPr="001B2566">
              <w:rPr>
                <w:rFonts w:asciiTheme="minorHAnsi" w:hAnsiTheme="minorHAnsi"/>
                <w:lang w:val="en-US"/>
              </w:rPr>
              <w:t>- Liver Enzymes</w:t>
            </w:r>
          </w:p>
          <w:p w:rsidR="001B2566" w:rsidRPr="001B2566" w:rsidRDefault="001B2566" w:rsidP="001B2566">
            <w:pPr>
              <w:rPr>
                <w:rFonts w:asciiTheme="minorHAnsi" w:hAnsiTheme="minorHAnsi"/>
                <w:lang w:val="en-US"/>
              </w:rPr>
            </w:pPr>
            <w:r w:rsidRPr="001B2566">
              <w:rPr>
                <w:rFonts w:asciiTheme="minorHAnsi" w:hAnsiTheme="minorHAnsi"/>
                <w:lang w:val="en-US"/>
              </w:rPr>
              <w:t>- Blood Urea Nitrogen/ Creatinine</w:t>
            </w:r>
          </w:p>
          <w:p w:rsidR="001B2566" w:rsidRPr="001B2566" w:rsidRDefault="001B2566" w:rsidP="001B2566">
            <w:pPr>
              <w:rPr>
                <w:rFonts w:asciiTheme="minorHAnsi" w:hAnsiTheme="minorHAnsi"/>
                <w:lang w:val="en-US"/>
              </w:rPr>
            </w:pPr>
          </w:p>
          <w:p w:rsidR="001B2566" w:rsidRPr="001B2566" w:rsidRDefault="00564260" w:rsidP="001B2566">
            <w:pPr>
              <w:rPr>
                <w:rFonts w:asciiTheme="minorHAnsi" w:hAnsiTheme="minorHAnsi"/>
                <w:b/>
                <w:lang w:val="en-US"/>
              </w:rPr>
            </w:pPr>
            <w:r>
              <w:rPr>
                <w:rFonts w:asciiTheme="minorHAnsi" w:hAnsiTheme="minorHAnsi"/>
                <w:b/>
                <w:lang w:val="en-US"/>
              </w:rPr>
              <w:t>Blood Tests (at least two</w:t>
            </w:r>
            <w:r w:rsidR="001B2566" w:rsidRPr="001B2566">
              <w:rPr>
                <w:rFonts w:asciiTheme="minorHAnsi" w:hAnsiTheme="minorHAnsi"/>
                <w:b/>
                <w:lang w:val="en-US"/>
              </w:rPr>
              <w:t xml:space="preserve"> children</w:t>
            </w:r>
            <w:r w:rsidR="005E6856">
              <w:rPr>
                <w:rFonts w:asciiTheme="minorHAnsi" w:hAnsiTheme="minorHAnsi"/>
                <w:b/>
                <w:lang w:val="en-US"/>
              </w:rPr>
              <w:t>s</w:t>
            </w:r>
            <w:r w:rsidR="001B2566" w:rsidRPr="001B2566">
              <w:rPr>
                <w:rFonts w:asciiTheme="minorHAnsi" w:hAnsiTheme="minorHAnsi"/>
                <w:b/>
                <w:lang w:val="en-US"/>
              </w:rPr>
              <w:t xml:space="preserve"> from one family):</w:t>
            </w:r>
          </w:p>
          <w:p w:rsidR="001B2566" w:rsidRPr="001B2566" w:rsidRDefault="001B2566" w:rsidP="001B2566">
            <w:pPr>
              <w:rPr>
                <w:rFonts w:asciiTheme="minorHAnsi" w:hAnsiTheme="minorHAnsi"/>
                <w:lang w:val="en-US"/>
              </w:rPr>
            </w:pPr>
            <w:r w:rsidRPr="001B2566">
              <w:rPr>
                <w:rFonts w:asciiTheme="minorHAnsi" w:hAnsiTheme="minorHAnsi"/>
                <w:lang w:val="en-US"/>
              </w:rPr>
              <w:t>-Complete Blood Count</w:t>
            </w:r>
          </w:p>
          <w:p w:rsidR="001B2566" w:rsidRPr="001B2566" w:rsidRDefault="001B2566" w:rsidP="001B2566">
            <w:pPr>
              <w:rPr>
                <w:rFonts w:asciiTheme="minorHAnsi" w:hAnsiTheme="minorHAnsi"/>
                <w:lang w:val="en-US"/>
              </w:rPr>
            </w:pPr>
            <w:r w:rsidRPr="001B2566">
              <w:rPr>
                <w:rFonts w:asciiTheme="minorHAnsi" w:hAnsiTheme="minorHAnsi"/>
                <w:lang w:val="en-US"/>
              </w:rPr>
              <w:t>-Random Blood Sugar</w:t>
            </w:r>
          </w:p>
          <w:p w:rsidR="001B2566" w:rsidRPr="001B2566" w:rsidRDefault="001B2566" w:rsidP="001B2566">
            <w:pPr>
              <w:rPr>
                <w:rFonts w:asciiTheme="minorHAnsi" w:hAnsiTheme="minorHAnsi"/>
                <w:lang w:val="en-US"/>
              </w:rPr>
            </w:pPr>
            <w:r w:rsidRPr="001B2566">
              <w:rPr>
                <w:rFonts w:asciiTheme="minorHAnsi" w:hAnsiTheme="minorHAnsi"/>
                <w:lang w:val="en-US"/>
              </w:rPr>
              <w:t>-Random Lipid Profile</w:t>
            </w:r>
          </w:p>
          <w:p w:rsidR="00980C5F" w:rsidRPr="001B2566" w:rsidRDefault="001B2566" w:rsidP="001B2566">
            <w:pPr>
              <w:rPr>
                <w:rFonts w:ascii="Calibri" w:hAnsi="Calibri" w:cstheme="minorHAnsi"/>
                <w:lang w:val="en-US"/>
              </w:rPr>
            </w:pPr>
            <w:r w:rsidRPr="001B2566">
              <w:rPr>
                <w:rFonts w:asciiTheme="minorHAnsi" w:hAnsiTheme="minorHAnsi"/>
                <w:lang w:val="en-US"/>
              </w:rPr>
              <w:t>-Erythrocyte Sedimentation Rate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980C5F" w:rsidRPr="00B612C9" w:rsidRDefault="00980C5F">
            <w:pPr>
              <w:autoSpaceDE w:val="0"/>
              <w:autoSpaceDN w:val="0"/>
              <w:adjustRightInd w:val="0"/>
              <w:jc w:val="both"/>
              <w:rPr>
                <w:rFonts w:ascii="Calibri" w:hAnsi="Calibri" w:cstheme="minorHAnsi"/>
                <w:lang w:val="en-GB"/>
              </w:rPr>
            </w:pPr>
          </w:p>
          <w:p w:rsidR="002D5DE2" w:rsidRPr="00B612C9" w:rsidRDefault="002D5DE2">
            <w:pPr>
              <w:jc w:val="center"/>
              <w:rPr>
                <w:rFonts w:ascii="Calibri" w:hAnsi="Calibri" w:cstheme="minorHAnsi"/>
                <w:lang w:val="en-GB"/>
              </w:rPr>
            </w:pPr>
          </w:p>
          <w:p w:rsidR="004E2F3E" w:rsidRPr="00B612C9" w:rsidRDefault="004E2F3E">
            <w:pPr>
              <w:jc w:val="center"/>
              <w:rPr>
                <w:rFonts w:ascii="Calibri" w:hAnsi="Calibri" w:cstheme="minorHAnsi"/>
                <w:lang w:val="en-GB"/>
              </w:rPr>
            </w:pPr>
          </w:p>
          <w:p w:rsidR="004E2F3E" w:rsidRPr="00B612C9" w:rsidRDefault="004E2F3E">
            <w:pPr>
              <w:jc w:val="center"/>
              <w:rPr>
                <w:rFonts w:ascii="Calibri" w:hAnsi="Calibri" w:cstheme="minorHAnsi"/>
                <w:lang w:val="en-GB"/>
              </w:rPr>
            </w:pPr>
          </w:p>
          <w:p w:rsidR="004E2F3E" w:rsidRDefault="004E2F3E">
            <w:pPr>
              <w:jc w:val="center"/>
              <w:rPr>
                <w:rFonts w:ascii="Calibri" w:hAnsi="Calibri" w:cstheme="minorHAnsi"/>
                <w:lang w:val="en-GB"/>
              </w:rPr>
            </w:pPr>
          </w:p>
          <w:p w:rsidR="001B2566" w:rsidRDefault="001B2566">
            <w:pPr>
              <w:jc w:val="center"/>
              <w:rPr>
                <w:rFonts w:ascii="Calibri" w:hAnsi="Calibri" w:cstheme="minorHAnsi"/>
                <w:lang w:val="en-GB"/>
              </w:rPr>
            </w:pPr>
          </w:p>
          <w:p w:rsidR="001B2566" w:rsidRDefault="001B2566">
            <w:pPr>
              <w:jc w:val="center"/>
              <w:rPr>
                <w:rFonts w:ascii="Calibri" w:hAnsi="Calibri" w:cstheme="minorHAnsi"/>
                <w:lang w:val="en-GB"/>
              </w:rPr>
            </w:pPr>
          </w:p>
          <w:p w:rsidR="001B2566" w:rsidRDefault="001B2566">
            <w:pPr>
              <w:jc w:val="center"/>
              <w:rPr>
                <w:rFonts w:ascii="Calibri" w:hAnsi="Calibri" w:cstheme="minorHAnsi"/>
                <w:lang w:val="en-GB"/>
              </w:rPr>
            </w:pPr>
          </w:p>
          <w:p w:rsidR="001B2566" w:rsidRDefault="001B2566">
            <w:pPr>
              <w:jc w:val="center"/>
              <w:rPr>
                <w:rFonts w:ascii="Calibri" w:hAnsi="Calibri" w:cstheme="minorHAnsi"/>
                <w:lang w:val="en-GB"/>
              </w:rPr>
            </w:pPr>
          </w:p>
          <w:p w:rsidR="001B2566" w:rsidRDefault="001B2566">
            <w:pPr>
              <w:jc w:val="center"/>
              <w:rPr>
                <w:rFonts w:ascii="Calibri" w:hAnsi="Calibri" w:cstheme="minorHAnsi"/>
                <w:lang w:val="en-GB"/>
              </w:rPr>
            </w:pPr>
          </w:p>
          <w:p w:rsidR="001B2566" w:rsidRDefault="001B2566">
            <w:pPr>
              <w:jc w:val="center"/>
              <w:rPr>
                <w:rFonts w:ascii="Calibri" w:hAnsi="Calibri" w:cstheme="minorHAnsi"/>
                <w:lang w:val="en-GB"/>
              </w:rPr>
            </w:pPr>
          </w:p>
          <w:p w:rsidR="001B2566" w:rsidRPr="00B612C9" w:rsidRDefault="001B2566">
            <w:pPr>
              <w:jc w:val="center"/>
              <w:rPr>
                <w:rFonts w:ascii="Calibri" w:hAnsi="Calibri" w:cstheme="minorHAnsi"/>
                <w:lang w:val="en-GB"/>
              </w:rPr>
            </w:pPr>
          </w:p>
          <w:p w:rsidR="000F77C8" w:rsidRPr="00B612C9" w:rsidRDefault="000F77C8" w:rsidP="000F77C8">
            <w:pPr>
              <w:autoSpaceDE w:val="0"/>
              <w:autoSpaceDN w:val="0"/>
              <w:adjustRightInd w:val="0"/>
              <w:jc w:val="center"/>
              <w:rPr>
                <w:rFonts w:ascii="Calibri" w:hAnsi="Calibri" w:cstheme="minorHAnsi"/>
                <w:lang w:val="en-GB"/>
              </w:rPr>
            </w:pPr>
            <w:r w:rsidRPr="00B612C9">
              <w:rPr>
                <w:rFonts w:ascii="Calibri" w:hAnsi="Calibri" w:cstheme="minorHAnsi"/>
                <w:lang w:val="en-GB"/>
              </w:rPr>
              <w:t xml:space="preserve">(YES/NO) </w:t>
            </w:r>
          </w:p>
          <w:p w:rsidR="000F77C8" w:rsidRPr="00B612C9" w:rsidRDefault="000F77C8" w:rsidP="000F77C8">
            <w:pPr>
              <w:autoSpaceDE w:val="0"/>
              <w:autoSpaceDN w:val="0"/>
              <w:adjustRightInd w:val="0"/>
              <w:jc w:val="center"/>
              <w:rPr>
                <w:rFonts w:ascii="Calibri" w:hAnsi="Calibri" w:cstheme="minorHAnsi"/>
                <w:lang w:val="en-GB"/>
              </w:rPr>
            </w:pPr>
          </w:p>
          <w:p w:rsidR="000F77C8" w:rsidRPr="00B612C9" w:rsidRDefault="000F77C8" w:rsidP="000F77C8">
            <w:pPr>
              <w:autoSpaceDE w:val="0"/>
              <w:autoSpaceDN w:val="0"/>
              <w:adjustRightInd w:val="0"/>
              <w:jc w:val="center"/>
              <w:rPr>
                <w:rFonts w:ascii="Calibri" w:hAnsi="Calibri" w:cstheme="minorHAnsi"/>
                <w:lang w:val="en-GB"/>
              </w:rPr>
            </w:pPr>
          </w:p>
          <w:p w:rsidR="000F77C8" w:rsidRPr="00B612C9" w:rsidRDefault="000F77C8" w:rsidP="000F77C8">
            <w:pPr>
              <w:autoSpaceDE w:val="0"/>
              <w:autoSpaceDN w:val="0"/>
              <w:adjustRightInd w:val="0"/>
              <w:jc w:val="center"/>
              <w:rPr>
                <w:rFonts w:ascii="Calibri" w:hAnsi="Calibri" w:cstheme="minorHAnsi"/>
                <w:lang w:val="en-GB"/>
              </w:rPr>
            </w:pPr>
          </w:p>
          <w:p w:rsidR="000F77C8" w:rsidRPr="00B612C9" w:rsidRDefault="000F77C8" w:rsidP="000F77C8">
            <w:pPr>
              <w:autoSpaceDE w:val="0"/>
              <w:autoSpaceDN w:val="0"/>
              <w:adjustRightInd w:val="0"/>
              <w:jc w:val="center"/>
              <w:rPr>
                <w:rFonts w:ascii="Calibri" w:hAnsi="Calibri" w:cstheme="minorHAnsi"/>
                <w:lang w:val="en-GB"/>
              </w:rPr>
            </w:pPr>
          </w:p>
          <w:p w:rsidR="000F77C8" w:rsidRPr="00B612C9" w:rsidRDefault="000F77C8" w:rsidP="000F77C8">
            <w:pPr>
              <w:autoSpaceDE w:val="0"/>
              <w:autoSpaceDN w:val="0"/>
              <w:adjustRightInd w:val="0"/>
              <w:jc w:val="center"/>
              <w:rPr>
                <w:rFonts w:ascii="Calibri" w:hAnsi="Calibri" w:cstheme="minorHAnsi"/>
                <w:lang w:val="en-GB"/>
              </w:rPr>
            </w:pPr>
          </w:p>
          <w:p w:rsidR="000F77C8" w:rsidRPr="00B612C9" w:rsidRDefault="000F77C8" w:rsidP="000F77C8">
            <w:pPr>
              <w:autoSpaceDE w:val="0"/>
              <w:autoSpaceDN w:val="0"/>
              <w:adjustRightInd w:val="0"/>
              <w:jc w:val="center"/>
              <w:rPr>
                <w:rFonts w:ascii="Calibri" w:hAnsi="Calibri" w:cstheme="minorHAnsi"/>
                <w:lang w:val="en-GB"/>
              </w:rPr>
            </w:pPr>
          </w:p>
          <w:p w:rsidR="000F77C8" w:rsidRPr="00B612C9" w:rsidRDefault="000F77C8" w:rsidP="000F77C8">
            <w:pPr>
              <w:autoSpaceDE w:val="0"/>
              <w:autoSpaceDN w:val="0"/>
              <w:adjustRightInd w:val="0"/>
              <w:jc w:val="center"/>
              <w:rPr>
                <w:rFonts w:ascii="Calibri" w:hAnsi="Calibri" w:cstheme="minorHAnsi"/>
                <w:lang w:val="en-GB"/>
              </w:rPr>
            </w:pPr>
          </w:p>
          <w:p w:rsidR="000F77C8" w:rsidRPr="00B612C9" w:rsidRDefault="001B2566" w:rsidP="000F77C8">
            <w:pPr>
              <w:autoSpaceDE w:val="0"/>
              <w:autoSpaceDN w:val="0"/>
              <w:adjustRightInd w:val="0"/>
              <w:jc w:val="center"/>
              <w:rPr>
                <w:rFonts w:ascii="Calibri" w:hAnsi="Calibri" w:cstheme="minorHAnsi"/>
                <w:lang w:val="en-GB"/>
              </w:rPr>
            </w:pPr>
            <w:r w:rsidRPr="00B612C9">
              <w:rPr>
                <w:rFonts w:ascii="Calibri" w:hAnsi="Calibri" w:cstheme="minorHAnsi"/>
                <w:lang w:val="en-GB"/>
              </w:rPr>
              <w:t xml:space="preserve">(YES/NO) </w:t>
            </w:r>
          </w:p>
          <w:p w:rsidR="000F77C8" w:rsidRPr="00B612C9" w:rsidRDefault="000F77C8" w:rsidP="000F77C8">
            <w:pPr>
              <w:autoSpaceDE w:val="0"/>
              <w:autoSpaceDN w:val="0"/>
              <w:adjustRightInd w:val="0"/>
              <w:jc w:val="center"/>
              <w:rPr>
                <w:rFonts w:ascii="Calibri" w:hAnsi="Calibri" w:cstheme="minorHAnsi"/>
                <w:lang w:val="en-GB"/>
              </w:rPr>
            </w:pPr>
          </w:p>
          <w:p w:rsidR="000F77C8" w:rsidRPr="00B612C9" w:rsidRDefault="000F77C8" w:rsidP="000F77C8">
            <w:pPr>
              <w:autoSpaceDE w:val="0"/>
              <w:autoSpaceDN w:val="0"/>
              <w:adjustRightInd w:val="0"/>
              <w:jc w:val="center"/>
              <w:rPr>
                <w:rFonts w:ascii="Calibri" w:hAnsi="Calibri" w:cstheme="minorHAnsi"/>
                <w:lang w:val="en-GB"/>
              </w:rPr>
            </w:pPr>
          </w:p>
          <w:p w:rsidR="00980C5F" w:rsidRPr="00B612C9" w:rsidRDefault="00980C5F" w:rsidP="001B2566">
            <w:pPr>
              <w:autoSpaceDE w:val="0"/>
              <w:autoSpaceDN w:val="0"/>
              <w:adjustRightInd w:val="0"/>
              <w:jc w:val="center"/>
              <w:rPr>
                <w:rFonts w:ascii="Calibri" w:hAnsi="Calibri" w:cstheme="minorHAnsi"/>
                <w:lang w:val="en-GB"/>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980C5F" w:rsidRPr="00B612C9" w:rsidRDefault="00980C5F">
            <w:pPr>
              <w:autoSpaceDE w:val="0"/>
              <w:autoSpaceDN w:val="0"/>
              <w:adjustRightInd w:val="0"/>
              <w:jc w:val="both"/>
              <w:rPr>
                <w:rFonts w:ascii="Calibri" w:hAnsi="Calibri" w:cstheme="minorHAnsi"/>
                <w:lang w:val="en-GB"/>
              </w:rPr>
            </w:pPr>
          </w:p>
        </w:tc>
      </w:tr>
    </w:tbl>
    <w:p w:rsidR="000F77C8" w:rsidRPr="00B612C9" w:rsidRDefault="000F77C8">
      <w:pPr>
        <w:autoSpaceDE w:val="0"/>
        <w:rPr>
          <w:rFonts w:ascii="Calibri" w:hAnsi="Calibri" w:cstheme="minorHAnsi"/>
          <w:color w:val="000000"/>
          <w:lang w:val="en-GB"/>
        </w:rPr>
      </w:pPr>
    </w:p>
    <w:p w:rsidR="002D5DE2" w:rsidRPr="00B612C9" w:rsidRDefault="002D5DE2">
      <w:pPr>
        <w:autoSpaceDE w:val="0"/>
        <w:rPr>
          <w:rFonts w:ascii="Calibri" w:hAnsi="Calibri" w:cstheme="minorHAnsi"/>
          <w:color w:val="000000"/>
          <w:lang w:val="en-GB"/>
        </w:rPr>
      </w:pPr>
      <w:r w:rsidRPr="00B612C9">
        <w:rPr>
          <w:rFonts w:ascii="Calibri" w:hAnsi="Calibri" w:cstheme="minorHAnsi"/>
          <w:color w:val="000000"/>
          <w:lang w:val="en-GB"/>
        </w:rPr>
        <w:t>Net</w:t>
      </w:r>
      <w:r w:rsidR="00B612C9">
        <w:rPr>
          <w:rFonts w:ascii="Calibri" w:hAnsi="Calibri" w:cstheme="minorHAnsi"/>
          <w:color w:val="000000"/>
          <w:lang w:val="en-GB"/>
        </w:rPr>
        <w:t xml:space="preserve"> </w:t>
      </w:r>
      <w:r w:rsidR="001B2566">
        <w:rPr>
          <w:rFonts w:ascii="Calibri" w:hAnsi="Calibri" w:cstheme="minorHAnsi"/>
          <w:color w:val="000000"/>
          <w:lang w:val="en-GB"/>
        </w:rPr>
        <w:t xml:space="preserve">PLN </w:t>
      </w:r>
      <w:r w:rsidRPr="00B612C9">
        <w:rPr>
          <w:rFonts w:ascii="Calibri" w:hAnsi="Calibri" w:cstheme="minorHAnsi"/>
          <w:color w:val="000000"/>
          <w:lang w:val="en-GB"/>
        </w:rPr>
        <w:t>…………………………………………… price</w:t>
      </w:r>
    </w:p>
    <w:p w:rsidR="00980C5F" w:rsidRPr="00B612C9" w:rsidRDefault="00980C5F">
      <w:pPr>
        <w:autoSpaceDE w:val="0"/>
        <w:rPr>
          <w:rFonts w:ascii="Calibri" w:hAnsi="Calibri" w:cstheme="minorHAnsi"/>
          <w:color w:val="000000"/>
          <w:lang w:val="en-GB"/>
        </w:rPr>
      </w:pPr>
    </w:p>
    <w:p w:rsidR="001B2566" w:rsidRPr="001B2566" w:rsidRDefault="001B2566" w:rsidP="001B2566">
      <w:pPr>
        <w:autoSpaceDE w:val="0"/>
        <w:rPr>
          <w:rFonts w:ascii="Calibri" w:hAnsi="Calibri" w:cstheme="minorHAnsi"/>
          <w:color w:val="000000"/>
          <w:lang w:val="en-GB"/>
        </w:rPr>
      </w:pPr>
      <w:r w:rsidRPr="001B2566">
        <w:rPr>
          <w:rFonts w:ascii="Calibri" w:hAnsi="Calibri" w:cstheme="minorHAnsi"/>
          <w:color w:val="000000"/>
          <w:lang w:val="en-GB"/>
        </w:rPr>
        <w:t>The bid price must be expressed in Polish zloty (PLN).</w:t>
      </w:r>
    </w:p>
    <w:p w:rsidR="001B2566" w:rsidRPr="001B2566" w:rsidRDefault="001B2566" w:rsidP="001B2566">
      <w:pPr>
        <w:autoSpaceDE w:val="0"/>
        <w:rPr>
          <w:rFonts w:ascii="Calibri" w:hAnsi="Calibri" w:cstheme="minorHAnsi"/>
          <w:color w:val="000000"/>
          <w:lang w:val="en-GB"/>
        </w:rPr>
      </w:pPr>
      <w:r w:rsidRPr="001B2566">
        <w:rPr>
          <w:rFonts w:ascii="Calibri" w:hAnsi="Calibri" w:cstheme="minorHAnsi"/>
          <w:color w:val="000000"/>
          <w:lang w:val="en-GB"/>
        </w:rPr>
        <w:t>The settlement with the contracto</w:t>
      </w:r>
      <w:r w:rsidR="005453A7">
        <w:rPr>
          <w:rFonts w:ascii="Calibri" w:hAnsi="Calibri" w:cstheme="minorHAnsi"/>
          <w:color w:val="000000"/>
          <w:lang w:val="en-GB"/>
        </w:rPr>
        <w:t xml:space="preserve">r will be made in Polish zloty </w:t>
      </w:r>
      <w:r w:rsidRPr="001B2566">
        <w:rPr>
          <w:rFonts w:ascii="Calibri" w:hAnsi="Calibri" w:cstheme="minorHAnsi"/>
          <w:color w:val="000000"/>
          <w:lang w:val="en-GB"/>
        </w:rPr>
        <w:t>(PLN).</w:t>
      </w:r>
    </w:p>
    <w:p w:rsidR="001B2566" w:rsidRPr="001B2566" w:rsidRDefault="001B2566" w:rsidP="001B2566">
      <w:pPr>
        <w:autoSpaceDE w:val="0"/>
        <w:rPr>
          <w:rFonts w:ascii="Calibri" w:hAnsi="Calibri" w:cstheme="minorHAnsi"/>
          <w:color w:val="000000"/>
          <w:lang w:val="en-GB"/>
        </w:rPr>
      </w:pPr>
    </w:p>
    <w:p w:rsidR="001B2566" w:rsidRDefault="001B2566" w:rsidP="001B2566">
      <w:pPr>
        <w:autoSpaceDE w:val="0"/>
        <w:rPr>
          <w:rFonts w:ascii="Calibri" w:hAnsi="Calibri" w:cstheme="minorHAnsi"/>
          <w:color w:val="000000"/>
          <w:lang w:val="en-GB"/>
        </w:rPr>
      </w:pPr>
      <w:r>
        <w:rPr>
          <w:rFonts w:ascii="Calibri" w:hAnsi="Calibri" w:cstheme="minorHAnsi"/>
          <w:color w:val="000000"/>
          <w:lang w:val="en-GB"/>
        </w:rPr>
        <w:t>The service will be performed within</w:t>
      </w:r>
      <w:r w:rsidRPr="001B2566">
        <w:rPr>
          <w:rFonts w:ascii="Calibri" w:hAnsi="Calibri" w:cstheme="minorHAnsi"/>
          <w:color w:val="000000"/>
          <w:lang w:val="en-GB"/>
        </w:rPr>
        <w:t xml:space="preserve"> ………………………… (to 10 months) from the date of</w:t>
      </w:r>
      <w:r>
        <w:rPr>
          <w:rFonts w:ascii="Calibri" w:hAnsi="Calibri" w:cstheme="minorHAnsi"/>
          <w:color w:val="000000"/>
          <w:lang w:val="en-GB"/>
        </w:rPr>
        <w:t xml:space="preserve"> signing</w:t>
      </w:r>
      <w:r w:rsidRPr="001B2566">
        <w:rPr>
          <w:rFonts w:ascii="Calibri" w:hAnsi="Calibri" w:cstheme="minorHAnsi"/>
          <w:color w:val="000000"/>
          <w:lang w:val="en-GB"/>
        </w:rPr>
        <w:t xml:space="preserve"> the contract and will </w:t>
      </w:r>
      <w:r>
        <w:rPr>
          <w:rFonts w:ascii="Calibri" w:hAnsi="Calibri" w:cstheme="minorHAnsi"/>
          <w:color w:val="000000"/>
          <w:lang w:val="en-GB"/>
        </w:rPr>
        <w:t>be divided into 4 stages and</w:t>
      </w:r>
      <w:r w:rsidRPr="001B2566">
        <w:rPr>
          <w:rFonts w:ascii="Calibri" w:hAnsi="Calibri" w:cstheme="minorHAnsi"/>
          <w:color w:val="000000"/>
          <w:lang w:val="en-GB"/>
        </w:rPr>
        <w:t xml:space="preserve"> payments (as described in point I in the inquiry).</w:t>
      </w:r>
    </w:p>
    <w:p w:rsidR="00BC1589" w:rsidRDefault="00BC1589" w:rsidP="001B2566">
      <w:pPr>
        <w:autoSpaceDE w:val="0"/>
        <w:rPr>
          <w:rFonts w:ascii="Calibri" w:hAnsi="Calibri" w:cstheme="minorHAnsi"/>
          <w:color w:val="000000"/>
          <w:lang w:val="en-GB"/>
        </w:rPr>
      </w:pPr>
    </w:p>
    <w:p w:rsidR="00BC1589" w:rsidRPr="00BC1589" w:rsidRDefault="00BC1589" w:rsidP="00BC1589">
      <w:pPr>
        <w:jc w:val="both"/>
        <w:rPr>
          <w:rFonts w:asciiTheme="minorHAnsi" w:hAnsiTheme="minorHAnsi"/>
          <w:color w:val="222222"/>
          <w:lang w:val="en-US"/>
        </w:rPr>
      </w:pPr>
      <w:r w:rsidRPr="00BC1589">
        <w:rPr>
          <w:rFonts w:asciiTheme="minorHAnsi" w:hAnsiTheme="minorHAnsi"/>
          <w:color w:val="222222"/>
          <w:lang w:val="en-US"/>
        </w:rPr>
        <w:t>I declare that I am not subject to exclusion from the proceedings pursuant to Article 7 paragraph 1 of the Act of 13 April 2022 on special solutions to prevent the support of aggression against Ukraine and to protect national security (Journal of Laws of 2021, item 835)</w:t>
      </w:r>
    </w:p>
    <w:p w:rsidR="001B2566" w:rsidRDefault="001B2566" w:rsidP="001B2566">
      <w:pPr>
        <w:autoSpaceDE w:val="0"/>
        <w:rPr>
          <w:rFonts w:ascii="Calibri" w:hAnsi="Calibri" w:cstheme="minorHAnsi"/>
          <w:color w:val="000000"/>
          <w:lang w:val="en-GB"/>
        </w:rPr>
      </w:pPr>
    </w:p>
    <w:p w:rsidR="00980C5F" w:rsidRPr="00B612C9" w:rsidRDefault="001D24AC">
      <w:pPr>
        <w:autoSpaceDE w:val="0"/>
        <w:rPr>
          <w:rFonts w:ascii="Calibri" w:hAnsi="Calibri" w:cstheme="minorHAnsi"/>
          <w:lang w:val="en-GB"/>
        </w:rPr>
      </w:pPr>
      <w:r w:rsidRPr="00B612C9">
        <w:rPr>
          <w:rFonts w:ascii="Calibri" w:hAnsi="Calibri" w:cstheme="minorHAnsi"/>
          <w:lang w:val="en-GB"/>
        </w:rPr>
        <w:t xml:space="preserve">I have read the model agreement attached as Appendix No. 2 to the </w:t>
      </w:r>
      <w:r w:rsidR="00F10FE4">
        <w:rPr>
          <w:rFonts w:ascii="Calibri" w:hAnsi="Calibri" w:cstheme="minorHAnsi"/>
          <w:lang w:val="en-GB"/>
        </w:rPr>
        <w:t>request for quotation</w:t>
      </w:r>
      <w:r w:rsidR="00F10FE4" w:rsidRPr="00B612C9">
        <w:rPr>
          <w:rFonts w:ascii="Calibri" w:hAnsi="Calibri" w:cstheme="minorHAnsi"/>
          <w:lang w:val="en-GB"/>
        </w:rPr>
        <w:t xml:space="preserve"> </w:t>
      </w:r>
      <w:r w:rsidRPr="00B612C9">
        <w:rPr>
          <w:rFonts w:ascii="Calibri" w:hAnsi="Calibri" w:cstheme="minorHAnsi"/>
          <w:lang w:val="en-GB"/>
        </w:rPr>
        <w:t>and I do not raise any objections to it.</w:t>
      </w:r>
    </w:p>
    <w:p w:rsidR="00980C5F" w:rsidRPr="00B612C9" w:rsidRDefault="00980C5F">
      <w:pPr>
        <w:autoSpaceDE w:val="0"/>
        <w:rPr>
          <w:rFonts w:ascii="Calibri" w:hAnsi="Calibri" w:cstheme="minorHAnsi"/>
          <w:lang w:val="en-GB"/>
        </w:rPr>
      </w:pPr>
    </w:p>
    <w:p w:rsidR="009B764B" w:rsidRPr="00B612C9" w:rsidRDefault="001D24AC" w:rsidP="002D16E0">
      <w:pPr>
        <w:tabs>
          <w:tab w:val="left" w:pos="5245"/>
        </w:tabs>
        <w:autoSpaceDE w:val="0"/>
        <w:spacing w:line="360" w:lineRule="auto"/>
        <w:rPr>
          <w:rFonts w:ascii="Calibri" w:hAnsi="Calibri"/>
          <w:lang w:val="en-GB"/>
        </w:rPr>
      </w:pPr>
      <w:r w:rsidRPr="00B612C9">
        <w:rPr>
          <w:rFonts w:ascii="Calibri" w:hAnsi="Calibri" w:cstheme="minorHAnsi"/>
          <w:color w:val="000000"/>
          <w:lang w:val="en-GB"/>
        </w:rPr>
        <w:t xml:space="preserve"> ……………………………………………                                                               …………………......…………………………          </w:t>
      </w:r>
      <w:r w:rsidRPr="00B612C9">
        <w:rPr>
          <w:rFonts w:ascii="Calibri" w:hAnsi="Calibri" w:cstheme="minorHAnsi"/>
          <w:color w:val="000000"/>
          <w:lang w:val="en-GB"/>
        </w:rPr>
        <w:tab/>
      </w:r>
      <w:r w:rsidRPr="00B612C9">
        <w:rPr>
          <w:rFonts w:ascii="Calibri" w:hAnsi="Calibri" w:cstheme="minorHAnsi"/>
          <w:color w:val="000000"/>
          <w:lang w:val="en-GB"/>
        </w:rPr>
        <w:tab/>
        <w:t xml:space="preserve">      Place, date                                                                       </w:t>
      </w:r>
      <w:r w:rsidRPr="00B612C9">
        <w:rPr>
          <w:rFonts w:ascii="Calibri" w:hAnsi="Calibri" w:cstheme="minorHAnsi"/>
          <w:color w:val="000000"/>
          <w:lang w:val="en-GB"/>
        </w:rPr>
        <w:tab/>
        <w:t>Signature and stamp of the Contractor</w:t>
      </w:r>
    </w:p>
    <w:p w:rsidR="00980C5F" w:rsidRPr="00B612C9" w:rsidRDefault="00980C5F">
      <w:pPr>
        <w:rPr>
          <w:rFonts w:ascii="Calibri" w:hAnsi="Calibri"/>
          <w:lang w:val="en-GB"/>
        </w:rPr>
      </w:pPr>
    </w:p>
    <w:p w:rsidR="00980C5F" w:rsidRPr="00B612C9" w:rsidRDefault="002D5DE2">
      <w:pPr>
        <w:pStyle w:val="Stopka"/>
        <w:pBdr>
          <w:top w:val="thinThickSmallGap" w:sz="24" w:space="0" w:color="622423"/>
        </w:pBdr>
        <w:tabs>
          <w:tab w:val="clear" w:pos="4536"/>
        </w:tabs>
        <w:jc w:val="center"/>
        <w:rPr>
          <w:rFonts w:ascii="Calibri" w:hAnsi="Calibri"/>
          <w:lang w:val="en-GB"/>
        </w:rPr>
      </w:pPr>
      <w:r w:rsidRPr="00B612C9">
        <w:rPr>
          <w:rFonts w:ascii="Calibri" w:hAnsi="Calibri" w:cs="Calibri"/>
          <w:color w:val="365F91"/>
          <w:lang w:val="en-GB"/>
        </w:rPr>
        <w:t xml:space="preserve">Pasteur 3, 02-093 Warsaw, </w:t>
      </w:r>
      <w:r w:rsidR="00EA5D5E">
        <w:rPr>
          <w:rFonts w:ascii="Calibri" w:hAnsi="Calibri" w:cs="Calibri"/>
          <w:color w:val="365F91"/>
          <w:lang w:val="en-GB"/>
        </w:rPr>
        <w:t>e-mail: m</w:t>
      </w:r>
      <w:r w:rsidR="004E2F3E" w:rsidRPr="00B612C9">
        <w:rPr>
          <w:rFonts w:ascii="Calibri" w:hAnsi="Calibri" w:cs="Calibri"/>
          <w:color w:val="365F91"/>
          <w:lang w:val="en-GB"/>
        </w:rPr>
        <w:t>.</w:t>
      </w:r>
      <w:r w:rsidR="00EA5D5E">
        <w:rPr>
          <w:rFonts w:ascii="Calibri" w:hAnsi="Calibri" w:cs="Calibri"/>
          <w:color w:val="365F91"/>
          <w:lang w:val="en-GB"/>
        </w:rPr>
        <w:t>gomolka</w:t>
      </w:r>
      <w:r w:rsidR="004E2F3E" w:rsidRPr="00B612C9">
        <w:rPr>
          <w:rFonts w:ascii="Calibri" w:hAnsi="Calibri" w:cs="Calibri"/>
          <w:color w:val="365F91"/>
          <w:lang w:val="en-GB"/>
        </w:rPr>
        <w:t>@</w:t>
      </w:r>
      <w:r w:rsidR="001D24AC" w:rsidRPr="00B612C9">
        <w:rPr>
          <w:rFonts w:ascii="Calibri" w:hAnsi="Calibri" w:cs="Calibri"/>
          <w:color w:val="365F91"/>
          <w:lang w:val="en-GB"/>
        </w:rPr>
        <w:t xml:space="preserve">nencki.edu.pl; </w:t>
      </w:r>
      <w:hyperlink r:id="rId9" w:history="1">
        <w:r w:rsidR="00A15410" w:rsidRPr="00B612C9">
          <w:rPr>
            <w:rStyle w:val="Hipercze"/>
            <w:rFonts w:ascii="Calibri" w:hAnsi="Calibri" w:cs="Calibri"/>
            <w:lang w:val="en-GB"/>
          </w:rPr>
          <w:t>http://www.nencki.edu.pl_</w:t>
        </w:r>
      </w:hyperlink>
    </w:p>
    <w:sectPr w:rsidR="00980C5F" w:rsidRPr="00B612C9" w:rsidSect="00DB5C24">
      <w:headerReference w:type="default" r:id="rId10"/>
      <w:pgSz w:w="11906" w:h="16838"/>
      <w:pgMar w:top="675" w:right="707" w:bottom="340" w:left="1440"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CA1" w:rsidRDefault="00070CA1" w:rsidP="002D5DE2">
      <w:r>
        <w:separator/>
      </w:r>
    </w:p>
  </w:endnote>
  <w:endnote w:type="continuationSeparator" w:id="0">
    <w:p w:rsidR="00070CA1" w:rsidRDefault="00070CA1" w:rsidP="002D5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 w:name="DengXian">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CA1" w:rsidRDefault="00070CA1" w:rsidP="002D5DE2">
      <w:r>
        <w:separator/>
      </w:r>
    </w:p>
  </w:footnote>
  <w:footnote w:type="continuationSeparator" w:id="0">
    <w:p w:rsidR="00070CA1" w:rsidRDefault="00070CA1" w:rsidP="002D5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E9C" w:rsidRDefault="00D85E9C">
    <w:pPr>
      <w:pStyle w:val="Nagwek"/>
    </w:pPr>
    <w:r>
      <w:rPr>
        <w:noProof/>
      </w:rPr>
      <w:drawing>
        <wp:inline distT="0" distB="0" distL="0" distR="0" wp14:anchorId="5FE4EC5D" wp14:editId="6C4CA23F">
          <wp:extent cx="6196965" cy="900430"/>
          <wp:effectExtent l="0" t="0" r="0" b="0"/>
          <wp:docPr id="2" name="Obraz 2" descr="C:\Users\Iczaplarska\Downloads\Logotypy_pasek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zaplarska\Downloads\Logotypy_pasek_P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6965" cy="9004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7DF5"/>
    <w:multiLevelType w:val="hybridMultilevel"/>
    <w:tmpl w:val="D49AA63C"/>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FD2614C"/>
    <w:multiLevelType w:val="multilevel"/>
    <w:tmpl w:val="1FD2614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6676989"/>
    <w:multiLevelType w:val="hybridMultilevel"/>
    <w:tmpl w:val="F89068F8"/>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13570BF"/>
    <w:multiLevelType w:val="hybridMultilevel"/>
    <w:tmpl w:val="5044D7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AE064F2"/>
    <w:multiLevelType w:val="hybridMultilevel"/>
    <w:tmpl w:val="B75247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DB16970"/>
    <w:multiLevelType w:val="multilevel"/>
    <w:tmpl w:val="3DB16970"/>
    <w:lvl w:ilvl="0">
      <w:start w:val="1"/>
      <w:numFmt w:val="bullet"/>
      <w:lvlText w:val="-"/>
      <w:lvlJc w:val="left"/>
      <w:pPr>
        <w:ind w:left="720" w:hanging="360"/>
      </w:pPr>
      <w:rPr>
        <w:rFonts w:ascii="Sylfaen" w:hAnsi="Sylfae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3F2E0E34"/>
    <w:multiLevelType w:val="hybridMultilevel"/>
    <w:tmpl w:val="12F8FA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CCA14C2"/>
    <w:multiLevelType w:val="hybridMultilevel"/>
    <w:tmpl w:val="01D25046"/>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E7115C1"/>
    <w:multiLevelType w:val="hybridMultilevel"/>
    <w:tmpl w:val="D8E8D1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FC013C5"/>
    <w:multiLevelType w:val="hybridMultilevel"/>
    <w:tmpl w:val="4928D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46C4CFB"/>
    <w:multiLevelType w:val="hybridMultilevel"/>
    <w:tmpl w:val="1B001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2975002"/>
    <w:multiLevelType w:val="hybridMultilevel"/>
    <w:tmpl w:val="6AA84A1E"/>
    <w:lvl w:ilvl="0" w:tplc="E5688822">
      <w:start w:val="1"/>
      <w:numFmt w:val="bullet"/>
      <w:lvlText w:val="-"/>
      <w:lvlJc w:val="left"/>
      <w:pPr>
        <w:ind w:left="1080" w:hanging="360"/>
      </w:pPr>
      <w:rPr>
        <w:rFonts w:ascii="Sylfaen" w:hAnsi="Sylfae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11"/>
  </w:num>
  <w:num w:numId="6">
    <w:abstractNumId w:val="10"/>
  </w:num>
  <w:num w:numId="7">
    <w:abstractNumId w:val="3"/>
  </w:num>
  <w:num w:numId="8">
    <w:abstractNumId w:val="8"/>
  </w:num>
  <w:num w:numId="9">
    <w:abstractNumId w:val="0"/>
  </w:num>
  <w:num w:numId="10">
    <w:abstractNumId w:val="7"/>
  </w:num>
  <w:num w:numId="11">
    <w:abstractNumId w:val="9"/>
  </w:num>
  <w:num w:numId="1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TIX">
    <w15:presenceInfo w15:providerId="None" w15:userId="FAT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37D"/>
    <w:rsid w:val="0000244B"/>
    <w:rsid w:val="00006865"/>
    <w:rsid w:val="00030B54"/>
    <w:rsid w:val="000507E4"/>
    <w:rsid w:val="00070CA1"/>
    <w:rsid w:val="000A2174"/>
    <w:rsid w:val="000C6F78"/>
    <w:rsid w:val="000F77C8"/>
    <w:rsid w:val="001012A3"/>
    <w:rsid w:val="001132C2"/>
    <w:rsid w:val="00124FD7"/>
    <w:rsid w:val="001375BB"/>
    <w:rsid w:val="001672DD"/>
    <w:rsid w:val="00180F6B"/>
    <w:rsid w:val="00185910"/>
    <w:rsid w:val="001B2566"/>
    <w:rsid w:val="001D24AC"/>
    <w:rsid w:val="001D66F8"/>
    <w:rsid w:val="001F11EE"/>
    <w:rsid w:val="00207EEC"/>
    <w:rsid w:val="002118BE"/>
    <w:rsid w:val="00246F0A"/>
    <w:rsid w:val="002547FF"/>
    <w:rsid w:val="002624D3"/>
    <w:rsid w:val="002D16E0"/>
    <w:rsid w:val="002D5DE2"/>
    <w:rsid w:val="00316E1F"/>
    <w:rsid w:val="00330EA5"/>
    <w:rsid w:val="0035733F"/>
    <w:rsid w:val="00374963"/>
    <w:rsid w:val="00385AC8"/>
    <w:rsid w:val="003C6E71"/>
    <w:rsid w:val="003D3797"/>
    <w:rsid w:val="003E4DB4"/>
    <w:rsid w:val="00462400"/>
    <w:rsid w:val="00470598"/>
    <w:rsid w:val="00483E83"/>
    <w:rsid w:val="00484B3F"/>
    <w:rsid w:val="004E2F3E"/>
    <w:rsid w:val="00510D35"/>
    <w:rsid w:val="00542FBA"/>
    <w:rsid w:val="005453A7"/>
    <w:rsid w:val="00564260"/>
    <w:rsid w:val="00581449"/>
    <w:rsid w:val="005832BD"/>
    <w:rsid w:val="00584AF0"/>
    <w:rsid w:val="005A2DAB"/>
    <w:rsid w:val="005A4968"/>
    <w:rsid w:val="005E6856"/>
    <w:rsid w:val="005E7B48"/>
    <w:rsid w:val="00661FA9"/>
    <w:rsid w:val="00685E73"/>
    <w:rsid w:val="006A7D88"/>
    <w:rsid w:val="006D0A71"/>
    <w:rsid w:val="006F1614"/>
    <w:rsid w:val="00731021"/>
    <w:rsid w:val="0073549C"/>
    <w:rsid w:val="007E52B5"/>
    <w:rsid w:val="00807529"/>
    <w:rsid w:val="00891952"/>
    <w:rsid w:val="008B135E"/>
    <w:rsid w:val="008B479B"/>
    <w:rsid w:val="008F3DA5"/>
    <w:rsid w:val="00905E6C"/>
    <w:rsid w:val="009378A9"/>
    <w:rsid w:val="00951511"/>
    <w:rsid w:val="0097750B"/>
    <w:rsid w:val="00980C5F"/>
    <w:rsid w:val="0098476C"/>
    <w:rsid w:val="00984A45"/>
    <w:rsid w:val="00996D2F"/>
    <w:rsid w:val="009A49D3"/>
    <w:rsid w:val="009B50C0"/>
    <w:rsid w:val="009B5668"/>
    <w:rsid w:val="009B764B"/>
    <w:rsid w:val="009F5BBF"/>
    <w:rsid w:val="00A15410"/>
    <w:rsid w:val="00A31C44"/>
    <w:rsid w:val="00A62A90"/>
    <w:rsid w:val="00AB7444"/>
    <w:rsid w:val="00AF4D12"/>
    <w:rsid w:val="00B30011"/>
    <w:rsid w:val="00B306A1"/>
    <w:rsid w:val="00B37445"/>
    <w:rsid w:val="00B45C62"/>
    <w:rsid w:val="00B53A43"/>
    <w:rsid w:val="00B612C9"/>
    <w:rsid w:val="00B83DB6"/>
    <w:rsid w:val="00B85739"/>
    <w:rsid w:val="00B90962"/>
    <w:rsid w:val="00BB4CDE"/>
    <w:rsid w:val="00BC1589"/>
    <w:rsid w:val="00BC2E2E"/>
    <w:rsid w:val="00BF3258"/>
    <w:rsid w:val="00C16701"/>
    <w:rsid w:val="00C43BE8"/>
    <w:rsid w:val="00C447E5"/>
    <w:rsid w:val="00C46E35"/>
    <w:rsid w:val="00C523FC"/>
    <w:rsid w:val="00C94B99"/>
    <w:rsid w:val="00CC0F4A"/>
    <w:rsid w:val="00CC2B02"/>
    <w:rsid w:val="00CD5101"/>
    <w:rsid w:val="00CE62D6"/>
    <w:rsid w:val="00D15A72"/>
    <w:rsid w:val="00D4575A"/>
    <w:rsid w:val="00D75144"/>
    <w:rsid w:val="00D85E9C"/>
    <w:rsid w:val="00D877AD"/>
    <w:rsid w:val="00D941D9"/>
    <w:rsid w:val="00D94487"/>
    <w:rsid w:val="00DB5C24"/>
    <w:rsid w:val="00DC38E2"/>
    <w:rsid w:val="00DE1E3F"/>
    <w:rsid w:val="00DF4D66"/>
    <w:rsid w:val="00E904CB"/>
    <w:rsid w:val="00E97037"/>
    <w:rsid w:val="00EA5D5E"/>
    <w:rsid w:val="00EB537D"/>
    <w:rsid w:val="00F028D9"/>
    <w:rsid w:val="00F10FE4"/>
    <w:rsid w:val="00F5099C"/>
    <w:rsid w:val="00F54E84"/>
    <w:rsid w:val="00F75F65"/>
    <w:rsid w:val="00F83C02"/>
    <w:rsid w:val="00FC6B5E"/>
    <w:rsid w:val="00FF76EC"/>
    <w:rsid w:val="15763B42"/>
    <w:rsid w:val="5BFA79A4"/>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0" w:line="240" w:lineRule="auto"/>
    </w:pPr>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Stopka">
    <w:name w:val="footer"/>
    <w:basedOn w:val="Normalny"/>
    <w:link w:val="StopkaZnak"/>
    <w:uiPriority w:val="99"/>
    <w:unhideWhenUsed/>
    <w:pPr>
      <w:tabs>
        <w:tab w:val="center" w:pos="4536"/>
        <w:tab w:val="right" w:pos="9072"/>
      </w:tabs>
    </w:pPr>
  </w:style>
  <w:style w:type="character" w:styleId="Hipercze">
    <w:name w:val="Hyperlink"/>
    <w:unhideWhenUsed/>
    <w:rPr>
      <w:color w:val="0000FF"/>
      <w:u w:val="single"/>
    </w:rPr>
  </w:style>
  <w:style w:type="character" w:customStyle="1" w:styleId="StopkaZnak">
    <w:name w:val="Stopka Znak"/>
    <w:basedOn w:val="Domylnaczcionkaakapitu"/>
    <w:link w:val="Stopka"/>
    <w:uiPriority w:val="99"/>
    <w:rPr>
      <w:rFonts w:ascii="Times New Roman" w:eastAsia="Times New Roman" w:hAnsi="Times New Roman" w:cs="Times New Roman"/>
      <w:sz w:val="20"/>
      <w:szCs w:val="20"/>
      <w:lang w:eastAsia="pl-PL"/>
    </w:rPr>
  </w:style>
  <w:style w:type="paragraph" w:styleId="Akapitzlist">
    <w:name w:val="List Paragraph"/>
    <w:basedOn w:val="Normalny"/>
    <w:uiPriority w:val="34"/>
    <w:qFormat/>
    <w:pPr>
      <w:ind w:left="720"/>
      <w:contextualSpacing/>
    </w:pPr>
  </w:style>
  <w:style w:type="character" w:customStyle="1" w:styleId="TekstdymkaZnak">
    <w:name w:val="Tekst dymka Znak"/>
    <w:basedOn w:val="Domylnaczcionkaakapitu"/>
    <w:link w:val="Tekstdymka"/>
    <w:uiPriority w:val="99"/>
    <w:semiHidden/>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2D5DE2"/>
    <w:pPr>
      <w:tabs>
        <w:tab w:val="center" w:pos="4536"/>
        <w:tab w:val="right" w:pos="9072"/>
      </w:tabs>
    </w:pPr>
  </w:style>
  <w:style w:type="character" w:customStyle="1" w:styleId="NagwekZnak">
    <w:name w:val="Nagłówek Znak"/>
    <w:basedOn w:val="Domylnaczcionkaakapitu"/>
    <w:link w:val="Nagwek"/>
    <w:uiPriority w:val="99"/>
    <w:rsid w:val="002D5DE2"/>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0" w:line="240" w:lineRule="auto"/>
    </w:pPr>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Stopka">
    <w:name w:val="footer"/>
    <w:basedOn w:val="Normalny"/>
    <w:link w:val="StopkaZnak"/>
    <w:uiPriority w:val="99"/>
    <w:unhideWhenUsed/>
    <w:pPr>
      <w:tabs>
        <w:tab w:val="center" w:pos="4536"/>
        <w:tab w:val="right" w:pos="9072"/>
      </w:tabs>
    </w:pPr>
  </w:style>
  <w:style w:type="character" w:styleId="Hipercze">
    <w:name w:val="Hyperlink"/>
    <w:unhideWhenUsed/>
    <w:rPr>
      <w:color w:val="0000FF"/>
      <w:u w:val="single"/>
    </w:rPr>
  </w:style>
  <w:style w:type="character" w:customStyle="1" w:styleId="StopkaZnak">
    <w:name w:val="Stopka Znak"/>
    <w:basedOn w:val="Domylnaczcionkaakapitu"/>
    <w:link w:val="Stopka"/>
    <w:uiPriority w:val="99"/>
    <w:rPr>
      <w:rFonts w:ascii="Times New Roman" w:eastAsia="Times New Roman" w:hAnsi="Times New Roman" w:cs="Times New Roman"/>
      <w:sz w:val="20"/>
      <w:szCs w:val="20"/>
      <w:lang w:eastAsia="pl-PL"/>
    </w:rPr>
  </w:style>
  <w:style w:type="paragraph" w:styleId="Akapitzlist">
    <w:name w:val="List Paragraph"/>
    <w:basedOn w:val="Normalny"/>
    <w:uiPriority w:val="34"/>
    <w:qFormat/>
    <w:pPr>
      <w:ind w:left="720"/>
      <w:contextualSpacing/>
    </w:pPr>
  </w:style>
  <w:style w:type="character" w:customStyle="1" w:styleId="TekstdymkaZnak">
    <w:name w:val="Tekst dymka Znak"/>
    <w:basedOn w:val="Domylnaczcionkaakapitu"/>
    <w:link w:val="Tekstdymka"/>
    <w:uiPriority w:val="99"/>
    <w:semiHidden/>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2D5DE2"/>
    <w:pPr>
      <w:tabs>
        <w:tab w:val="center" w:pos="4536"/>
        <w:tab w:val="right" w:pos="9072"/>
      </w:tabs>
    </w:pPr>
  </w:style>
  <w:style w:type="character" w:customStyle="1" w:styleId="NagwekZnak">
    <w:name w:val="Nagłówek Znak"/>
    <w:basedOn w:val="Domylnaczcionkaakapitu"/>
    <w:link w:val="Nagwek"/>
    <w:uiPriority w:val="99"/>
    <w:rsid w:val="002D5DE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203746">
      <w:bodyDiv w:val="1"/>
      <w:marLeft w:val="0"/>
      <w:marRight w:val="0"/>
      <w:marTop w:val="0"/>
      <w:marBottom w:val="0"/>
      <w:divBdr>
        <w:top w:val="none" w:sz="0" w:space="0" w:color="auto"/>
        <w:left w:val="none" w:sz="0" w:space="0" w:color="auto"/>
        <w:bottom w:val="none" w:sz="0" w:space="0" w:color="auto"/>
        <w:right w:val="none" w:sz="0" w:space="0" w:color="auto"/>
      </w:divBdr>
    </w:div>
    <w:div w:id="955865722">
      <w:bodyDiv w:val="1"/>
      <w:marLeft w:val="0"/>
      <w:marRight w:val="0"/>
      <w:marTop w:val="0"/>
      <w:marBottom w:val="0"/>
      <w:divBdr>
        <w:top w:val="none" w:sz="0" w:space="0" w:color="auto"/>
        <w:left w:val="none" w:sz="0" w:space="0" w:color="auto"/>
        <w:bottom w:val="none" w:sz="0" w:space="0" w:color="auto"/>
        <w:right w:val="none" w:sz="0" w:space="0" w:color="auto"/>
      </w:divBdr>
    </w:div>
    <w:div w:id="1954745564">
      <w:bodyDiv w:val="1"/>
      <w:marLeft w:val="0"/>
      <w:marRight w:val="0"/>
      <w:marTop w:val="0"/>
      <w:marBottom w:val="0"/>
      <w:divBdr>
        <w:top w:val="none" w:sz="0" w:space="0" w:color="auto"/>
        <w:left w:val="none" w:sz="0" w:space="0" w:color="auto"/>
        <w:bottom w:val="none" w:sz="0" w:space="0" w:color="auto"/>
        <w:right w:val="none" w:sz="0" w:space="0" w:color="auto"/>
      </w:divBdr>
    </w:div>
    <w:div w:id="2109350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encki.edu.pl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2096</Characters>
  <Application>Microsoft Office Word</Application>
  <DocSecurity>0</DocSecurity>
  <Lines>17</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IBD</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ICzaplarska</dc:creator>
  <cp:lastModifiedBy>Iczaplarska</cp:lastModifiedBy>
  <cp:revision>2</cp:revision>
  <cp:lastPrinted>2019-09-12T07:39:00Z</cp:lastPrinted>
  <dcterms:created xsi:type="dcterms:W3CDTF">2022-06-07T12:28:00Z</dcterms:created>
  <dcterms:modified xsi:type="dcterms:W3CDTF">2022-06-07T12:28:00Z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2057-11.2.0.8970</vt:lpwstr>
  </property>
</Properties>
</file>