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B7" w:rsidRPr="002329A0" w:rsidRDefault="00092BB7" w:rsidP="00272CA1">
      <w:pPr>
        <w:pStyle w:val="Tekstwstpniesformatowany"/>
        <w:rPr>
          <w:noProof/>
        </w:rPr>
      </w:pPr>
      <w:r w:rsidRPr="002329A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BAE2F0F" wp14:editId="344FF7C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7D7C13" w:rsidRDefault="007D7C13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256AC4">
        <w:rPr>
          <w:rFonts w:cstheme="minorHAnsi"/>
          <w:sz w:val="20"/>
          <w:szCs w:val="20"/>
        </w:rPr>
        <w:t>2</w:t>
      </w:r>
      <w:r w:rsidR="00021969">
        <w:rPr>
          <w:rFonts w:cstheme="minorHAnsi"/>
          <w:sz w:val="20"/>
          <w:szCs w:val="20"/>
        </w:rPr>
        <w:t>1</w:t>
      </w:r>
      <w:r w:rsidR="008812BD">
        <w:rPr>
          <w:rFonts w:cstheme="minorHAnsi"/>
          <w:sz w:val="20"/>
          <w:szCs w:val="20"/>
        </w:rPr>
        <w:t>.07.</w:t>
      </w:r>
      <w:r w:rsidR="001F53B8">
        <w:rPr>
          <w:rFonts w:cstheme="minorHAnsi"/>
          <w:sz w:val="20"/>
          <w:szCs w:val="20"/>
        </w:rPr>
        <w:t>202</w:t>
      </w:r>
      <w:r w:rsidR="000E6B29">
        <w:rPr>
          <w:rFonts w:cstheme="minorHAnsi"/>
          <w:sz w:val="20"/>
          <w:szCs w:val="20"/>
        </w:rPr>
        <w:t>2</w:t>
      </w:r>
      <w:r w:rsidR="001F53B8"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r.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0E2B1D">
        <w:rPr>
          <w:rFonts w:cstheme="minorHAnsi"/>
          <w:b/>
          <w:bCs/>
          <w:caps/>
          <w:sz w:val="20"/>
          <w:szCs w:val="20"/>
        </w:rPr>
        <w:t>0</w:t>
      </w:r>
      <w:r w:rsidR="00256AC4">
        <w:rPr>
          <w:rFonts w:cstheme="minorHAnsi"/>
          <w:b/>
          <w:bCs/>
          <w:caps/>
          <w:sz w:val="20"/>
          <w:szCs w:val="20"/>
        </w:rPr>
        <w:t>53</w:t>
      </w:r>
      <w:r w:rsidR="00617B64">
        <w:rPr>
          <w:rFonts w:cstheme="minorHAnsi"/>
          <w:b/>
          <w:bCs/>
          <w:caps/>
          <w:sz w:val="20"/>
          <w:szCs w:val="20"/>
        </w:rPr>
        <w:t>/</w:t>
      </w:r>
      <w:r w:rsidR="00877AC7">
        <w:rPr>
          <w:rFonts w:cstheme="minorHAnsi"/>
          <w:b/>
          <w:bCs/>
          <w:caps/>
          <w:sz w:val="20"/>
          <w:szCs w:val="20"/>
        </w:rPr>
        <w:t>202</w:t>
      </w:r>
      <w:r w:rsidR="000E6B29">
        <w:rPr>
          <w:rFonts w:cstheme="minorHAnsi"/>
          <w:b/>
          <w:bCs/>
          <w:caps/>
          <w:sz w:val="20"/>
          <w:szCs w:val="20"/>
        </w:rPr>
        <w:t>2</w:t>
      </w:r>
    </w:p>
    <w:p w:rsidR="00092BB7" w:rsidRPr="002329A0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dostawę </w:t>
      </w:r>
    </w:p>
    <w:p w:rsidR="00C570F9" w:rsidRPr="00757123" w:rsidRDefault="003027C0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Zmywarki laboratoryjnej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:rsidR="00472333" w:rsidRDefault="00472333" w:rsidP="00472333">
      <w:pPr>
        <w:pStyle w:val="Default"/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</w:t>
      </w:r>
      <w:r w:rsidR="00287785">
        <w:rPr>
          <w:rFonts w:cstheme="minorHAnsi"/>
          <w:sz w:val="20"/>
          <w:szCs w:val="20"/>
        </w:rPr>
        <w:t xml:space="preserve">kontaktów w sprawie zamówienia: </w:t>
      </w:r>
      <w:r w:rsidR="003027C0">
        <w:rPr>
          <w:rFonts w:cstheme="minorHAnsi"/>
          <w:sz w:val="20"/>
          <w:szCs w:val="20"/>
        </w:rPr>
        <w:t xml:space="preserve">Emilia </w:t>
      </w:r>
      <w:proofErr w:type="spellStart"/>
      <w:r w:rsidR="003027C0">
        <w:rPr>
          <w:rFonts w:cstheme="minorHAnsi"/>
          <w:sz w:val="20"/>
          <w:szCs w:val="20"/>
        </w:rPr>
        <w:t>Rejmak</w:t>
      </w:r>
      <w:proofErr w:type="spellEnd"/>
      <w:r w:rsidR="003027C0">
        <w:rPr>
          <w:rFonts w:cstheme="minorHAnsi"/>
          <w:sz w:val="20"/>
          <w:szCs w:val="20"/>
        </w:rPr>
        <w:t>-Kozicka</w:t>
      </w:r>
    </w:p>
    <w:p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3027C0">
        <w:rPr>
          <w:rFonts w:cstheme="minorHAnsi"/>
          <w:sz w:val="20"/>
          <w:szCs w:val="20"/>
          <w:lang w:val="en-US"/>
        </w:rPr>
        <w:t>e</w:t>
      </w:r>
      <w:r w:rsidR="004F1791">
        <w:rPr>
          <w:rFonts w:cstheme="minorHAnsi"/>
          <w:sz w:val="20"/>
          <w:szCs w:val="20"/>
          <w:lang w:val="en-US"/>
        </w:rPr>
        <w:t>.</w:t>
      </w:r>
      <w:r w:rsidR="003027C0">
        <w:rPr>
          <w:rFonts w:cstheme="minorHAnsi"/>
          <w:sz w:val="20"/>
          <w:szCs w:val="20"/>
          <w:lang w:val="en-US"/>
        </w:rPr>
        <w:t>rejmak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256AC4">
        <w:rPr>
          <w:rFonts w:cstheme="minorHAnsi"/>
          <w:b/>
          <w:bCs/>
          <w:sz w:val="20"/>
          <w:szCs w:val="20"/>
        </w:rPr>
        <w:t>08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E6B29">
        <w:rPr>
          <w:rFonts w:cstheme="minorHAnsi"/>
          <w:b/>
          <w:bCs/>
          <w:sz w:val="20"/>
          <w:szCs w:val="20"/>
        </w:rPr>
        <w:t>0</w:t>
      </w:r>
      <w:r w:rsidR="00256AC4">
        <w:rPr>
          <w:rFonts w:cstheme="minorHAnsi"/>
          <w:b/>
          <w:bCs/>
          <w:sz w:val="20"/>
          <w:szCs w:val="20"/>
        </w:rPr>
        <w:t>8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9420F9">
        <w:rPr>
          <w:rFonts w:cstheme="minorHAnsi"/>
          <w:b/>
          <w:bCs/>
          <w:sz w:val="20"/>
          <w:szCs w:val="20"/>
        </w:rPr>
        <w:t>2</w:t>
      </w:r>
      <w:r w:rsidR="000E6B29">
        <w:rPr>
          <w:rFonts w:cstheme="minorHAnsi"/>
          <w:b/>
          <w:bCs/>
          <w:sz w:val="20"/>
          <w:szCs w:val="20"/>
        </w:rPr>
        <w:t xml:space="preserve">2 </w:t>
      </w:r>
      <w:r w:rsidR="000040A2">
        <w:rPr>
          <w:rFonts w:cstheme="minorHAnsi"/>
          <w:b/>
          <w:bCs/>
          <w:sz w:val="20"/>
          <w:szCs w:val="20"/>
        </w:rPr>
        <w:t>r.</w:t>
      </w:r>
      <w:r w:rsidRPr="002329A0">
        <w:rPr>
          <w:rFonts w:cstheme="minorHAnsi"/>
          <w:b/>
          <w:bCs/>
          <w:sz w:val="20"/>
          <w:szCs w:val="20"/>
        </w:rPr>
        <w:t>, do godz.</w:t>
      </w:r>
      <w:r w:rsidR="000040A2">
        <w:rPr>
          <w:rFonts w:cstheme="minorHAnsi"/>
          <w:b/>
          <w:bCs/>
          <w:sz w:val="20"/>
          <w:szCs w:val="20"/>
        </w:rPr>
        <w:t xml:space="preserve"> 12:00</w:t>
      </w:r>
    </w:p>
    <w:p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:rsidR="00287785" w:rsidRPr="002329A0" w:rsidRDefault="00287785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7D7C13" w:rsidRDefault="00092BB7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dostawa</w:t>
      </w:r>
      <w:r w:rsidRPr="002329A0">
        <w:rPr>
          <w:rFonts w:cstheme="minorHAnsi"/>
          <w:sz w:val="20"/>
          <w:szCs w:val="20"/>
        </w:rPr>
        <w:t>:</w:t>
      </w:r>
      <w:r w:rsidR="0017773D">
        <w:rPr>
          <w:rFonts w:cstheme="minorHAnsi"/>
          <w:sz w:val="20"/>
          <w:szCs w:val="20"/>
        </w:rPr>
        <w:t xml:space="preserve"> </w:t>
      </w:r>
      <w:r w:rsidR="003027C0" w:rsidRPr="003027C0">
        <w:rPr>
          <w:rFonts w:cstheme="minorHAnsi"/>
          <w:sz w:val="20"/>
          <w:szCs w:val="20"/>
          <w:u w:val="single"/>
        </w:rPr>
        <w:t xml:space="preserve">Zmywarki laboratoryjnej </w:t>
      </w:r>
      <w:r w:rsidR="007D7C13" w:rsidRPr="003027C0">
        <w:rPr>
          <w:rFonts w:cstheme="minorHAnsi"/>
          <w:sz w:val="20"/>
          <w:szCs w:val="20"/>
          <w:u w:val="single"/>
        </w:rPr>
        <w:t>o następujących parametrach</w:t>
      </w:r>
      <w:r w:rsidR="003027C0">
        <w:rPr>
          <w:rFonts w:cstheme="minorHAnsi"/>
          <w:sz w:val="20"/>
          <w:szCs w:val="20"/>
          <w:u w:val="single"/>
        </w:rPr>
        <w:t xml:space="preserve"> </w:t>
      </w:r>
      <w:r w:rsidR="007D7C13" w:rsidRPr="003027C0">
        <w:rPr>
          <w:rFonts w:cstheme="minorHAnsi"/>
          <w:sz w:val="20"/>
          <w:szCs w:val="20"/>
          <w:u w:val="single"/>
        </w:rPr>
        <w:t>i funkcjach:</w:t>
      </w:r>
    </w:p>
    <w:p w:rsidR="00287785" w:rsidRDefault="00287785" w:rsidP="00665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Urządzenie do mycia i dezynfekcji szkła laboratoryjnego poprzez mycie iniekcyjne i natryskowe (minimum 3 ramiona natryskowe) na dwóch poziomach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Urządzenie oznakowane znakiem CE zgodne z dyrektywą maszynową 2006/42/EG, klasa ochrony IP21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Dezynfekcja termiczna w temperaturze 93° C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Modułowa budowa wyposażenia pozwalająca na indywidualne konfigurowania koszy myjących na potrzeby użytkownika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Zasilanie wodą zimną i ciepłą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Zasilanie wodą demineralizowaną pod ciśnieniem (z sieci)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Pompa obiegowa do natrysku wody poprzez ramiona natryskowe i dysze iniekcyjne o zmiennej prędkości z wbudowanymi elementami grzejnymi, dostarczająca zmienne ciśnienie wody, o średniej wydajności min. 60l/min.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Czujnik kontroli ciśnienia natrysku myjących ramion natryskowych i dysz iniekcyjnych -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Monitorowanie prędkości obrotu ramion natryskowych min 4-stopniowy system filtracji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Zmiękczacz wody WES dla wody zimnej i ciepłej do 60°C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Wbudowany kondensator pary na bazie aerozolu z inteligentnym systemem wtryskiwaczy ( min. dwa wtryskiwacze aerozolu) i bezstopniowym wentylatorem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Elektryczna blokada drzwi, zabezpieczenie na wypadek przerwania programu, system automatycznego otwarcia drzwi po zakończeniu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Port szeregowy do dokumentacji procesowej, możliwość automatycznego zapisywania w sterowaniu takich parametrów jak: zużycie wody, zużycie płynnych środków (przy dozowaniu zewnętrznym), czas pracy, ilość przebiegów programowych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Zabezpieczenie przed niekontrolowanym wypływem wody zamykające dopływ wody w momencie jej wycieku, wyłączenia urządzenia lub pęknięcia węża doprowadzającego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Wykonanie: stal nierdzewna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- Zasilanie  3N AC 400V 50 </w:t>
      </w:r>
      <w:proofErr w:type="spellStart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Hz</w:t>
      </w:r>
      <w:proofErr w:type="spellEnd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, zabezpieczenie 3x16A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  min 1 dozownik w drzwiach do środków myjących w proszku oraz min  1 dozownik w drzwiach na sól regeneracyjną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min 1  pompa dozująca zabudowana wewnątrz urządzenia 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Wymiary zewnętrzne nie większe niż  85 (W) x 60 (S) x 60 (G) cm</w:t>
      </w:r>
    </w:p>
    <w:p w:rsid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- Waga nie większa niż 81 kg</w:t>
      </w:r>
    </w:p>
    <w:p w:rsidR="00256AC4" w:rsidRPr="00256AC4" w:rsidRDefault="00256AC4" w:rsidP="00256A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>
        <w:rPr>
          <w:rFonts w:eastAsia="Times New Roman" w:cstheme="minorHAnsi"/>
          <w:color w:val="222222"/>
          <w:sz w:val="20"/>
          <w:szCs w:val="20"/>
          <w:lang w:eastAsia="pl-PL"/>
        </w:rPr>
        <w:t xml:space="preserve">- </w:t>
      </w:r>
      <w:r w:rsidRPr="00256AC4">
        <w:rPr>
          <w:rFonts w:cstheme="minorHAnsi"/>
          <w:color w:val="222222"/>
          <w:sz w:val="20"/>
          <w:szCs w:val="20"/>
          <w:shd w:val="clear" w:color="auto" w:fill="FFFFFF"/>
        </w:rPr>
        <w:t>brak dozownika proszku w drzwiach, dozownik na sól w drzwiach, 2 pompy wewnętrzne do dozowania detergentów płynnych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u w:val="single"/>
          <w:lang w:eastAsia="pl-PL"/>
        </w:rPr>
        <w:t>Na wyposażeniu: </w:t>
      </w:r>
    </w:p>
    <w:p w:rsidR="003027C0" w:rsidRPr="003027C0" w:rsidRDefault="003027C0" w:rsidP="003027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1. kosz dolny do podłączenia modułów,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lastRenderedPageBreak/>
        <w:t xml:space="preserve">2. moduł :9 dysz o średnicy dyszy w granicy 4-4,5 cm, wysokości w granicy 9-9,5 cm ;  9 dysz o średnicy dyszy w granicy 4-4,5 cm, wysokości w granicy 18,5-19 cm Odstęp dysz w granicy 7-7,8 cm szerokości i 15-15,7 cm głębokości wraz z  </w:t>
      </w:r>
      <w:proofErr w:type="spellStart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holderem</w:t>
      </w:r>
      <w:proofErr w:type="spellEnd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 stabilizacji szkła pasującym do modułu 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3. moduł- 4 dysze o średnicy dyszy w granicy 5,5-6 cm, wysokości w granicy 12,5-13 cm ; 4 dysze o średnicy dyszy w granicy 5,5-6 cm, wysokości w granicy 20,5- 21 cm. Odstęp dysz w granicy 11-11,8 cm szerokości i 11-11,8 cm głębokości wraz z  </w:t>
      </w:r>
      <w:proofErr w:type="spellStart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holderem</w:t>
      </w:r>
      <w:proofErr w:type="spellEnd"/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 xml:space="preserve"> do stabilizacji szkła pasującym do modułu</w:t>
      </w:r>
    </w:p>
    <w:p w:rsidR="003027C0" w:rsidRPr="003027C0" w:rsidRDefault="003027C0" w:rsidP="003027C0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3027C0">
        <w:rPr>
          <w:rFonts w:eastAsia="Times New Roman" w:cstheme="minorHAnsi"/>
          <w:color w:val="222222"/>
          <w:sz w:val="20"/>
          <w:szCs w:val="20"/>
          <w:lang w:eastAsia="pl-PL"/>
        </w:rPr>
        <w:t>4. kosz na zlewki, który można zamontować zamiennie z jednym z  powyższych modułów. O wymiarach w granicach: 12-13 (W) x 22-23 (S) x 43-44 (G) cm</w:t>
      </w:r>
    </w:p>
    <w:p w:rsidR="003027C0" w:rsidRDefault="003027C0" w:rsidP="00077E8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Gwarancja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>:</w:t>
      </w: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C01E4F">
        <w:rPr>
          <w:rFonts w:ascii="Calibri" w:hAnsi="Calibri" w:cs="Calibri"/>
          <w:bCs/>
          <w:color w:val="000000"/>
          <w:sz w:val="20"/>
          <w:szCs w:val="20"/>
        </w:rPr>
        <w:t>min. 24 miesiące</w:t>
      </w:r>
    </w:p>
    <w:p w:rsidR="00413612" w:rsidRPr="00413612" w:rsidRDefault="00413612" w:rsidP="004136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413612">
        <w:rPr>
          <w:rFonts w:ascii="Calibri" w:hAnsi="Calibri" w:cs="Calibri"/>
          <w:b/>
          <w:bCs/>
          <w:color w:val="000000"/>
          <w:sz w:val="20"/>
          <w:szCs w:val="20"/>
        </w:rPr>
        <w:t>Termin realizacji</w:t>
      </w:r>
      <w:r w:rsidR="000A0556">
        <w:rPr>
          <w:rFonts w:ascii="Calibri" w:hAnsi="Calibri" w:cs="Calibri"/>
          <w:b/>
          <w:bCs/>
          <w:color w:val="000000"/>
          <w:sz w:val="20"/>
          <w:szCs w:val="20"/>
        </w:rPr>
        <w:t xml:space="preserve"> zamówienia: </w:t>
      </w:r>
      <w:r w:rsidR="000A0556">
        <w:rPr>
          <w:rFonts w:ascii="Calibri" w:hAnsi="Calibri" w:cs="Calibri"/>
          <w:bCs/>
          <w:color w:val="000000"/>
          <w:sz w:val="20"/>
          <w:szCs w:val="20"/>
        </w:rPr>
        <w:t xml:space="preserve">max. do </w:t>
      </w:r>
      <w:r w:rsidR="003027C0">
        <w:rPr>
          <w:rFonts w:ascii="Calibri" w:hAnsi="Calibri" w:cs="Calibri"/>
          <w:bCs/>
          <w:color w:val="000000"/>
          <w:sz w:val="20"/>
          <w:szCs w:val="20"/>
        </w:rPr>
        <w:t>60 dni</w:t>
      </w:r>
      <w:r w:rsidRPr="0041361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735C6" w:rsidRDefault="007D7C13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B70DA">
        <w:rPr>
          <w:rFonts w:cstheme="minorHAnsi"/>
          <w:b/>
          <w:sz w:val="20"/>
          <w:szCs w:val="20"/>
        </w:rPr>
        <w:t>Dostawa, w</w:t>
      </w:r>
      <w:r w:rsidR="00272CA1" w:rsidRPr="00FB70DA">
        <w:rPr>
          <w:rFonts w:cstheme="minorHAnsi"/>
          <w:b/>
          <w:sz w:val="20"/>
          <w:szCs w:val="20"/>
        </w:rPr>
        <w:t>niesienie,</w:t>
      </w:r>
      <w:r w:rsidR="00077E8C">
        <w:rPr>
          <w:rFonts w:cstheme="minorHAnsi"/>
          <w:b/>
          <w:sz w:val="20"/>
          <w:szCs w:val="20"/>
        </w:rPr>
        <w:t xml:space="preserve"> instalacja</w:t>
      </w:r>
      <w:r w:rsidR="00272CA1" w:rsidRPr="00FB70DA">
        <w:rPr>
          <w:rFonts w:cstheme="minorHAnsi"/>
          <w:b/>
          <w:sz w:val="20"/>
          <w:szCs w:val="20"/>
        </w:rPr>
        <w:t xml:space="preserve"> </w:t>
      </w:r>
      <w:r w:rsidR="00B15E7A">
        <w:rPr>
          <w:rFonts w:cstheme="minorHAnsi"/>
          <w:b/>
          <w:sz w:val="20"/>
          <w:szCs w:val="20"/>
        </w:rPr>
        <w:t xml:space="preserve"> </w:t>
      </w:r>
    </w:p>
    <w:p w:rsidR="00F97E2A" w:rsidRPr="00FB70DA" w:rsidRDefault="00F97E2A" w:rsidP="00FB70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:rsidR="00597660" w:rsidRDefault="00597660" w:rsidP="00597660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 ceny</w:t>
      </w:r>
      <w:r w:rsidR="001F53B8">
        <w:rPr>
          <w:rFonts w:ascii="Calibri" w:hAnsi="Calibri" w:cstheme="minorHAnsi"/>
          <w:sz w:val="20"/>
          <w:szCs w:val="20"/>
        </w:rPr>
        <w:t xml:space="preserve"> (100%)</w:t>
      </w:r>
      <w:r w:rsidRPr="00597660">
        <w:rPr>
          <w:rFonts w:ascii="Calibri" w:hAnsi="Calibri" w:cstheme="minorHAnsi"/>
          <w:sz w:val="20"/>
          <w:szCs w:val="20"/>
        </w:rPr>
        <w:t xml:space="preserve"> przy spełnieniu warunków </w:t>
      </w:r>
      <w:r w:rsidR="00A91BEA">
        <w:rPr>
          <w:rFonts w:ascii="Calibri" w:hAnsi="Calibri" w:cstheme="minorHAnsi"/>
          <w:sz w:val="20"/>
          <w:szCs w:val="20"/>
        </w:rPr>
        <w:t>opisu Przedmiotu zamówienia (Pkt. I).</w:t>
      </w: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:rsidR="00D46521" w:rsidRPr="002329A0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zostać przygotowana na wzorze nr 1 załączonym do Zapytania.</w:t>
      </w:r>
    </w:p>
    <w:p w:rsidR="00D46521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Oferta powinna zawierać Informację o łącznej wartości netto i brutto zamówienia: Wykonawca,</w:t>
      </w:r>
      <w:r>
        <w:rPr>
          <w:rFonts w:cstheme="minorHAnsi"/>
          <w:sz w:val="20"/>
          <w:szCs w:val="20"/>
        </w:rPr>
        <w:t xml:space="preserve"> </w:t>
      </w:r>
      <w:r w:rsidRPr="002329A0">
        <w:rPr>
          <w:rFonts w:cstheme="minorHAnsi"/>
          <w:sz w:val="20"/>
          <w:szCs w:val="20"/>
        </w:rPr>
        <w:t>którego oferta zostanie wybrana, przed podpisaniem umowy dostarczy skany: zaświadczenia o wpisie do ewidencji działalności gospodarczej, zaświadczenia REGON oraz zaświadczenia o nadaniu NIP.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shd w:val="clear" w:color="auto" w:fill="FFFFFF"/>
          <w:lang w:eastAsia="pl-PL"/>
        </w:rPr>
        <w:t>Ceną oferty</w:t>
      </w: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 jest cena za całość wykonanego zamówienia.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shd w:val="clear" w:color="auto" w:fill="FFFFFF"/>
          <w:lang w:eastAsia="pl-PL"/>
        </w:rPr>
        <w:t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i rabaty zastosowane przez Wykonawcę.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Cena w ofercie Wykonawcy musi być wyrażona w złotych polskich (PLN),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Cenę w ofercie należy określać z dokładnością do dwóch miejsc po przecinku.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eastAsia="Times New Roman"/>
          <w:sz w:val="20"/>
          <w:szCs w:val="20"/>
          <w:lang w:eastAsia="pl-PL"/>
        </w:rPr>
      </w:pPr>
      <w:r w:rsidRPr="00BD2DEF">
        <w:rPr>
          <w:rFonts w:eastAsia="Times New Roman" w:cs="Tahoma"/>
          <w:iCs/>
          <w:sz w:val="20"/>
          <w:szCs w:val="20"/>
          <w:lang w:eastAsia="pl-PL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:rsidR="0080646B" w:rsidRPr="00BD2DEF" w:rsidRDefault="0080646B" w:rsidP="0080646B">
      <w:pPr>
        <w:pStyle w:val="Akapitzlist"/>
        <w:numPr>
          <w:ilvl w:val="0"/>
          <w:numId w:val="1"/>
        </w:numPr>
        <w:shd w:val="clear" w:color="auto" w:fill="FFFFFF"/>
        <w:spacing w:after="27" w:line="240" w:lineRule="auto"/>
        <w:ind w:right="4"/>
        <w:jc w:val="both"/>
        <w:rPr>
          <w:rFonts w:cstheme="minorHAnsi"/>
          <w:sz w:val="20"/>
          <w:szCs w:val="20"/>
        </w:rPr>
      </w:pPr>
      <w:r w:rsidRPr="00BD2DEF">
        <w:rPr>
          <w:rFonts w:eastAsia="Times New Roman" w:cs="Tahoma"/>
          <w:bCs/>
          <w:iCs/>
          <w:sz w:val="20"/>
          <w:szCs w:val="20"/>
          <w:lang w:eastAsia="pl-PL"/>
        </w:rPr>
        <w:t>Zamawiający nie dopuszcza rozliczeń w walutach obcych.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r w:rsidR="00901E33">
        <w:rPr>
          <w:rFonts w:cstheme="minorHAnsi"/>
          <w:color w:val="000000"/>
          <w:sz w:val="20"/>
          <w:szCs w:val="20"/>
        </w:rPr>
        <w:t>e</w:t>
      </w:r>
      <w:r w:rsidR="007D7C13" w:rsidRPr="0080646B">
        <w:rPr>
          <w:rFonts w:cstheme="minorHAnsi"/>
          <w:sz w:val="20"/>
          <w:szCs w:val="20"/>
        </w:rPr>
        <w:t>.</w:t>
      </w:r>
      <w:r w:rsidR="00901E33">
        <w:rPr>
          <w:rFonts w:cstheme="minorHAnsi"/>
          <w:sz w:val="20"/>
          <w:szCs w:val="20"/>
        </w:rPr>
        <w:t>rejmak</w:t>
      </w:r>
      <w:r w:rsidR="00AB28C1" w:rsidRPr="0080646B">
        <w:rPr>
          <w:rFonts w:cstheme="minorHAnsi"/>
          <w:sz w:val="20"/>
          <w:szCs w:val="20"/>
        </w:rPr>
        <w:t>@nencki.edu.pl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color w:val="000000"/>
          <w:sz w:val="20"/>
          <w:szCs w:val="20"/>
        </w:rPr>
      </w:pPr>
      <w:r w:rsidRPr="0080646B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901E33">
        <w:rPr>
          <w:rFonts w:cstheme="minorHAnsi"/>
          <w:b/>
          <w:color w:val="000000"/>
          <w:sz w:val="20"/>
          <w:szCs w:val="20"/>
        </w:rPr>
        <w:t>Zmywarka laboratoryjna.</w:t>
      </w:r>
    </w:p>
    <w:p w:rsidR="00D46521" w:rsidRPr="0080646B" w:rsidRDefault="00D46521" w:rsidP="00D465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  <w:r w:rsidRPr="0080646B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D46521" w:rsidRPr="00B30CA7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D46521" w:rsidRPr="004131B4" w:rsidRDefault="00D46521" w:rsidP="00D4652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/>
          <w:iCs/>
          <w:color w:val="222222"/>
          <w:sz w:val="20"/>
          <w:szCs w:val="20"/>
        </w:rPr>
        <w:t> </w:t>
      </w: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:rsidR="00D46521" w:rsidRPr="00B30CA7" w:rsidRDefault="00D46521" w:rsidP="00D46521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="Arial"/>
          <w:color w:val="222222"/>
          <w:sz w:val="20"/>
          <w:szCs w:val="20"/>
        </w:rPr>
      </w:pPr>
    </w:p>
    <w:p w:rsidR="00D46521" w:rsidRPr="002329A0" w:rsidRDefault="00D46521" w:rsidP="00D46521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:rsidR="00D46521" w:rsidRPr="00E97AF2" w:rsidRDefault="00D46521" w:rsidP="00D46521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right="545" w:hanging="720"/>
        <w:jc w:val="both"/>
        <w:rPr>
          <w:rFonts w:asciiTheme="minorHAnsi" w:hAnsiTheme="minorHAnsi" w:cstheme="minorHAnsi"/>
          <w:sz w:val="20"/>
          <w:szCs w:val="20"/>
        </w:rPr>
      </w:pPr>
      <w:r w:rsidRPr="002329A0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lastRenderedPageBreak/>
        <w:t xml:space="preserve">Maksymalny termin realizacji </w:t>
      </w:r>
      <w:r>
        <w:rPr>
          <w:rFonts w:cstheme="minorHAnsi"/>
          <w:sz w:val="20"/>
          <w:szCs w:val="20"/>
        </w:rPr>
        <w:t xml:space="preserve">zamówienia w ramach umowy </w:t>
      </w:r>
      <w:r w:rsidRPr="002329A0">
        <w:rPr>
          <w:rFonts w:cstheme="minorHAnsi"/>
          <w:sz w:val="20"/>
          <w:szCs w:val="20"/>
        </w:rPr>
        <w:t>wynosi</w:t>
      </w:r>
      <w:r>
        <w:rPr>
          <w:rFonts w:cstheme="minorHAnsi"/>
          <w:sz w:val="20"/>
          <w:szCs w:val="20"/>
        </w:rPr>
        <w:t xml:space="preserve"> max. do </w:t>
      </w:r>
      <w:r w:rsidR="00901E33">
        <w:rPr>
          <w:rFonts w:cstheme="minorHAnsi"/>
          <w:sz w:val="20"/>
          <w:szCs w:val="20"/>
        </w:rPr>
        <w:t>60</w:t>
      </w:r>
      <w:r w:rsidR="00C01E4F">
        <w:rPr>
          <w:rFonts w:cstheme="minorHAnsi"/>
          <w:sz w:val="20"/>
          <w:szCs w:val="20"/>
        </w:rPr>
        <w:t xml:space="preserve"> </w:t>
      </w:r>
      <w:r w:rsidR="00901E33">
        <w:rPr>
          <w:rFonts w:cstheme="minorHAnsi"/>
          <w:sz w:val="20"/>
          <w:szCs w:val="20"/>
        </w:rPr>
        <w:t xml:space="preserve">dni </w:t>
      </w:r>
      <w:r>
        <w:rPr>
          <w:rFonts w:cstheme="minorHAnsi"/>
          <w:sz w:val="20"/>
          <w:szCs w:val="20"/>
        </w:rPr>
        <w:t>(deklarowany ter</w:t>
      </w:r>
      <w:bookmarkStart w:id="0" w:name="_GoBack"/>
      <w:bookmarkEnd w:id="0"/>
      <w:r>
        <w:rPr>
          <w:rFonts w:cstheme="minorHAnsi"/>
          <w:sz w:val="20"/>
          <w:szCs w:val="20"/>
        </w:rPr>
        <w:t>min dostawy wskazuje Wykonawca w ofercie).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:rsidR="00D46521" w:rsidRPr="002329A0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Zamawiający zastrzega sobie prawo do nie wybierania żadnego z Wykonawców.</w:t>
      </w:r>
    </w:p>
    <w:p w:rsidR="00D46521" w:rsidRPr="006D0C28" w:rsidRDefault="00D46521" w:rsidP="00D46521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545" w:hanging="426"/>
        <w:jc w:val="both"/>
        <w:rPr>
          <w:rFonts w:cstheme="minorHAnsi"/>
          <w:b/>
          <w:sz w:val="20"/>
          <w:szCs w:val="20"/>
        </w:rPr>
      </w:pPr>
      <w:r w:rsidRPr="004131B4">
        <w:rPr>
          <w:rFonts w:cstheme="minorHAnsi"/>
          <w:sz w:val="20"/>
          <w:szCs w:val="20"/>
        </w:rPr>
        <w:t>Wybór Wykonawcy zostanie ogłoszony na stronie www. Zamawiającego niezwłocznie po</w:t>
      </w:r>
      <w:r w:rsidRPr="00376886">
        <w:rPr>
          <w:rFonts w:cstheme="minorHAnsi"/>
          <w:sz w:val="20"/>
          <w:szCs w:val="20"/>
        </w:rPr>
        <w:t xml:space="preserve"> zakończeniu procedury.</w:t>
      </w:r>
    </w:p>
    <w:p w:rsidR="006D0C28" w:rsidRPr="006D0C28" w:rsidRDefault="006D0C28" w:rsidP="006D0C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5" w:right="-46" w:hanging="425"/>
        <w:jc w:val="both"/>
        <w:rPr>
          <w:rFonts w:cstheme="minorHAnsi"/>
          <w:sz w:val="20"/>
          <w:szCs w:val="20"/>
        </w:rPr>
      </w:pPr>
      <w:r w:rsidRPr="006D0C28">
        <w:rPr>
          <w:rFonts w:eastAsia="Times New Roman" w:cstheme="minorHAnsi"/>
          <w:iCs/>
          <w:sz w:val="20"/>
          <w:szCs w:val="20"/>
          <w:lang w:eastAsia="pl-PL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D0C28" w:rsidRPr="00C01E4F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D0C28" w:rsidRPr="00901E33" w:rsidRDefault="006D0C28" w:rsidP="006D0C28">
      <w:pPr>
        <w:pStyle w:val="Akapitzlist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01E4F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</w:t>
      </w:r>
      <w:r w:rsidRPr="006D0C28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wymieniony w wykazach określonych w rozporządzeniu 765/2006 i rozporządzeniu 269/2014 albo wpisany</w:t>
      </w:r>
      <w:r w:rsidRPr="00293787">
        <w:rPr>
          <w:rFonts w:asciiTheme="minorHAnsi" w:eastAsia="Times New Roman" w:hAnsiTheme="minorHAnsi" w:cstheme="minorHAnsi"/>
          <w:iCs/>
          <w:sz w:val="20"/>
          <w:szCs w:val="20"/>
          <w:lang w:eastAsia="pl-PL"/>
        </w:rPr>
        <w:t xml:space="preserve"> na listę lub będący taką jednostką dominującą od dnia 24 lutego 2022 r., o ile został wpisany na listę na podstawie decyzji w sprawie wpisu na listę rozstrzygającej o zastosowaniu środka, o którym mowa w art. 1 pkt 3 ustawy"</w:t>
      </w: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901E33" w:rsidRPr="00901E33" w:rsidRDefault="00901E33" w:rsidP="00901E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F97E2A" w:rsidRDefault="00F97E2A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:rsidR="00022033" w:rsidRPr="00E33F1B" w:rsidRDefault="00022033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 w:rsidRPr="00E33F1B">
        <w:rPr>
          <w:rFonts w:asciiTheme="minorHAnsi" w:hAnsiTheme="minorHAnsi" w:cstheme="minorHAnsi"/>
          <w:color w:val="365F91"/>
        </w:rPr>
        <w:t xml:space="preserve">Pasteura 3, 02-093 </w:t>
      </w:r>
      <w:r w:rsidR="00A91BEA">
        <w:rPr>
          <w:rFonts w:asciiTheme="minorHAnsi" w:hAnsiTheme="minorHAnsi" w:cstheme="minorHAnsi"/>
          <w:color w:val="365F91"/>
        </w:rPr>
        <w:t xml:space="preserve">Warszawa, </w:t>
      </w:r>
      <w:hyperlink r:id="rId8" w:history="1">
        <w:r w:rsidR="007D7C13" w:rsidRPr="00FC11C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FC7BB9">
      <w:pgSz w:w="11906" w:h="16838"/>
      <w:pgMar w:top="709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9.5pt;visibility:visible" o:bullet="t">
        <v:imagedata r:id="rId1" o:title=""/>
      </v:shape>
    </w:pict>
  </w:numPicBullet>
  <w:numPicBullet w:numPicBulletId="1">
    <w:pict>
      <v:shape id="_x0000_i1029" type="#_x0000_t75" style="width:18.75pt;height:18.75pt;visibility:visible" o:bullet="t">
        <v:imagedata r:id="rId2" o:title=""/>
      </v:shape>
    </w:pict>
  </w:numPicBullet>
  <w:abstractNum w:abstractNumId="0">
    <w:nsid w:val="037D140C"/>
    <w:multiLevelType w:val="hybridMultilevel"/>
    <w:tmpl w:val="7B4A683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66C"/>
    <w:multiLevelType w:val="hybridMultilevel"/>
    <w:tmpl w:val="C2BA1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1A24"/>
    <w:multiLevelType w:val="hybridMultilevel"/>
    <w:tmpl w:val="315E4172"/>
    <w:lvl w:ilvl="0" w:tplc="215E9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F1638"/>
    <w:multiLevelType w:val="hybridMultilevel"/>
    <w:tmpl w:val="194A6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81B27"/>
    <w:multiLevelType w:val="hybridMultilevel"/>
    <w:tmpl w:val="A5C87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8E0"/>
    <w:multiLevelType w:val="hybridMultilevel"/>
    <w:tmpl w:val="4C6C61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518A8"/>
    <w:multiLevelType w:val="hybridMultilevel"/>
    <w:tmpl w:val="3A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22D5"/>
    <w:multiLevelType w:val="hybridMultilevel"/>
    <w:tmpl w:val="E3A03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3F6F"/>
    <w:multiLevelType w:val="hybridMultilevel"/>
    <w:tmpl w:val="B0EC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A031D"/>
    <w:multiLevelType w:val="hybridMultilevel"/>
    <w:tmpl w:val="2634F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EA5B4B"/>
    <w:multiLevelType w:val="hybridMultilevel"/>
    <w:tmpl w:val="D81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435CF"/>
    <w:multiLevelType w:val="hybridMultilevel"/>
    <w:tmpl w:val="5756FB72"/>
    <w:lvl w:ilvl="0" w:tplc="B18234A8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B066C"/>
    <w:multiLevelType w:val="hybridMultilevel"/>
    <w:tmpl w:val="FA8C7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5ED2"/>
    <w:multiLevelType w:val="hybridMultilevel"/>
    <w:tmpl w:val="CFD80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F059A"/>
    <w:multiLevelType w:val="hybridMultilevel"/>
    <w:tmpl w:val="2BA2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D2165"/>
    <w:multiLevelType w:val="hybridMultilevel"/>
    <w:tmpl w:val="BAA035F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D20E7"/>
    <w:multiLevelType w:val="hybridMultilevel"/>
    <w:tmpl w:val="F474C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37DCB"/>
    <w:multiLevelType w:val="hybridMultilevel"/>
    <w:tmpl w:val="4132A79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7465C"/>
    <w:multiLevelType w:val="hybridMultilevel"/>
    <w:tmpl w:val="0B60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A5A67"/>
    <w:multiLevelType w:val="hybridMultilevel"/>
    <w:tmpl w:val="BD7278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0"/>
  </w:num>
  <w:num w:numId="6">
    <w:abstractNumId w:val="33"/>
  </w:num>
  <w:num w:numId="7">
    <w:abstractNumId w:val="13"/>
  </w:num>
  <w:num w:numId="8">
    <w:abstractNumId w:val="34"/>
  </w:num>
  <w:num w:numId="9">
    <w:abstractNumId w:val="22"/>
  </w:num>
  <w:num w:numId="10">
    <w:abstractNumId w:val="5"/>
  </w:num>
  <w:num w:numId="11">
    <w:abstractNumId w:val="31"/>
  </w:num>
  <w:num w:numId="12">
    <w:abstractNumId w:val="14"/>
  </w:num>
  <w:num w:numId="13">
    <w:abstractNumId w:val="21"/>
  </w:num>
  <w:num w:numId="14">
    <w:abstractNumId w:val="1"/>
  </w:num>
  <w:num w:numId="15">
    <w:abstractNumId w:val="9"/>
  </w:num>
  <w:num w:numId="16">
    <w:abstractNumId w:val="17"/>
  </w:num>
  <w:num w:numId="17">
    <w:abstractNumId w:val="0"/>
  </w:num>
  <w:num w:numId="18">
    <w:abstractNumId w:val="29"/>
  </w:num>
  <w:num w:numId="19">
    <w:abstractNumId w:val="18"/>
  </w:num>
  <w:num w:numId="20">
    <w:abstractNumId w:val="3"/>
  </w:num>
  <w:num w:numId="21">
    <w:abstractNumId w:val="19"/>
  </w:num>
  <w:num w:numId="22">
    <w:abstractNumId w:val="32"/>
  </w:num>
  <w:num w:numId="23">
    <w:abstractNumId w:val="35"/>
  </w:num>
  <w:num w:numId="24">
    <w:abstractNumId w:val="23"/>
  </w:num>
  <w:num w:numId="25">
    <w:abstractNumId w:val="26"/>
  </w:num>
  <w:num w:numId="26">
    <w:abstractNumId w:val="12"/>
  </w:num>
  <w:num w:numId="27">
    <w:abstractNumId w:val="30"/>
  </w:num>
  <w:num w:numId="28">
    <w:abstractNumId w:val="15"/>
  </w:num>
  <w:num w:numId="29">
    <w:abstractNumId w:val="24"/>
  </w:num>
  <w:num w:numId="30">
    <w:abstractNumId w:val="7"/>
  </w:num>
  <w:num w:numId="31">
    <w:abstractNumId w:val="4"/>
  </w:num>
  <w:num w:numId="32">
    <w:abstractNumId w:val="28"/>
  </w:num>
  <w:num w:numId="33">
    <w:abstractNumId w:val="8"/>
  </w:num>
  <w:num w:numId="34">
    <w:abstractNumId w:val="11"/>
  </w:num>
  <w:num w:numId="35">
    <w:abstractNumId w:val="27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2DF9"/>
    <w:rsid w:val="000040A2"/>
    <w:rsid w:val="00014A7D"/>
    <w:rsid w:val="00021969"/>
    <w:rsid w:val="00022033"/>
    <w:rsid w:val="00024E4A"/>
    <w:rsid w:val="00025784"/>
    <w:rsid w:val="00036753"/>
    <w:rsid w:val="000373D6"/>
    <w:rsid w:val="000578F2"/>
    <w:rsid w:val="000735C6"/>
    <w:rsid w:val="000768E4"/>
    <w:rsid w:val="00077E8C"/>
    <w:rsid w:val="00092BB7"/>
    <w:rsid w:val="000A0556"/>
    <w:rsid w:val="000A685F"/>
    <w:rsid w:val="000C487B"/>
    <w:rsid w:val="000E2B1D"/>
    <w:rsid w:val="000E6B29"/>
    <w:rsid w:val="001167CF"/>
    <w:rsid w:val="00121E35"/>
    <w:rsid w:val="00131D6E"/>
    <w:rsid w:val="00156F9F"/>
    <w:rsid w:val="00161AF0"/>
    <w:rsid w:val="0016315A"/>
    <w:rsid w:val="0017773D"/>
    <w:rsid w:val="001B693D"/>
    <w:rsid w:val="001C1619"/>
    <w:rsid w:val="001F4965"/>
    <w:rsid w:val="001F53B8"/>
    <w:rsid w:val="002329A0"/>
    <w:rsid w:val="00256AC4"/>
    <w:rsid w:val="00272CA1"/>
    <w:rsid w:val="00277B05"/>
    <w:rsid w:val="00287785"/>
    <w:rsid w:val="002B1283"/>
    <w:rsid w:val="002F36F0"/>
    <w:rsid w:val="002F4851"/>
    <w:rsid w:val="002F5B99"/>
    <w:rsid w:val="003027C0"/>
    <w:rsid w:val="0031188A"/>
    <w:rsid w:val="00331225"/>
    <w:rsid w:val="00334083"/>
    <w:rsid w:val="003411CA"/>
    <w:rsid w:val="00357E00"/>
    <w:rsid w:val="00376886"/>
    <w:rsid w:val="003769C9"/>
    <w:rsid w:val="003A1604"/>
    <w:rsid w:val="003C7ACD"/>
    <w:rsid w:val="003D71D1"/>
    <w:rsid w:val="00413612"/>
    <w:rsid w:val="00472333"/>
    <w:rsid w:val="0047345F"/>
    <w:rsid w:val="00473FBD"/>
    <w:rsid w:val="004962BA"/>
    <w:rsid w:val="004A2ECD"/>
    <w:rsid w:val="004B5D19"/>
    <w:rsid w:val="004E19FE"/>
    <w:rsid w:val="004F1791"/>
    <w:rsid w:val="005458A3"/>
    <w:rsid w:val="00552367"/>
    <w:rsid w:val="005523CA"/>
    <w:rsid w:val="00567BB3"/>
    <w:rsid w:val="00597660"/>
    <w:rsid w:val="005D06D1"/>
    <w:rsid w:val="005E6E56"/>
    <w:rsid w:val="00603C0B"/>
    <w:rsid w:val="00617B64"/>
    <w:rsid w:val="00621C2D"/>
    <w:rsid w:val="00640B83"/>
    <w:rsid w:val="0065323E"/>
    <w:rsid w:val="00665F4B"/>
    <w:rsid w:val="00682235"/>
    <w:rsid w:val="006D0C28"/>
    <w:rsid w:val="0072085D"/>
    <w:rsid w:val="00724676"/>
    <w:rsid w:val="00745294"/>
    <w:rsid w:val="00757123"/>
    <w:rsid w:val="00777A7E"/>
    <w:rsid w:val="00792012"/>
    <w:rsid w:val="007B36CC"/>
    <w:rsid w:val="007D7C13"/>
    <w:rsid w:val="0080646B"/>
    <w:rsid w:val="00813170"/>
    <w:rsid w:val="008265C6"/>
    <w:rsid w:val="00877AC7"/>
    <w:rsid w:val="008812BD"/>
    <w:rsid w:val="00901E33"/>
    <w:rsid w:val="00926F5C"/>
    <w:rsid w:val="009420F9"/>
    <w:rsid w:val="0096270C"/>
    <w:rsid w:val="009862C5"/>
    <w:rsid w:val="009869D8"/>
    <w:rsid w:val="009A3BD3"/>
    <w:rsid w:val="009B3C0E"/>
    <w:rsid w:val="00A2681A"/>
    <w:rsid w:val="00A3529B"/>
    <w:rsid w:val="00A67081"/>
    <w:rsid w:val="00A91BEA"/>
    <w:rsid w:val="00AB1A6E"/>
    <w:rsid w:val="00AB28C1"/>
    <w:rsid w:val="00AB45E2"/>
    <w:rsid w:val="00AB6D22"/>
    <w:rsid w:val="00AC02D6"/>
    <w:rsid w:val="00B00ACA"/>
    <w:rsid w:val="00B15E7A"/>
    <w:rsid w:val="00B160E9"/>
    <w:rsid w:val="00B626CB"/>
    <w:rsid w:val="00B86E8B"/>
    <w:rsid w:val="00C01E4F"/>
    <w:rsid w:val="00C50385"/>
    <w:rsid w:val="00C570F9"/>
    <w:rsid w:val="00C627A8"/>
    <w:rsid w:val="00C75189"/>
    <w:rsid w:val="00C863B9"/>
    <w:rsid w:val="00CB083D"/>
    <w:rsid w:val="00CB47F6"/>
    <w:rsid w:val="00CD476A"/>
    <w:rsid w:val="00CD57CE"/>
    <w:rsid w:val="00CF3025"/>
    <w:rsid w:val="00D30D79"/>
    <w:rsid w:val="00D3656F"/>
    <w:rsid w:val="00D46521"/>
    <w:rsid w:val="00D5283B"/>
    <w:rsid w:val="00D7193D"/>
    <w:rsid w:val="00D71D7E"/>
    <w:rsid w:val="00D74DA9"/>
    <w:rsid w:val="00D84C77"/>
    <w:rsid w:val="00D85F6F"/>
    <w:rsid w:val="00D96023"/>
    <w:rsid w:val="00D97CBD"/>
    <w:rsid w:val="00DA277C"/>
    <w:rsid w:val="00DC127E"/>
    <w:rsid w:val="00DC7A1A"/>
    <w:rsid w:val="00E01E99"/>
    <w:rsid w:val="00E2257D"/>
    <w:rsid w:val="00E475D2"/>
    <w:rsid w:val="00E809E8"/>
    <w:rsid w:val="00E9199D"/>
    <w:rsid w:val="00E97AF2"/>
    <w:rsid w:val="00EB1F27"/>
    <w:rsid w:val="00EC081B"/>
    <w:rsid w:val="00F24277"/>
    <w:rsid w:val="00F85CD8"/>
    <w:rsid w:val="00F97E2A"/>
    <w:rsid w:val="00FA0A99"/>
    <w:rsid w:val="00FA1A42"/>
    <w:rsid w:val="00FB70DA"/>
    <w:rsid w:val="00FC7BB9"/>
    <w:rsid w:val="00FD7429"/>
    <w:rsid w:val="00FE264D"/>
    <w:rsid w:val="00FF1B0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iPriority w:val="99"/>
    <w:semiHidden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2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3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723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52A5-5E9D-409A-83AE-6599A86D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82</cp:revision>
  <cp:lastPrinted>2019-09-18T14:25:00Z</cp:lastPrinted>
  <dcterms:created xsi:type="dcterms:W3CDTF">2021-04-29T10:38:00Z</dcterms:created>
  <dcterms:modified xsi:type="dcterms:W3CDTF">2022-07-21T10:04:00Z</dcterms:modified>
</cp:coreProperties>
</file>