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14A27015" w14:textId="3ACD0207" w:rsidR="003854D4" w:rsidRPr="00182104" w:rsidRDefault="00191816" w:rsidP="003854D4">
      <w:pPr>
        <w:autoSpaceDE w:val="0"/>
        <w:autoSpaceDN w:val="0"/>
        <w:adjustRightInd w:val="0"/>
        <w:rPr>
          <w:rFonts w:cstheme="minorHAnsi"/>
          <w:b/>
          <w:bCs/>
          <w:i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182104" w:rsidRPr="00182104">
        <w:rPr>
          <w:rFonts w:cstheme="minorHAnsi"/>
          <w:b/>
          <w:bCs/>
          <w:sz w:val="20"/>
          <w:szCs w:val="20"/>
        </w:rPr>
        <w:t>Lokalizatory oraz nadajniki do mierzenia dystansu społecznego.</w:t>
      </w:r>
    </w:p>
    <w:p w14:paraId="1F2DEEFB" w14:textId="78E06408" w:rsidR="00F815FD" w:rsidRDefault="00F815FD" w:rsidP="00745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522"/>
        <w:gridCol w:w="1010"/>
        <w:gridCol w:w="1178"/>
        <w:gridCol w:w="1985"/>
      </w:tblGrid>
      <w:tr w:rsidR="00182104" w:rsidRPr="008778C7" w14:paraId="6ADA80BB" w14:textId="77777777" w:rsidTr="00182104">
        <w:tc>
          <w:tcPr>
            <w:tcW w:w="440" w:type="dxa"/>
            <w:tcBorders>
              <w:bottom w:val="single" w:sz="4" w:space="0" w:color="auto"/>
            </w:tcBorders>
          </w:tcPr>
          <w:p w14:paraId="4035DD37" w14:textId="77777777" w:rsidR="00182104" w:rsidRPr="008778C7" w:rsidRDefault="00182104" w:rsidP="00182104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6D744C23" w14:textId="77777777" w:rsidR="00182104" w:rsidRPr="008778C7" w:rsidRDefault="00182104" w:rsidP="0018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182104" w:rsidRPr="008778C7" w:rsidRDefault="00182104" w:rsidP="0018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182104" w:rsidRPr="008778C7" w:rsidRDefault="00182104" w:rsidP="00182104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BEC777A" w14:textId="77777777" w:rsidR="00182104" w:rsidRPr="008778C7" w:rsidRDefault="00182104" w:rsidP="0018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39B07A15" w14:textId="77777777" w:rsidR="00182104" w:rsidRPr="008778C7" w:rsidRDefault="00182104" w:rsidP="0018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7BA7379" w14:textId="77777777" w:rsidR="00182104" w:rsidRPr="008778C7" w:rsidRDefault="00182104" w:rsidP="00182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2D7BFEE" w14:textId="70CFAD8C" w:rsidR="00182104" w:rsidRDefault="00182104" w:rsidP="00182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484DB9" w14:textId="52D079A6" w:rsidR="00182104" w:rsidRPr="008778C7" w:rsidRDefault="00182104" w:rsidP="0018210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182104" w:rsidRPr="008778C7" w14:paraId="41B94902" w14:textId="77777777" w:rsidTr="00182104">
        <w:tc>
          <w:tcPr>
            <w:tcW w:w="440" w:type="dxa"/>
          </w:tcPr>
          <w:p w14:paraId="5B896D8F" w14:textId="77777777" w:rsidR="00182104" w:rsidRPr="008778C7" w:rsidRDefault="00182104" w:rsidP="0018210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522" w:type="dxa"/>
          </w:tcPr>
          <w:p w14:paraId="5E9F4422" w14:textId="437032E1" w:rsidR="00182104" w:rsidRPr="00182104" w:rsidRDefault="00182104" w:rsidP="00182104">
            <w:pPr>
              <w:jc w:val="both"/>
              <w:rPr>
                <w:rFonts w:eastAsia="Times New Roman" w:cstheme="minorHAnsi"/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182104">
              <w:rPr>
                <w:rFonts w:cstheme="minorHAnsi"/>
                <w:sz w:val="20"/>
                <w:szCs w:val="20"/>
                <w:u w:val="single"/>
              </w:rPr>
              <w:t>Lokalizatory oraz nadajniki do mierzenia dystansu społecznego</w:t>
            </w:r>
            <w:r>
              <w:rPr>
                <w:rFonts w:cstheme="minorHAnsi"/>
                <w:sz w:val="20"/>
                <w:szCs w:val="20"/>
                <w:u w:val="single"/>
              </w:rPr>
              <w:t>.</w:t>
            </w:r>
          </w:p>
          <w:p w14:paraId="134D53E0" w14:textId="62688410" w:rsidR="00182104" w:rsidRPr="00F104BB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 xml:space="preserve">dostawa 10 lokalizatorów, które poprzez protokół komunikacji w wysokiej częstotliwości (wykorzystujące UWB, BLE oraz IMU  ) będą zbierały dane o odległościach pomiędzy innymi lokalizatorami z dużą precyzją (min 10 cm, wraz </w:t>
            </w: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br/>
              <w:t xml:space="preserve">z możliwością dostosowania parametrów pracy), które za pomocą połączenia sieciowego będą synchronizowane </w:t>
            </w: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br/>
              <w:t>z chmurą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18976F00" w14:textId="77777777" w:rsidR="00182104" w:rsidRPr="00F104BB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dostawa 4 nadajników, które umożliwią mapowanie powierzchni, w której są przeprowadzane badania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048A1670" w14:textId="77777777" w:rsidR="00182104" w:rsidRPr="00F104BB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dedykowane (min. 20 h) wsparcie techniczne dotyczące konfiguracji, optymalizacji przesyłania oraz utrzymywania danych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408B8C72" w14:textId="77777777" w:rsidR="00182104" w:rsidRPr="00F104BB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ustawienie i dostosowanie przesyłania danych w dwóch ww. różnych lokalizacjach w Polsce oraz ewentualną możliwość wsparcia na miejscu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497CF60" w14:textId="581FCC2C" w:rsidR="00182104" w:rsidRPr="00F104BB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licencja na korzystanie z ww. lokalizatorów i nadajników przez okres 2 miesięcy od daty ich dostarczenia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i konfiguracji (data podpisania protokołu odbioru)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0EFB672D" w14:textId="77777777" w:rsidR="00182104" w:rsidRPr="00F104BB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 xml:space="preserve">dostęp do danych surowych w formie np. </w:t>
            </w:r>
            <w:proofErr w:type="spellStart"/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csv</w:t>
            </w:r>
            <w:proofErr w:type="spellEnd"/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5DB1DFE5" w14:textId="56E8883D" w:rsidR="00182104" w:rsidRPr="00F104BB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 xml:space="preserve">utworzenie, administracja i utrzymanie infrastruktury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w chmurze potrzebnej do obsługi danych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;</w:t>
            </w:r>
          </w:p>
          <w:p w14:paraId="53AB4571" w14:textId="2892F3EA" w:rsidR="00182104" w:rsidRPr="00182104" w:rsidRDefault="00182104" w:rsidP="00182104">
            <w:pPr>
              <w:pStyle w:val="Akapitzlist"/>
              <w:numPr>
                <w:ilvl w:val="0"/>
                <w:numId w:val="8"/>
              </w:numPr>
              <w:ind w:left="133" w:hanging="133"/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dostęp do danych z dedykowaną platformą</w:t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F104BB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10" w:type="dxa"/>
          </w:tcPr>
          <w:p w14:paraId="6C93F576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81C2CCE" w14:textId="646E6EDF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BA04C15" w14:textId="4F93B11F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FFED6E3" w14:textId="1E86C07F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EF3D3F9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BEFA769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B0E1FDE" w14:textId="78B18772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F6AF53" w14:textId="4DBD32F6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46B0D187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963C38C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35196A5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4477387" w14:textId="77777777" w:rsidR="00182104" w:rsidRPr="008778C7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178" w:type="dxa"/>
          </w:tcPr>
          <w:p w14:paraId="55AECA1F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D8CFA6E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4700868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8FF4B55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4F9D5A4" w14:textId="2B99CA9B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F85E5A5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EC7C874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161D7FE" w14:textId="77777777" w:rsidR="00182104" w:rsidRDefault="00182104" w:rsidP="00182104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0B3096F" w14:textId="77777777" w:rsidR="00182104" w:rsidRPr="008778C7" w:rsidRDefault="00182104" w:rsidP="0018210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27B0E0" w14:textId="49EAD325" w:rsidR="00182104" w:rsidRPr="008778C7" w:rsidRDefault="00182104" w:rsidP="0018210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82104" w:rsidRPr="008778C7" w14:paraId="1A82DB7E" w14:textId="77777777" w:rsidTr="00182104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77777777" w:rsidR="00182104" w:rsidRPr="008778C7" w:rsidRDefault="00182104" w:rsidP="001821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2A0" w14:textId="77777777" w:rsidR="00182104" w:rsidRPr="00F90D5E" w:rsidRDefault="00182104" w:rsidP="0018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</w:p>
          <w:p w14:paraId="0EF3DA8E" w14:textId="77777777" w:rsidR="00182104" w:rsidRPr="00F90D5E" w:rsidRDefault="00182104" w:rsidP="00182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182104" w:rsidRPr="008778C7" w:rsidRDefault="00182104" w:rsidP="0018210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190" w14:textId="1C9D951E" w:rsidR="00182104" w:rsidRPr="008778C7" w:rsidRDefault="00182104" w:rsidP="0018210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F7DBCBD" w:rsidR="00182104" w:rsidRPr="008778C7" w:rsidRDefault="00182104" w:rsidP="00182104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850EEF4" w14:textId="77777777"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952828F" w14:textId="77777777" w:rsidR="00367CCE" w:rsidRDefault="00367CCE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6C2101E4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182104">
        <w:rPr>
          <w:rFonts w:ascii="Calibri" w:hAnsi="Calibri" w:cstheme="minorHAnsi"/>
          <w:color w:val="000000"/>
          <w:sz w:val="20"/>
          <w:szCs w:val="20"/>
        </w:rPr>
        <w:t xml:space="preserve"> (lokalizatory i nadajniki z licencją na korzystanie przez 2 miesiące oraz wsparcie techniczne)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2203DAB5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8EA1E69" w14:textId="189D4EA8" w:rsidR="00182104" w:rsidRDefault="00182104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D57B4A2" w14:textId="21E6E803" w:rsidR="00182104" w:rsidRDefault="00182104" w:rsidP="00182104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………………………….………… PLN</w:t>
      </w:r>
      <w:r>
        <w:rPr>
          <w:rFonts w:ascii="Calibri" w:hAnsi="Calibri" w:cstheme="minorHAnsi"/>
          <w:color w:val="000000"/>
          <w:sz w:val="20"/>
          <w:szCs w:val="20"/>
        </w:rPr>
        <w:t xml:space="preserve"> (za przedłużenie licencji na kolejne 12 miesięcy) – możliwość skorzystania przez Zamawiającego po upływie 2 miesięcy (opcjonalnie).</w:t>
      </w:r>
    </w:p>
    <w:p w14:paraId="15237C62" w14:textId="4ED570DD" w:rsidR="00182104" w:rsidRPr="00595ED5" w:rsidRDefault="00182104" w:rsidP="00182104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>
        <w:rPr>
          <w:rFonts w:ascii="Calibri" w:hAnsi="Calibri" w:cstheme="minorHAnsi"/>
          <w:color w:val="000000"/>
          <w:sz w:val="20"/>
          <w:szCs w:val="20"/>
        </w:rPr>
        <w:t>,</w:t>
      </w:r>
    </w:p>
    <w:p w14:paraId="0D677453" w14:textId="77777777" w:rsidR="00182104" w:rsidRDefault="00182104" w:rsidP="00182104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Cena brutto ………………..……………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65DF3275" w14:textId="7D67962A" w:rsidR="00182104" w:rsidRDefault="00182104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9F8D0E2" w14:textId="77777777" w:rsidR="00367CCE" w:rsidRDefault="00367CCE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lastRenderedPageBreak/>
        <w:t xml:space="preserve">Cena oferty musi być wyrażona w złotych polskich (PLN). </w:t>
      </w:r>
    </w:p>
    <w:p w14:paraId="1BE7B1B9" w14:textId="31BF6BFF" w:rsidR="0007339F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179ED554" w14:textId="77777777" w:rsidR="00182104" w:rsidRDefault="00182104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</w:p>
    <w:p w14:paraId="00440B6E" w14:textId="2E91AE08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600FDB">
        <w:rPr>
          <w:rFonts w:ascii="Calibri" w:hAnsi="Calibri" w:cstheme="minorHAnsi"/>
          <w:color w:val="000000"/>
          <w:sz w:val="20"/>
          <w:szCs w:val="20"/>
        </w:rPr>
        <w:t xml:space="preserve">dni </w:t>
      </w:r>
      <w:r w:rsidRPr="008778C7">
        <w:rPr>
          <w:rFonts w:ascii="Calibri" w:hAnsi="Calibri" w:cstheme="minorHAnsi"/>
          <w:color w:val="000000"/>
          <w:sz w:val="20"/>
          <w:szCs w:val="20"/>
        </w:rPr>
        <w:t>od daty zawarcia umowy (ma</w:t>
      </w:r>
      <w:r w:rsidR="00600FDB">
        <w:rPr>
          <w:rFonts w:ascii="Calibri" w:hAnsi="Calibri" w:cstheme="minorHAnsi"/>
          <w:color w:val="000000"/>
          <w:sz w:val="20"/>
          <w:szCs w:val="20"/>
        </w:rPr>
        <w:t>ksymalnie do 30 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</w:t>
      </w:r>
    </w:p>
    <w:p w14:paraId="4D7722AC" w14:textId="5CFE9B1E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600FDB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600FDB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8CFD7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3AE4AE66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0355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4FA806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0A1473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63641A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82803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7E575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E95A6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B3E0B4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64408F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9124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BDFBF4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BA068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99F71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5A8D2B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A9B55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9F91A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746BC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6329BC07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600FDB">
        <w:rPr>
          <w:rFonts w:ascii="Calibri" w:hAnsi="Calibri" w:cstheme="minorHAnsi"/>
          <w:color w:val="365F91"/>
          <w:lang w:val="it-IT"/>
        </w:rPr>
        <w:t>kar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600FDB">
        <w:rPr>
          <w:rFonts w:ascii="Calibri" w:hAnsi="Calibri" w:cstheme="minorHAnsi"/>
          <w:color w:val="365F91"/>
          <w:lang w:val="it-IT"/>
        </w:rPr>
        <w:t>rojek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7ABB" w14:textId="77777777" w:rsidR="00A224EF" w:rsidRDefault="00A224EF" w:rsidP="002E6700">
      <w:pPr>
        <w:spacing w:after="0" w:line="240" w:lineRule="auto"/>
      </w:pPr>
      <w:r>
        <w:separator/>
      </w:r>
    </w:p>
  </w:endnote>
  <w:endnote w:type="continuationSeparator" w:id="0">
    <w:p w14:paraId="0034D49F" w14:textId="77777777" w:rsidR="00A224EF" w:rsidRDefault="00A224EF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5DA8" w14:textId="77777777" w:rsidR="00A224EF" w:rsidRDefault="00A224EF" w:rsidP="002E6700">
      <w:pPr>
        <w:spacing w:after="0" w:line="240" w:lineRule="auto"/>
      </w:pPr>
      <w:r>
        <w:separator/>
      </w:r>
    </w:p>
  </w:footnote>
  <w:footnote w:type="continuationSeparator" w:id="0">
    <w:p w14:paraId="5CCEF228" w14:textId="77777777" w:rsidR="00A224EF" w:rsidRDefault="00A224EF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CD03" w14:textId="403564C1" w:rsidR="00367CCE" w:rsidRDefault="00367CCE">
    <w:pPr>
      <w:pStyle w:val="Nagwek"/>
    </w:pPr>
    <w:r>
      <w:rPr>
        <w:noProof/>
      </w:rPr>
      <w:drawing>
        <wp:inline distT="0" distB="0" distL="0" distR="0" wp14:anchorId="70144785" wp14:editId="5508AFA1">
          <wp:extent cx="6030595" cy="876256"/>
          <wp:effectExtent l="0" t="0" r="0" b="635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876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CFC906" w14:textId="77777777" w:rsidR="00367CCE" w:rsidRDefault="00367C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0EE"/>
    <w:multiLevelType w:val="hybridMultilevel"/>
    <w:tmpl w:val="FDC651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535C"/>
    <w:multiLevelType w:val="hybridMultilevel"/>
    <w:tmpl w:val="60005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92BB7"/>
    <w:rsid w:val="000C3332"/>
    <w:rsid w:val="000F3FCE"/>
    <w:rsid w:val="000F7301"/>
    <w:rsid w:val="001104F4"/>
    <w:rsid w:val="00157AB6"/>
    <w:rsid w:val="001730EA"/>
    <w:rsid w:val="00182104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B753A"/>
    <w:rsid w:val="002C76B9"/>
    <w:rsid w:val="002D2184"/>
    <w:rsid w:val="002D4AAB"/>
    <w:rsid w:val="002E2933"/>
    <w:rsid w:val="002E6700"/>
    <w:rsid w:val="002F36F0"/>
    <w:rsid w:val="002F5B99"/>
    <w:rsid w:val="00355CBF"/>
    <w:rsid w:val="00357835"/>
    <w:rsid w:val="00357E00"/>
    <w:rsid w:val="00367CCE"/>
    <w:rsid w:val="003777D6"/>
    <w:rsid w:val="003854D4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0FDB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93C45"/>
    <w:rsid w:val="007A3789"/>
    <w:rsid w:val="007E05B7"/>
    <w:rsid w:val="007E4253"/>
    <w:rsid w:val="007E5CDA"/>
    <w:rsid w:val="008778C7"/>
    <w:rsid w:val="00886B18"/>
    <w:rsid w:val="008A0B7A"/>
    <w:rsid w:val="0090037B"/>
    <w:rsid w:val="00937E65"/>
    <w:rsid w:val="00961F66"/>
    <w:rsid w:val="00964FB4"/>
    <w:rsid w:val="00976FF5"/>
    <w:rsid w:val="0098249F"/>
    <w:rsid w:val="00985BA9"/>
    <w:rsid w:val="00A0592B"/>
    <w:rsid w:val="00A10FBB"/>
    <w:rsid w:val="00A16D49"/>
    <w:rsid w:val="00A224EF"/>
    <w:rsid w:val="00A67081"/>
    <w:rsid w:val="00A82A88"/>
    <w:rsid w:val="00AA1D19"/>
    <w:rsid w:val="00AC62D8"/>
    <w:rsid w:val="00B52636"/>
    <w:rsid w:val="00B6357F"/>
    <w:rsid w:val="00B837EF"/>
    <w:rsid w:val="00B87627"/>
    <w:rsid w:val="00BA65DC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7A1A"/>
    <w:rsid w:val="00DF2AA4"/>
    <w:rsid w:val="00E66959"/>
    <w:rsid w:val="00E6729D"/>
    <w:rsid w:val="00E822D4"/>
    <w:rsid w:val="00E97AF2"/>
    <w:rsid w:val="00EC379B"/>
    <w:rsid w:val="00EC67DB"/>
    <w:rsid w:val="00F27780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3F658E05-E39D-4DA7-A699-C7FB24D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14</cp:revision>
  <cp:lastPrinted>2019-09-18T14:25:00Z</cp:lastPrinted>
  <dcterms:created xsi:type="dcterms:W3CDTF">2022-06-09T06:13:00Z</dcterms:created>
  <dcterms:modified xsi:type="dcterms:W3CDTF">2022-08-12T09:47:00Z</dcterms:modified>
</cp:coreProperties>
</file>