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429F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D81B446" wp14:editId="63EDB48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DBC5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C1FCCCB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B006A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0579A5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88C8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BD3EBD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C0C4871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43D1B8" w14:textId="2CE24579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9E76CF">
        <w:rPr>
          <w:rFonts w:cstheme="minorHAnsi"/>
          <w:sz w:val="20"/>
          <w:szCs w:val="20"/>
        </w:rPr>
        <w:t>0</w:t>
      </w:r>
      <w:r w:rsidR="00817F23">
        <w:rPr>
          <w:rFonts w:cstheme="minorHAnsi"/>
          <w:sz w:val="20"/>
          <w:szCs w:val="20"/>
        </w:rPr>
        <w:t>9</w:t>
      </w:r>
      <w:r w:rsidR="00161AF0">
        <w:rPr>
          <w:rFonts w:cstheme="minorHAnsi"/>
          <w:sz w:val="20"/>
          <w:szCs w:val="20"/>
        </w:rPr>
        <w:t>.</w:t>
      </w:r>
      <w:r w:rsidR="000E6B29">
        <w:rPr>
          <w:rFonts w:cstheme="minorHAnsi"/>
          <w:sz w:val="20"/>
          <w:szCs w:val="20"/>
        </w:rPr>
        <w:t>0</w:t>
      </w:r>
      <w:r w:rsidR="009E76CF">
        <w:rPr>
          <w:rFonts w:cstheme="minorHAnsi"/>
          <w:sz w:val="20"/>
          <w:szCs w:val="20"/>
        </w:rPr>
        <w:t>8</w:t>
      </w:r>
      <w:r w:rsidR="001F53B8">
        <w:rPr>
          <w:rFonts w:cstheme="minorHAnsi"/>
          <w:sz w:val="20"/>
          <w:szCs w:val="20"/>
        </w:rPr>
        <w:t>.202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1AD1624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4F15F" w14:textId="627A29A6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417F2">
        <w:rPr>
          <w:rFonts w:cstheme="minorHAnsi"/>
          <w:b/>
          <w:bCs/>
          <w:caps/>
          <w:sz w:val="20"/>
          <w:szCs w:val="20"/>
        </w:rPr>
        <w:t>0</w:t>
      </w:r>
      <w:r w:rsidR="00817F23">
        <w:rPr>
          <w:rFonts w:cstheme="minorHAnsi"/>
          <w:b/>
          <w:bCs/>
          <w:caps/>
          <w:sz w:val="20"/>
          <w:szCs w:val="20"/>
        </w:rPr>
        <w:t>57/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14:paraId="519CBBB4" w14:textId="77777777"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147CCF01" w14:textId="1E63168F" w:rsidR="009E76CF" w:rsidRDefault="009E76CF" w:rsidP="009E76CF">
      <w:pPr>
        <w:spacing w:after="0" w:line="240" w:lineRule="auto"/>
        <w:ind w:left="-284"/>
        <w:jc w:val="center"/>
        <w:rPr>
          <w:rFonts w:eastAsia="Batang" w:cstheme="minorHAnsi"/>
          <w:b/>
          <w:bCs/>
          <w:sz w:val="20"/>
          <w:szCs w:val="20"/>
        </w:rPr>
      </w:pPr>
      <w:r>
        <w:rPr>
          <w:rFonts w:eastAsia="Batang" w:cstheme="minorHAnsi"/>
          <w:b/>
          <w:bCs/>
          <w:sz w:val="20"/>
          <w:szCs w:val="20"/>
        </w:rPr>
        <w:t xml:space="preserve">Wentylowanej cieplarki laboratoryjnej </w:t>
      </w:r>
    </w:p>
    <w:p w14:paraId="2FF4AF0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58EA8E4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9604C1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5437E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FF20E3C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4418E1CC" w14:textId="77777777" w:rsidR="00472333" w:rsidRDefault="00472333" w:rsidP="00472333">
      <w:pPr>
        <w:pStyle w:val="Default"/>
      </w:pPr>
    </w:p>
    <w:p w14:paraId="099B2C53" w14:textId="31C36C9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9E76CF">
        <w:rPr>
          <w:rFonts w:cstheme="minorHAnsi"/>
          <w:sz w:val="20"/>
          <w:szCs w:val="20"/>
        </w:rPr>
        <w:t>Tomasz Wypych</w:t>
      </w:r>
    </w:p>
    <w:p w14:paraId="21001E22" w14:textId="5FBFD38C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r w:rsidR="009E76CF">
        <w:rPr>
          <w:rFonts w:cstheme="minorHAnsi"/>
          <w:sz w:val="20"/>
          <w:szCs w:val="20"/>
          <w:lang w:val="de-DE"/>
        </w:rPr>
        <w:t>t</w:t>
      </w:r>
      <w:r w:rsidR="004F1791" w:rsidRPr="00CA3C2E">
        <w:rPr>
          <w:rFonts w:cstheme="minorHAnsi"/>
          <w:sz w:val="20"/>
          <w:szCs w:val="20"/>
          <w:lang w:val="de-DE"/>
        </w:rPr>
        <w:t>.</w:t>
      </w:r>
      <w:r w:rsidR="009E76CF">
        <w:rPr>
          <w:rFonts w:cstheme="minorHAnsi"/>
          <w:sz w:val="20"/>
          <w:szCs w:val="20"/>
          <w:lang w:val="de-DE"/>
        </w:rPr>
        <w:t>wypych</w:t>
      </w:r>
      <w:r w:rsidR="000040A2" w:rsidRPr="00CA3C2E">
        <w:rPr>
          <w:rFonts w:cstheme="minorHAnsi"/>
          <w:sz w:val="20"/>
          <w:szCs w:val="20"/>
          <w:lang w:val="de-DE"/>
        </w:rPr>
        <w:t>@nencki.</w:t>
      </w:r>
      <w:r w:rsidR="00FD7429" w:rsidRPr="00CA3C2E">
        <w:rPr>
          <w:rFonts w:cstheme="minorHAnsi"/>
          <w:sz w:val="20"/>
          <w:szCs w:val="20"/>
          <w:lang w:val="de-DE"/>
        </w:rPr>
        <w:t>edu.</w:t>
      </w:r>
      <w:r w:rsidR="000040A2" w:rsidRPr="00CA3C2E">
        <w:rPr>
          <w:rFonts w:cstheme="minorHAnsi"/>
          <w:sz w:val="20"/>
          <w:szCs w:val="20"/>
          <w:lang w:val="de-DE"/>
        </w:rPr>
        <w:t>pl</w:t>
      </w:r>
    </w:p>
    <w:p w14:paraId="1C90B7C0" w14:textId="04467ADB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01E4F">
        <w:rPr>
          <w:rFonts w:cstheme="minorHAnsi"/>
          <w:b/>
          <w:bCs/>
          <w:sz w:val="20"/>
          <w:szCs w:val="20"/>
        </w:rPr>
        <w:t>1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9E76CF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76E5F978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A05DB0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63714C2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3466D0C" w14:textId="77777777" w:rsidR="009E76CF" w:rsidRDefault="00092BB7" w:rsidP="009E76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9E76CF" w:rsidRPr="009E76CF">
        <w:rPr>
          <w:rFonts w:cstheme="minorHAnsi"/>
          <w:bCs/>
          <w:sz w:val="20"/>
          <w:szCs w:val="20"/>
          <w:u w:val="single"/>
        </w:rPr>
        <w:t>Wentylowanej cieplarki laboratoryjnej</w:t>
      </w:r>
      <w:r w:rsidR="009E76CF" w:rsidRPr="003251E4">
        <w:rPr>
          <w:rFonts w:cstheme="minorHAnsi"/>
          <w:b/>
          <w:sz w:val="20"/>
          <w:szCs w:val="20"/>
        </w:rPr>
        <w:t xml:space="preserve"> </w:t>
      </w:r>
      <w:r w:rsidR="009E76CF" w:rsidRPr="00FC2D63">
        <w:rPr>
          <w:rFonts w:cstheme="minorHAnsi"/>
          <w:sz w:val="20"/>
          <w:szCs w:val="20"/>
        </w:rPr>
        <w:t>o następujących parametrach:</w:t>
      </w:r>
    </w:p>
    <w:p w14:paraId="1FD25E85" w14:textId="77777777" w:rsidR="009E76CF" w:rsidRPr="00FC2D63" w:rsidRDefault="009E76CF" w:rsidP="009E76C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80E324" w14:textId="77777777" w:rsidR="009E76CF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Pojemność 54 l </w:t>
      </w:r>
      <w:r w:rsidRPr="00FC2D63">
        <w:rPr>
          <w:sz w:val="20"/>
          <w:szCs w:val="20"/>
        </w:rPr>
        <w:t>± 5%</w:t>
      </w:r>
    </w:p>
    <w:p w14:paraId="3F96B937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Zakres temperatury: od 5-7,5°C powyżej temperatury otoczenia do</w:t>
      </w:r>
      <w:r>
        <w:rPr>
          <w:sz w:val="20"/>
          <w:szCs w:val="20"/>
        </w:rPr>
        <w:t xml:space="preserve"> </w:t>
      </w:r>
      <w:r w:rsidRPr="00C6333B">
        <w:rPr>
          <w:sz w:val="20"/>
          <w:szCs w:val="20"/>
        </w:rPr>
        <w:t xml:space="preserve">min. 100°C </w:t>
      </w:r>
    </w:p>
    <w:p w14:paraId="144C445B" w14:textId="77777777" w:rsidR="009E76CF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Obieg powietrza: wymuszona konwekcja</w:t>
      </w:r>
    </w:p>
    <w:p w14:paraId="4CE71493" w14:textId="77777777" w:rsidR="009E76CF" w:rsidRPr="002B5E29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2B5E29">
        <w:rPr>
          <w:sz w:val="20"/>
          <w:szCs w:val="20"/>
        </w:rPr>
        <w:t>Fluktuacja temperatury: max ±0,</w:t>
      </w:r>
      <w:r>
        <w:rPr>
          <w:sz w:val="20"/>
          <w:szCs w:val="20"/>
        </w:rPr>
        <w:t>3</w:t>
      </w:r>
      <w:r w:rsidRPr="002B5E29">
        <w:rPr>
          <w:sz w:val="20"/>
          <w:szCs w:val="20"/>
        </w:rPr>
        <w:t>°C w 70°C</w:t>
      </w:r>
    </w:p>
    <w:p w14:paraId="580D2A1C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Ilość półek w standardzie: min. 2</w:t>
      </w:r>
    </w:p>
    <w:p w14:paraId="0C1564CB" w14:textId="77777777" w:rsidR="009E76CF" w:rsidRPr="00C6333B" w:rsidRDefault="009E76CF" w:rsidP="009E76CF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C6333B">
        <w:rPr>
          <w:sz w:val="20"/>
          <w:szCs w:val="20"/>
        </w:rPr>
        <w:t>Maksymalne obciążenie na półkę: min. 15kg</w:t>
      </w:r>
    </w:p>
    <w:p w14:paraId="16E09EB6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Gwarancja: </w:t>
      </w:r>
      <w:r w:rsidRPr="00847FD2">
        <w:rPr>
          <w:rFonts w:cstheme="minorHAnsi"/>
          <w:sz w:val="20"/>
          <w:szCs w:val="20"/>
        </w:rPr>
        <w:t xml:space="preserve">min. </w:t>
      </w:r>
      <w:r>
        <w:rPr>
          <w:rFonts w:cstheme="minorHAnsi"/>
          <w:sz w:val="20"/>
          <w:szCs w:val="20"/>
        </w:rPr>
        <w:t>24</w:t>
      </w:r>
      <w:r w:rsidRPr="00847FD2">
        <w:rPr>
          <w:rFonts w:cstheme="minorHAns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miesiące</w:t>
      </w:r>
    </w:p>
    <w:p w14:paraId="42356CB5" w14:textId="3929DA2A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 xml:space="preserve">Termin realizacji zamówienia: </w:t>
      </w:r>
      <w:r>
        <w:rPr>
          <w:rFonts w:cstheme="minorHAnsi"/>
          <w:sz w:val="20"/>
          <w:szCs w:val="20"/>
        </w:rPr>
        <w:t>maksymalnie do 6 tygodni</w:t>
      </w:r>
    </w:p>
    <w:p w14:paraId="16982543" w14:textId="77777777" w:rsidR="009E76CF" w:rsidRPr="00847FD2" w:rsidRDefault="009E76CF" w:rsidP="009E76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47FD2">
        <w:rPr>
          <w:rFonts w:cstheme="minorHAnsi"/>
          <w:b/>
          <w:sz w:val="20"/>
          <w:szCs w:val="20"/>
        </w:rPr>
        <w:t>Dostawa, wniesienie, instalacja i szkolenie personelu</w:t>
      </w:r>
    </w:p>
    <w:p w14:paraId="3BE25AA1" w14:textId="77777777"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BBAD8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3BFCE21E" w14:textId="77777777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6F7B7D3A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6F7FFC39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1BFC151D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30C2BD7F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39EC8150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1299B2D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7432E14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5EF8D853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0B8FD44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27CF5F64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598B50A0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50A0E709" w14:textId="4B82BC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9E76CF" w:rsidRPr="0064719D">
          <w:rPr>
            <w:rStyle w:val="Hipercze"/>
            <w:rFonts w:cstheme="minorHAnsi"/>
            <w:sz w:val="20"/>
            <w:szCs w:val="20"/>
          </w:rPr>
          <w:t>t.wypych@nencki.edu.pl</w:t>
        </w:r>
      </w:hyperlink>
    </w:p>
    <w:p w14:paraId="47CC271A" w14:textId="2F65F886" w:rsidR="00066223" w:rsidRPr="00066223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6223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E76CF">
        <w:rPr>
          <w:rFonts w:cstheme="minorHAnsi"/>
          <w:b/>
          <w:color w:val="000000"/>
          <w:sz w:val="20"/>
          <w:szCs w:val="20"/>
        </w:rPr>
        <w:t>Cieplarka laboratoryjna</w:t>
      </w:r>
      <w:r w:rsidR="009E76CF" w:rsidRPr="00A5627B">
        <w:rPr>
          <w:rFonts w:cstheme="minorHAnsi"/>
          <w:b/>
          <w:color w:val="000000"/>
          <w:sz w:val="20"/>
          <w:szCs w:val="20"/>
        </w:rPr>
        <w:t>.</w:t>
      </w:r>
    </w:p>
    <w:p w14:paraId="7E04DA52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1B387FBE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61894A8D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AFDFBB4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CAE2B97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30CB1BCB" w14:textId="77777777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AF60FB6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4CC5B892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584691D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26555539" w14:textId="01348776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E76CF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32B33211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1F947F29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1EDEF83A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6AE582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01D0AE0F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23404" w14:textId="77777777"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824AA1" w14:textId="77777777" w:rsidR="006D0C28" w:rsidRPr="00293787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3975F6C7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D890688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CCC923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12C0F8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65BAC"/>
    <w:multiLevelType w:val="hybridMultilevel"/>
    <w:tmpl w:val="AA0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0431"/>
    <w:multiLevelType w:val="hybridMultilevel"/>
    <w:tmpl w:val="F0EC477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5"/>
  </w:num>
  <w:num w:numId="7">
    <w:abstractNumId w:val="13"/>
  </w:num>
  <w:num w:numId="8">
    <w:abstractNumId w:val="36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30"/>
  </w:num>
  <w:num w:numId="19">
    <w:abstractNumId w:val="18"/>
  </w:num>
  <w:num w:numId="20">
    <w:abstractNumId w:val="3"/>
  </w:num>
  <w:num w:numId="21">
    <w:abstractNumId w:val="19"/>
  </w:num>
  <w:num w:numId="22">
    <w:abstractNumId w:val="34"/>
  </w:num>
  <w:num w:numId="23">
    <w:abstractNumId w:val="37"/>
  </w:num>
  <w:num w:numId="24">
    <w:abstractNumId w:val="23"/>
  </w:num>
  <w:num w:numId="25">
    <w:abstractNumId w:val="26"/>
  </w:num>
  <w:num w:numId="26">
    <w:abstractNumId w:val="12"/>
  </w:num>
  <w:num w:numId="27">
    <w:abstractNumId w:val="31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9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66223"/>
    <w:rsid w:val="000735C6"/>
    <w:rsid w:val="000768E4"/>
    <w:rsid w:val="00092BB7"/>
    <w:rsid w:val="000A0556"/>
    <w:rsid w:val="000A685F"/>
    <w:rsid w:val="000C487B"/>
    <w:rsid w:val="000E2B1D"/>
    <w:rsid w:val="000E6B29"/>
    <w:rsid w:val="001107AF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24A85"/>
    <w:rsid w:val="002329A0"/>
    <w:rsid w:val="002417F2"/>
    <w:rsid w:val="00272CA1"/>
    <w:rsid w:val="00277B05"/>
    <w:rsid w:val="00287785"/>
    <w:rsid w:val="002B1283"/>
    <w:rsid w:val="002F36F0"/>
    <w:rsid w:val="002F4851"/>
    <w:rsid w:val="002F5B99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3E0548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A7808"/>
    <w:rsid w:val="005C58BF"/>
    <w:rsid w:val="005D06D1"/>
    <w:rsid w:val="005E6E56"/>
    <w:rsid w:val="005F50FE"/>
    <w:rsid w:val="00603C0B"/>
    <w:rsid w:val="00617B64"/>
    <w:rsid w:val="00621C2D"/>
    <w:rsid w:val="00640B83"/>
    <w:rsid w:val="0065323E"/>
    <w:rsid w:val="00665F4B"/>
    <w:rsid w:val="00682235"/>
    <w:rsid w:val="006D0C28"/>
    <w:rsid w:val="006F0D7A"/>
    <w:rsid w:val="0072085D"/>
    <w:rsid w:val="00724676"/>
    <w:rsid w:val="00745294"/>
    <w:rsid w:val="00757123"/>
    <w:rsid w:val="00777A7E"/>
    <w:rsid w:val="00792012"/>
    <w:rsid w:val="007D7C13"/>
    <w:rsid w:val="0080646B"/>
    <w:rsid w:val="00813170"/>
    <w:rsid w:val="00817F23"/>
    <w:rsid w:val="008265C6"/>
    <w:rsid w:val="00877AC7"/>
    <w:rsid w:val="00926F5C"/>
    <w:rsid w:val="009420F9"/>
    <w:rsid w:val="0096270C"/>
    <w:rsid w:val="009862C5"/>
    <w:rsid w:val="009869D8"/>
    <w:rsid w:val="009B3C0E"/>
    <w:rsid w:val="009E76CF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36FF6"/>
    <w:rsid w:val="00B626CB"/>
    <w:rsid w:val="00B86E8B"/>
    <w:rsid w:val="00BC35E5"/>
    <w:rsid w:val="00C01E4F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84C77"/>
    <w:rsid w:val="00D85F6F"/>
    <w:rsid w:val="00D97CBD"/>
    <w:rsid w:val="00DA277C"/>
    <w:rsid w:val="00DC127E"/>
    <w:rsid w:val="00DC7A1A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4CE4"/>
  <w15:docId w15:val="{88095BAB-D559-48ED-9156-6704A1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styleId="Nierozpoznanawzmianka">
    <w:name w:val="Unresolved Mention"/>
    <w:basedOn w:val="Domylnaczcionkaakapitu"/>
    <w:uiPriority w:val="99"/>
    <w:semiHidden/>
    <w:unhideWhenUsed/>
    <w:rsid w:val="009E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t.wypych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59D-A549-4921-9605-4780DCB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28</cp:revision>
  <cp:lastPrinted>2019-09-18T14:25:00Z</cp:lastPrinted>
  <dcterms:created xsi:type="dcterms:W3CDTF">2022-06-09T06:15:00Z</dcterms:created>
  <dcterms:modified xsi:type="dcterms:W3CDTF">2022-08-09T09:39:00Z</dcterms:modified>
</cp:coreProperties>
</file>