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24" w:type="dxa"/>
        <w:tblLayout w:type="fixed"/>
        <w:tblLook w:val="0000" w:firstRow="0" w:lastRow="0" w:firstColumn="0" w:lastColumn="0" w:noHBand="0" w:noVBand="0"/>
      </w:tblPr>
      <w:tblGrid>
        <w:gridCol w:w="442"/>
        <w:gridCol w:w="9953"/>
      </w:tblGrid>
      <w:tr w:rsidR="00981C87" w:rsidTr="003673F3">
        <w:trPr>
          <w:trHeight w:val="1751"/>
        </w:trPr>
        <w:tc>
          <w:tcPr>
            <w:tcW w:w="442" w:type="dxa"/>
            <w:shd w:val="clear" w:color="auto" w:fill="FFFFFF"/>
          </w:tcPr>
          <w:p w:rsidR="00981C87" w:rsidRDefault="00981C87" w:rsidP="003673F3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53" w:type="dxa"/>
            <w:shd w:val="clear" w:color="auto" w:fill="FFFFFF"/>
          </w:tcPr>
          <w:p w:rsidR="00981C87" w:rsidRDefault="00981C87" w:rsidP="003673F3">
            <w:pPr>
              <w:autoSpaceDE w:val="0"/>
              <w:snapToGrid w:val="0"/>
              <w:ind w:left="1416" w:hanging="1416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4010D3" wp14:editId="4BD21923">
                  <wp:extent cx="4686300" cy="933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C87" w:rsidRDefault="00981C87" w:rsidP="003673F3">
            <w:pPr>
              <w:autoSpaceDE w:val="0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</w:rPr>
              <w:t>Pasteura 3, 02-093 Warszawa, Polska, tel: (48-22) 589 2213; fax: (48-22) 822 53 42,</w:t>
            </w:r>
          </w:p>
          <w:p w:rsidR="00981C87" w:rsidRDefault="00981C87" w:rsidP="003673F3">
            <w:pPr>
              <w:autoSpaceDE w:val="0"/>
              <w:jc w:val="center"/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  <w:lang w:val="en-US"/>
              </w:rPr>
              <w:t xml:space="preserve">e-mail: a.jachner@nencki.gov.pl; </w:t>
            </w:r>
            <w:hyperlink r:id="rId8" w:history="1">
              <w:r>
                <w:rPr>
                  <w:rStyle w:val="Hipercze"/>
                  <w:rFonts w:ascii="Calibri" w:hAnsi="Calibri"/>
                  <w:lang w:val="en-US"/>
                </w:rPr>
                <w:t>http://www.nencki.gov.pl</w:t>
              </w:r>
            </w:hyperlink>
          </w:p>
          <w:p w:rsidR="00981C87" w:rsidRDefault="00981C87" w:rsidP="003673F3">
            <w:pPr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</w:pPr>
            <w:r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  <w:t>__________________________________________________________________________________</w:t>
            </w:r>
          </w:p>
          <w:p w:rsidR="00981C87" w:rsidRDefault="00981C87" w:rsidP="003673F3">
            <w:pPr>
              <w:autoSpaceDE w:val="0"/>
              <w:snapToGrid w:val="0"/>
              <w:ind w:left="1416" w:hanging="1416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981C87" w:rsidRDefault="00981C87" w:rsidP="00981C87">
      <w:pPr>
        <w:autoSpaceDE w:val="0"/>
        <w:ind w:left="4956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Warszawa, </w:t>
      </w:r>
      <w:r w:rsidR="00207B7F">
        <w:rPr>
          <w:rFonts w:ascii="Calibri" w:hAnsi="Calibri" w:cs="Calibri"/>
        </w:rPr>
        <w:t>28 maja 2019</w:t>
      </w:r>
      <w:r>
        <w:rPr>
          <w:rFonts w:ascii="Calibri" w:hAnsi="Calibri" w:cs="Calibri"/>
        </w:rPr>
        <w:t>r.</w:t>
      </w:r>
    </w:p>
    <w:p w:rsidR="00981C87" w:rsidRDefault="00981C87" w:rsidP="00981C87">
      <w:pPr>
        <w:autoSpaceDE w:val="0"/>
        <w:jc w:val="both"/>
        <w:rPr>
          <w:rFonts w:ascii="Calibri" w:hAnsi="Calibri" w:cs="Calibri"/>
        </w:rPr>
      </w:pPr>
    </w:p>
    <w:p w:rsidR="00981C87" w:rsidRDefault="00981C87" w:rsidP="00981C87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Zapytanie ofertowe nr </w:t>
      </w:r>
      <w:r w:rsidR="00207B7F">
        <w:rPr>
          <w:rFonts w:ascii="Calibri" w:hAnsi="Calibri" w:cs="Calibri"/>
          <w:b/>
          <w:bCs/>
        </w:rPr>
        <w:t>50/2019</w:t>
      </w:r>
    </w:p>
    <w:p w:rsidR="00981C87" w:rsidRDefault="00981C87" w:rsidP="00981C87">
      <w:pPr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</w:p>
    <w:p w:rsidR="00981C87" w:rsidRDefault="00207B7F" w:rsidP="00981C87">
      <w:pPr>
        <w:pStyle w:val="Tekstpodstawowy"/>
        <w:autoSpaceDE w:val="0"/>
        <w:jc w:val="center"/>
        <w:rPr>
          <w:rFonts w:ascii="Calibri" w:hAnsi="Calibri" w:cs="Calibri"/>
          <w:b/>
          <w:i/>
          <w:iCs/>
          <w:smallCaps/>
        </w:rPr>
      </w:pPr>
      <w:r>
        <w:rPr>
          <w:rFonts w:ascii="Calibri" w:hAnsi="Calibri" w:cs="Calibri"/>
          <w:b/>
          <w:i/>
          <w:iCs/>
          <w:smallCaps/>
        </w:rPr>
        <w:t>Sukcesywną dostawę</w:t>
      </w:r>
      <w:r w:rsidR="00981C87">
        <w:rPr>
          <w:rFonts w:ascii="Calibri" w:hAnsi="Calibri" w:cs="Calibri"/>
          <w:b/>
          <w:i/>
          <w:iCs/>
          <w:smallCaps/>
        </w:rPr>
        <w:t xml:space="preserve"> i montaż klimatyzatorów typu split w budynkach IBD</w:t>
      </w:r>
    </w:p>
    <w:p w:rsidR="00981C87" w:rsidRDefault="00981C87" w:rsidP="00981C87">
      <w:pPr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dla Instytutu Biologii Doświadczalnej im. Marcelego Nenckiego</w:t>
      </w:r>
    </w:p>
    <w:p w:rsidR="00981C87" w:rsidRDefault="00981C87" w:rsidP="00981C87">
      <w:pPr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Polskiej Akademii Nauk</w:t>
      </w:r>
    </w:p>
    <w:p w:rsidR="00981C87" w:rsidRDefault="00981C87" w:rsidP="00981C87">
      <w:pPr>
        <w:autoSpaceDE w:val="0"/>
        <w:jc w:val="center"/>
        <w:rPr>
          <w:rFonts w:ascii="Calibri" w:hAnsi="Calibri" w:cs="Calibri"/>
        </w:rPr>
      </w:pPr>
    </w:p>
    <w:p w:rsidR="00981C87" w:rsidRDefault="00981C87" w:rsidP="00981C87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Zamawiający:</w:t>
      </w:r>
      <w:r>
        <w:rPr>
          <w:rFonts w:ascii="Calibri" w:hAnsi="Calibri" w:cs="Calibri"/>
        </w:rPr>
        <w:t xml:space="preserve"> Instytut Biologii Doświadczalnej im. M. Nenckiego PAN,</w:t>
      </w:r>
    </w:p>
    <w:p w:rsidR="00981C87" w:rsidRDefault="00981C87" w:rsidP="00981C87">
      <w:p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>z siedzibą przy ul. Pasteura 3, Warszawa (02-093), NIP:525-000-92-69, REGON 000325825</w:t>
      </w:r>
    </w:p>
    <w:p w:rsidR="00981C87" w:rsidRDefault="00981C87" w:rsidP="00981C87">
      <w:pPr>
        <w:autoSpaceDE w:val="0"/>
        <w:rPr>
          <w:rFonts w:ascii="Calibri" w:hAnsi="Calibri" w:cs="Calibri"/>
        </w:rPr>
      </w:pPr>
    </w:p>
    <w:p w:rsidR="00981C87" w:rsidRDefault="00981C87" w:rsidP="00981C87">
      <w:pPr>
        <w:autoSpaceDE w:val="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Osoba do kontaktów w sprawie zamówienia: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iCs/>
        </w:rPr>
        <w:t>Władysław Zarudzki</w:t>
      </w:r>
    </w:p>
    <w:p w:rsidR="00981C87" w:rsidRPr="00207B7F" w:rsidRDefault="00981C87" w:rsidP="00981C87">
      <w:pPr>
        <w:autoSpaceDE w:val="0"/>
        <w:rPr>
          <w:rFonts w:ascii="Calibri" w:hAnsi="Calibri" w:cs="Calibri"/>
          <w:i/>
          <w:iCs/>
          <w:color w:val="0000FF"/>
        </w:rPr>
      </w:pPr>
      <w:r w:rsidRPr="00207B7F">
        <w:rPr>
          <w:rFonts w:ascii="Calibri" w:hAnsi="Calibri" w:cs="Calibri"/>
        </w:rPr>
        <w:t>e-mail</w:t>
      </w:r>
      <w:r w:rsidRPr="00207B7F">
        <w:rPr>
          <w:rFonts w:ascii="Calibri" w:hAnsi="Calibri" w:cs="Calibri"/>
          <w:sz w:val="22"/>
          <w:szCs w:val="22"/>
        </w:rPr>
        <w:t xml:space="preserve">: </w:t>
      </w:r>
      <w:r w:rsidRPr="00207B7F">
        <w:rPr>
          <w:rFonts w:ascii="Calibri" w:hAnsi="Calibri" w:cs="Calibri"/>
          <w:i/>
          <w:iCs/>
          <w:color w:val="0000FF"/>
        </w:rPr>
        <w:t>w.</w:t>
      </w:r>
      <w:r w:rsidR="00207B7F">
        <w:rPr>
          <w:rFonts w:ascii="Calibri" w:hAnsi="Calibri" w:cs="Calibri"/>
          <w:i/>
          <w:iCs/>
          <w:color w:val="0000FF"/>
        </w:rPr>
        <w:t xml:space="preserve"> </w:t>
      </w:r>
      <w:r w:rsidRPr="00207B7F">
        <w:rPr>
          <w:rFonts w:ascii="Calibri" w:hAnsi="Calibri" w:cs="Calibri"/>
          <w:i/>
          <w:iCs/>
          <w:color w:val="0000FF"/>
        </w:rPr>
        <w:t>zarudzki @nencki.gov.pl</w:t>
      </w:r>
    </w:p>
    <w:p w:rsidR="00981C87" w:rsidRPr="00207B7F" w:rsidRDefault="00981C87" w:rsidP="00981C87">
      <w:pPr>
        <w:autoSpaceDE w:val="0"/>
        <w:rPr>
          <w:rFonts w:ascii="Calibri" w:hAnsi="Calibri" w:cs="Calibri"/>
          <w:i/>
          <w:iCs/>
          <w:color w:val="0000FF"/>
        </w:rPr>
      </w:pPr>
    </w:p>
    <w:p w:rsidR="00981C87" w:rsidRDefault="00981C87" w:rsidP="00981C87">
      <w:pPr>
        <w:autoSpaceDE w:val="0"/>
        <w:spacing w:after="200" w:line="276" w:lineRule="auto"/>
        <w:ind w:left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zgłaszania ofert: </w:t>
      </w:r>
      <w:r>
        <w:rPr>
          <w:rFonts w:ascii="Calibri" w:hAnsi="Calibri" w:cs="Calibri"/>
          <w:b/>
          <w:bCs/>
          <w:sz w:val="22"/>
          <w:szCs w:val="22"/>
        </w:rPr>
        <w:t xml:space="preserve">nie później niż do dnia: 06 czerwca 2019 r.,  do godz. 10:00 </w:t>
      </w:r>
    </w:p>
    <w:p w:rsidR="00981C87" w:rsidRDefault="00981C87" w:rsidP="00981C87">
      <w:pPr>
        <w:autoSpaceDE w:val="0"/>
        <w:spacing w:after="20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I. Opis przedmiotu zamówienia:</w:t>
      </w:r>
    </w:p>
    <w:p w:rsidR="00981C87" w:rsidRDefault="00981C87" w:rsidP="00981C87">
      <w:pPr>
        <w:autoSpaceDE w:val="0"/>
        <w:spacing w:after="200"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Przedmiotem zamówienia jest:</w:t>
      </w:r>
    </w:p>
    <w:p w:rsidR="00981C87" w:rsidRPr="00981C87" w:rsidRDefault="00981C87" w:rsidP="008D4430">
      <w:pPr>
        <w:pStyle w:val="Tekstpodstawowy"/>
        <w:numPr>
          <w:ilvl w:val="0"/>
          <w:numId w:val="3"/>
        </w:numPr>
        <w:autoSpaceDE w:val="0"/>
        <w:spacing w:line="100" w:lineRule="atLeast"/>
        <w:ind w:left="709"/>
        <w:rPr>
          <w:rFonts w:ascii="Calibri" w:hAnsi="Calibri" w:cs="Calibri"/>
        </w:rPr>
      </w:pPr>
      <w:r>
        <w:rPr>
          <w:rFonts w:ascii="Calibri" w:hAnsi="Calibri" w:cs="Calibri"/>
          <w:i/>
        </w:rPr>
        <w:t>Sukcesywna  dostawa i montaż klimatyzatorów typu split o wymienionych poniżej parametrach i lokalizacji:</w:t>
      </w:r>
    </w:p>
    <w:p w:rsidR="00981C87" w:rsidRPr="00981C87" w:rsidRDefault="00981C87" w:rsidP="00981C87">
      <w:pPr>
        <w:pStyle w:val="Tekstpodstawowy"/>
        <w:numPr>
          <w:ilvl w:val="0"/>
          <w:numId w:val="4"/>
        </w:numPr>
        <w:autoSpaceDE w:val="0"/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Klimatyzator split ścienny moc ok. 3,5 kW dł. instal. ok. 10 m w pomieszczeniu 006 </w:t>
      </w:r>
    </w:p>
    <w:p w:rsidR="00981C87" w:rsidRPr="00981C87" w:rsidRDefault="00981C87" w:rsidP="00981C87">
      <w:pPr>
        <w:pStyle w:val="Tekstpodstawowy"/>
        <w:numPr>
          <w:ilvl w:val="0"/>
          <w:numId w:val="4"/>
        </w:numPr>
        <w:autoSpaceDE w:val="0"/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  <w:i/>
        </w:rPr>
        <w:t>Klimatyzator split ścienny moc ok. 2,0 kW dł. instal. ok. 3 m w pomieszczeniu 07</w:t>
      </w:r>
    </w:p>
    <w:p w:rsidR="00981C87" w:rsidRPr="00981C87" w:rsidRDefault="00981C87" w:rsidP="00981C87">
      <w:pPr>
        <w:pStyle w:val="Tekstpodstawowy"/>
        <w:numPr>
          <w:ilvl w:val="0"/>
          <w:numId w:val="4"/>
        </w:numPr>
        <w:autoSpaceDE w:val="0"/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Klimatyzator split ścienno-sufitowy moc ok. 14,0 kW dł. instal. ok. 4 m w pomieszczeniu 019 </w:t>
      </w:r>
    </w:p>
    <w:p w:rsidR="00981C87" w:rsidRPr="00981C87" w:rsidRDefault="00981C87" w:rsidP="00981C87">
      <w:pPr>
        <w:pStyle w:val="Tekstpodstawowy"/>
        <w:numPr>
          <w:ilvl w:val="0"/>
          <w:numId w:val="4"/>
        </w:numPr>
        <w:autoSpaceDE w:val="0"/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  <w:i/>
        </w:rPr>
        <w:t>Klimatyzator split ścienny moc ok. 5,0 kW dł. instal. ok. 1</w:t>
      </w:r>
      <w:r w:rsidR="003150EC">
        <w:rPr>
          <w:rFonts w:ascii="Calibri" w:hAnsi="Calibri" w:cs="Calibri"/>
          <w:i/>
        </w:rPr>
        <w:t>0</w:t>
      </w:r>
      <w:r>
        <w:rPr>
          <w:rFonts w:ascii="Calibri" w:hAnsi="Calibri" w:cs="Calibri"/>
          <w:i/>
        </w:rPr>
        <w:t xml:space="preserve"> m w pomieszczeniu 105</w:t>
      </w:r>
    </w:p>
    <w:p w:rsidR="00981C87" w:rsidRDefault="00981C87" w:rsidP="00981C87">
      <w:pPr>
        <w:pStyle w:val="Tekstpodstawowy"/>
        <w:numPr>
          <w:ilvl w:val="0"/>
          <w:numId w:val="4"/>
        </w:numPr>
        <w:autoSpaceDE w:val="0"/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  <w:i/>
        </w:rPr>
        <w:t>Klimatyzator split ścienny moc ok. 2,0 kW dł. instal. ok. 15 m w pomieszczeniu 143-144</w:t>
      </w:r>
    </w:p>
    <w:p w:rsidR="00981C87" w:rsidRPr="00207B7F" w:rsidRDefault="003150EC" w:rsidP="00CF2C2C">
      <w:pPr>
        <w:pStyle w:val="Tekstpodstawowy"/>
        <w:numPr>
          <w:ilvl w:val="0"/>
          <w:numId w:val="4"/>
        </w:numPr>
        <w:autoSpaceDE w:val="0"/>
        <w:spacing w:line="100" w:lineRule="atLeast"/>
        <w:rPr>
          <w:rFonts w:ascii="Calibri" w:hAnsi="Calibri" w:cs="Calibri"/>
        </w:rPr>
      </w:pPr>
      <w:r w:rsidRPr="000637F0">
        <w:rPr>
          <w:rFonts w:ascii="Calibri" w:hAnsi="Calibri" w:cs="Calibri"/>
          <w:i/>
        </w:rPr>
        <w:t>Klimatyzator split ścienny moc ok. 5,0 kW dł. instal. ok. 3 m w pomieszczeniu</w:t>
      </w:r>
      <w:r w:rsidR="000637F0" w:rsidRPr="000637F0">
        <w:rPr>
          <w:rFonts w:ascii="Calibri" w:hAnsi="Calibri" w:cs="Calibri"/>
          <w:i/>
        </w:rPr>
        <w:t xml:space="preserve"> 326</w:t>
      </w:r>
    </w:p>
    <w:p w:rsidR="00207B7F" w:rsidRPr="008D4430" w:rsidRDefault="00207B7F" w:rsidP="00CF2C2C">
      <w:pPr>
        <w:pStyle w:val="Tekstpodstawowy"/>
        <w:numPr>
          <w:ilvl w:val="0"/>
          <w:numId w:val="4"/>
        </w:numPr>
        <w:autoSpaceDE w:val="0"/>
        <w:spacing w:line="100" w:lineRule="atLeast"/>
        <w:rPr>
          <w:rFonts w:ascii="Calibri" w:hAnsi="Calibri" w:cs="Calibri"/>
        </w:rPr>
      </w:pPr>
      <w:r>
        <w:rPr>
          <w:rFonts w:ascii="Calibri" w:hAnsi="Calibri" w:cs="Calibri"/>
          <w:i/>
        </w:rPr>
        <w:t>2 szt x Klimatyzator split ścienny moc ok. 5,0 kW dł. instal. ok. 10 m w pomieszczeniach nr 6</w:t>
      </w:r>
    </w:p>
    <w:p w:rsidR="008D4430" w:rsidRPr="000637F0" w:rsidRDefault="008D4430" w:rsidP="008D4430">
      <w:pPr>
        <w:pStyle w:val="Tekstpodstawowy"/>
        <w:autoSpaceDE w:val="0"/>
        <w:spacing w:line="100" w:lineRule="atLeast"/>
        <w:rPr>
          <w:rFonts w:ascii="Calibri" w:hAnsi="Calibri" w:cs="Calibri"/>
        </w:rPr>
      </w:pPr>
    </w:p>
    <w:p w:rsidR="008D4430" w:rsidRDefault="00CB3F9D" w:rsidP="008D4430">
      <w:pPr>
        <w:pStyle w:val="Tekstpodstawowy"/>
        <w:spacing w:line="100" w:lineRule="atLeast"/>
        <w:ind w:left="426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</w:rPr>
        <w:t>2</w:t>
      </w:r>
      <w:r w:rsidR="00981C87">
        <w:rPr>
          <w:rFonts w:ascii="Calibri" w:hAnsi="Calibri" w:cs="Calibri"/>
        </w:rPr>
        <w:t xml:space="preserve"> </w:t>
      </w:r>
      <w:r w:rsidR="00981C87">
        <w:rPr>
          <w:rFonts w:ascii="Calibri" w:hAnsi="Calibri" w:cs="Calibri"/>
          <w:i/>
          <w:iCs/>
        </w:rPr>
        <w:t xml:space="preserve">. </w:t>
      </w:r>
      <w:r w:rsidR="008D4430">
        <w:rPr>
          <w:rFonts w:ascii="Calibri" w:hAnsi="Calibri" w:cs="Calibri"/>
          <w:i/>
          <w:iCs/>
        </w:rPr>
        <w:t>Klimatyzatory muszą być przystosowane do pracy ciągłej całorocznej (lato –zima)</w:t>
      </w:r>
    </w:p>
    <w:p w:rsidR="008D4430" w:rsidRDefault="008D4430" w:rsidP="00981C87">
      <w:pPr>
        <w:pStyle w:val="Tekstpodstawowy"/>
        <w:spacing w:line="100" w:lineRule="atLeast"/>
        <w:ind w:left="911" w:hanging="321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w funkcji chłodzenia. </w:t>
      </w:r>
    </w:p>
    <w:p w:rsidR="00981C87" w:rsidRDefault="00981C87" w:rsidP="008D4430">
      <w:pPr>
        <w:pStyle w:val="Tekstpodstawowy"/>
        <w:numPr>
          <w:ilvl w:val="0"/>
          <w:numId w:val="6"/>
        </w:numPr>
        <w:spacing w:line="100" w:lineRule="atLeast"/>
        <w:rPr>
          <w:rFonts w:ascii="Calibri" w:hAnsi="Calibri" w:cs="Calibri"/>
          <w:i/>
        </w:rPr>
      </w:pPr>
      <w:r>
        <w:rPr>
          <w:rFonts w:ascii="Calibri" w:hAnsi="Calibri" w:cs="Calibri"/>
          <w:i/>
          <w:iCs/>
        </w:rPr>
        <w:lastRenderedPageBreak/>
        <w:t xml:space="preserve">Zamówienie może być wykonywane jedynie przez Wykonawcę posiadającego kwalifikacje i certyfikaty zgodne z </w:t>
      </w:r>
      <w:r>
        <w:rPr>
          <w:rFonts w:ascii="Calibri" w:hAnsi="Calibri" w:cs="Calibri"/>
          <w:i/>
        </w:rPr>
        <w:t xml:space="preserve"> ustawą o substancjach zubożających warstwę ozonową oraz o niektórych fluorowanych gazach cieplarnianych Dz. U. 2017 poz. 1567 z 23 sierpnia 2017r. </w:t>
      </w:r>
    </w:p>
    <w:p w:rsidR="00981C87" w:rsidRDefault="00CB3F9D" w:rsidP="008D4430">
      <w:pPr>
        <w:pStyle w:val="Tekstpodstawowy"/>
        <w:numPr>
          <w:ilvl w:val="0"/>
          <w:numId w:val="6"/>
        </w:numPr>
        <w:spacing w:line="100" w:lineRule="atLeas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Zamawiający zastrzega sobie prawo do realizacji tylko części zamówienia zgodnie ze szczegółowymi ustaleniami odnośnie montażu</w:t>
      </w:r>
      <w:r w:rsidR="00981C87">
        <w:rPr>
          <w:rFonts w:ascii="Calibri" w:hAnsi="Calibri" w:cs="Calibri"/>
          <w:i/>
          <w:iCs/>
        </w:rPr>
        <w:t>.</w:t>
      </w:r>
    </w:p>
    <w:p w:rsidR="00B1181A" w:rsidRDefault="00B1181A" w:rsidP="008D4430">
      <w:pPr>
        <w:pStyle w:val="Tekstpodstawowy"/>
        <w:numPr>
          <w:ilvl w:val="0"/>
          <w:numId w:val="6"/>
        </w:numPr>
        <w:spacing w:line="100" w:lineRule="atLeas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Przed złożeniem oferty konieczna jest wizyta zapoznawcza odnośnie warunków</w:t>
      </w:r>
      <w:r w:rsidR="002608F5">
        <w:rPr>
          <w:rFonts w:ascii="Calibri" w:hAnsi="Calibri" w:cs="Calibri"/>
          <w:i/>
          <w:iCs/>
        </w:rPr>
        <w:t xml:space="preserve"> i</w:t>
      </w:r>
      <w:r>
        <w:rPr>
          <w:rFonts w:ascii="Calibri" w:hAnsi="Calibri" w:cs="Calibri"/>
          <w:i/>
          <w:iCs/>
        </w:rPr>
        <w:t xml:space="preserve"> sposobów montażu.</w:t>
      </w:r>
    </w:p>
    <w:p w:rsidR="008D4430" w:rsidRDefault="008D4430" w:rsidP="008D4430">
      <w:pPr>
        <w:pStyle w:val="Tekstpodstawowy"/>
        <w:spacing w:line="100" w:lineRule="atLeast"/>
        <w:ind w:left="720"/>
        <w:rPr>
          <w:rFonts w:ascii="Calibri" w:hAnsi="Calibri" w:cs="Calibri"/>
        </w:rPr>
      </w:pPr>
    </w:p>
    <w:p w:rsidR="00981C87" w:rsidRDefault="00981C87" w:rsidP="00981C87">
      <w:pPr>
        <w:autoSpaceDE w:val="0"/>
        <w:spacing w:after="20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II. Opis  Przygotowania Oferty i jej Ocena:</w:t>
      </w:r>
    </w:p>
    <w:p w:rsidR="00981C87" w:rsidRDefault="00981C87" w:rsidP="00981C87">
      <w:pPr>
        <w:numPr>
          <w:ilvl w:val="0"/>
          <w:numId w:val="1"/>
        </w:numPr>
        <w:autoSpaceDE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Oferta powinna zostać przygotowana na wzorze nr 1 załączonym do Zapytania </w:t>
      </w:r>
    </w:p>
    <w:p w:rsidR="00981C87" w:rsidRDefault="00981C87" w:rsidP="00981C87">
      <w:pPr>
        <w:autoSpaceDE w:val="0"/>
        <w:ind w:left="720"/>
        <w:rPr>
          <w:rFonts w:ascii="Calibri" w:hAnsi="Calibri" w:cs="Calibri"/>
        </w:rPr>
      </w:pPr>
    </w:p>
    <w:p w:rsidR="00981C87" w:rsidRDefault="00981C87" w:rsidP="00CB3F9D">
      <w:pPr>
        <w:numPr>
          <w:ilvl w:val="0"/>
          <w:numId w:val="1"/>
        </w:numPr>
        <w:autoSpaceDE w:val="0"/>
        <w:spacing w:after="200"/>
        <w:rPr>
          <w:rFonts w:ascii="Calibri" w:hAnsi="Calibri" w:cs="Calibri"/>
          <w:b/>
          <w:bCs/>
          <w:i/>
          <w:sz w:val="22"/>
          <w:szCs w:val="22"/>
        </w:rPr>
      </w:pPr>
      <w:r w:rsidRPr="000329D3">
        <w:rPr>
          <w:rFonts w:ascii="Calibri" w:hAnsi="Calibri" w:cs="Calibri"/>
        </w:rPr>
        <w:t>Oferta powinna</w:t>
      </w:r>
      <w:r w:rsidRPr="000329D3">
        <w:rPr>
          <w:rFonts w:ascii="Calibri" w:hAnsi="Calibri" w:cs="Calibri"/>
          <w:sz w:val="22"/>
          <w:szCs w:val="22"/>
        </w:rPr>
        <w:t xml:space="preserve"> zawierać Informację o łącznej wartości netto i brutto zamówienia: tj. Koszt  </w:t>
      </w:r>
      <w:r w:rsidR="00CB3F9D">
        <w:rPr>
          <w:rFonts w:ascii="Calibri" w:hAnsi="Calibri" w:cs="Calibri"/>
          <w:sz w:val="22"/>
          <w:szCs w:val="22"/>
        </w:rPr>
        <w:t>dostawy , montażu i uruchomienia</w:t>
      </w:r>
      <w:r w:rsidRPr="000329D3">
        <w:rPr>
          <w:rFonts w:ascii="Calibri" w:hAnsi="Calibri" w:cs="Calibri"/>
          <w:sz w:val="22"/>
          <w:szCs w:val="22"/>
        </w:rPr>
        <w:t xml:space="preserve">                       </w:t>
      </w:r>
    </w:p>
    <w:p w:rsidR="00981C87" w:rsidRDefault="00981C87" w:rsidP="00981C87">
      <w:pPr>
        <w:numPr>
          <w:ilvl w:val="0"/>
          <w:numId w:val="1"/>
        </w:numPr>
        <w:autoSpaceDE w:val="0"/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Wykonawca, którego oferta zostanie wybrana, przed podpisaniem umowy dostarczy skany: zaświadczenia o wpisie do ewidencji działalności gospodarczej, zaświadczenia REGON oraz  zaświadczenia o nadaniu NIP.</w:t>
      </w:r>
    </w:p>
    <w:p w:rsidR="00981C87" w:rsidRDefault="00981C87" w:rsidP="00981C87">
      <w:pPr>
        <w:numPr>
          <w:ilvl w:val="0"/>
          <w:numId w:val="1"/>
        </w:numPr>
        <w:autoSpaceDE w:val="0"/>
        <w:spacing w:after="200" w:line="276" w:lineRule="auto"/>
        <w:rPr>
          <w:rFonts w:ascii="Calibri" w:hAnsi="Calibri" w:cs="Calibri"/>
          <w:i/>
          <w:iCs/>
          <w:color w:val="0000FF"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t>Oferty należy przesyłać elektronicznie w postaci zeskanowanej oferty oryginalnej pocztą elektroniczną na adres</w:t>
      </w:r>
      <w:r>
        <w:rPr>
          <w:rFonts w:ascii="Calibri" w:hAnsi="Calibri" w:cs="Calibri"/>
          <w:color w:val="0000FF"/>
          <w:sz w:val="22"/>
          <w:szCs w:val="22"/>
        </w:rPr>
        <w:t xml:space="preserve">:  </w:t>
      </w:r>
      <w:r>
        <w:rPr>
          <w:rFonts w:ascii="Calibri" w:hAnsi="Calibri" w:cs="Calibri"/>
          <w:i/>
          <w:iCs/>
          <w:color w:val="0000FF"/>
          <w:sz w:val="26"/>
          <w:szCs w:val="26"/>
        </w:rPr>
        <w:t>w.zarudzki@nencki.gov.pl</w:t>
      </w:r>
    </w:p>
    <w:p w:rsidR="00981C87" w:rsidRDefault="00981C87" w:rsidP="00981C87">
      <w:pPr>
        <w:numPr>
          <w:ilvl w:val="0"/>
          <w:numId w:val="1"/>
        </w:numPr>
        <w:autoSpaceDE w:val="0"/>
        <w:spacing w:after="200" w:line="276" w:lineRule="auto"/>
        <w:jc w:val="both"/>
        <w:rPr>
          <w:rFonts w:ascii="Calibri" w:hAnsi="Calibri" w:cs="Calibri"/>
          <w:b/>
          <w:i/>
          <w:iCs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t>Prosimy oznaczyć ofertę w tytule wiadomości:</w:t>
      </w:r>
      <w:r w:rsidR="00CB3F9D">
        <w:rPr>
          <w:rFonts w:ascii="Calibri" w:hAnsi="Calibri" w:cs="Calibri"/>
          <w:sz w:val="22"/>
          <w:szCs w:val="22"/>
        </w:rPr>
        <w:t xml:space="preserve"> </w:t>
      </w:r>
      <w:r w:rsidR="00CB3F9D">
        <w:rPr>
          <w:rFonts w:ascii="Calibri" w:hAnsi="Calibri" w:cs="Calibri"/>
          <w:b/>
          <w:i/>
          <w:iCs/>
          <w:sz w:val="26"/>
          <w:szCs w:val="26"/>
        </w:rPr>
        <w:t>sukcesywna dostawa i montaż</w:t>
      </w:r>
      <w:r>
        <w:rPr>
          <w:rFonts w:ascii="Calibri" w:hAnsi="Calibri" w:cs="Calibri"/>
          <w:b/>
          <w:i/>
          <w:iCs/>
          <w:sz w:val="26"/>
          <w:szCs w:val="26"/>
        </w:rPr>
        <w:t xml:space="preserve"> klimatyzatorów typu split</w:t>
      </w:r>
    </w:p>
    <w:p w:rsidR="00981C87" w:rsidRDefault="00981C87" w:rsidP="00981C87">
      <w:pPr>
        <w:numPr>
          <w:ilvl w:val="0"/>
          <w:numId w:val="1"/>
        </w:numPr>
        <w:autoSpaceDE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Ocenie poddane zostaną tylko te oferty, które zawierają wszystkie elementy wymienione powyżej</w:t>
      </w:r>
    </w:p>
    <w:p w:rsidR="00981C87" w:rsidRPr="006D1FBA" w:rsidRDefault="00981C87" w:rsidP="00981C87">
      <w:pPr>
        <w:numPr>
          <w:ilvl w:val="0"/>
          <w:numId w:val="1"/>
        </w:numPr>
        <w:autoSpaceDE w:val="0"/>
        <w:spacing w:after="200" w:line="276" w:lineRule="auto"/>
        <w:ind w:hanging="36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 wyborze Zamawiający będzie się kierował </w:t>
      </w:r>
      <w:r w:rsidRPr="006D1FBA">
        <w:rPr>
          <w:rFonts w:ascii="Calibri" w:hAnsi="Calibri" w:cs="Calibri"/>
          <w:sz w:val="22"/>
          <w:szCs w:val="22"/>
        </w:rPr>
        <w:t>kryterium ceny przy spełnieniu (tak/nie) wymogów zamówienia</w:t>
      </w:r>
      <w:r>
        <w:rPr>
          <w:rFonts w:ascii="Calibri" w:hAnsi="Calibri" w:cs="Calibri"/>
          <w:sz w:val="22"/>
          <w:szCs w:val="22"/>
        </w:rPr>
        <w:t>.</w:t>
      </w:r>
    </w:p>
    <w:p w:rsidR="00981C87" w:rsidRDefault="00981C87" w:rsidP="00981C87">
      <w:pPr>
        <w:autoSpaceDE w:val="0"/>
        <w:spacing w:after="200" w:line="276" w:lineRule="auto"/>
        <w:ind w:left="284" w:firstLine="42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III. Dodatkowe informacje: </w:t>
      </w:r>
    </w:p>
    <w:p w:rsidR="00981C87" w:rsidRPr="00207B7F" w:rsidRDefault="00981C87" w:rsidP="00207B7F">
      <w:pPr>
        <w:pStyle w:val="Akapitzlist"/>
        <w:numPr>
          <w:ilvl w:val="0"/>
          <w:numId w:val="2"/>
        </w:numPr>
        <w:autoSpaceDE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207B7F">
        <w:rPr>
          <w:rFonts w:ascii="Calibri" w:hAnsi="Calibri" w:cs="Calibri"/>
          <w:bCs/>
          <w:sz w:val="22"/>
          <w:szCs w:val="22"/>
        </w:rPr>
        <w:t>W</w:t>
      </w:r>
      <w:r w:rsidRPr="00207B7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07B7F">
        <w:rPr>
          <w:rFonts w:ascii="Calibri" w:hAnsi="Calibri" w:cs="Calibri"/>
          <w:sz w:val="22"/>
          <w:szCs w:val="22"/>
        </w:rPr>
        <w:t>celu realizacji zamówienia z wybranym Wykonawcą zostanie podpisana umowa.</w:t>
      </w:r>
    </w:p>
    <w:p w:rsidR="00981C87" w:rsidRDefault="00981C87" w:rsidP="00207B7F">
      <w:pPr>
        <w:numPr>
          <w:ilvl w:val="0"/>
          <w:numId w:val="8"/>
        </w:numPr>
        <w:autoSpaceDE w:val="0"/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możliwość negocjacji warunków umowy z najlepszymi Wykonawcami.</w:t>
      </w:r>
    </w:p>
    <w:p w:rsidR="00981C87" w:rsidRDefault="00981C87" w:rsidP="00207B7F">
      <w:pPr>
        <w:numPr>
          <w:ilvl w:val="0"/>
          <w:numId w:val="8"/>
        </w:numPr>
        <w:autoSpaceDE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do nie wybierania żadnego z Wykonawców.</w:t>
      </w:r>
    </w:p>
    <w:p w:rsidR="00981C87" w:rsidRDefault="00981C87" w:rsidP="00207B7F">
      <w:pPr>
        <w:numPr>
          <w:ilvl w:val="0"/>
          <w:numId w:val="8"/>
        </w:numPr>
        <w:autoSpaceDE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Wybór Wykonawcy zostanie ogłoszony na stronie www. Zamawiającego niezwłocznie po zakończeniu procedury.</w:t>
      </w:r>
    </w:p>
    <w:p w:rsidR="00981C87" w:rsidRDefault="00981C87" w:rsidP="00981C87">
      <w:pPr>
        <w:autoSpaceDE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981C87" w:rsidRDefault="00981C87" w:rsidP="00981C87">
      <w:pPr>
        <w:autoSpaceDE w:val="0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:rsidR="008D4430" w:rsidRDefault="008D4430" w:rsidP="00981C87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8D4430" w:rsidRDefault="008D4430" w:rsidP="00981C87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8D4430" w:rsidRDefault="008D4430" w:rsidP="00981C87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981C87" w:rsidRDefault="00981C87" w:rsidP="00981C87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Załącznik nr 1: Wzór formularza oferty</w:t>
      </w:r>
    </w:p>
    <w:p w:rsidR="008D4430" w:rsidRDefault="008D4430" w:rsidP="00981C87">
      <w:pPr>
        <w:autoSpaceDE w:val="0"/>
        <w:spacing w:after="200" w:line="276" w:lineRule="auto"/>
        <w:jc w:val="both"/>
        <w:rPr>
          <w:rFonts w:ascii="Calibri" w:hAnsi="Calibri" w:cs="Calibri"/>
          <w:b/>
        </w:rPr>
      </w:pPr>
    </w:p>
    <w:p w:rsidR="00981C87" w:rsidRDefault="00981C87" w:rsidP="00981C87">
      <w:pPr>
        <w:autoSpaceDE w:val="0"/>
        <w:spacing w:after="200" w:line="276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i adres Wykonawcy:……………………………………………………</w:t>
      </w:r>
    </w:p>
    <w:p w:rsidR="00981C87" w:rsidRDefault="00981C87" w:rsidP="00981C87">
      <w:pPr>
        <w:autoSpaceDE w:val="0"/>
        <w:spacing w:after="200" w:line="276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Osoba do kontaktu………………………………………………………………..</w:t>
      </w:r>
    </w:p>
    <w:tbl>
      <w:tblPr>
        <w:tblpPr w:leftFromText="141" w:rightFromText="141" w:vertAnchor="page" w:horzAnchor="margin" w:tblpY="3976"/>
        <w:tblW w:w="0" w:type="auto"/>
        <w:tblLayout w:type="fixed"/>
        <w:tblLook w:val="0000" w:firstRow="0" w:lastRow="0" w:firstColumn="0" w:lastColumn="0" w:noHBand="0" w:noVBand="0"/>
      </w:tblPr>
      <w:tblGrid>
        <w:gridCol w:w="425"/>
        <w:gridCol w:w="4569"/>
        <w:gridCol w:w="1918"/>
        <w:gridCol w:w="2335"/>
      </w:tblGrid>
      <w:tr w:rsidR="00981C87" w:rsidTr="00207B7F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81C87" w:rsidRDefault="00981C87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81C87" w:rsidRDefault="00981C87" w:rsidP="00B1181A">
            <w:pPr>
              <w:autoSpaceDE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81C87" w:rsidRDefault="00981C87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81C87" w:rsidRDefault="00981C87" w:rsidP="00B1181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OPIS  parametrów i wymagań</w:t>
            </w:r>
          </w:p>
          <w:p w:rsidR="00981C87" w:rsidRDefault="00981C87" w:rsidP="00B1181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81C87" w:rsidRDefault="00981C87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Spełnienie wymogu </w:t>
            </w:r>
          </w:p>
          <w:p w:rsidR="00981C87" w:rsidRDefault="00981C87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Tak/nie</w:t>
            </w:r>
          </w:p>
          <w:p w:rsidR="00981C87" w:rsidRDefault="00981C87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Koszt </w:t>
            </w: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981C87" w:rsidRDefault="00981C87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81C87" w:rsidRDefault="00981C87" w:rsidP="00B1181A">
            <w:pPr>
              <w:autoSpaceDE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UWAGI</w:t>
            </w:r>
          </w:p>
        </w:tc>
      </w:tr>
      <w:tr w:rsidR="00CB3F9D" w:rsidTr="00207B7F">
        <w:trPr>
          <w:trHeight w:val="755"/>
        </w:trPr>
        <w:tc>
          <w:tcPr>
            <w:tcW w:w="42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B3F9D" w:rsidRDefault="00CB3F9D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6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CB3F9D" w:rsidRPr="00981C87" w:rsidRDefault="00CB3F9D" w:rsidP="00B1181A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 xml:space="preserve">Klimatyzator split ścienny moc ok. 3,5 kW dł. instal. ok. 10 m w pomieszczeniu </w:t>
            </w:r>
            <w:r w:rsidR="00207B7F">
              <w:rPr>
                <w:rFonts w:ascii="Calibri" w:hAnsi="Calibri" w:cs="Calibri"/>
                <w:i/>
              </w:rPr>
              <w:t xml:space="preserve">nr </w:t>
            </w:r>
            <w:r>
              <w:rPr>
                <w:rFonts w:ascii="Calibri" w:hAnsi="Calibri" w:cs="Calibri"/>
                <w:i/>
              </w:rPr>
              <w:t xml:space="preserve">006 </w:t>
            </w:r>
          </w:p>
          <w:p w:rsidR="00CB3F9D" w:rsidRPr="00981C87" w:rsidRDefault="00CB3F9D" w:rsidP="00B1181A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 xml:space="preserve">Klimatyzator split ścienny moc ok. 2,0 kW dł. instal. ok. 3 m w pomieszczeniu </w:t>
            </w:r>
            <w:r w:rsidR="00207B7F">
              <w:rPr>
                <w:rFonts w:ascii="Calibri" w:hAnsi="Calibri" w:cs="Calibri"/>
                <w:i/>
              </w:rPr>
              <w:t xml:space="preserve">nr </w:t>
            </w:r>
            <w:r>
              <w:rPr>
                <w:rFonts w:ascii="Calibri" w:hAnsi="Calibri" w:cs="Calibri"/>
                <w:i/>
              </w:rPr>
              <w:t>07</w:t>
            </w:r>
          </w:p>
          <w:p w:rsidR="00CB3F9D" w:rsidRPr="00981C87" w:rsidRDefault="00CB3F9D" w:rsidP="00B1181A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 xml:space="preserve">Klimatyzator split ścienno-sufitowy moc ok. 14,0 kW dł. instal. ok. 4 m w pomieszczeniu </w:t>
            </w:r>
            <w:r w:rsidR="00207B7F">
              <w:rPr>
                <w:rFonts w:ascii="Calibri" w:hAnsi="Calibri" w:cs="Calibri"/>
                <w:i/>
              </w:rPr>
              <w:t xml:space="preserve">nr </w:t>
            </w:r>
            <w:r>
              <w:rPr>
                <w:rFonts w:ascii="Calibri" w:hAnsi="Calibri" w:cs="Calibri"/>
                <w:i/>
              </w:rPr>
              <w:t xml:space="preserve">019 </w:t>
            </w:r>
          </w:p>
          <w:p w:rsidR="00CB3F9D" w:rsidRPr="00981C87" w:rsidRDefault="00CB3F9D" w:rsidP="00B1181A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Klimatyzator split ścienny moc ok. 5,0 kW dł. instal. ok. 10 m w pomieszczeniu 105</w:t>
            </w:r>
          </w:p>
          <w:p w:rsidR="00CB3F9D" w:rsidRDefault="00CB3F9D" w:rsidP="00B1181A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 xml:space="preserve">Klimatyzator split ścienny moc ok. 2,0 kW dł. instal. ok. 15 m w pomieszczeniu </w:t>
            </w:r>
            <w:r w:rsidR="00207B7F">
              <w:rPr>
                <w:rFonts w:ascii="Calibri" w:hAnsi="Calibri" w:cs="Calibri"/>
                <w:i/>
              </w:rPr>
              <w:t xml:space="preserve">nr </w:t>
            </w:r>
            <w:r>
              <w:rPr>
                <w:rFonts w:ascii="Calibri" w:hAnsi="Calibri" w:cs="Calibri"/>
                <w:i/>
              </w:rPr>
              <w:t>143-144</w:t>
            </w:r>
          </w:p>
          <w:p w:rsidR="00CB3F9D" w:rsidRDefault="00CB3F9D" w:rsidP="00B1181A">
            <w:pPr>
              <w:pStyle w:val="Tekstpodstawowy"/>
              <w:autoSpaceDE w:val="0"/>
              <w:snapToGrid w:val="0"/>
              <w:rPr>
                <w:rFonts w:ascii="Calibri" w:hAnsi="Calibri" w:cs="Calibri"/>
                <w:i/>
              </w:rPr>
            </w:pPr>
            <w:r w:rsidRPr="000637F0">
              <w:rPr>
                <w:rFonts w:ascii="Calibri" w:hAnsi="Calibri" w:cs="Calibri"/>
                <w:i/>
              </w:rPr>
              <w:t xml:space="preserve">Klimatyzator split ścienny moc ok. 5,0 kW dł. instal. ok. 3 m w pomieszczeniu </w:t>
            </w:r>
            <w:r w:rsidR="00207B7F">
              <w:rPr>
                <w:rFonts w:ascii="Calibri" w:hAnsi="Calibri" w:cs="Calibri"/>
                <w:i/>
              </w:rPr>
              <w:t xml:space="preserve"> nr </w:t>
            </w:r>
            <w:r w:rsidRPr="000637F0">
              <w:rPr>
                <w:rFonts w:ascii="Calibri" w:hAnsi="Calibri" w:cs="Calibri"/>
                <w:i/>
              </w:rPr>
              <w:t>326</w:t>
            </w:r>
          </w:p>
          <w:p w:rsidR="00207B7F" w:rsidRPr="008D4430" w:rsidRDefault="00207B7F" w:rsidP="00207B7F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</w:rPr>
              <w:t>2 szt x Klimatyzator split ścienny moc ok. 5,0 kW dł. instal. ok. 10 m w 2  pomieszczeniach nr 6 (I p. pokoje gościnne)</w:t>
            </w:r>
          </w:p>
          <w:p w:rsidR="00207B7F" w:rsidRDefault="00207B7F" w:rsidP="00B1181A">
            <w:pPr>
              <w:pStyle w:val="Tekstpodstawowy"/>
              <w:autoSpaceDE w:val="0"/>
              <w:snapToGrid w:val="0"/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B3F9D" w:rsidTr="00207B7F">
        <w:trPr>
          <w:trHeight w:val="755"/>
        </w:trPr>
        <w:tc>
          <w:tcPr>
            <w:tcW w:w="425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CB3F9D" w:rsidRDefault="00CB3F9D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9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  <w:i/>
              </w:rPr>
            </w:pP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B3F9D" w:rsidTr="00207B7F">
        <w:trPr>
          <w:trHeight w:val="755"/>
        </w:trPr>
        <w:tc>
          <w:tcPr>
            <w:tcW w:w="425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CB3F9D" w:rsidRDefault="00CB3F9D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9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  <w:i/>
              </w:rPr>
            </w:pP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B3F9D" w:rsidTr="00207B7F">
        <w:trPr>
          <w:trHeight w:val="755"/>
        </w:trPr>
        <w:tc>
          <w:tcPr>
            <w:tcW w:w="425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CB3F9D" w:rsidRDefault="00CB3F9D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9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  <w:i/>
              </w:rPr>
            </w:pP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B3F9D" w:rsidTr="00207B7F">
        <w:trPr>
          <w:trHeight w:val="755"/>
        </w:trPr>
        <w:tc>
          <w:tcPr>
            <w:tcW w:w="425" w:type="dxa"/>
            <w:vMerge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CB3F9D" w:rsidRDefault="00CB3F9D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9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  <w:i/>
              </w:rPr>
            </w:pP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B3F9D" w:rsidTr="00207B7F">
        <w:trPr>
          <w:trHeight w:val="755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CB3F9D" w:rsidRDefault="00CB3F9D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pStyle w:val="Tekstpodstawowy"/>
              <w:autoSpaceDE w:val="0"/>
              <w:spacing w:line="100" w:lineRule="atLeast"/>
              <w:rPr>
                <w:rFonts w:ascii="Calibri" w:hAnsi="Calibri" w:cs="Calibri"/>
                <w:i/>
              </w:rPr>
            </w:pP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B3F9D" w:rsidRDefault="00CB3F9D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81C87" w:rsidTr="00207B7F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81C87" w:rsidRDefault="00981C87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81C87" w:rsidRPr="006D1FBA" w:rsidRDefault="008D4430" w:rsidP="00B1181A">
            <w:pPr>
              <w:autoSpaceDE w:val="0"/>
              <w:snapToGrid w:val="0"/>
              <w:rPr>
                <w:rFonts w:ascii="Calibri" w:hAnsi="Calibri" w:cs="Calibri"/>
                <w:i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sz w:val="21"/>
                <w:szCs w:val="21"/>
              </w:rPr>
              <w:t>Praca całoroczna (lato-zima w funkcji chłodzenia</w:t>
            </w: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1C87" w:rsidRDefault="00981C87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81C87" w:rsidRDefault="00981C87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81C87" w:rsidRDefault="00981C87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981C87" w:rsidRDefault="00981C87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81C87" w:rsidRDefault="00981C87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1181A" w:rsidTr="00207B7F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1181A" w:rsidRDefault="00B1181A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B1181A" w:rsidRDefault="00B1181A" w:rsidP="00B1181A">
            <w:pPr>
              <w:autoSpaceDE w:val="0"/>
              <w:snapToGrid w:val="0"/>
              <w:rPr>
                <w:rFonts w:ascii="Calibri" w:hAnsi="Calibri" w:cs="Calibri"/>
                <w:i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color w:val="000000"/>
                <w:sz w:val="21"/>
                <w:szCs w:val="21"/>
              </w:rPr>
              <w:t xml:space="preserve">Wizyta zapoznawcza </w:t>
            </w: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1181A" w:rsidRDefault="00B1181A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1181A" w:rsidRDefault="00B1181A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81C87" w:rsidTr="00207B7F">
        <w:trPr>
          <w:trHeight w:val="23"/>
        </w:trPr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81C87" w:rsidRDefault="00981C87" w:rsidP="00B1181A">
            <w:pPr>
              <w:autoSpaceDE w:val="0"/>
              <w:snapToGri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81C87" w:rsidRDefault="00981C87" w:rsidP="00B1181A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color w:val="000000"/>
                <w:sz w:val="21"/>
                <w:szCs w:val="21"/>
              </w:rPr>
              <w:t>Pracownicy posiadający i wymagane uprawnienia do pracy z używanymi substancjami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81C87" w:rsidRDefault="00981C87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81C87" w:rsidRDefault="00981C87" w:rsidP="00B1181A">
            <w:pPr>
              <w:autoSpaceDE w:val="0"/>
              <w:snapToGri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981C87" w:rsidRDefault="00981C87" w:rsidP="00981C87">
      <w:pPr>
        <w:autoSpaceDE w:val="0"/>
        <w:spacing w:line="360" w:lineRule="auto"/>
      </w:pPr>
    </w:p>
    <w:p w:rsidR="00981C87" w:rsidRDefault="00981C87" w:rsidP="00981C87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981C87" w:rsidRDefault="00981C87" w:rsidP="00981C87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981C87" w:rsidRDefault="00981C87" w:rsidP="00981C87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Cena netto (suma poz. 1</w:t>
      </w:r>
      <w:r w:rsidR="008D443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tabeli)…………………………………………………………………………….PLN, ………..%VAT…………………………………………………..PLN</w:t>
      </w:r>
    </w:p>
    <w:p w:rsidR="00981C87" w:rsidRDefault="00981C87" w:rsidP="00981C87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Cena brutto……………………………………………………………………………PLN          </w:t>
      </w:r>
    </w:p>
    <w:p w:rsidR="00981C87" w:rsidRDefault="00981C87" w:rsidP="00981C87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</w:t>
      </w:r>
    </w:p>
    <w:p w:rsidR="00981C87" w:rsidRDefault="00981C87" w:rsidP="00981C87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…............................                                                                  ….....................................................</w:t>
      </w:r>
    </w:p>
    <w:p w:rsidR="00981C87" w:rsidRDefault="00981C87" w:rsidP="00981C87">
      <w:r>
        <w:rPr>
          <w:rFonts w:ascii="Calibri" w:hAnsi="Calibri" w:cs="Calibri"/>
          <w:color w:val="000000"/>
          <w:sz w:val="22"/>
          <w:szCs w:val="22"/>
        </w:rPr>
        <w:t>Miejscowość, data                                                                      Podpis i pieczęć</w:t>
      </w:r>
      <w:r>
        <w:rPr>
          <w:rFonts w:ascii="Verdana" w:hAnsi="Verdana"/>
          <w:color w:val="000000"/>
          <w:sz w:val="22"/>
          <w:szCs w:val="22"/>
        </w:rPr>
        <w:t xml:space="preserve"> Wykonawcy</w:t>
      </w:r>
    </w:p>
    <w:sectPr w:rsidR="00981C87" w:rsidSect="002608F5">
      <w:footerReference w:type="default" r:id="rId9"/>
      <w:footerReference w:type="first" r:id="rId10"/>
      <w:footnotePr>
        <w:pos w:val="beneathText"/>
      </w:footnotePr>
      <w:pgSz w:w="11905" w:h="16837"/>
      <w:pgMar w:top="993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EEC" w:rsidRDefault="00EB0EEC">
      <w:r>
        <w:separator/>
      </w:r>
    </w:p>
  </w:endnote>
  <w:endnote w:type="continuationSeparator" w:id="0">
    <w:p w:rsidR="00EB0EEC" w:rsidRDefault="00EB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0D" w:rsidRDefault="002608F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CAA6E5" wp14:editId="7B718218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A0D" w:rsidRDefault="002608F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356E1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AA6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32.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" stroked="f">
              <v:fill opacity="0"/>
              <v:textbox inset="0,0,0,0">
                <w:txbxContent>
                  <w:p w:rsidR="000C1A0D" w:rsidRDefault="002608F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356E1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0D" w:rsidRDefault="00EB0E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EEC" w:rsidRDefault="00EB0EEC">
      <w:r>
        <w:separator/>
      </w:r>
    </w:p>
  </w:footnote>
  <w:footnote w:type="continuationSeparator" w:id="0">
    <w:p w:rsidR="00EB0EEC" w:rsidRDefault="00EB0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" w15:restartNumberingAfterBreak="0">
    <w:nsid w:val="00000002"/>
    <w:multiLevelType w:val="singleLevel"/>
    <w:tmpl w:val="A39C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4F6015C"/>
    <w:multiLevelType w:val="hybridMultilevel"/>
    <w:tmpl w:val="59AA5340"/>
    <w:lvl w:ilvl="0" w:tplc="58B44B6C">
      <w:start w:val="1"/>
      <w:numFmt w:val="decimal"/>
      <w:lvlText w:val="%1."/>
      <w:lvlJc w:val="left"/>
      <w:pPr>
        <w:ind w:left="1040" w:hanging="360"/>
      </w:pPr>
      <w:rPr>
        <w:rFonts w:ascii="Verdana" w:hAnsi="Verdana" w:hint="default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1992CDE"/>
    <w:multiLevelType w:val="hybridMultilevel"/>
    <w:tmpl w:val="BB68FE2E"/>
    <w:lvl w:ilvl="0" w:tplc="E1C0143C">
      <w:start w:val="1"/>
      <w:numFmt w:val="lowerLetter"/>
      <w:lvlText w:val="%1."/>
      <w:lvlJc w:val="left"/>
      <w:pPr>
        <w:ind w:left="140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2B6C1428"/>
    <w:multiLevelType w:val="hybridMultilevel"/>
    <w:tmpl w:val="2B92D9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A446C"/>
    <w:multiLevelType w:val="singleLevel"/>
    <w:tmpl w:val="D38C6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48A242CC"/>
    <w:multiLevelType w:val="hybridMultilevel"/>
    <w:tmpl w:val="BB68FE2E"/>
    <w:lvl w:ilvl="0" w:tplc="E1C0143C">
      <w:start w:val="1"/>
      <w:numFmt w:val="lowerLetter"/>
      <w:lvlText w:val="%1."/>
      <w:lvlJc w:val="left"/>
      <w:pPr>
        <w:ind w:left="140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23C7053"/>
    <w:multiLevelType w:val="hybridMultilevel"/>
    <w:tmpl w:val="BB68FE2E"/>
    <w:lvl w:ilvl="0" w:tplc="E1C0143C">
      <w:start w:val="1"/>
      <w:numFmt w:val="lowerLetter"/>
      <w:lvlText w:val="%1."/>
      <w:lvlJc w:val="left"/>
      <w:pPr>
        <w:ind w:left="140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87"/>
    <w:rsid w:val="000637F0"/>
    <w:rsid w:val="00207B7F"/>
    <w:rsid w:val="002608F5"/>
    <w:rsid w:val="003150EC"/>
    <w:rsid w:val="007356E1"/>
    <w:rsid w:val="00775306"/>
    <w:rsid w:val="008D4430"/>
    <w:rsid w:val="00981C87"/>
    <w:rsid w:val="00B1181A"/>
    <w:rsid w:val="00BD3BF7"/>
    <w:rsid w:val="00CB3F9D"/>
    <w:rsid w:val="00EB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96B1C-337A-4F07-8925-B80CC690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8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981C87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981C87"/>
  </w:style>
  <w:style w:type="paragraph" w:styleId="Tekstpodstawowy">
    <w:name w:val="Body Text"/>
    <w:basedOn w:val="Normalny"/>
    <w:link w:val="TekstpodstawowyZnak"/>
    <w:semiHidden/>
    <w:rsid w:val="00981C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81C87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981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81C87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B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B7F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07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gov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 Zarudzki</dc:creator>
  <cp:lastModifiedBy>Elżbieta Stefaniuk</cp:lastModifiedBy>
  <cp:revision>2</cp:revision>
  <dcterms:created xsi:type="dcterms:W3CDTF">2019-05-28T09:55:00Z</dcterms:created>
  <dcterms:modified xsi:type="dcterms:W3CDTF">2019-05-28T09:55:00Z</dcterms:modified>
</cp:coreProperties>
</file>