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4" w:rsidRPr="00544164" w:rsidRDefault="00B25AF3" w:rsidP="00544164">
      <w:pPr>
        <w:spacing w:after="0" w:line="240" w:lineRule="auto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Część nr </w:t>
      </w:r>
      <w:r w:rsidR="00544164" w:rsidRPr="00544164">
        <w:rPr>
          <w:rFonts w:ascii="Tahoma" w:hAnsi="Tahoma" w:cs="Tahoma"/>
          <w:b/>
          <w:sz w:val="20"/>
          <w:szCs w:val="20"/>
          <w:u w:val="single"/>
        </w:rPr>
        <w:t>4) - Dwa elektrooptyczne modulatory</w:t>
      </w:r>
    </w:p>
    <w:p w:rsidR="00AE518E" w:rsidRDefault="00EA333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A3332">
        <w:rPr>
          <w:rFonts w:ascii="Tahoma" w:hAnsi="Tahoma" w:cs="Tahoma"/>
          <w:b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2D6739" w:rsidRPr="002D6739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 przedmiot zamówienia</w:t>
      </w:r>
      <w:r w:rsidR="00BB690D">
        <w:rPr>
          <w:rFonts w:ascii="Tahoma" w:hAnsi="Tahoma" w:cs="Tahoma"/>
          <w:sz w:val="20"/>
          <w:szCs w:val="20"/>
        </w:rPr>
        <w:t xml:space="preserve"> (2 szt. urządzenia)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61F" w:rsidRPr="00BB690D" w:rsidRDefault="00BB690D" w:rsidP="00BB690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BB690D"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Dwa</w:t>
            </w:r>
            <w:r w:rsidRPr="00BB690D">
              <w:rPr>
                <w:rFonts w:ascii="Tahoma" w:eastAsia="Tahoma" w:hAnsi="Tahoma" w:cs="Tahoma"/>
                <w:sz w:val="20"/>
                <w:szCs w:val="20"/>
              </w:rPr>
              <w:t xml:space="preserve"> elektrooptyczne modulatory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BB690D">
              <w:rPr>
                <w:rFonts w:ascii="Tahoma" w:eastAsia="Tahoma" w:hAnsi="Tahoma" w:cs="Tahoma"/>
                <w:sz w:val="20"/>
                <w:szCs w:val="20"/>
              </w:rPr>
              <w:t>(komór</w:t>
            </w:r>
            <w:r>
              <w:rPr>
                <w:rFonts w:ascii="Tahoma" w:eastAsia="Tahoma" w:hAnsi="Tahoma" w:cs="Tahoma"/>
                <w:sz w:val="20"/>
                <w:szCs w:val="20"/>
              </w:rPr>
              <w:t>ki</w:t>
            </w:r>
            <w:r w:rsidRPr="00BB690D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B690D">
              <w:rPr>
                <w:rFonts w:ascii="Tahoma" w:eastAsia="Tahoma" w:hAnsi="Tahoma" w:cs="Tahoma"/>
                <w:sz w:val="20"/>
                <w:szCs w:val="20"/>
              </w:rPr>
              <w:t>Pockelsa</w:t>
            </w:r>
            <w:proofErr w:type="spellEnd"/>
            <w:r w:rsidRPr="00BB690D">
              <w:rPr>
                <w:rFonts w:ascii="Tahoma" w:eastAsia="Tahoma" w:hAnsi="Tahoma" w:cs="Tahoma"/>
                <w:sz w:val="20"/>
                <w:szCs w:val="20"/>
              </w:rPr>
              <w:t>) do precyzyjnego kontrolowania dwóch wiązek lasera do skaningowego mikroskopu FLIM.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BB690D" w:rsidRDefault="00BB690D" w:rsidP="00BB690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90D">
              <w:rPr>
                <w:rFonts w:ascii="Tahoma" w:hAnsi="Tahoma" w:cs="Tahoma"/>
                <w:sz w:val="20"/>
                <w:szCs w:val="20"/>
              </w:rPr>
              <w:t>transmisja &gt; 90%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BB690D" w:rsidRDefault="00BB690D" w:rsidP="00BB6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27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zakres długości fali minimum: 700 – 1000 </w:t>
            </w:r>
            <w:proofErr w:type="spellStart"/>
            <w:r w:rsidRPr="00BB690D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BB690D" w:rsidRDefault="00BB690D" w:rsidP="00BB6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27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B690D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apertura ≥ 3.1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BB690D" w:rsidRDefault="00BB690D" w:rsidP="00BB6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27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B690D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czasy narastania / opadania ≤ 1 mikrosekunda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BB690D" w:rsidRDefault="00BB690D" w:rsidP="00BB6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27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wyposażone w sterownik umożliwiający pełną modulację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2D7A65" w:rsidRDefault="00385E7D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2D7A65" w:rsidRDefault="00385E7D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BB690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D16C0A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BB690D" w:rsidRDefault="00BB690D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rok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D16C0A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90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D16C0A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BB690D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D16C0A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90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D16C0A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BB690D" w:rsidRDefault="00BB690D" w:rsidP="005456C8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D16C0A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90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D16C0A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BB690D" w:rsidRDefault="00BB690D" w:rsidP="005456C8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0D" w:rsidRPr="00D16C0A" w:rsidRDefault="00BB690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7F" w:rsidRDefault="00A30C7F" w:rsidP="00B25AF3">
      <w:pPr>
        <w:spacing w:after="0" w:line="240" w:lineRule="auto"/>
      </w:pPr>
      <w:r>
        <w:separator/>
      </w:r>
    </w:p>
  </w:endnote>
  <w:endnote w:type="continuationSeparator" w:id="0">
    <w:p w:rsidR="00A30C7F" w:rsidRDefault="00A30C7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7F" w:rsidRDefault="00A30C7F" w:rsidP="00B25AF3">
      <w:pPr>
        <w:spacing w:after="0" w:line="240" w:lineRule="auto"/>
      </w:pPr>
      <w:r>
        <w:separator/>
      </w:r>
    </w:p>
  </w:footnote>
  <w:footnote w:type="continuationSeparator" w:id="0">
    <w:p w:rsidR="00A30C7F" w:rsidRDefault="00A30C7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544164">
      <w:rPr>
        <w:rFonts w:ascii="Tahoma" w:hAnsi="Tahoma" w:cs="Tahoma"/>
        <w:i/>
        <w:color w:val="0070C0"/>
        <w:sz w:val="16"/>
        <w:szCs w:val="16"/>
      </w:rPr>
      <w:t xml:space="preserve">2.4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7369D"/>
    <w:multiLevelType w:val="multilevel"/>
    <w:tmpl w:val="CF78AE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116B5E"/>
    <w:rsid w:val="001A5D72"/>
    <w:rsid w:val="0022432A"/>
    <w:rsid w:val="00232F42"/>
    <w:rsid w:val="002D6739"/>
    <w:rsid w:val="002D7A65"/>
    <w:rsid w:val="003063D9"/>
    <w:rsid w:val="00385E7D"/>
    <w:rsid w:val="003E2C1F"/>
    <w:rsid w:val="00510E02"/>
    <w:rsid w:val="00544164"/>
    <w:rsid w:val="006D6C23"/>
    <w:rsid w:val="007450F6"/>
    <w:rsid w:val="00750C09"/>
    <w:rsid w:val="007A3BB8"/>
    <w:rsid w:val="007C5CF3"/>
    <w:rsid w:val="009B4404"/>
    <w:rsid w:val="009D7228"/>
    <w:rsid w:val="00A07435"/>
    <w:rsid w:val="00A30C7F"/>
    <w:rsid w:val="00A53DC0"/>
    <w:rsid w:val="00A97B96"/>
    <w:rsid w:val="00AE29AD"/>
    <w:rsid w:val="00AE518E"/>
    <w:rsid w:val="00B22760"/>
    <w:rsid w:val="00B25AF3"/>
    <w:rsid w:val="00BB690D"/>
    <w:rsid w:val="00BF5DC8"/>
    <w:rsid w:val="00C82196"/>
    <w:rsid w:val="00C8361F"/>
    <w:rsid w:val="00CD3B80"/>
    <w:rsid w:val="00D16C0A"/>
    <w:rsid w:val="00E16261"/>
    <w:rsid w:val="00EA072B"/>
    <w:rsid w:val="00EA3332"/>
    <w:rsid w:val="00EB4829"/>
    <w:rsid w:val="00ED09FF"/>
    <w:rsid w:val="00ED35C6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F9B45-9033-491D-AEF8-2128223C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4</cp:revision>
  <dcterms:created xsi:type="dcterms:W3CDTF">2020-04-27T12:17:00Z</dcterms:created>
  <dcterms:modified xsi:type="dcterms:W3CDTF">2020-05-07T11:40:00Z</dcterms:modified>
</cp:coreProperties>
</file>