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B5F" w:rsidRDefault="00296B5F" w:rsidP="00371DC1">
      <w:pPr>
        <w:tabs>
          <w:tab w:val="left" w:pos="0"/>
        </w:tabs>
        <w:spacing w:line="360" w:lineRule="auto"/>
        <w:rPr>
          <w:rFonts w:ascii="Tahoma" w:hAnsi="Tahoma" w:cs="Tahoma"/>
          <w:b/>
          <w:bCs/>
          <w:color w:val="000000"/>
          <w:sz w:val="20"/>
          <w:szCs w:val="20"/>
        </w:rPr>
      </w:pP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r>
        <w:rPr>
          <w:rFonts w:ascii="Tahoma" w:hAnsi="Tahoma" w:cs="Tahoma"/>
          <w:b/>
          <w:bCs/>
          <w:color w:val="000000"/>
          <w:sz w:val="20"/>
          <w:szCs w:val="20"/>
        </w:rPr>
        <w:tab/>
      </w:r>
    </w:p>
    <w:p w:rsidR="00060520" w:rsidRDefault="00060520" w:rsidP="00296B5F">
      <w:pPr>
        <w:tabs>
          <w:tab w:val="left" w:pos="851"/>
        </w:tabs>
        <w:spacing w:line="360" w:lineRule="auto"/>
        <w:jc w:val="center"/>
        <w:rPr>
          <w:rFonts w:ascii="Tahoma" w:hAnsi="Tahoma" w:cs="Tahoma"/>
          <w:b/>
          <w:bCs/>
          <w:color w:val="000000"/>
          <w:sz w:val="22"/>
          <w:szCs w:val="22"/>
        </w:rPr>
      </w:pPr>
    </w:p>
    <w:p w:rsidR="00297F68" w:rsidRPr="0022077A" w:rsidRDefault="00297F68" w:rsidP="00371DC1">
      <w:pPr>
        <w:tabs>
          <w:tab w:val="left" w:pos="0"/>
        </w:tabs>
        <w:spacing w:line="360" w:lineRule="auto"/>
        <w:jc w:val="center"/>
        <w:rPr>
          <w:rFonts w:ascii="Tahoma" w:hAnsi="Tahoma" w:cs="Tahoma"/>
          <w:b/>
          <w:bCs/>
          <w:color w:val="000000"/>
          <w:sz w:val="22"/>
          <w:szCs w:val="22"/>
        </w:rPr>
      </w:pPr>
      <w:r w:rsidRPr="0022077A">
        <w:rPr>
          <w:rFonts w:ascii="Tahoma" w:hAnsi="Tahoma" w:cs="Tahoma"/>
          <w:b/>
          <w:bCs/>
          <w:color w:val="000000"/>
          <w:sz w:val="22"/>
          <w:szCs w:val="22"/>
        </w:rPr>
        <w:t>SPECYFIKACJA ISTOTNYCH WARUNKÓW ZAMÓWIENIA</w:t>
      </w:r>
    </w:p>
    <w:p w:rsidR="00297F68" w:rsidRDefault="00297F68" w:rsidP="00371DC1">
      <w:pPr>
        <w:tabs>
          <w:tab w:val="left" w:pos="0"/>
          <w:tab w:val="left" w:pos="851"/>
        </w:tabs>
        <w:spacing w:line="360" w:lineRule="auto"/>
        <w:jc w:val="center"/>
        <w:rPr>
          <w:rFonts w:ascii="Tahoma" w:hAnsi="Tahoma" w:cs="Tahoma"/>
          <w:sz w:val="22"/>
          <w:szCs w:val="22"/>
        </w:rPr>
      </w:pPr>
      <w:r w:rsidRPr="0022077A">
        <w:rPr>
          <w:rFonts w:ascii="Tahoma" w:hAnsi="Tahoma" w:cs="Tahoma"/>
          <w:sz w:val="22"/>
          <w:szCs w:val="22"/>
        </w:rPr>
        <w:t>(zwana dalej „specyfikacją” lub „SIWZ”)</w:t>
      </w:r>
    </w:p>
    <w:p w:rsidR="000D3ED5" w:rsidRDefault="00D14B7A" w:rsidP="00371DC1">
      <w:pPr>
        <w:tabs>
          <w:tab w:val="left" w:pos="0"/>
          <w:tab w:val="left" w:pos="851"/>
        </w:tabs>
        <w:spacing w:line="360" w:lineRule="auto"/>
        <w:jc w:val="center"/>
        <w:rPr>
          <w:rFonts w:ascii="Tahoma" w:hAnsi="Tahoma" w:cs="Tahoma"/>
          <w:sz w:val="20"/>
          <w:szCs w:val="20"/>
        </w:rPr>
      </w:pPr>
      <w:r w:rsidRPr="00D14B7A">
        <w:rPr>
          <w:rFonts w:ascii="Tahoma" w:hAnsi="Tahoma" w:cs="Tahoma"/>
          <w:sz w:val="20"/>
          <w:szCs w:val="20"/>
        </w:rPr>
        <w:t>w postępowaniu o udzielenie zamówienia publicznego</w:t>
      </w:r>
      <w:bookmarkStart w:id="0" w:name="_GoBack"/>
      <w:bookmarkEnd w:id="0"/>
    </w:p>
    <w:p w:rsidR="00297F68" w:rsidRPr="000D3ED5" w:rsidRDefault="000D3ED5" w:rsidP="000D3ED5">
      <w:pPr>
        <w:tabs>
          <w:tab w:val="left" w:pos="0"/>
        </w:tabs>
        <w:spacing w:line="360" w:lineRule="auto"/>
        <w:jc w:val="center"/>
        <w:rPr>
          <w:rFonts w:ascii="Tahoma" w:hAnsi="Tahoma" w:cs="Tahoma"/>
          <w:b/>
          <w:bCs/>
          <w:sz w:val="22"/>
          <w:szCs w:val="22"/>
        </w:rPr>
      </w:pPr>
      <w:r>
        <w:rPr>
          <w:rFonts w:ascii="Tahoma" w:hAnsi="Tahoma" w:cs="Tahoma"/>
          <w:b/>
          <w:sz w:val="22"/>
          <w:szCs w:val="22"/>
        </w:rPr>
        <w:t xml:space="preserve">Zestaw </w:t>
      </w:r>
      <w:r w:rsidR="00984439" w:rsidRPr="00984439">
        <w:rPr>
          <w:rFonts w:ascii="Tahoma" w:hAnsi="Tahoma" w:cs="Tahoma"/>
          <w:b/>
          <w:sz w:val="22"/>
          <w:szCs w:val="22"/>
        </w:rPr>
        <w:t>mikroskopow</w:t>
      </w:r>
      <w:r>
        <w:rPr>
          <w:rFonts w:ascii="Tahoma" w:hAnsi="Tahoma" w:cs="Tahoma"/>
          <w:b/>
          <w:sz w:val="22"/>
          <w:szCs w:val="22"/>
        </w:rPr>
        <w:t xml:space="preserve">y </w:t>
      </w:r>
      <w:r w:rsidR="00984439" w:rsidRPr="00984439">
        <w:rPr>
          <w:rFonts w:ascii="Tahoma" w:hAnsi="Tahoma" w:cs="Tahoma"/>
          <w:b/>
          <w:sz w:val="22"/>
          <w:szCs w:val="22"/>
        </w:rPr>
        <w:t>oparty na arkuszu światła</w:t>
      </w:r>
      <w:r>
        <w:rPr>
          <w:rFonts w:ascii="Tahoma" w:hAnsi="Tahoma" w:cs="Tahoma"/>
          <w:b/>
          <w:sz w:val="22"/>
          <w:szCs w:val="22"/>
        </w:rPr>
        <w:t>, zestaw mikroskopowy</w:t>
      </w:r>
      <w:r w:rsidR="00961224">
        <w:rPr>
          <w:rFonts w:ascii="Tahoma" w:hAnsi="Tahoma" w:cs="Tahoma"/>
          <w:b/>
          <w:sz w:val="22"/>
          <w:szCs w:val="22"/>
        </w:rPr>
        <w:t xml:space="preserve"> </w:t>
      </w:r>
      <w:r w:rsidR="00984439" w:rsidRPr="00984439">
        <w:rPr>
          <w:rFonts w:ascii="Tahoma" w:hAnsi="Tahoma" w:cs="Tahoma"/>
          <w:b/>
          <w:sz w:val="22"/>
          <w:szCs w:val="22"/>
        </w:rPr>
        <w:t>do obrazowania FLIM oraz komor</w:t>
      </w:r>
      <w:r>
        <w:rPr>
          <w:rFonts w:ascii="Tahoma" w:hAnsi="Tahoma" w:cs="Tahoma"/>
          <w:b/>
          <w:sz w:val="22"/>
          <w:szCs w:val="22"/>
        </w:rPr>
        <w:t>a</w:t>
      </w:r>
      <w:r w:rsidR="00984439" w:rsidRPr="00984439">
        <w:rPr>
          <w:rFonts w:ascii="Tahoma" w:hAnsi="Tahoma" w:cs="Tahoma"/>
          <w:b/>
          <w:sz w:val="22"/>
          <w:szCs w:val="22"/>
        </w:rPr>
        <w:t xml:space="preserve"> hipoksji, z dopuszczeniem składania ofert częściowych</w:t>
      </w:r>
      <w:r w:rsidR="00D22E1E">
        <w:rPr>
          <w:rFonts w:ascii="Tahoma" w:hAnsi="Tahoma" w:cs="Tahoma"/>
          <w:b/>
          <w:sz w:val="22"/>
          <w:szCs w:val="22"/>
        </w:rPr>
        <w:t>,</w:t>
      </w:r>
      <w:r>
        <w:rPr>
          <w:rFonts w:ascii="Tahoma" w:hAnsi="Tahoma" w:cs="Tahoma"/>
          <w:b/>
          <w:bCs/>
          <w:sz w:val="22"/>
          <w:szCs w:val="22"/>
        </w:rPr>
        <w:t xml:space="preserve"> </w:t>
      </w:r>
      <w:r w:rsidR="00284969">
        <w:rPr>
          <w:rFonts w:ascii="Tahoma" w:hAnsi="Tahoma" w:cs="Tahoma"/>
          <w:b/>
          <w:bCs/>
          <w:sz w:val="22"/>
          <w:szCs w:val="22"/>
        </w:rPr>
        <w:t xml:space="preserve">oznaczenie </w:t>
      </w:r>
      <w:r w:rsidR="001E076F" w:rsidRPr="0022077A">
        <w:rPr>
          <w:rFonts w:ascii="Tahoma" w:hAnsi="Tahoma" w:cs="Tahoma"/>
          <w:b/>
          <w:bCs/>
          <w:sz w:val="22"/>
          <w:szCs w:val="22"/>
        </w:rPr>
        <w:t>sprawy</w:t>
      </w:r>
      <w:r w:rsidR="00900625">
        <w:rPr>
          <w:rFonts w:ascii="Tahoma" w:hAnsi="Tahoma" w:cs="Tahoma"/>
          <w:b/>
          <w:bCs/>
          <w:sz w:val="22"/>
          <w:szCs w:val="22"/>
        </w:rPr>
        <w:t>:</w:t>
      </w:r>
      <w:r w:rsidR="001E076F" w:rsidRPr="0022077A">
        <w:rPr>
          <w:rFonts w:ascii="Tahoma" w:hAnsi="Tahoma" w:cs="Tahoma"/>
          <w:b/>
          <w:bCs/>
          <w:sz w:val="22"/>
          <w:szCs w:val="22"/>
        </w:rPr>
        <w:t xml:space="preserve"> </w:t>
      </w:r>
      <w:r w:rsidR="00984439">
        <w:rPr>
          <w:rFonts w:ascii="Tahoma" w:hAnsi="Tahoma" w:cs="Tahoma"/>
          <w:b/>
          <w:bCs/>
          <w:sz w:val="22"/>
          <w:szCs w:val="22"/>
        </w:rPr>
        <w:t>AZP-261-09/2020</w:t>
      </w:r>
    </w:p>
    <w:p w:rsidR="00476906" w:rsidRPr="00984439" w:rsidRDefault="00476906" w:rsidP="00476906">
      <w:pPr>
        <w:tabs>
          <w:tab w:val="left" w:pos="851"/>
        </w:tabs>
        <w:jc w:val="center"/>
        <w:rPr>
          <w:rFonts w:ascii="Tahoma" w:hAnsi="Tahoma" w:cs="Tahoma"/>
          <w:sz w:val="20"/>
          <w:szCs w:val="20"/>
        </w:rPr>
      </w:pPr>
    </w:p>
    <w:p w:rsidR="00476906" w:rsidRPr="001E753A" w:rsidRDefault="00476906" w:rsidP="00371DC1">
      <w:pPr>
        <w:tabs>
          <w:tab w:val="left" w:pos="0"/>
        </w:tabs>
        <w:jc w:val="center"/>
        <w:rPr>
          <w:rFonts w:ascii="Tahoma" w:hAnsi="Tahoma" w:cs="Tahoma"/>
          <w:color w:val="000000"/>
          <w:sz w:val="20"/>
          <w:szCs w:val="20"/>
        </w:rPr>
      </w:pPr>
      <w:r w:rsidRPr="00984439">
        <w:rPr>
          <w:rFonts w:ascii="Tahoma" w:hAnsi="Tahoma" w:cs="Tahoma"/>
          <w:sz w:val="20"/>
          <w:szCs w:val="20"/>
        </w:rPr>
        <w:t xml:space="preserve">Wartość szacunkowa zamówienia jest </w:t>
      </w:r>
      <w:r w:rsidR="000233DF" w:rsidRPr="00984439">
        <w:rPr>
          <w:rFonts w:ascii="Tahoma" w:hAnsi="Tahoma" w:cs="Tahoma"/>
          <w:sz w:val="20"/>
          <w:szCs w:val="20"/>
        </w:rPr>
        <w:t xml:space="preserve">wyższa </w:t>
      </w:r>
      <w:r w:rsidRPr="00984439">
        <w:rPr>
          <w:rFonts w:ascii="Tahoma" w:hAnsi="Tahoma" w:cs="Tahoma"/>
          <w:sz w:val="20"/>
          <w:szCs w:val="20"/>
        </w:rPr>
        <w:t xml:space="preserve">od równowartości kwoty określonej w przepisach wydanych na podstawie art. 11 ust 8 ustawy </w:t>
      </w:r>
      <w:r w:rsidR="001B4959" w:rsidRPr="00984439">
        <w:rPr>
          <w:rFonts w:ascii="Tahoma" w:hAnsi="Tahoma" w:cs="Tahoma"/>
          <w:sz w:val="20"/>
          <w:szCs w:val="20"/>
        </w:rPr>
        <w:t xml:space="preserve">- </w:t>
      </w:r>
      <w:r w:rsidRPr="00984439">
        <w:rPr>
          <w:rFonts w:ascii="Tahoma" w:hAnsi="Tahoma" w:cs="Tahoma"/>
          <w:sz w:val="20"/>
          <w:szCs w:val="20"/>
        </w:rPr>
        <w:t>Prawo zamówień publicznyc</w:t>
      </w:r>
      <w:r w:rsidRPr="001E753A">
        <w:rPr>
          <w:rFonts w:ascii="Tahoma" w:hAnsi="Tahoma" w:cs="Tahoma"/>
          <w:color w:val="000000"/>
          <w:sz w:val="20"/>
          <w:szCs w:val="20"/>
        </w:rPr>
        <w:t>h.</w:t>
      </w:r>
    </w:p>
    <w:p w:rsidR="00476906" w:rsidRDefault="00476906" w:rsidP="00476906">
      <w:pPr>
        <w:tabs>
          <w:tab w:val="left" w:pos="851"/>
        </w:tabs>
        <w:rPr>
          <w:rFonts w:ascii="Tahoma" w:hAnsi="Tahoma" w:cs="Tahoma"/>
          <w:sz w:val="20"/>
          <w:szCs w:val="20"/>
        </w:rPr>
      </w:pPr>
    </w:p>
    <w:p w:rsidR="00CF0BE2" w:rsidRDefault="00A43F53" w:rsidP="00CF0BE2">
      <w:pPr>
        <w:tabs>
          <w:tab w:val="left" w:pos="851"/>
        </w:tabs>
        <w:spacing w:line="360" w:lineRule="auto"/>
        <w:jc w:val="center"/>
        <w:rPr>
          <w:rFonts w:ascii="Tahoma" w:hAnsi="Tahoma" w:cs="Tahoma"/>
          <w:b/>
          <w:bCs/>
          <w:sz w:val="20"/>
          <w:szCs w:val="20"/>
        </w:rPr>
      </w:pPr>
      <w:r>
        <w:rPr>
          <w:rFonts w:ascii="Tahoma" w:hAnsi="Tahoma" w:cs="Tahoma"/>
          <w:b/>
          <w:bCs/>
          <w:sz w:val="20"/>
          <w:szCs w:val="20"/>
        </w:rPr>
        <w:t>SPECYFIKACJA ZAWIERA</w:t>
      </w:r>
      <w:r w:rsidR="00A05EA0">
        <w:rPr>
          <w:rFonts w:ascii="Tahoma" w:hAnsi="Tahoma" w:cs="Tahoma"/>
          <w:b/>
          <w:bCs/>
          <w:sz w:val="20"/>
          <w:szCs w:val="20"/>
        </w:rPr>
        <w:t xml:space="preserve"> </w:t>
      </w:r>
    </w:p>
    <w:p w:rsidR="00296B5F" w:rsidRDefault="00A05EA0" w:rsidP="00CF0BE2">
      <w:pPr>
        <w:tabs>
          <w:tab w:val="left" w:pos="851"/>
        </w:tabs>
        <w:spacing w:line="360" w:lineRule="auto"/>
        <w:jc w:val="center"/>
        <w:rPr>
          <w:rFonts w:ascii="Tahoma" w:hAnsi="Tahoma" w:cs="Tahoma"/>
          <w:sz w:val="20"/>
          <w:szCs w:val="20"/>
        </w:rPr>
      </w:pPr>
      <w:r w:rsidRPr="00A16C95">
        <w:rPr>
          <w:rFonts w:ascii="Tahoma" w:hAnsi="Tahoma" w:cs="Tahoma"/>
          <w:sz w:val="20"/>
          <w:szCs w:val="20"/>
        </w:rPr>
        <w:t>(załączniki do SIWZ stanowią integralną część specyfikacji)</w:t>
      </w:r>
    </w:p>
    <w:p w:rsidR="00A325AE" w:rsidRPr="00A16C95" w:rsidRDefault="00A325AE" w:rsidP="00CF0BE2">
      <w:pPr>
        <w:tabs>
          <w:tab w:val="left" w:pos="851"/>
        </w:tabs>
        <w:spacing w:line="360" w:lineRule="auto"/>
        <w:jc w:val="center"/>
        <w:rPr>
          <w:rFonts w:ascii="Tahoma" w:hAnsi="Tahoma" w:cs="Tahoma"/>
          <w:bCs/>
          <w:sz w:val="20"/>
          <w:szCs w:val="20"/>
        </w:rPr>
      </w:pPr>
    </w:p>
    <w:p w:rsidR="00296B5F" w:rsidRPr="001E753A" w:rsidRDefault="00855EA0" w:rsidP="00A838E1">
      <w:pPr>
        <w:tabs>
          <w:tab w:val="left" w:pos="3686"/>
        </w:tabs>
        <w:spacing w:line="360" w:lineRule="auto"/>
        <w:rPr>
          <w:rFonts w:ascii="Tahoma" w:hAnsi="Tahoma" w:cs="Tahoma"/>
          <w:sz w:val="20"/>
          <w:szCs w:val="20"/>
        </w:rPr>
      </w:pPr>
      <w:r w:rsidRPr="00E92D3B">
        <w:rPr>
          <w:rFonts w:ascii="Tahoma" w:hAnsi="Tahoma" w:cs="Tahoma"/>
          <w:sz w:val="20"/>
          <w:szCs w:val="20"/>
        </w:rPr>
        <w:t>Instrukcję</w:t>
      </w:r>
      <w:r w:rsidR="00296B5F" w:rsidRPr="00E92D3B">
        <w:rPr>
          <w:rFonts w:ascii="Tahoma" w:hAnsi="Tahoma" w:cs="Tahoma"/>
          <w:sz w:val="20"/>
          <w:szCs w:val="20"/>
        </w:rPr>
        <w:t xml:space="preserve"> dla </w:t>
      </w:r>
      <w:r w:rsidR="006475B1" w:rsidRPr="00E92D3B">
        <w:rPr>
          <w:rFonts w:ascii="Tahoma" w:hAnsi="Tahoma" w:cs="Tahoma"/>
          <w:sz w:val="20"/>
          <w:szCs w:val="20"/>
        </w:rPr>
        <w:t>W</w:t>
      </w:r>
      <w:r w:rsidR="00296B5F" w:rsidRPr="00E92D3B">
        <w:rPr>
          <w:rFonts w:ascii="Tahoma" w:hAnsi="Tahoma" w:cs="Tahoma"/>
          <w:sz w:val="20"/>
          <w:szCs w:val="20"/>
        </w:rPr>
        <w:t>ykonawców</w:t>
      </w:r>
      <w:r w:rsidR="003E686D" w:rsidRPr="00E92D3B">
        <w:rPr>
          <w:rFonts w:ascii="Tahoma" w:hAnsi="Tahoma" w:cs="Tahoma"/>
          <w:sz w:val="20"/>
          <w:szCs w:val="20"/>
        </w:rPr>
        <w:t>:</w:t>
      </w:r>
      <w:r w:rsidR="003E686D">
        <w:rPr>
          <w:rFonts w:ascii="Tahoma" w:hAnsi="Tahoma" w:cs="Tahoma"/>
          <w:sz w:val="20"/>
          <w:szCs w:val="20"/>
        </w:rPr>
        <w:tab/>
        <w:t>punkty</w:t>
      </w:r>
      <w:r w:rsidR="003E686D" w:rsidRPr="006C5863">
        <w:rPr>
          <w:rFonts w:ascii="Tahoma" w:hAnsi="Tahoma" w:cs="Tahoma"/>
          <w:sz w:val="20"/>
          <w:szCs w:val="20"/>
        </w:rPr>
        <w:t xml:space="preserve"> od I do X</w:t>
      </w:r>
      <w:r w:rsidR="00A67EDD" w:rsidRPr="006C5863">
        <w:rPr>
          <w:rFonts w:ascii="Tahoma" w:hAnsi="Tahoma" w:cs="Tahoma"/>
          <w:sz w:val="20"/>
          <w:szCs w:val="20"/>
        </w:rPr>
        <w:t>X</w:t>
      </w:r>
    </w:p>
    <w:p w:rsidR="00CF0BE2" w:rsidRDefault="00CF0BE2" w:rsidP="00A838E1">
      <w:pPr>
        <w:tabs>
          <w:tab w:val="left" w:pos="3686"/>
        </w:tabs>
        <w:spacing w:line="360" w:lineRule="auto"/>
        <w:rPr>
          <w:rFonts w:ascii="Tahoma" w:hAnsi="Tahoma" w:cs="Tahoma"/>
          <w:sz w:val="20"/>
          <w:szCs w:val="20"/>
        </w:rPr>
      </w:pPr>
    </w:p>
    <w:p w:rsidR="003C074E" w:rsidRDefault="00296B5F" w:rsidP="00284969">
      <w:pPr>
        <w:tabs>
          <w:tab w:val="left" w:pos="3686"/>
        </w:tabs>
        <w:spacing w:line="360" w:lineRule="auto"/>
        <w:rPr>
          <w:rFonts w:ascii="Tahoma" w:hAnsi="Tahoma" w:cs="Tahoma"/>
          <w:sz w:val="20"/>
          <w:szCs w:val="20"/>
        </w:rPr>
      </w:pPr>
      <w:r w:rsidRPr="00872625">
        <w:rPr>
          <w:rFonts w:ascii="Tahoma" w:hAnsi="Tahoma" w:cs="Tahoma"/>
          <w:sz w:val="20"/>
          <w:szCs w:val="20"/>
          <w:u w:val="single"/>
        </w:rPr>
        <w:t>Formularze Oferty</w:t>
      </w:r>
      <w:r w:rsidRPr="00A325AE">
        <w:rPr>
          <w:rFonts w:ascii="Tahoma" w:hAnsi="Tahoma" w:cs="Tahoma"/>
          <w:sz w:val="20"/>
          <w:szCs w:val="20"/>
        </w:rPr>
        <w:t>:</w:t>
      </w:r>
      <w:r w:rsidR="00E23C7A">
        <w:rPr>
          <w:rFonts w:ascii="Tahoma" w:hAnsi="Tahoma" w:cs="Tahoma"/>
          <w:sz w:val="20"/>
          <w:szCs w:val="20"/>
        </w:rPr>
        <w:tab/>
      </w:r>
      <w:r w:rsidR="00496C3D">
        <w:rPr>
          <w:rFonts w:ascii="Tahoma" w:hAnsi="Tahoma" w:cs="Tahoma"/>
          <w:sz w:val="20"/>
          <w:szCs w:val="20"/>
        </w:rPr>
        <w:t>załącznik n</w:t>
      </w:r>
      <w:r w:rsidR="003C074E" w:rsidRPr="003C074E">
        <w:rPr>
          <w:rFonts w:ascii="Tahoma" w:hAnsi="Tahoma" w:cs="Tahoma"/>
          <w:sz w:val="20"/>
          <w:szCs w:val="20"/>
        </w:rPr>
        <w:t xml:space="preserve">r </w:t>
      </w:r>
      <w:r w:rsidR="009725F6">
        <w:rPr>
          <w:rFonts w:ascii="Tahoma" w:hAnsi="Tahoma" w:cs="Tahoma"/>
          <w:sz w:val="20"/>
          <w:szCs w:val="20"/>
        </w:rPr>
        <w:t>1</w:t>
      </w:r>
      <w:r w:rsidR="00350F77">
        <w:rPr>
          <w:rFonts w:ascii="Tahoma" w:hAnsi="Tahoma" w:cs="Tahoma"/>
          <w:sz w:val="20"/>
          <w:szCs w:val="20"/>
        </w:rPr>
        <w:t xml:space="preserve"> Szablon</w:t>
      </w:r>
      <w:r w:rsidR="003C074E" w:rsidRPr="003C074E">
        <w:rPr>
          <w:rFonts w:ascii="Tahoma" w:hAnsi="Tahoma" w:cs="Tahoma"/>
          <w:sz w:val="20"/>
          <w:szCs w:val="20"/>
        </w:rPr>
        <w:t xml:space="preserve"> </w:t>
      </w:r>
      <w:r w:rsidR="004334DC">
        <w:rPr>
          <w:rFonts w:ascii="Tahoma" w:hAnsi="Tahoma" w:cs="Tahoma"/>
          <w:sz w:val="20"/>
          <w:szCs w:val="20"/>
          <w:highlight w:val="white"/>
        </w:rPr>
        <w:t>o</w:t>
      </w:r>
      <w:r w:rsidR="00DE3663">
        <w:rPr>
          <w:rFonts w:ascii="Tahoma" w:hAnsi="Tahoma" w:cs="Tahoma"/>
          <w:sz w:val="20"/>
          <w:szCs w:val="20"/>
          <w:highlight w:val="white"/>
        </w:rPr>
        <w:t>fert</w:t>
      </w:r>
      <w:r w:rsidR="000F1931">
        <w:rPr>
          <w:rFonts w:ascii="Tahoma" w:hAnsi="Tahoma" w:cs="Tahoma"/>
          <w:sz w:val="20"/>
          <w:szCs w:val="20"/>
        </w:rPr>
        <w:t>y</w:t>
      </w:r>
    </w:p>
    <w:p w:rsidR="002C7221" w:rsidRDefault="00284969" w:rsidP="00284969">
      <w:pPr>
        <w:tabs>
          <w:tab w:val="left" w:pos="0"/>
          <w:tab w:val="left" w:pos="3686"/>
        </w:tabs>
        <w:autoSpaceDE w:val="0"/>
        <w:autoSpaceDN w:val="0"/>
        <w:adjustRightInd w:val="0"/>
        <w:spacing w:line="360" w:lineRule="auto"/>
        <w:rPr>
          <w:rFonts w:ascii="Tahoma" w:hAnsi="Tahoma" w:cs="Tahoma"/>
          <w:sz w:val="20"/>
          <w:szCs w:val="20"/>
        </w:rPr>
      </w:pPr>
      <w:r>
        <w:rPr>
          <w:rFonts w:ascii="Tahoma" w:hAnsi="Tahoma" w:cs="Tahoma"/>
          <w:sz w:val="20"/>
          <w:szCs w:val="20"/>
        </w:rPr>
        <w:tab/>
      </w:r>
      <w:r w:rsidR="00496C3D">
        <w:rPr>
          <w:rFonts w:ascii="Tahoma" w:hAnsi="Tahoma" w:cs="Tahoma"/>
          <w:sz w:val="20"/>
          <w:szCs w:val="20"/>
        </w:rPr>
        <w:t>załącznik n</w:t>
      </w:r>
      <w:r w:rsidR="002C7221" w:rsidRPr="003C074E">
        <w:rPr>
          <w:rFonts w:ascii="Tahoma" w:hAnsi="Tahoma" w:cs="Tahoma"/>
          <w:sz w:val="20"/>
          <w:szCs w:val="20"/>
        </w:rPr>
        <w:t xml:space="preserve">r </w:t>
      </w:r>
      <w:r w:rsidR="00984439">
        <w:rPr>
          <w:rFonts w:ascii="Tahoma" w:hAnsi="Tahoma" w:cs="Tahoma"/>
          <w:sz w:val="20"/>
          <w:szCs w:val="20"/>
        </w:rPr>
        <w:t>2.1</w:t>
      </w:r>
      <w:r w:rsidR="00DE3663">
        <w:rPr>
          <w:rFonts w:ascii="Tahoma" w:hAnsi="Tahoma" w:cs="Tahoma"/>
          <w:sz w:val="20"/>
          <w:szCs w:val="20"/>
        </w:rPr>
        <w:t xml:space="preserve"> P</w:t>
      </w:r>
      <w:r w:rsidR="008B09B0">
        <w:rPr>
          <w:rFonts w:ascii="Tahoma" w:hAnsi="Tahoma" w:cs="Tahoma"/>
          <w:sz w:val="20"/>
          <w:szCs w:val="20"/>
        </w:rPr>
        <w:t>arametry</w:t>
      </w:r>
      <w:r w:rsidR="00984439">
        <w:rPr>
          <w:rFonts w:ascii="Tahoma" w:hAnsi="Tahoma" w:cs="Tahoma"/>
          <w:sz w:val="20"/>
          <w:szCs w:val="20"/>
        </w:rPr>
        <w:t>, część nr 1)</w:t>
      </w:r>
    </w:p>
    <w:p w:rsidR="00984439" w:rsidRDefault="00984439" w:rsidP="00984439">
      <w:pPr>
        <w:tabs>
          <w:tab w:val="left" w:pos="3686"/>
        </w:tabs>
        <w:autoSpaceDE w:val="0"/>
        <w:autoSpaceDN w:val="0"/>
        <w:adjustRightInd w:val="0"/>
        <w:spacing w:line="360" w:lineRule="auto"/>
        <w:ind w:left="3686"/>
        <w:rPr>
          <w:rFonts w:ascii="Tahoma" w:hAnsi="Tahoma" w:cs="Tahoma"/>
          <w:sz w:val="20"/>
          <w:szCs w:val="20"/>
        </w:rPr>
      </w:pPr>
      <w:r>
        <w:rPr>
          <w:rFonts w:ascii="Tahoma" w:hAnsi="Tahoma" w:cs="Tahoma"/>
          <w:sz w:val="20"/>
          <w:szCs w:val="20"/>
        </w:rPr>
        <w:t>załącznik n</w:t>
      </w:r>
      <w:r w:rsidRPr="003C074E">
        <w:rPr>
          <w:rFonts w:ascii="Tahoma" w:hAnsi="Tahoma" w:cs="Tahoma"/>
          <w:sz w:val="20"/>
          <w:szCs w:val="20"/>
        </w:rPr>
        <w:t xml:space="preserve">r </w:t>
      </w:r>
      <w:r>
        <w:rPr>
          <w:rFonts w:ascii="Tahoma" w:hAnsi="Tahoma" w:cs="Tahoma"/>
          <w:sz w:val="20"/>
          <w:szCs w:val="20"/>
        </w:rPr>
        <w:t>2.2 Parametry, część nr 2)</w:t>
      </w:r>
    </w:p>
    <w:p w:rsidR="00984439" w:rsidRDefault="00984439" w:rsidP="00984439">
      <w:pPr>
        <w:tabs>
          <w:tab w:val="left" w:pos="3686"/>
        </w:tabs>
        <w:autoSpaceDE w:val="0"/>
        <w:autoSpaceDN w:val="0"/>
        <w:adjustRightInd w:val="0"/>
        <w:spacing w:line="360" w:lineRule="auto"/>
        <w:ind w:left="3686"/>
        <w:rPr>
          <w:rFonts w:ascii="Tahoma" w:hAnsi="Tahoma" w:cs="Tahoma"/>
          <w:sz w:val="20"/>
          <w:szCs w:val="20"/>
        </w:rPr>
      </w:pPr>
      <w:r>
        <w:rPr>
          <w:rFonts w:ascii="Tahoma" w:hAnsi="Tahoma" w:cs="Tahoma"/>
          <w:sz w:val="20"/>
          <w:szCs w:val="20"/>
        </w:rPr>
        <w:t>załącznik n</w:t>
      </w:r>
      <w:r w:rsidRPr="003C074E">
        <w:rPr>
          <w:rFonts w:ascii="Tahoma" w:hAnsi="Tahoma" w:cs="Tahoma"/>
          <w:sz w:val="20"/>
          <w:szCs w:val="20"/>
        </w:rPr>
        <w:t xml:space="preserve">r </w:t>
      </w:r>
      <w:r>
        <w:rPr>
          <w:rFonts w:ascii="Tahoma" w:hAnsi="Tahoma" w:cs="Tahoma"/>
          <w:sz w:val="20"/>
          <w:szCs w:val="20"/>
        </w:rPr>
        <w:t>2.3 Parametry, część nr 3)</w:t>
      </w:r>
    </w:p>
    <w:p w:rsidR="00984439" w:rsidRPr="00984439" w:rsidRDefault="00984439" w:rsidP="00984439">
      <w:pPr>
        <w:tabs>
          <w:tab w:val="left" w:pos="3686"/>
        </w:tabs>
        <w:autoSpaceDE w:val="0"/>
        <w:autoSpaceDN w:val="0"/>
        <w:adjustRightInd w:val="0"/>
        <w:spacing w:line="360" w:lineRule="auto"/>
        <w:ind w:left="3686"/>
        <w:rPr>
          <w:rFonts w:ascii="Tahoma" w:hAnsi="Tahoma" w:cs="Tahoma"/>
          <w:sz w:val="20"/>
          <w:szCs w:val="20"/>
        </w:rPr>
      </w:pPr>
      <w:r>
        <w:rPr>
          <w:rFonts w:ascii="Tahoma" w:hAnsi="Tahoma" w:cs="Tahoma"/>
          <w:sz w:val="20"/>
          <w:szCs w:val="20"/>
        </w:rPr>
        <w:t>załącznik n</w:t>
      </w:r>
      <w:r w:rsidRPr="003C074E">
        <w:rPr>
          <w:rFonts w:ascii="Tahoma" w:hAnsi="Tahoma" w:cs="Tahoma"/>
          <w:sz w:val="20"/>
          <w:szCs w:val="20"/>
        </w:rPr>
        <w:t xml:space="preserve">r </w:t>
      </w:r>
      <w:r>
        <w:rPr>
          <w:rFonts w:ascii="Tahoma" w:hAnsi="Tahoma" w:cs="Tahoma"/>
          <w:sz w:val="20"/>
          <w:szCs w:val="20"/>
        </w:rPr>
        <w:t>2.4 Parametry, część nr 4)</w:t>
      </w:r>
    </w:p>
    <w:p w:rsidR="00984439" w:rsidRDefault="00A838E1" w:rsidP="00984439">
      <w:pPr>
        <w:tabs>
          <w:tab w:val="left" w:pos="0"/>
          <w:tab w:val="left" w:pos="3686"/>
        </w:tabs>
        <w:autoSpaceDE w:val="0"/>
        <w:autoSpaceDN w:val="0"/>
        <w:adjustRightInd w:val="0"/>
        <w:spacing w:line="360" w:lineRule="auto"/>
        <w:rPr>
          <w:rFonts w:ascii="Tahoma" w:hAnsi="Tahoma" w:cs="Tahoma"/>
          <w:sz w:val="20"/>
          <w:szCs w:val="20"/>
        </w:rPr>
      </w:pPr>
      <w:r>
        <w:rPr>
          <w:rFonts w:ascii="Tahoma" w:hAnsi="Tahoma" w:cs="Tahoma"/>
          <w:sz w:val="20"/>
          <w:szCs w:val="20"/>
        </w:rPr>
        <w:tab/>
      </w:r>
      <w:r w:rsidR="00984439">
        <w:rPr>
          <w:rFonts w:ascii="Tahoma" w:hAnsi="Tahoma" w:cs="Tahoma"/>
          <w:sz w:val="20"/>
          <w:szCs w:val="20"/>
        </w:rPr>
        <w:t>załącznik n</w:t>
      </w:r>
      <w:r w:rsidR="00984439" w:rsidRPr="003C074E">
        <w:rPr>
          <w:rFonts w:ascii="Tahoma" w:hAnsi="Tahoma" w:cs="Tahoma"/>
          <w:sz w:val="20"/>
          <w:szCs w:val="20"/>
        </w:rPr>
        <w:t xml:space="preserve">r </w:t>
      </w:r>
      <w:r w:rsidR="00984439">
        <w:rPr>
          <w:rFonts w:ascii="Tahoma" w:hAnsi="Tahoma" w:cs="Tahoma"/>
          <w:sz w:val="20"/>
          <w:szCs w:val="20"/>
        </w:rPr>
        <w:t>2.5 Parametry, część nr 5)</w:t>
      </w:r>
    </w:p>
    <w:p w:rsidR="00984439" w:rsidRDefault="00984439" w:rsidP="00984439">
      <w:pPr>
        <w:tabs>
          <w:tab w:val="left" w:pos="3686"/>
        </w:tabs>
        <w:autoSpaceDE w:val="0"/>
        <w:autoSpaceDN w:val="0"/>
        <w:adjustRightInd w:val="0"/>
        <w:spacing w:line="360" w:lineRule="auto"/>
        <w:ind w:left="3686"/>
        <w:rPr>
          <w:rFonts w:ascii="Tahoma" w:hAnsi="Tahoma" w:cs="Tahoma"/>
          <w:sz w:val="20"/>
          <w:szCs w:val="20"/>
        </w:rPr>
      </w:pPr>
      <w:r>
        <w:rPr>
          <w:rFonts w:ascii="Tahoma" w:hAnsi="Tahoma" w:cs="Tahoma"/>
          <w:sz w:val="20"/>
          <w:szCs w:val="20"/>
        </w:rPr>
        <w:t>załącznik n</w:t>
      </w:r>
      <w:r w:rsidRPr="003C074E">
        <w:rPr>
          <w:rFonts w:ascii="Tahoma" w:hAnsi="Tahoma" w:cs="Tahoma"/>
          <w:sz w:val="20"/>
          <w:szCs w:val="20"/>
        </w:rPr>
        <w:t xml:space="preserve">r </w:t>
      </w:r>
      <w:r>
        <w:rPr>
          <w:rFonts w:ascii="Tahoma" w:hAnsi="Tahoma" w:cs="Tahoma"/>
          <w:sz w:val="20"/>
          <w:szCs w:val="20"/>
        </w:rPr>
        <w:t>2.6 Parametry, część nr 6)</w:t>
      </w:r>
    </w:p>
    <w:p w:rsidR="00984439" w:rsidRDefault="00984439" w:rsidP="00984439">
      <w:pPr>
        <w:tabs>
          <w:tab w:val="left" w:pos="3686"/>
        </w:tabs>
        <w:autoSpaceDE w:val="0"/>
        <w:autoSpaceDN w:val="0"/>
        <w:adjustRightInd w:val="0"/>
        <w:spacing w:line="360" w:lineRule="auto"/>
        <w:ind w:left="3686"/>
        <w:rPr>
          <w:rFonts w:ascii="Tahoma" w:hAnsi="Tahoma" w:cs="Tahoma"/>
          <w:sz w:val="20"/>
          <w:szCs w:val="20"/>
        </w:rPr>
      </w:pPr>
      <w:r>
        <w:rPr>
          <w:rFonts w:ascii="Tahoma" w:hAnsi="Tahoma" w:cs="Tahoma"/>
          <w:sz w:val="20"/>
          <w:szCs w:val="20"/>
        </w:rPr>
        <w:t>załącznik n</w:t>
      </w:r>
      <w:r w:rsidRPr="003C074E">
        <w:rPr>
          <w:rFonts w:ascii="Tahoma" w:hAnsi="Tahoma" w:cs="Tahoma"/>
          <w:sz w:val="20"/>
          <w:szCs w:val="20"/>
        </w:rPr>
        <w:t xml:space="preserve">r </w:t>
      </w:r>
      <w:r>
        <w:rPr>
          <w:rFonts w:ascii="Tahoma" w:hAnsi="Tahoma" w:cs="Tahoma"/>
          <w:sz w:val="20"/>
          <w:szCs w:val="20"/>
        </w:rPr>
        <w:t>2.7 Parametry, część nr 7)</w:t>
      </w:r>
    </w:p>
    <w:p w:rsidR="00984439" w:rsidRPr="00984439" w:rsidRDefault="00984439" w:rsidP="00984439">
      <w:pPr>
        <w:tabs>
          <w:tab w:val="left" w:pos="3686"/>
        </w:tabs>
        <w:autoSpaceDE w:val="0"/>
        <w:autoSpaceDN w:val="0"/>
        <w:adjustRightInd w:val="0"/>
        <w:spacing w:line="360" w:lineRule="auto"/>
        <w:ind w:left="3686"/>
        <w:rPr>
          <w:rFonts w:ascii="Tahoma" w:hAnsi="Tahoma" w:cs="Tahoma"/>
          <w:sz w:val="20"/>
          <w:szCs w:val="20"/>
        </w:rPr>
      </w:pPr>
      <w:r>
        <w:rPr>
          <w:rFonts w:ascii="Tahoma" w:hAnsi="Tahoma" w:cs="Tahoma"/>
          <w:sz w:val="20"/>
          <w:szCs w:val="20"/>
        </w:rPr>
        <w:t>załącznik n</w:t>
      </w:r>
      <w:r w:rsidRPr="003C074E">
        <w:rPr>
          <w:rFonts w:ascii="Tahoma" w:hAnsi="Tahoma" w:cs="Tahoma"/>
          <w:sz w:val="20"/>
          <w:szCs w:val="20"/>
        </w:rPr>
        <w:t xml:space="preserve">r </w:t>
      </w:r>
      <w:r>
        <w:rPr>
          <w:rFonts w:ascii="Tahoma" w:hAnsi="Tahoma" w:cs="Tahoma"/>
          <w:sz w:val="20"/>
          <w:szCs w:val="20"/>
        </w:rPr>
        <w:t>2.8 Parametry, część nr 8)</w:t>
      </w:r>
    </w:p>
    <w:p w:rsidR="00CF0BE2" w:rsidRDefault="00984439" w:rsidP="008B33AC">
      <w:pPr>
        <w:tabs>
          <w:tab w:val="left" w:pos="3686"/>
          <w:tab w:val="left" w:pos="4962"/>
        </w:tabs>
        <w:autoSpaceDE w:val="0"/>
        <w:autoSpaceDN w:val="0"/>
        <w:adjustRightInd w:val="0"/>
        <w:spacing w:line="360" w:lineRule="auto"/>
        <w:ind w:left="4962" w:hanging="4962"/>
        <w:rPr>
          <w:rFonts w:ascii="Tahoma" w:hAnsi="Tahoma" w:cs="Tahoma"/>
          <w:sz w:val="20"/>
          <w:szCs w:val="20"/>
        </w:rPr>
      </w:pPr>
      <w:r>
        <w:rPr>
          <w:rFonts w:ascii="Tahoma" w:hAnsi="Tahoma" w:cs="Tahoma"/>
          <w:sz w:val="20"/>
          <w:szCs w:val="20"/>
        </w:rPr>
        <w:tab/>
      </w:r>
      <w:r w:rsidR="00CF0BE2">
        <w:rPr>
          <w:rFonts w:ascii="Tahoma" w:hAnsi="Tahoma" w:cs="Tahoma"/>
          <w:sz w:val="20"/>
          <w:szCs w:val="20"/>
        </w:rPr>
        <w:t xml:space="preserve">załącznik nr </w:t>
      </w:r>
      <w:r>
        <w:rPr>
          <w:rFonts w:ascii="Tahoma" w:hAnsi="Tahoma" w:cs="Tahoma"/>
          <w:sz w:val="20"/>
          <w:szCs w:val="20"/>
        </w:rPr>
        <w:t>3</w:t>
      </w:r>
      <w:r w:rsidR="00CF0BE2">
        <w:rPr>
          <w:rFonts w:ascii="Tahoma" w:hAnsi="Tahoma" w:cs="Tahoma"/>
          <w:sz w:val="20"/>
          <w:szCs w:val="20"/>
        </w:rPr>
        <w:t xml:space="preserve"> </w:t>
      </w:r>
      <w:r w:rsidR="00005538">
        <w:rPr>
          <w:rFonts w:ascii="Tahoma" w:hAnsi="Tahoma" w:cs="Tahoma"/>
          <w:sz w:val="20"/>
          <w:szCs w:val="20"/>
        </w:rPr>
        <w:t>Informacja o p</w:t>
      </w:r>
      <w:r w:rsidR="00CF0BE2">
        <w:rPr>
          <w:rFonts w:ascii="Tahoma" w:hAnsi="Tahoma" w:cs="Tahoma"/>
          <w:sz w:val="20"/>
          <w:szCs w:val="20"/>
        </w:rPr>
        <w:t>odwykonawc</w:t>
      </w:r>
      <w:r w:rsidR="00005538">
        <w:rPr>
          <w:rFonts w:ascii="Tahoma" w:hAnsi="Tahoma" w:cs="Tahoma"/>
          <w:sz w:val="20"/>
          <w:szCs w:val="20"/>
        </w:rPr>
        <w:t>ach</w:t>
      </w:r>
    </w:p>
    <w:p w:rsidR="00245B4E" w:rsidRPr="00984439" w:rsidRDefault="00005538" w:rsidP="00284969">
      <w:pPr>
        <w:tabs>
          <w:tab w:val="left" w:pos="0"/>
          <w:tab w:val="left" w:pos="3686"/>
          <w:tab w:val="left" w:pos="4395"/>
        </w:tabs>
        <w:autoSpaceDE w:val="0"/>
        <w:autoSpaceDN w:val="0"/>
        <w:adjustRightInd w:val="0"/>
        <w:spacing w:line="360" w:lineRule="auto"/>
        <w:rPr>
          <w:rFonts w:ascii="Tahoma" w:hAnsi="Tahoma" w:cs="Tahoma"/>
          <w:sz w:val="20"/>
          <w:szCs w:val="20"/>
        </w:rPr>
      </w:pPr>
      <w:r>
        <w:rPr>
          <w:rFonts w:ascii="Tahoma" w:hAnsi="Tahoma" w:cs="Tahoma"/>
          <w:sz w:val="20"/>
          <w:szCs w:val="20"/>
        </w:rPr>
        <w:tab/>
        <w:t xml:space="preserve">załącznik nr </w:t>
      </w:r>
      <w:r w:rsidR="00984439">
        <w:rPr>
          <w:rFonts w:ascii="Tahoma" w:hAnsi="Tahoma" w:cs="Tahoma"/>
          <w:sz w:val="20"/>
          <w:szCs w:val="20"/>
        </w:rPr>
        <w:t>4</w:t>
      </w:r>
      <w:r>
        <w:rPr>
          <w:rFonts w:ascii="Tahoma" w:hAnsi="Tahoma" w:cs="Tahoma"/>
          <w:sz w:val="20"/>
          <w:szCs w:val="20"/>
        </w:rPr>
        <w:t xml:space="preserve"> Informacja o p</w:t>
      </w:r>
      <w:r w:rsidR="00245B4E">
        <w:rPr>
          <w:rFonts w:ascii="Tahoma" w:hAnsi="Tahoma" w:cs="Tahoma"/>
          <w:sz w:val="20"/>
          <w:szCs w:val="20"/>
        </w:rPr>
        <w:t>odat</w:t>
      </w:r>
      <w:r>
        <w:rPr>
          <w:rFonts w:ascii="Tahoma" w:hAnsi="Tahoma" w:cs="Tahoma"/>
          <w:sz w:val="20"/>
          <w:szCs w:val="20"/>
        </w:rPr>
        <w:t>k</w:t>
      </w:r>
      <w:r w:rsidRPr="00984439">
        <w:rPr>
          <w:rFonts w:ascii="Tahoma" w:hAnsi="Tahoma" w:cs="Tahoma"/>
          <w:sz w:val="20"/>
          <w:szCs w:val="20"/>
        </w:rPr>
        <w:t>u</w:t>
      </w:r>
    </w:p>
    <w:p w:rsidR="00005538" w:rsidRPr="00984439" w:rsidRDefault="00005538" w:rsidP="00284969">
      <w:pPr>
        <w:tabs>
          <w:tab w:val="left" w:pos="0"/>
          <w:tab w:val="left" w:pos="3686"/>
          <w:tab w:val="left" w:pos="4395"/>
        </w:tabs>
        <w:autoSpaceDE w:val="0"/>
        <w:autoSpaceDN w:val="0"/>
        <w:adjustRightInd w:val="0"/>
        <w:spacing w:line="360" w:lineRule="auto"/>
        <w:rPr>
          <w:rFonts w:ascii="Tahoma" w:hAnsi="Tahoma" w:cs="Tahoma"/>
          <w:sz w:val="20"/>
          <w:szCs w:val="20"/>
        </w:rPr>
      </w:pPr>
      <w:r w:rsidRPr="00984439">
        <w:rPr>
          <w:rFonts w:ascii="Tahoma" w:hAnsi="Tahoma" w:cs="Tahoma"/>
          <w:sz w:val="20"/>
          <w:szCs w:val="20"/>
        </w:rPr>
        <w:tab/>
        <w:t xml:space="preserve">załącznik nr </w:t>
      </w:r>
      <w:r w:rsidR="00984439" w:rsidRPr="00984439">
        <w:rPr>
          <w:rFonts w:ascii="Tahoma" w:hAnsi="Tahoma" w:cs="Tahoma"/>
          <w:sz w:val="20"/>
          <w:szCs w:val="20"/>
        </w:rPr>
        <w:t>5</w:t>
      </w:r>
      <w:r w:rsidRPr="00984439">
        <w:rPr>
          <w:rFonts w:ascii="Tahoma" w:hAnsi="Tahoma" w:cs="Tahoma"/>
          <w:sz w:val="20"/>
          <w:szCs w:val="20"/>
        </w:rPr>
        <w:t xml:space="preserve"> Informacja o utajnieniu</w:t>
      </w:r>
    </w:p>
    <w:p w:rsidR="00CF0BE2" w:rsidRPr="00984439" w:rsidRDefault="00E865AE" w:rsidP="00984439">
      <w:pPr>
        <w:tabs>
          <w:tab w:val="left" w:pos="0"/>
          <w:tab w:val="left" w:pos="3686"/>
          <w:tab w:val="left" w:pos="4395"/>
        </w:tabs>
        <w:autoSpaceDE w:val="0"/>
        <w:autoSpaceDN w:val="0"/>
        <w:adjustRightInd w:val="0"/>
        <w:spacing w:line="360" w:lineRule="auto"/>
        <w:rPr>
          <w:rFonts w:ascii="Tahoma" w:hAnsi="Tahoma" w:cs="Tahoma"/>
          <w:sz w:val="20"/>
          <w:szCs w:val="20"/>
        </w:rPr>
      </w:pPr>
      <w:r w:rsidRPr="00984439">
        <w:rPr>
          <w:rFonts w:ascii="Tahoma" w:hAnsi="Tahoma" w:cs="Tahoma"/>
          <w:sz w:val="20"/>
          <w:szCs w:val="20"/>
        </w:rPr>
        <w:tab/>
        <w:t xml:space="preserve">załącznik nr </w:t>
      </w:r>
      <w:r w:rsidR="00984439" w:rsidRPr="00984439">
        <w:rPr>
          <w:rFonts w:ascii="Tahoma" w:hAnsi="Tahoma" w:cs="Tahoma"/>
          <w:sz w:val="20"/>
          <w:szCs w:val="20"/>
        </w:rPr>
        <w:t>6</w:t>
      </w:r>
      <w:r w:rsidRPr="00984439">
        <w:rPr>
          <w:rFonts w:ascii="Tahoma" w:hAnsi="Tahoma" w:cs="Tahoma"/>
          <w:sz w:val="20"/>
          <w:szCs w:val="20"/>
        </w:rPr>
        <w:t xml:space="preserve"> Zobowiązanie podmiotu trzeciego</w:t>
      </w:r>
    </w:p>
    <w:p w:rsidR="00984439" w:rsidRPr="00A521D6" w:rsidRDefault="00984439" w:rsidP="00A838E1">
      <w:pPr>
        <w:tabs>
          <w:tab w:val="left" w:pos="3686"/>
          <w:tab w:val="left" w:pos="4395"/>
        </w:tabs>
        <w:autoSpaceDE w:val="0"/>
        <w:autoSpaceDN w:val="0"/>
        <w:adjustRightInd w:val="0"/>
        <w:spacing w:line="360" w:lineRule="auto"/>
        <w:ind w:left="4395" w:hanging="4395"/>
        <w:rPr>
          <w:rFonts w:ascii="Tahoma" w:hAnsi="Tahoma" w:cs="Tahoma"/>
          <w:sz w:val="20"/>
          <w:szCs w:val="20"/>
          <w:u w:val="single"/>
        </w:rPr>
      </w:pPr>
    </w:p>
    <w:p w:rsidR="00A67EDD" w:rsidRPr="00A521D6" w:rsidRDefault="00A838E1" w:rsidP="00A838E1">
      <w:pPr>
        <w:tabs>
          <w:tab w:val="left" w:pos="3686"/>
          <w:tab w:val="left" w:pos="4395"/>
        </w:tabs>
        <w:autoSpaceDE w:val="0"/>
        <w:autoSpaceDN w:val="0"/>
        <w:adjustRightInd w:val="0"/>
        <w:spacing w:line="360" w:lineRule="auto"/>
        <w:ind w:left="4395" w:hanging="4395"/>
        <w:rPr>
          <w:rFonts w:ascii="Tahoma" w:hAnsi="Tahoma" w:cs="Tahoma"/>
          <w:sz w:val="20"/>
          <w:szCs w:val="20"/>
        </w:rPr>
      </w:pPr>
      <w:r w:rsidRPr="00A521D6">
        <w:rPr>
          <w:rFonts w:ascii="Tahoma" w:hAnsi="Tahoma" w:cs="Tahoma"/>
          <w:sz w:val="20"/>
          <w:szCs w:val="20"/>
          <w:u w:val="single"/>
        </w:rPr>
        <w:t>Wzór Oświadczenia o grupie kapitałowej</w:t>
      </w:r>
      <w:r w:rsidRPr="00A521D6">
        <w:rPr>
          <w:rFonts w:ascii="Tahoma" w:hAnsi="Tahoma" w:cs="Tahoma"/>
          <w:sz w:val="20"/>
          <w:szCs w:val="20"/>
        </w:rPr>
        <w:t xml:space="preserve">: </w:t>
      </w:r>
      <w:r w:rsidR="00A67EDD" w:rsidRPr="00A521D6">
        <w:rPr>
          <w:rFonts w:ascii="Tahoma" w:hAnsi="Tahoma" w:cs="Tahoma"/>
          <w:sz w:val="20"/>
          <w:szCs w:val="20"/>
        </w:rPr>
        <w:t xml:space="preserve">załącznik nr </w:t>
      </w:r>
      <w:r w:rsidR="00984439" w:rsidRPr="00A521D6">
        <w:rPr>
          <w:rFonts w:ascii="Tahoma" w:hAnsi="Tahoma" w:cs="Tahoma"/>
          <w:sz w:val="20"/>
          <w:szCs w:val="20"/>
        </w:rPr>
        <w:t>7</w:t>
      </w:r>
    </w:p>
    <w:p w:rsidR="004022FE" w:rsidRPr="006C5863" w:rsidRDefault="004022FE" w:rsidP="004022FE">
      <w:pPr>
        <w:tabs>
          <w:tab w:val="left" w:pos="3686"/>
          <w:tab w:val="left" w:pos="4395"/>
        </w:tabs>
        <w:autoSpaceDE w:val="0"/>
        <w:autoSpaceDN w:val="0"/>
        <w:adjustRightInd w:val="0"/>
        <w:spacing w:line="360" w:lineRule="auto"/>
        <w:ind w:left="4395" w:hanging="4395"/>
        <w:rPr>
          <w:rFonts w:ascii="Tahoma" w:hAnsi="Tahoma" w:cs="Tahoma"/>
          <w:sz w:val="20"/>
          <w:szCs w:val="20"/>
        </w:rPr>
      </w:pPr>
      <w:r w:rsidRPr="003571D7">
        <w:rPr>
          <w:rFonts w:ascii="Tahoma" w:hAnsi="Tahoma" w:cs="Tahoma"/>
          <w:sz w:val="20"/>
          <w:szCs w:val="20"/>
          <w:u w:val="single"/>
        </w:rPr>
        <w:t xml:space="preserve">Wzór </w:t>
      </w:r>
      <w:r w:rsidR="00A325AE" w:rsidRPr="003571D7">
        <w:rPr>
          <w:rFonts w:ascii="Tahoma" w:hAnsi="Tahoma" w:cs="Tahoma"/>
          <w:sz w:val="20"/>
          <w:szCs w:val="20"/>
          <w:u w:val="single"/>
        </w:rPr>
        <w:t>F</w:t>
      </w:r>
      <w:r w:rsidRPr="003571D7">
        <w:rPr>
          <w:rFonts w:ascii="Tahoma" w:hAnsi="Tahoma" w:cs="Tahoma"/>
          <w:sz w:val="20"/>
          <w:szCs w:val="20"/>
          <w:u w:val="single"/>
        </w:rPr>
        <w:t xml:space="preserve">ormularza </w:t>
      </w:r>
      <w:r w:rsidR="00FB108D" w:rsidRPr="003571D7">
        <w:rPr>
          <w:rFonts w:ascii="Tahoma" w:hAnsi="Tahoma" w:cs="Tahoma"/>
          <w:sz w:val="20"/>
          <w:szCs w:val="20"/>
          <w:u w:val="single"/>
        </w:rPr>
        <w:t xml:space="preserve">- Wykaz </w:t>
      </w:r>
      <w:r w:rsidR="00984439" w:rsidRPr="003571D7">
        <w:rPr>
          <w:rFonts w:ascii="Tahoma" w:hAnsi="Tahoma" w:cs="Tahoma"/>
          <w:sz w:val="20"/>
          <w:szCs w:val="20"/>
          <w:u w:val="single"/>
        </w:rPr>
        <w:t>dostaw</w:t>
      </w:r>
      <w:r w:rsidRPr="003571D7">
        <w:rPr>
          <w:rFonts w:ascii="Tahoma" w:hAnsi="Tahoma" w:cs="Tahoma"/>
          <w:sz w:val="20"/>
          <w:szCs w:val="20"/>
        </w:rPr>
        <w:t>:</w:t>
      </w:r>
      <w:r>
        <w:rPr>
          <w:rFonts w:ascii="Tahoma" w:hAnsi="Tahoma" w:cs="Tahoma"/>
          <w:sz w:val="20"/>
          <w:szCs w:val="20"/>
        </w:rPr>
        <w:tab/>
        <w:t>załączn</w:t>
      </w:r>
      <w:r w:rsidRPr="006C5863">
        <w:rPr>
          <w:rFonts w:ascii="Tahoma" w:hAnsi="Tahoma" w:cs="Tahoma"/>
          <w:sz w:val="20"/>
          <w:szCs w:val="20"/>
        </w:rPr>
        <w:t xml:space="preserve">ik nr </w:t>
      </w:r>
      <w:r w:rsidR="00984439" w:rsidRPr="006C5863">
        <w:rPr>
          <w:rFonts w:ascii="Tahoma" w:hAnsi="Tahoma" w:cs="Tahoma"/>
          <w:sz w:val="20"/>
          <w:szCs w:val="20"/>
        </w:rPr>
        <w:t>8</w:t>
      </w:r>
      <w:r w:rsidR="003571D7" w:rsidRPr="006C5863">
        <w:rPr>
          <w:rFonts w:ascii="Tahoma" w:hAnsi="Tahoma" w:cs="Tahoma"/>
          <w:sz w:val="20"/>
          <w:szCs w:val="20"/>
        </w:rPr>
        <w:t xml:space="preserve"> </w:t>
      </w:r>
      <w:r w:rsidR="00994A7F" w:rsidRPr="006C5863">
        <w:rPr>
          <w:rFonts w:ascii="Tahoma" w:hAnsi="Tahoma" w:cs="Tahoma"/>
          <w:sz w:val="20"/>
          <w:szCs w:val="20"/>
        </w:rPr>
        <w:t>(dotyczy</w:t>
      </w:r>
      <w:r w:rsidR="003571D7" w:rsidRPr="006C5863">
        <w:rPr>
          <w:rFonts w:ascii="Tahoma" w:hAnsi="Tahoma" w:cs="Tahoma"/>
          <w:sz w:val="20"/>
          <w:szCs w:val="20"/>
        </w:rPr>
        <w:t xml:space="preserve"> części nr 1, nr 3, nr 6</w:t>
      </w:r>
      <w:r w:rsidR="00994A7F" w:rsidRPr="006C5863">
        <w:rPr>
          <w:rFonts w:ascii="Tahoma" w:hAnsi="Tahoma" w:cs="Tahoma"/>
          <w:sz w:val="20"/>
          <w:szCs w:val="20"/>
        </w:rPr>
        <w:t xml:space="preserve"> i nr 8</w:t>
      </w:r>
      <w:r w:rsidR="003571D7" w:rsidRPr="006C5863">
        <w:rPr>
          <w:rFonts w:ascii="Tahoma" w:hAnsi="Tahoma" w:cs="Tahoma"/>
          <w:sz w:val="20"/>
          <w:szCs w:val="20"/>
        </w:rPr>
        <w:t>)</w:t>
      </w:r>
    </w:p>
    <w:p w:rsidR="00A207D3" w:rsidRDefault="00A207D3" w:rsidP="004022FE">
      <w:pPr>
        <w:widowControl w:val="0"/>
        <w:tabs>
          <w:tab w:val="left" w:pos="0"/>
        </w:tabs>
        <w:autoSpaceDE w:val="0"/>
        <w:autoSpaceDN w:val="0"/>
        <w:adjustRightInd w:val="0"/>
        <w:rPr>
          <w:rFonts w:ascii="Tahoma" w:hAnsi="Tahoma" w:cs="Tahoma"/>
          <w:color w:val="000000"/>
          <w:sz w:val="20"/>
          <w:szCs w:val="20"/>
        </w:rPr>
      </w:pPr>
    </w:p>
    <w:p w:rsidR="00984439" w:rsidRDefault="00984439" w:rsidP="00296B5F">
      <w:pPr>
        <w:widowControl w:val="0"/>
        <w:tabs>
          <w:tab w:val="left" w:pos="851"/>
        </w:tabs>
        <w:autoSpaceDE w:val="0"/>
        <w:autoSpaceDN w:val="0"/>
        <w:adjustRightInd w:val="0"/>
        <w:jc w:val="center"/>
        <w:rPr>
          <w:rFonts w:ascii="Tahoma" w:hAnsi="Tahoma" w:cs="Tahoma"/>
          <w:color w:val="000000"/>
          <w:sz w:val="20"/>
          <w:szCs w:val="20"/>
        </w:rPr>
      </w:pPr>
    </w:p>
    <w:p w:rsidR="0024445D" w:rsidRDefault="0064380A" w:rsidP="00296B5F">
      <w:pPr>
        <w:widowControl w:val="0"/>
        <w:tabs>
          <w:tab w:val="left" w:pos="851"/>
        </w:tabs>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Warszawa </w:t>
      </w:r>
      <w:r w:rsidR="001D5224">
        <w:rPr>
          <w:rFonts w:ascii="Tahoma" w:hAnsi="Tahoma" w:cs="Tahoma"/>
          <w:color w:val="000000"/>
          <w:sz w:val="20"/>
          <w:szCs w:val="20"/>
        </w:rPr>
        <w:t>06 maj 2020</w:t>
      </w:r>
      <w:r w:rsidR="002A58B6">
        <w:rPr>
          <w:rFonts w:ascii="Tahoma" w:hAnsi="Tahoma" w:cs="Tahoma"/>
          <w:color w:val="000000"/>
          <w:sz w:val="20"/>
          <w:szCs w:val="20"/>
        </w:rPr>
        <w:t xml:space="preserve"> </w:t>
      </w:r>
      <w:r w:rsidRPr="00296B5F">
        <w:rPr>
          <w:rFonts w:ascii="Tahoma" w:hAnsi="Tahoma" w:cs="Tahoma"/>
          <w:color w:val="000000"/>
          <w:sz w:val="20"/>
          <w:szCs w:val="20"/>
        </w:rPr>
        <w:t>r.</w:t>
      </w:r>
      <w:r w:rsidR="00EE7C00">
        <w:rPr>
          <w:rFonts w:ascii="Tahoma" w:hAnsi="Tahoma" w:cs="Tahoma"/>
          <w:color w:val="000000"/>
          <w:sz w:val="20"/>
          <w:szCs w:val="20"/>
        </w:rPr>
        <w:t>,</w:t>
      </w:r>
      <w:r w:rsidR="001D5224">
        <w:rPr>
          <w:rFonts w:ascii="Tahoma" w:hAnsi="Tahoma" w:cs="Tahoma"/>
          <w:color w:val="000000"/>
          <w:sz w:val="20"/>
          <w:szCs w:val="20"/>
        </w:rPr>
        <w:t xml:space="preserve">  treść ze zmian</w:t>
      </w:r>
      <w:r w:rsidR="00E875CB">
        <w:rPr>
          <w:rFonts w:ascii="Tahoma" w:hAnsi="Tahoma" w:cs="Tahoma"/>
          <w:color w:val="000000"/>
          <w:sz w:val="20"/>
          <w:szCs w:val="20"/>
        </w:rPr>
        <w:t>ami z dn. 19</w:t>
      </w:r>
      <w:r w:rsidR="0024445D">
        <w:rPr>
          <w:rFonts w:ascii="Tahoma" w:hAnsi="Tahoma" w:cs="Tahoma"/>
          <w:color w:val="000000"/>
          <w:sz w:val="20"/>
          <w:szCs w:val="20"/>
        </w:rPr>
        <w:t>.05.2020 r.</w:t>
      </w:r>
      <w:r w:rsidR="00E875CB">
        <w:rPr>
          <w:rFonts w:ascii="Tahoma" w:hAnsi="Tahoma" w:cs="Tahoma"/>
          <w:color w:val="000000"/>
          <w:sz w:val="20"/>
          <w:szCs w:val="20"/>
        </w:rPr>
        <w:t xml:space="preserve"> </w:t>
      </w:r>
    </w:p>
    <w:p w:rsidR="00A207D3" w:rsidRDefault="00E875CB" w:rsidP="0024445D">
      <w:pPr>
        <w:widowControl w:val="0"/>
        <w:tabs>
          <w:tab w:val="left" w:pos="851"/>
        </w:tabs>
        <w:autoSpaceDE w:val="0"/>
        <w:autoSpaceDN w:val="0"/>
        <w:adjustRightInd w:val="0"/>
        <w:ind w:left="5670"/>
        <w:rPr>
          <w:rFonts w:ascii="Tahoma" w:hAnsi="Tahoma" w:cs="Tahoma"/>
          <w:color w:val="000000"/>
          <w:sz w:val="20"/>
          <w:szCs w:val="20"/>
        </w:rPr>
      </w:pPr>
      <w:r>
        <w:rPr>
          <w:rFonts w:ascii="Tahoma" w:hAnsi="Tahoma" w:cs="Tahoma"/>
          <w:color w:val="000000"/>
          <w:sz w:val="20"/>
          <w:szCs w:val="20"/>
        </w:rPr>
        <w:t xml:space="preserve">i </w:t>
      </w:r>
      <w:r w:rsidR="0024445D">
        <w:rPr>
          <w:rFonts w:ascii="Tahoma" w:hAnsi="Tahoma" w:cs="Tahoma"/>
          <w:color w:val="000000"/>
          <w:sz w:val="20"/>
          <w:szCs w:val="20"/>
        </w:rPr>
        <w:t>z dn. 27.</w:t>
      </w:r>
      <w:r w:rsidR="001D5224">
        <w:rPr>
          <w:rFonts w:ascii="Tahoma" w:hAnsi="Tahoma" w:cs="Tahoma"/>
          <w:color w:val="000000"/>
          <w:sz w:val="20"/>
          <w:szCs w:val="20"/>
        </w:rPr>
        <w:t>05.2020 r.</w:t>
      </w:r>
    </w:p>
    <w:p w:rsidR="0024445D" w:rsidRDefault="0024445D" w:rsidP="0024445D">
      <w:pPr>
        <w:widowControl w:val="0"/>
        <w:tabs>
          <w:tab w:val="left" w:pos="851"/>
        </w:tabs>
        <w:autoSpaceDE w:val="0"/>
        <w:autoSpaceDN w:val="0"/>
        <w:adjustRightInd w:val="0"/>
        <w:ind w:left="5670"/>
        <w:rPr>
          <w:rFonts w:ascii="Tahoma" w:hAnsi="Tahoma" w:cs="Tahoma"/>
          <w:b/>
          <w:bCs/>
          <w:sz w:val="20"/>
          <w:szCs w:val="20"/>
        </w:rPr>
      </w:pPr>
      <w:r>
        <w:rPr>
          <w:rFonts w:ascii="Tahoma" w:hAnsi="Tahoma" w:cs="Tahoma"/>
          <w:color w:val="000000"/>
          <w:sz w:val="20"/>
          <w:szCs w:val="20"/>
        </w:rPr>
        <w:t>i z dn. 10.06.2020 r.</w:t>
      </w:r>
    </w:p>
    <w:p w:rsidR="00A207D3" w:rsidRDefault="00A207D3" w:rsidP="00296B5F">
      <w:pPr>
        <w:widowControl w:val="0"/>
        <w:tabs>
          <w:tab w:val="left" w:pos="851"/>
        </w:tabs>
        <w:autoSpaceDE w:val="0"/>
        <w:autoSpaceDN w:val="0"/>
        <w:adjustRightInd w:val="0"/>
        <w:jc w:val="center"/>
        <w:rPr>
          <w:rFonts w:ascii="Tahoma" w:hAnsi="Tahoma" w:cs="Tahoma"/>
          <w:b/>
          <w:bCs/>
          <w:sz w:val="20"/>
          <w:szCs w:val="20"/>
        </w:rPr>
      </w:pPr>
    </w:p>
    <w:p w:rsidR="00A207D3" w:rsidRDefault="00A207D3" w:rsidP="00296B5F">
      <w:pPr>
        <w:widowControl w:val="0"/>
        <w:tabs>
          <w:tab w:val="left" w:pos="851"/>
        </w:tabs>
        <w:autoSpaceDE w:val="0"/>
        <w:autoSpaceDN w:val="0"/>
        <w:adjustRightInd w:val="0"/>
        <w:jc w:val="center"/>
        <w:rPr>
          <w:rFonts w:ascii="Tahoma" w:hAnsi="Tahoma" w:cs="Tahoma"/>
          <w:b/>
          <w:bCs/>
          <w:sz w:val="20"/>
          <w:szCs w:val="20"/>
        </w:rPr>
      </w:pPr>
    </w:p>
    <w:p w:rsidR="00297F68" w:rsidRDefault="00A43F53" w:rsidP="007B44DF">
      <w:pPr>
        <w:ind w:left="426" w:hanging="426"/>
        <w:rPr>
          <w:rFonts w:ascii="Tahoma" w:hAnsi="Tahoma" w:cs="Tahoma"/>
          <w:b/>
          <w:bCs/>
          <w:sz w:val="20"/>
          <w:szCs w:val="20"/>
        </w:rPr>
      </w:pPr>
      <w:r w:rsidRPr="00A43F53">
        <w:rPr>
          <w:rFonts w:ascii="Tahoma" w:hAnsi="Tahoma" w:cs="Tahoma"/>
          <w:b/>
          <w:bCs/>
          <w:sz w:val="20"/>
          <w:szCs w:val="20"/>
        </w:rPr>
        <w:t>I.</w:t>
      </w:r>
      <w:r>
        <w:rPr>
          <w:rFonts w:ascii="Tahoma" w:hAnsi="Tahoma" w:cs="Tahoma"/>
          <w:sz w:val="20"/>
          <w:szCs w:val="20"/>
        </w:rPr>
        <w:tab/>
      </w:r>
      <w:r>
        <w:rPr>
          <w:rFonts w:ascii="Tahoma" w:hAnsi="Tahoma" w:cs="Tahoma"/>
          <w:sz w:val="20"/>
          <w:szCs w:val="20"/>
        </w:rPr>
        <w:tab/>
      </w:r>
      <w:r w:rsidR="0054524E" w:rsidRPr="00CD5069">
        <w:rPr>
          <w:rFonts w:ascii="Tahoma" w:hAnsi="Tahoma" w:cs="Tahoma"/>
          <w:b/>
          <w:bCs/>
          <w:sz w:val="20"/>
          <w:szCs w:val="20"/>
        </w:rPr>
        <w:t>NAZWA I ADRES ZAMAWIAJĄCEGO</w:t>
      </w:r>
    </w:p>
    <w:p w:rsidR="00C339DE" w:rsidRPr="00855EA0" w:rsidRDefault="00C339DE" w:rsidP="007B44DF">
      <w:pPr>
        <w:ind w:left="426" w:hanging="426"/>
        <w:rPr>
          <w:rFonts w:ascii="Tahoma" w:hAnsi="Tahoma" w:cs="Tahoma"/>
          <w:sz w:val="20"/>
          <w:szCs w:val="20"/>
        </w:rPr>
      </w:pPr>
    </w:p>
    <w:p w:rsidR="00CD5069" w:rsidRDefault="00093A63" w:rsidP="00F13A3E">
      <w:pPr>
        <w:spacing w:line="360" w:lineRule="auto"/>
        <w:ind w:left="284"/>
        <w:rPr>
          <w:rFonts w:ascii="Tahoma" w:hAnsi="Tahoma" w:cs="Tahoma"/>
          <w:sz w:val="20"/>
          <w:szCs w:val="20"/>
        </w:rPr>
      </w:pPr>
      <w:r w:rsidRPr="00A43F53">
        <w:rPr>
          <w:rFonts w:ascii="Tahoma" w:hAnsi="Tahoma" w:cs="Tahoma"/>
          <w:b/>
          <w:bCs/>
          <w:sz w:val="20"/>
          <w:szCs w:val="20"/>
        </w:rPr>
        <w:t>Nazwa (firma) oraz adres</w:t>
      </w:r>
      <w:r w:rsidR="008F28EA">
        <w:rPr>
          <w:rFonts w:ascii="Tahoma" w:hAnsi="Tahoma" w:cs="Tahoma"/>
          <w:b/>
          <w:bCs/>
          <w:sz w:val="20"/>
          <w:szCs w:val="20"/>
        </w:rPr>
        <w:t>:</w:t>
      </w:r>
      <w:r w:rsidRPr="00A43F53">
        <w:rPr>
          <w:rFonts w:ascii="Tahoma" w:hAnsi="Tahoma" w:cs="Tahoma"/>
          <w:b/>
          <w:bCs/>
          <w:sz w:val="20"/>
          <w:szCs w:val="20"/>
        </w:rPr>
        <w:t xml:space="preserve"> </w:t>
      </w:r>
      <w:r w:rsidR="00297F68" w:rsidRPr="00BB4B03">
        <w:rPr>
          <w:rFonts w:ascii="Tahoma" w:hAnsi="Tahoma" w:cs="Tahoma"/>
          <w:b/>
          <w:bCs/>
          <w:sz w:val="20"/>
          <w:szCs w:val="20"/>
          <w:highlight w:val="white"/>
        </w:rPr>
        <w:t>Instytut Biologii Doświadczal</w:t>
      </w:r>
      <w:r w:rsidR="008E1EA6" w:rsidRPr="00BB4B03">
        <w:rPr>
          <w:rFonts w:ascii="Tahoma" w:hAnsi="Tahoma" w:cs="Tahoma"/>
          <w:b/>
          <w:bCs/>
          <w:sz w:val="20"/>
          <w:szCs w:val="20"/>
          <w:highlight w:val="white"/>
        </w:rPr>
        <w:t>nej imienia Marcelego Nenckiego</w:t>
      </w:r>
      <w:r w:rsidR="00297F68" w:rsidRPr="00BB4B03">
        <w:rPr>
          <w:rFonts w:ascii="Tahoma" w:hAnsi="Tahoma" w:cs="Tahoma"/>
          <w:b/>
          <w:bCs/>
          <w:sz w:val="20"/>
          <w:szCs w:val="20"/>
          <w:highlight w:val="white"/>
        </w:rPr>
        <w:t xml:space="preserve"> P</w:t>
      </w:r>
      <w:r w:rsidR="00F00E57">
        <w:rPr>
          <w:rFonts w:ascii="Tahoma" w:hAnsi="Tahoma" w:cs="Tahoma"/>
          <w:b/>
          <w:bCs/>
          <w:sz w:val="20"/>
          <w:szCs w:val="20"/>
          <w:highlight w:val="white"/>
        </w:rPr>
        <w:t xml:space="preserve">olskiej </w:t>
      </w:r>
      <w:r w:rsidR="00297F68" w:rsidRPr="00BB4B03">
        <w:rPr>
          <w:rFonts w:ascii="Tahoma" w:hAnsi="Tahoma" w:cs="Tahoma"/>
          <w:b/>
          <w:bCs/>
          <w:sz w:val="20"/>
          <w:szCs w:val="20"/>
          <w:highlight w:val="white"/>
        </w:rPr>
        <w:t>A</w:t>
      </w:r>
      <w:r w:rsidR="00F00E57">
        <w:rPr>
          <w:rFonts w:ascii="Tahoma" w:hAnsi="Tahoma" w:cs="Tahoma"/>
          <w:b/>
          <w:bCs/>
          <w:sz w:val="20"/>
          <w:szCs w:val="20"/>
          <w:highlight w:val="white"/>
        </w:rPr>
        <w:t xml:space="preserve">kademii </w:t>
      </w:r>
      <w:r w:rsidR="00297F68" w:rsidRPr="00BB4B03">
        <w:rPr>
          <w:rFonts w:ascii="Tahoma" w:hAnsi="Tahoma" w:cs="Tahoma"/>
          <w:b/>
          <w:bCs/>
          <w:sz w:val="20"/>
          <w:szCs w:val="20"/>
          <w:highlight w:val="white"/>
        </w:rPr>
        <w:t>N</w:t>
      </w:r>
      <w:r w:rsidR="00F00E57">
        <w:rPr>
          <w:rFonts w:ascii="Tahoma" w:hAnsi="Tahoma" w:cs="Tahoma"/>
          <w:b/>
          <w:bCs/>
          <w:sz w:val="20"/>
          <w:szCs w:val="20"/>
        </w:rPr>
        <w:t>auk</w:t>
      </w:r>
      <w:r w:rsidR="008F59E9" w:rsidRPr="008F59E9">
        <w:rPr>
          <w:rFonts w:ascii="Tahoma" w:hAnsi="Tahoma" w:cs="Tahoma"/>
          <w:sz w:val="20"/>
          <w:szCs w:val="20"/>
        </w:rPr>
        <w:t xml:space="preserve"> </w:t>
      </w:r>
      <w:r w:rsidR="008F59E9" w:rsidRPr="00855EA0">
        <w:rPr>
          <w:rFonts w:ascii="Tahoma" w:hAnsi="Tahoma" w:cs="Tahoma"/>
          <w:sz w:val="20"/>
          <w:szCs w:val="20"/>
        </w:rPr>
        <w:t xml:space="preserve">z siedzibą w </w:t>
      </w:r>
      <w:r w:rsidR="008F59E9" w:rsidRPr="008E1EA6">
        <w:rPr>
          <w:rFonts w:ascii="Tahoma" w:hAnsi="Tahoma" w:cs="Tahoma"/>
          <w:b/>
          <w:bCs/>
          <w:sz w:val="20"/>
          <w:szCs w:val="20"/>
          <w:highlight w:val="white"/>
        </w:rPr>
        <w:t>Warszawie przy ul. Pasteura 3</w:t>
      </w:r>
      <w:r w:rsidR="008F59E9" w:rsidRPr="008E1EA6">
        <w:rPr>
          <w:rFonts w:ascii="Tahoma" w:hAnsi="Tahoma" w:cs="Tahoma"/>
          <w:b/>
          <w:bCs/>
          <w:sz w:val="20"/>
          <w:szCs w:val="20"/>
        </w:rPr>
        <w:t xml:space="preserve">, kod poczt. </w:t>
      </w:r>
      <w:r w:rsidR="008F59E9" w:rsidRPr="008E1EA6">
        <w:rPr>
          <w:rFonts w:ascii="Tahoma" w:hAnsi="Tahoma" w:cs="Tahoma"/>
          <w:b/>
          <w:bCs/>
          <w:sz w:val="20"/>
          <w:szCs w:val="20"/>
          <w:highlight w:val="white"/>
        </w:rPr>
        <w:t>02-093</w:t>
      </w:r>
      <w:r w:rsidR="008E1EA6">
        <w:rPr>
          <w:rFonts w:ascii="Tahoma" w:hAnsi="Tahoma" w:cs="Tahoma"/>
          <w:sz w:val="20"/>
          <w:szCs w:val="20"/>
        </w:rPr>
        <w:t>,</w:t>
      </w:r>
      <w:r w:rsidR="00512891">
        <w:rPr>
          <w:rFonts w:ascii="Tahoma" w:hAnsi="Tahoma" w:cs="Tahoma"/>
          <w:sz w:val="20"/>
          <w:szCs w:val="20"/>
        </w:rPr>
        <w:t xml:space="preserve"> zwany dalej</w:t>
      </w:r>
      <w:r w:rsidR="004F292C" w:rsidRPr="004F292C">
        <w:rPr>
          <w:rFonts w:ascii="Tahoma" w:hAnsi="Tahoma" w:cs="Tahoma"/>
          <w:sz w:val="20"/>
          <w:szCs w:val="20"/>
        </w:rPr>
        <w:t xml:space="preserve"> </w:t>
      </w:r>
      <w:r w:rsidR="004F292C" w:rsidRPr="000E3C82">
        <w:rPr>
          <w:rFonts w:ascii="Tahoma" w:hAnsi="Tahoma" w:cs="Tahoma"/>
          <w:sz w:val="20"/>
          <w:szCs w:val="20"/>
        </w:rPr>
        <w:t>w specyfikacji</w:t>
      </w:r>
      <w:r w:rsidR="00512891">
        <w:rPr>
          <w:rFonts w:ascii="Tahoma" w:hAnsi="Tahoma" w:cs="Tahoma"/>
          <w:sz w:val="20"/>
          <w:szCs w:val="20"/>
        </w:rPr>
        <w:t xml:space="preserve"> </w:t>
      </w:r>
      <w:r w:rsidR="00297F68" w:rsidRPr="00855EA0">
        <w:rPr>
          <w:rFonts w:ascii="Tahoma" w:hAnsi="Tahoma" w:cs="Tahoma"/>
          <w:sz w:val="20"/>
          <w:szCs w:val="20"/>
        </w:rPr>
        <w:t>„</w:t>
      </w:r>
      <w:r w:rsidR="00297F68" w:rsidRPr="00E937BF">
        <w:rPr>
          <w:rFonts w:ascii="Tahoma" w:hAnsi="Tahoma" w:cs="Tahoma"/>
          <w:b/>
          <w:bCs/>
          <w:sz w:val="20"/>
          <w:szCs w:val="20"/>
        </w:rPr>
        <w:t>Zamawiającym</w:t>
      </w:r>
      <w:r w:rsidR="00297F68" w:rsidRPr="00855EA0">
        <w:rPr>
          <w:rFonts w:ascii="Tahoma" w:hAnsi="Tahoma" w:cs="Tahoma"/>
          <w:sz w:val="20"/>
          <w:szCs w:val="20"/>
        </w:rPr>
        <w:t>”</w:t>
      </w:r>
      <w:r w:rsidR="005104FA">
        <w:rPr>
          <w:rFonts w:ascii="Tahoma" w:hAnsi="Tahoma" w:cs="Tahoma"/>
          <w:sz w:val="20"/>
          <w:szCs w:val="20"/>
        </w:rPr>
        <w:t xml:space="preserve"> lub</w:t>
      </w:r>
      <w:r w:rsidR="00297F68" w:rsidRPr="00855EA0">
        <w:rPr>
          <w:rFonts w:ascii="Tahoma" w:hAnsi="Tahoma" w:cs="Tahoma"/>
          <w:sz w:val="20"/>
          <w:szCs w:val="20"/>
        </w:rPr>
        <w:t xml:space="preserve"> „</w:t>
      </w:r>
      <w:r w:rsidR="00297F68" w:rsidRPr="00E937BF">
        <w:rPr>
          <w:rFonts w:ascii="Tahoma" w:hAnsi="Tahoma" w:cs="Tahoma"/>
          <w:b/>
          <w:bCs/>
          <w:sz w:val="20"/>
          <w:szCs w:val="20"/>
        </w:rPr>
        <w:t>I</w:t>
      </w:r>
      <w:r w:rsidR="00BA1AC0">
        <w:rPr>
          <w:rFonts w:ascii="Tahoma" w:hAnsi="Tahoma" w:cs="Tahoma"/>
          <w:b/>
          <w:bCs/>
          <w:sz w:val="20"/>
          <w:szCs w:val="20"/>
        </w:rPr>
        <w:t xml:space="preserve">nstytutem Nenckiego </w:t>
      </w:r>
      <w:r w:rsidR="00F00E57">
        <w:rPr>
          <w:rFonts w:ascii="Tahoma" w:hAnsi="Tahoma" w:cs="Tahoma"/>
          <w:b/>
          <w:bCs/>
          <w:sz w:val="20"/>
          <w:szCs w:val="20"/>
        </w:rPr>
        <w:t>PAN</w:t>
      </w:r>
      <w:r w:rsidR="00297F68" w:rsidRPr="00855EA0">
        <w:rPr>
          <w:rFonts w:ascii="Tahoma" w:hAnsi="Tahoma" w:cs="Tahoma"/>
          <w:sz w:val="20"/>
          <w:szCs w:val="20"/>
        </w:rPr>
        <w:t>”</w:t>
      </w:r>
      <w:r w:rsidR="00297F68" w:rsidRPr="008E1EA6">
        <w:rPr>
          <w:rFonts w:ascii="Tahoma" w:hAnsi="Tahoma" w:cs="Tahoma"/>
          <w:b/>
          <w:bCs/>
          <w:sz w:val="20"/>
          <w:szCs w:val="20"/>
        </w:rPr>
        <w:t>.</w:t>
      </w:r>
      <w:r>
        <w:rPr>
          <w:rFonts w:ascii="Tahoma" w:hAnsi="Tahoma" w:cs="Tahoma"/>
          <w:sz w:val="20"/>
          <w:szCs w:val="20"/>
        </w:rPr>
        <w:t xml:space="preserve"> </w:t>
      </w:r>
    </w:p>
    <w:p w:rsidR="00CD5069" w:rsidRDefault="00297F68" w:rsidP="00F13A3E">
      <w:pPr>
        <w:spacing w:line="360" w:lineRule="auto"/>
        <w:ind w:left="284"/>
        <w:rPr>
          <w:rFonts w:ascii="Tahoma" w:hAnsi="Tahoma" w:cs="Tahoma"/>
          <w:sz w:val="20"/>
          <w:szCs w:val="20"/>
        </w:rPr>
      </w:pPr>
      <w:r w:rsidRPr="00855EA0">
        <w:rPr>
          <w:rFonts w:ascii="Tahoma" w:hAnsi="Tahoma" w:cs="Tahoma"/>
          <w:sz w:val="20"/>
          <w:szCs w:val="20"/>
        </w:rPr>
        <w:t>NIP 525 000 92 69</w:t>
      </w:r>
      <w:r w:rsidR="003E0D7D">
        <w:rPr>
          <w:rFonts w:ascii="Tahoma" w:hAnsi="Tahoma" w:cs="Tahoma"/>
          <w:sz w:val="20"/>
          <w:szCs w:val="20"/>
        </w:rPr>
        <w:t>,</w:t>
      </w:r>
      <w:r w:rsidR="005104FA">
        <w:rPr>
          <w:rFonts w:ascii="Tahoma" w:hAnsi="Tahoma" w:cs="Tahoma"/>
          <w:sz w:val="20"/>
          <w:szCs w:val="20"/>
        </w:rPr>
        <w:t xml:space="preserve"> </w:t>
      </w:r>
      <w:r w:rsidR="005104FA" w:rsidRPr="00D92020">
        <w:rPr>
          <w:rFonts w:ascii="Tahoma" w:hAnsi="Tahoma" w:cs="Tahoma"/>
          <w:sz w:val="20"/>
          <w:szCs w:val="20"/>
        </w:rPr>
        <w:t>REGON 000325825</w:t>
      </w:r>
      <w:r w:rsidRPr="00855EA0">
        <w:rPr>
          <w:rFonts w:ascii="Tahoma" w:hAnsi="Tahoma" w:cs="Tahoma"/>
          <w:sz w:val="20"/>
          <w:szCs w:val="20"/>
        </w:rPr>
        <w:t xml:space="preserve">. </w:t>
      </w:r>
    </w:p>
    <w:p w:rsidR="00E92D3B" w:rsidRDefault="00297F68" w:rsidP="003E0D7D">
      <w:pPr>
        <w:spacing w:line="360" w:lineRule="auto"/>
        <w:ind w:left="284"/>
        <w:rPr>
          <w:rFonts w:ascii="Tahoma" w:hAnsi="Tahoma" w:cs="Tahoma"/>
          <w:sz w:val="20"/>
          <w:szCs w:val="20"/>
        </w:rPr>
      </w:pPr>
      <w:r w:rsidRPr="00855EA0">
        <w:rPr>
          <w:rFonts w:ascii="Tahoma" w:hAnsi="Tahoma" w:cs="Tahoma"/>
          <w:sz w:val="20"/>
          <w:szCs w:val="20"/>
        </w:rPr>
        <w:t>Adres strony internetow</w:t>
      </w:r>
      <w:r w:rsidRPr="00E37940">
        <w:rPr>
          <w:rFonts w:ascii="Tahoma" w:hAnsi="Tahoma" w:cs="Tahoma"/>
          <w:sz w:val="20"/>
          <w:szCs w:val="20"/>
        </w:rPr>
        <w:t xml:space="preserve">ej: </w:t>
      </w:r>
      <w:r w:rsidR="003E0D7D" w:rsidRPr="00E37940">
        <w:rPr>
          <w:rFonts w:ascii="Tahoma" w:hAnsi="Tahoma" w:cs="Tahoma"/>
          <w:bCs/>
          <w:sz w:val="20"/>
          <w:szCs w:val="20"/>
        </w:rPr>
        <w:t>www.nencki.gov.pl</w:t>
      </w:r>
      <w:r w:rsidR="00E92D3B">
        <w:rPr>
          <w:rFonts w:ascii="Tahoma" w:hAnsi="Tahoma" w:cs="Tahoma"/>
          <w:sz w:val="20"/>
          <w:szCs w:val="20"/>
        </w:rPr>
        <w:t xml:space="preserve"> </w:t>
      </w:r>
    </w:p>
    <w:p w:rsidR="003E0D7D" w:rsidRDefault="003E0D7D" w:rsidP="003E0D7D">
      <w:pPr>
        <w:spacing w:line="360" w:lineRule="auto"/>
        <w:ind w:left="284"/>
        <w:rPr>
          <w:rFonts w:ascii="Tahoma" w:hAnsi="Tahoma" w:cs="Tahoma"/>
          <w:sz w:val="20"/>
          <w:szCs w:val="20"/>
        </w:rPr>
      </w:pPr>
      <w:r>
        <w:rPr>
          <w:rFonts w:ascii="Tahoma" w:hAnsi="Tahoma" w:cs="Tahoma"/>
          <w:sz w:val="20"/>
          <w:szCs w:val="20"/>
        </w:rPr>
        <w:t xml:space="preserve">Telefon </w:t>
      </w:r>
      <w:r w:rsidRPr="00855EA0">
        <w:rPr>
          <w:rFonts w:ascii="Tahoma" w:hAnsi="Tahoma" w:cs="Tahoma"/>
          <w:sz w:val="20"/>
          <w:szCs w:val="20"/>
        </w:rPr>
        <w:t>22 589 20 00</w:t>
      </w:r>
      <w:r w:rsidRPr="004945F0">
        <w:rPr>
          <w:rFonts w:ascii="Tahoma" w:hAnsi="Tahoma" w:cs="Tahoma"/>
          <w:sz w:val="20"/>
          <w:szCs w:val="20"/>
        </w:rPr>
        <w:t>.</w:t>
      </w:r>
    </w:p>
    <w:p w:rsidR="00297F68" w:rsidRDefault="00297F68" w:rsidP="00855EA0">
      <w:pPr>
        <w:rPr>
          <w:rFonts w:ascii="Tahoma" w:hAnsi="Tahoma" w:cs="Tahoma"/>
          <w:sz w:val="20"/>
          <w:szCs w:val="20"/>
        </w:rPr>
      </w:pPr>
    </w:p>
    <w:p w:rsidR="00C339DE" w:rsidRPr="00855EA0" w:rsidRDefault="00C339DE" w:rsidP="00855EA0">
      <w:pPr>
        <w:rPr>
          <w:rFonts w:ascii="Tahoma" w:hAnsi="Tahoma" w:cs="Tahoma"/>
          <w:sz w:val="20"/>
          <w:szCs w:val="20"/>
        </w:rPr>
      </w:pPr>
    </w:p>
    <w:p w:rsidR="00297F68" w:rsidRDefault="00A43F53" w:rsidP="00A43F53">
      <w:pPr>
        <w:rPr>
          <w:rFonts w:ascii="Tahoma" w:hAnsi="Tahoma" w:cs="Tahoma"/>
          <w:b/>
          <w:bCs/>
          <w:sz w:val="20"/>
          <w:szCs w:val="20"/>
        </w:rPr>
      </w:pPr>
      <w:r>
        <w:rPr>
          <w:rFonts w:ascii="Tahoma" w:hAnsi="Tahoma" w:cs="Tahoma"/>
          <w:b/>
          <w:bCs/>
          <w:sz w:val="20"/>
          <w:szCs w:val="20"/>
        </w:rPr>
        <w:t>II.</w:t>
      </w:r>
      <w:r w:rsidRPr="00A43F53">
        <w:rPr>
          <w:rFonts w:ascii="Tahoma" w:hAnsi="Tahoma" w:cs="Tahoma"/>
          <w:b/>
          <w:bCs/>
          <w:sz w:val="20"/>
          <w:szCs w:val="20"/>
        </w:rPr>
        <w:tab/>
      </w:r>
      <w:r w:rsidR="0054524E" w:rsidRPr="00A43F53">
        <w:rPr>
          <w:rFonts w:ascii="Tahoma" w:hAnsi="Tahoma" w:cs="Tahoma"/>
          <w:b/>
          <w:bCs/>
          <w:sz w:val="20"/>
          <w:szCs w:val="20"/>
        </w:rPr>
        <w:t>TRYB UDZIELENIA ZAMÓWIENIA</w:t>
      </w:r>
      <w:r w:rsidR="0054524E">
        <w:rPr>
          <w:rFonts w:ascii="Tahoma" w:hAnsi="Tahoma" w:cs="Tahoma"/>
          <w:b/>
          <w:bCs/>
          <w:sz w:val="20"/>
          <w:szCs w:val="20"/>
        </w:rPr>
        <w:t xml:space="preserve"> I INFORMACJE PROCEDURALNE</w:t>
      </w:r>
    </w:p>
    <w:p w:rsidR="00C339DE" w:rsidRPr="00855EA0" w:rsidRDefault="00C339DE" w:rsidP="00A43F53">
      <w:pPr>
        <w:rPr>
          <w:rFonts w:ascii="Tahoma" w:hAnsi="Tahoma" w:cs="Tahoma"/>
          <w:sz w:val="20"/>
          <w:szCs w:val="20"/>
        </w:rPr>
      </w:pPr>
    </w:p>
    <w:p w:rsidR="009331E3" w:rsidRDefault="00297F68" w:rsidP="000C5B68">
      <w:pPr>
        <w:numPr>
          <w:ilvl w:val="0"/>
          <w:numId w:val="2"/>
        </w:numPr>
        <w:tabs>
          <w:tab w:val="clear" w:pos="720"/>
          <w:tab w:val="num" w:pos="426"/>
        </w:tabs>
        <w:ind w:left="426" w:hanging="426"/>
        <w:rPr>
          <w:rFonts w:ascii="Tahoma" w:hAnsi="Tahoma" w:cs="Tahoma"/>
          <w:sz w:val="20"/>
          <w:szCs w:val="20"/>
        </w:rPr>
      </w:pPr>
      <w:r w:rsidRPr="008B09B0">
        <w:rPr>
          <w:rFonts w:ascii="Tahoma" w:hAnsi="Tahoma" w:cs="Tahoma"/>
          <w:sz w:val="20"/>
          <w:szCs w:val="20"/>
        </w:rPr>
        <w:t>Zamówienie publiczne udzielane jest zgodnie z u</w:t>
      </w:r>
      <w:r w:rsidR="00E937BF" w:rsidRPr="008B09B0">
        <w:rPr>
          <w:rFonts w:ascii="Tahoma" w:hAnsi="Tahoma" w:cs="Tahoma"/>
          <w:sz w:val="20"/>
          <w:szCs w:val="20"/>
        </w:rPr>
        <w:t>stawą z dnia 29 stycznia 2004 roku</w:t>
      </w:r>
      <w:r w:rsidRPr="008B09B0">
        <w:rPr>
          <w:rFonts w:ascii="Tahoma" w:hAnsi="Tahoma" w:cs="Tahoma"/>
          <w:sz w:val="20"/>
          <w:szCs w:val="20"/>
        </w:rPr>
        <w:t xml:space="preserve"> –Prawo zamówień publicznych</w:t>
      </w:r>
      <w:r w:rsidR="000E76BB" w:rsidRPr="00F77891">
        <w:rPr>
          <w:rFonts w:ascii="Tahoma" w:hAnsi="Tahoma" w:cs="Tahoma"/>
          <w:sz w:val="20"/>
          <w:szCs w:val="20"/>
        </w:rPr>
        <w:t xml:space="preserve"> (</w:t>
      </w:r>
      <w:r w:rsidR="000E76BB">
        <w:rPr>
          <w:rFonts w:ascii="Tahoma" w:hAnsi="Tahoma" w:cs="Tahoma"/>
          <w:sz w:val="20"/>
          <w:szCs w:val="20"/>
        </w:rPr>
        <w:t>t. jedn. Dz.U. z</w:t>
      </w:r>
      <w:r w:rsidR="008925A8">
        <w:rPr>
          <w:rFonts w:ascii="Tahoma" w:hAnsi="Tahoma" w:cs="Tahoma"/>
          <w:sz w:val="20"/>
          <w:szCs w:val="20"/>
        </w:rPr>
        <w:t xml:space="preserve"> 2019 </w:t>
      </w:r>
      <w:proofErr w:type="spellStart"/>
      <w:r w:rsidR="008925A8">
        <w:rPr>
          <w:rFonts w:ascii="Tahoma" w:hAnsi="Tahoma" w:cs="Tahoma"/>
          <w:sz w:val="20"/>
          <w:szCs w:val="20"/>
        </w:rPr>
        <w:t>r.</w:t>
      </w:r>
      <w:r w:rsidR="000E76BB">
        <w:rPr>
          <w:rFonts w:ascii="Tahoma" w:hAnsi="Tahoma" w:cs="Tahoma"/>
          <w:sz w:val="20"/>
          <w:szCs w:val="20"/>
        </w:rPr>
        <w:t>r</w:t>
      </w:r>
      <w:proofErr w:type="spellEnd"/>
      <w:r w:rsidR="000E76BB">
        <w:rPr>
          <w:rFonts w:ascii="Tahoma" w:hAnsi="Tahoma" w:cs="Tahoma"/>
          <w:sz w:val="20"/>
          <w:szCs w:val="20"/>
        </w:rPr>
        <w:t xml:space="preserve">. poz. </w:t>
      </w:r>
      <w:r w:rsidR="008925A8">
        <w:rPr>
          <w:rFonts w:ascii="Tahoma" w:hAnsi="Tahoma" w:cs="Tahoma"/>
          <w:sz w:val="20"/>
          <w:szCs w:val="20"/>
        </w:rPr>
        <w:t xml:space="preserve">1843 ze zm. </w:t>
      </w:r>
      <w:r w:rsidR="000E76BB" w:rsidRPr="00F77891">
        <w:rPr>
          <w:rFonts w:ascii="Tahoma" w:hAnsi="Tahoma" w:cs="Tahoma"/>
          <w:sz w:val="20"/>
          <w:szCs w:val="20"/>
        </w:rPr>
        <w:t>)</w:t>
      </w:r>
      <w:r w:rsidR="00076A5C" w:rsidRPr="00F1129C">
        <w:rPr>
          <w:rFonts w:ascii="Tahoma" w:hAnsi="Tahoma" w:cs="Tahoma"/>
          <w:sz w:val="20"/>
          <w:szCs w:val="20"/>
        </w:rPr>
        <w:t>,</w:t>
      </w:r>
      <w:r w:rsidR="00076A5C">
        <w:rPr>
          <w:rFonts w:ascii="Tahoma" w:hAnsi="Tahoma" w:cs="Tahoma"/>
          <w:sz w:val="20"/>
          <w:szCs w:val="20"/>
        </w:rPr>
        <w:t xml:space="preserve"> </w:t>
      </w:r>
      <w:r w:rsidR="00555392" w:rsidRPr="008B09B0">
        <w:rPr>
          <w:rFonts w:ascii="Tahoma" w:hAnsi="Tahoma" w:cs="Tahoma"/>
          <w:sz w:val="20"/>
          <w:szCs w:val="20"/>
        </w:rPr>
        <w:t xml:space="preserve">zwaną </w:t>
      </w:r>
      <w:r w:rsidR="00B63827">
        <w:rPr>
          <w:rFonts w:ascii="Tahoma" w:hAnsi="Tahoma" w:cs="Tahoma"/>
          <w:sz w:val="20"/>
          <w:szCs w:val="20"/>
        </w:rPr>
        <w:t xml:space="preserve">dalej </w:t>
      </w:r>
      <w:r w:rsidR="0003202D">
        <w:rPr>
          <w:rFonts w:ascii="Tahoma" w:hAnsi="Tahoma" w:cs="Tahoma"/>
          <w:sz w:val="20"/>
          <w:szCs w:val="20"/>
        </w:rPr>
        <w:t>również</w:t>
      </w:r>
      <w:r w:rsidR="00555392" w:rsidRPr="008B09B0">
        <w:rPr>
          <w:rFonts w:ascii="Tahoma" w:hAnsi="Tahoma" w:cs="Tahoma"/>
          <w:sz w:val="20"/>
          <w:szCs w:val="20"/>
        </w:rPr>
        <w:t xml:space="preserve"> </w:t>
      </w:r>
      <w:r w:rsidR="004E1174">
        <w:rPr>
          <w:rFonts w:ascii="Tahoma" w:hAnsi="Tahoma" w:cs="Tahoma"/>
          <w:sz w:val="20"/>
          <w:szCs w:val="20"/>
        </w:rPr>
        <w:t>"</w:t>
      </w:r>
      <w:r w:rsidR="00555392" w:rsidRPr="008B09B0">
        <w:rPr>
          <w:rFonts w:ascii="Tahoma" w:hAnsi="Tahoma" w:cs="Tahoma"/>
          <w:sz w:val="20"/>
          <w:szCs w:val="20"/>
        </w:rPr>
        <w:t>Pzp</w:t>
      </w:r>
      <w:r w:rsidR="004E1174">
        <w:rPr>
          <w:rFonts w:ascii="Tahoma" w:hAnsi="Tahoma" w:cs="Tahoma"/>
          <w:sz w:val="20"/>
          <w:szCs w:val="20"/>
        </w:rPr>
        <w:t>"</w:t>
      </w:r>
      <w:r w:rsidR="00555392" w:rsidRPr="008B09B0">
        <w:rPr>
          <w:rFonts w:ascii="Tahoma" w:hAnsi="Tahoma" w:cs="Tahoma"/>
          <w:sz w:val="20"/>
          <w:szCs w:val="20"/>
        </w:rPr>
        <w:t xml:space="preserve"> lub </w:t>
      </w:r>
      <w:r w:rsidR="004E1174">
        <w:rPr>
          <w:rFonts w:ascii="Tahoma" w:hAnsi="Tahoma" w:cs="Tahoma"/>
          <w:sz w:val="20"/>
          <w:szCs w:val="20"/>
        </w:rPr>
        <w:t>"</w:t>
      </w:r>
      <w:r w:rsidRPr="008B09B0">
        <w:rPr>
          <w:rFonts w:ascii="Tahoma" w:hAnsi="Tahoma" w:cs="Tahoma"/>
          <w:sz w:val="20"/>
          <w:szCs w:val="20"/>
        </w:rPr>
        <w:t>ustawą</w:t>
      </w:r>
      <w:r w:rsidR="00C217F2">
        <w:rPr>
          <w:rFonts w:ascii="Tahoma" w:hAnsi="Tahoma" w:cs="Tahoma"/>
          <w:sz w:val="20"/>
          <w:szCs w:val="20"/>
        </w:rPr>
        <w:t xml:space="preserve"> Pzp</w:t>
      </w:r>
      <w:r w:rsidR="004E1174">
        <w:rPr>
          <w:rFonts w:ascii="Tahoma" w:hAnsi="Tahoma" w:cs="Tahoma"/>
          <w:sz w:val="20"/>
          <w:szCs w:val="20"/>
        </w:rPr>
        <w:t>"</w:t>
      </w:r>
      <w:r w:rsidR="009331E3">
        <w:rPr>
          <w:rFonts w:ascii="Tahoma" w:hAnsi="Tahoma" w:cs="Tahoma"/>
          <w:sz w:val="20"/>
          <w:szCs w:val="20"/>
        </w:rPr>
        <w:t>.</w:t>
      </w:r>
    </w:p>
    <w:p w:rsidR="00A207D3" w:rsidRPr="001459B5" w:rsidRDefault="009331E3" w:rsidP="00A207D3">
      <w:pPr>
        <w:numPr>
          <w:ilvl w:val="0"/>
          <w:numId w:val="2"/>
        </w:numPr>
        <w:tabs>
          <w:tab w:val="clear" w:pos="720"/>
          <w:tab w:val="num" w:pos="426"/>
        </w:tabs>
        <w:ind w:left="426" w:hanging="426"/>
        <w:rPr>
          <w:rFonts w:ascii="Tahoma" w:hAnsi="Tahoma" w:cs="Tahoma"/>
          <w:sz w:val="20"/>
          <w:szCs w:val="20"/>
        </w:rPr>
      </w:pPr>
      <w:r w:rsidRPr="003E4080">
        <w:rPr>
          <w:rFonts w:ascii="Tahoma" w:hAnsi="Tahoma" w:cs="Tahoma"/>
          <w:sz w:val="20"/>
          <w:szCs w:val="20"/>
        </w:rPr>
        <w:t>Do spraw nieuregulowanych</w:t>
      </w:r>
      <w:r>
        <w:rPr>
          <w:rFonts w:ascii="Tahoma" w:hAnsi="Tahoma" w:cs="Tahoma"/>
          <w:sz w:val="20"/>
          <w:szCs w:val="20"/>
        </w:rPr>
        <w:t xml:space="preserve"> </w:t>
      </w:r>
      <w:r w:rsidRPr="003E4080">
        <w:rPr>
          <w:rFonts w:ascii="Tahoma" w:hAnsi="Tahoma" w:cs="Tahoma"/>
          <w:sz w:val="20"/>
          <w:szCs w:val="20"/>
        </w:rPr>
        <w:t>w SIWZ m</w:t>
      </w:r>
      <w:r>
        <w:rPr>
          <w:rFonts w:ascii="Tahoma" w:hAnsi="Tahoma" w:cs="Tahoma"/>
          <w:sz w:val="20"/>
          <w:szCs w:val="20"/>
        </w:rPr>
        <w:t>ają zastosowanie przepisy ustawy</w:t>
      </w:r>
      <w:r w:rsidRPr="003E4080">
        <w:rPr>
          <w:rFonts w:ascii="Tahoma" w:hAnsi="Tahoma" w:cs="Tahoma"/>
          <w:sz w:val="20"/>
          <w:szCs w:val="20"/>
        </w:rPr>
        <w:t xml:space="preserve"> </w:t>
      </w:r>
      <w:r>
        <w:rPr>
          <w:rFonts w:ascii="Tahoma" w:hAnsi="Tahoma" w:cs="Tahoma"/>
          <w:sz w:val="20"/>
          <w:szCs w:val="20"/>
        </w:rPr>
        <w:t>-</w:t>
      </w:r>
      <w:r w:rsidRPr="003E4080">
        <w:rPr>
          <w:rFonts w:ascii="Tahoma" w:hAnsi="Tahoma" w:cs="Tahoma"/>
          <w:sz w:val="20"/>
          <w:szCs w:val="20"/>
        </w:rPr>
        <w:t xml:space="preserve">Prawo zamówień publicznych wraz z aktami wykonawczymi do niej, oraz </w:t>
      </w:r>
      <w:r>
        <w:rPr>
          <w:rFonts w:ascii="Tahoma" w:hAnsi="Tahoma" w:cs="Tahoma"/>
          <w:sz w:val="20"/>
          <w:szCs w:val="20"/>
        </w:rPr>
        <w:t xml:space="preserve">ustawy </w:t>
      </w:r>
      <w:r w:rsidRPr="003E4080">
        <w:rPr>
          <w:rFonts w:ascii="Tahoma" w:hAnsi="Tahoma" w:cs="Tahoma"/>
          <w:sz w:val="20"/>
          <w:szCs w:val="20"/>
        </w:rPr>
        <w:t xml:space="preserve">Kodeks </w:t>
      </w:r>
      <w:r>
        <w:rPr>
          <w:rFonts w:ascii="Tahoma" w:hAnsi="Tahoma" w:cs="Tahoma"/>
          <w:sz w:val="20"/>
          <w:szCs w:val="20"/>
        </w:rPr>
        <w:t>c</w:t>
      </w:r>
      <w:r w:rsidRPr="003E4080">
        <w:rPr>
          <w:rFonts w:ascii="Tahoma" w:hAnsi="Tahoma" w:cs="Tahoma"/>
          <w:sz w:val="20"/>
          <w:szCs w:val="20"/>
        </w:rPr>
        <w:t>ywilny</w:t>
      </w:r>
      <w:r w:rsidR="003E0D7D" w:rsidRPr="003E4080">
        <w:rPr>
          <w:rFonts w:ascii="Tahoma" w:hAnsi="Tahoma" w:cs="Tahoma"/>
          <w:sz w:val="20"/>
          <w:szCs w:val="20"/>
        </w:rPr>
        <w:t xml:space="preserve"> (Dz. U. </w:t>
      </w:r>
      <w:r w:rsidR="003E0D7D">
        <w:rPr>
          <w:rFonts w:ascii="Tahoma" w:hAnsi="Tahoma" w:cs="Tahoma"/>
          <w:sz w:val="20"/>
          <w:szCs w:val="20"/>
        </w:rPr>
        <w:t xml:space="preserve">z 2019 r. </w:t>
      </w:r>
      <w:r w:rsidR="003E0D7D" w:rsidRPr="003E4080">
        <w:rPr>
          <w:rFonts w:ascii="Tahoma" w:hAnsi="Tahoma" w:cs="Tahoma"/>
          <w:sz w:val="20"/>
          <w:szCs w:val="20"/>
        </w:rPr>
        <w:t xml:space="preserve">poz. </w:t>
      </w:r>
      <w:r w:rsidR="003E0D7D">
        <w:rPr>
          <w:rFonts w:ascii="Tahoma" w:hAnsi="Tahoma" w:cs="Tahoma"/>
          <w:sz w:val="20"/>
          <w:szCs w:val="20"/>
        </w:rPr>
        <w:t>1145,</w:t>
      </w:r>
      <w:r w:rsidR="003E0D7D" w:rsidRPr="003E4080">
        <w:rPr>
          <w:rFonts w:ascii="Tahoma" w:hAnsi="Tahoma" w:cs="Tahoma"/>
          <w:sz w:val="20"/>
          <w:szCs w:val="20"/>
        </w:rPr>
        <w:t xml:space="preserve"> z</w:t>
      </w:r>
      <w:r w:rsidR="003E0D7D">
        <w:rPr>
          <w:rFonts w:ascii="Tahoma" w:hAnsi="Tahoma" w:cs="Tahoma"/>
          <w:sz w:val="20"/>
          <w:szCs w:val="20"/>
        </w:rPr>
        <w:t xml:space="preserve"> późn.</w:t>
      </w:r>
      <w:r w:rsidR="003E0D7D" w:rsidRPr="003E4080">
        <w:rPr>
          <w:rFonts w:ascii="Tahoma" w:hAnsi="Tahoma" w:cs="Tahoma"/>
          <w:sz w:val="20"/>
          <w:szCs w:val="20"/>
        </w:rPr>
        <w:t xml:space="preserve"> zm</w:t>
      </w:r>
      <w:r w:rsidR="003E0D7D" w:rsidRPr="001459B5">
        <w:rPr>
          <w:rFonts w:ascii="Tahoma" w:hAnsi="Tahoma" w:cs="Tahoma"/>
          <w:sz w:val="20"/>
          <w:szCs w:val="20"/>
        </w:rPr>
        <w:t>.)</w:t>
      </w:r>
      <w:r w:rsidRPr="001459B5">
        <w:rPr>
          <w:rFonts w:ascii="Tahoma" w:hAnsi="Tahoma" w:cs="Tahoma"/>
          <w:sz w:val="20"/>
          <w:szCs w:val="20"/>
        </w:rPr>
        <w:t>.</w:t>
      </w:r>
    </w:p>
    <w:p w:rsidR="00297F68" w:rsidRPr="001459B5" w:rsidRDefault="009331E3" w:rsidP="000C5B68">
      <w:pPr>
        <w:numPr>
          <w:ilvl w:val="0"/>
          <w:numId w:val="2"/>
        </w:numPr>
        <w:tabs>
          <w:tab w:val="clear" w:pos="720"/>
          <w:tab w:val="num" w:pos="426"/>
        </w:tabs>
        <w:ind w:left="426" w:hanging="426"/>
        <w:rPr>
          <w:rFonts w:ascii="Tahoma" w:hAnsi="Tahoma" w:cs="Tahoma"/>
          <w:sz w:val="20"/>
          <w:szCs w:val="20"/>
        </w:rPr>
      </w:pPr>
      <w:r w:rsidRPr="001459B5">
        <w:rPr>
          <w:rFonts w:ascii="Tahoma" w:hAnsi="Tahoma" w:cs="Tahoma"/>
          <w:sz w:val="20"/>
          <w:szCs w:val="20"/>
        </w:rPr>
        <w:t>Tryb zamówienia:</w:t>
      </w:r>
      <w:r w:rsidR="00297F68" w:rsidRPr="001459B5">
        <w:rPr>
          <w:rFonts w:ascii="Tahoma" w:hAnsi="Tahoma" w:cs="Tahoma"/>
          <w:sz w:val="20"/>
          <w:szCs w:val="20"/>
        </w:rPr>
        <w:t xml:space="preserve"> przetarg nieograniczon</w:t>
      </w:r>
      <w:r w:rsidRPr="001459B5">
        <w:rPr>
          <w:rFonts w:ascii="Tahoma" w:hAnsi="Tahoma" w:cs="Tahoma"/>
          <w:sz w:val="20"/>
          <w:szCs w:val="20"/>
        </w:rPr>
        <w:t>y.</w:t>
      </w:r>
    </w:p>
    <w:p w:rsidR="00C64F5F" w:rsidRPr="001459B5" w:rsidRDefault="00297F68" w:rsidP="00C64F5F">
      <w:pPr>
        <w:numPr>
          <w:ilvl w:val="0"/>
          <w:numId w:val="2"/>
        </w:numPr>
        <w:tabs>
          <w:tab w:val="clear" w:pos="720"/>
          <w:tab w:val="num" w:pos="426"/>
        </w:tabs>
        <w:ind w:left="426" w:hanging="426"/>
        <w:rPr>
          <w:rFonts w:ascii="Tahoma" w:hAnsi="Tahoma" w:cs="Tahoma"/>
          <w:sz w:val="20"/>
          <w:szCs w:val="20"/>
        </w:rPr>
      </w:pPr>
      <w:r w:rsidRPr="001459B5">
        <w:rPr>
          <w:rFonts w:ascii="Tahoma" w:hAnsi="Tahoma" w:cs="Tahoma"/>
          <w:sz w:val="20"/>
          <w:szCs w:val="20"/>
        </w:rPr>
        <w:t>Rodzaj zamówienia:</w:t>
      </w:r>
      <w:r w:rsidR="00CC566B" w:rsidRPr="001459B5">
        <w:rPr>
          <w:rFonts w:ascii="Tahoma" w:hAnsi="Tahoma" w:cs="Tahoma"/>
          <w:sz w:val="20"/>
          <w:szCs w:val="20"/>
        </w:rPr>
        <w:t xml:space="preserve"> </w:t>
      </w:r>
      <w:r w:rsidR="00454ACE" w:rsidRPr="001459B5">
        <w:rPr>
          <w:rFonts w:ascii="Tahoma" w:hAnsi="Tahoma" w:cs="Tahoma"/>
          <w:sz w:val="20"/>
          <w:szCs w:val="20"/>
        </w:rPr>
        <w:t>dostawa.</w:t>
      </w:r>
    </w:p>
    <w:p w:rsidR="001504E8" w:rsidRPr="001459B5" w:rsidRDefault="00297F68" w:rsidP="001504E8">
      <w:pPr>
        <w:numPr>
          <w:ilvl w:val="0"/>
          <w:numId w:val="2"/>
        </w:numPr>
        <w:tabs>
          <w:tab w:val="clear" w:pos="720"/>
          <w:tab w:val="num" w:pos="426"/>
        </w:tabs>
        <w:ind w:left="426" w:hanging="426"/>
        <w:rPr>
          <w:rFonts w:ascii="Tahoma" w:hAnsi="Tahoma" w:cs="Tahoma"/>
          <w:sz w:val="20"/>
          <w:szCs w:val="20"/>
        </w:rPr>
      </w:pPr>
      <w:r w:rsidRPr="001459B5">
        <w:rPr>
          <w:rFonts w:ascii="Tahoma" w:hAnsi="Tahoma" w:cs="Tahoma"/>
          <w:b/>
          <w:sz w:val="20"/>
          <w:szCs w:val="20"/>
        </w:rPr>
        <w:t>Wartość</w:t>
      </w:r>
      <w:r w:rsidR="00B61D1F" w:rsidRPr="001459B5">
        <w:rPr>
          <w:rFonts w:ascii="Tahoma" w:hAnsi="Tahoma" w:cs="Tahoma"/>
          <w:b/>
          <w:sz w:val="20"/>
          <w:szCs w:val="20"/>
        </w:rPr>
        <w:t xml:space="preserve"> szacunkowa</w:t>
      </w:r>
      <w:r w:rsidRPr="001459B5">
        <w:rPr>
          <w:rFonts w:ascii="Tahoma" w:hAnsi="Tahoma" w:cs="Tahoma"/>
          <w:b/>
          <w:sz w:val="20"/>
          <w:szCs w:val="20"/>
        </w:rPr>
        <w:t xml:space="preserve"> zamówienia: </w:t>
      </w:r>
      <w:r w:rsidR="00AF5EAC" w:rsidRPr="001459B5">
        <w:rPr>
          <w:rFonts w:ascii="Tahoma" w:hAnsi="Tahoma" w:cs="Tahoma"/>
          <w:sz w:val="20"/>
          <w:szCs w:val="20"/>
        </w:rPr>
        <w:t>przekracza</w:t>
      </w:r>
      <w:r w:rsidR="005A784B" w:rsidRPr="001459B5">
        <w:rPr>
          <w:rFonts w:ascii="Tahoma" w:hAnsi="Tahoma" w:cs="Tahoma"/>
          <w:sz w:val="20"/>
          <w:szCs w:val="20"/>
        </w:rPr>
        <w:t xml:space="preserve"> </w:t>
      </w:r>
      <w:r w:rsidR="00C64F5F" w:rsidRPr="001459B5">
        <w:rPr>
          <w:rFonts w:ascii="Tahoma" w:hAnsi="Tahoma" w:cs="Tahoma"/>
          <w:sz w:val="20"/>
          <w:szCs w:val="20"/>
        </w:rPr>
        <w:t>139 000 euro.</w:t>
      </w:r>
    </w:p>
    <w:p w:rsidR="00D930A6" w:rsidRPr="001459B5" w:rsidRDefault="001504E8" w:rsidP="001504E8">
      <w:pPr>
        <w:numPr>
          <w:ilvl w:val="0"/>
          <w:numId w:val="2"/>
        </w:numPr>
        <w:tabs>
          <w:tab w:val="clear" w:pos="720"/>
          <w:tab w:val="num" w:pos="426"/>
        </w:tabs>
        <w:ind w:left="426" w:hanging="426"/>
        <w:rPr>
          <w:rFonts w:ascii="Tahoma" w:hAnsi="Tahoma" w:cs="Tahoma"/>
          <w:sz w:val="20"/>
          <w:szCs w:val="20"/>
        </w:rPr>
      </w:pPr>
      <w:r w:rsidRPr="001459B5">
        <w:rPr>
          <w:rFonts w:ascii="Tahoma" w:hAnsi="Tahoma" w:cs="Tahoma"/>
          <w:sz w:val="20"/>
          <w:szCs w:val="20"/>
        </w:rPr>
        <w:t>Nie jest to z</w:t>
      </w:r>
      <w:r w:rsidR="00D930A6" w:rsidRPr="001459B5">
        <w:rPr>
          <w:rFonts w:ascii="Tahoma" w:hAnsi="Tahoma" w:cs="Tahoma"/>
          <w:sz w:val="20"/>
          <w:szCs w:val="20"/>
        </w:rPr>
        <w:t>amówienie</w:t>
      </w:r>
      <w:r w:rsidR="00BD4192" w:rsidRPr="001459B5">
        <w:rPr>
          <w:rFonts w:ascii="Tahoma" w:hAnsi="Tahoma" w:cs="Tahoma"/>
          <w:sz w:val="20"/>
          <w:szCs w:val="20"/>
        </w:rPr>
        <w:t xml:space="preserve"> udzielane jako część zamówienia</w:t>
      </w:r>
      <w:r w:rsidRPr="001459B5">
        <w:rPr>
          <w:rFonts w:ascii="Tahoma" w:hAnsi="Tahoma" w:cs="Tahoma"/>
          <w:sz w:val="20"/>
          <w:szCs w:val="20"/>
        </w:rPr>
        <w:t>.</w:t>
      </w:r>
      <w:r w:rsidR="004D6219" w:rsidRPr="001459B5">
        <w:rPr>
          <w:rFonts w:ascii="Tahoma" w:hAnsi="Tahoma" w:cs="Tahoma"/>
          <w:sz w:val="20"/>
          <w:szCs w:val="20"/>
        </w:rPr>
        <w:t xml:space="preserve"> </w:t>
      </w:r>
    </w:p>
    <w:p w:rsidR="00E60090" w:rsidRPr="00AB777D" w:rsidRDefault="00E60090" w:rsidP="000C5B68">
      <w:pPr>
        <w:numPr>
          <w:ilvl w:val="0"/>
          <w:numId w:val="2"/>
        </w:numPr>
        <w:tabs>
          <w:tab w:val="clear" w:pos="720"/>
          <w:tab w:val="num" w:pos="426"/>
        </w:tabs>
        <w:ind w:left="426" w:hanging="426"/>
        <w:rPr>
          <w:rFonts w:ascii="Tahoma" w:hAnsi="Tahoma" w:cs="Tahoma"/>
          <w:b/>
          <w:bCs/>
          <w:sz w:val="20"/>
          <w:szCs w:val="20"/>
        </w:rPr>
      </w:pPr>
      <w:r w:rsidRPr="001459B5">
        <w:rPr>
          <w:rFonts w:ascii="Tahoma" w:hAnsi="Tahoma" w:cs="Tahoma"/>
          <w:b/>
          <w:bCs/>
          <w:sz w:val="20"/>
          <w:szCs w:val="20"/>
        </w:rPr>
        <w:t xml:space="preserve">Oferty częściowe: </w:t>
      </w:r>
      <w:r w:rsidR="00CE545C" w:rsidRPr="001459B5">
        <w:rPr>
          <w:rFonts w:ascii="Tahoma" w:hAnsi="Tahoma" w:cs="Tahoma"/>
          <w:bCs/>
          <w:sz w:val="20"/>
          <w:szCs w:val="20"/>
        </w:rPr>
        <w:t>Zamawiający dopuszcza złożenie of</w:t>
      </w:r>
      <w:r w:rsidR="00CE545C" w:rsidRPr="001504E8">
        <w:rPr>
          <w:rFonts w:ascii="Tahoma" w:hAnsi="Tahoma" w:cs="Tahoma"/>
          <w:bCs/>
          <w:sz w:val="20"/>
          <w:szCs w:val="20"/>
        </w:rPr>
        <w:t xml:space="preserve">erty częściowej. </w:t>
      </w:r>
      <w:r w:rsidRPr="00CE545C">
        <w:rPr>
          <w:rFonts w:ascii="Tahoma" w:hAnsi="Tahoma" w:cs="Tahoma"/>
          <w:bCs/>
          <w:sz w:val="20"/>
          <w:szCs w:val="20"/>
        </w:rPr>
        <w:t>Informacje na temat ofert częściowych</w:t>
      </w:r>
      <w:r w:rsidR="00CE545C" w:rsidRPr="00CE545C">
        <w:rPr>
          <w:rFonts w:ascii="Tahoma" w:hAnsi="Tahoma" w:cs="Tahoma"/>
          <w:bCs/>
          <w:sz w:val="20"/>
          <w:szCs w:val="20"/>
        </w:rPr>
        <w:t>:</w:t>
      </w:r>
    </w:p>
    <w:p w:rsidR="00E60090" w:rsidRPr="0098038D" w:rsidRDefault="00821F14" w:rsidP="003F7FFD">
      <w:pPr>
        <w:pStyle w:val="Akapitzlist"/>
        <w:numPr>
          <w:ilvl w:val="0"/>
          <w:numId w:val="37"/>
        </w:numPr>
        <w:rPr>
          <w:rFonts w:ascii="Tahoma" w:hAnsi="Tahoma" w:cs="Tahoma"/>
          <w:sz w:val="20"/>
          <w:szCs w:val="20"/>
        </w:rPr>
      </w:pPr>
      <w:r>
        <w:rPr>
          <w:rFonts w:ascii="Tahoma" w:hAnsi="Tahoma" w:cs="Tahoma"/>
          <w:sz w:val="20"/>
          <w:szCs w:val="20"/>
        </w:rPr>
        <w:t>Niniejsze postępowanie</w:t>
      </w:r>
      <w:r w:rsidR="00E60090" w:rsidRPr="0098038D">
        <w:rPr>
          <w:rFonts w:ascii="Tahoma" w:hAnsi="Tahoma" w:cs="Tahoma"/>
          <w:sz w:val="20"/>
          <w:szCs w:val="20"/>
        </w:rPr>
        <w:t xml:space="preserve"> </w:t>
      </w:r>
      <w:r>
        <w:rPr>
          <w:rFonts w:ascii="Tahoma" w:hAnsi="Tahoma" w:cs="Tahoma"/>
          <w:sz w:val="20"/>
          <w:szCs w:val="20"/>
        </w:rPr>
        <w:t xml:space="preserve">zostało podzielone na </w:t>
      </w:r>
      <w:r w:rsidR="001504E8">
        <w:rPr>
          <w:rFonts w:ascii="Tahoma" w:hAnsi="Tahoma" w:cs="Tahoma"/>
          <w:sz w:val="20"/>
          <w:szCs w:val="20"/>
        </w:rPr>
        <w:t xml:space="preserve">osiem (8) </w:t>
      </w:r>
      <w:r w:rsidR="00CA7510">
        <w:rPr>
          <w:rFonts w:ascii="Tahoma" w:hAnsi="Tahoma" w:cs="Tahoma"/>
          <w:sz w:val="20"/>
          <w:szCs w:val="20"/>
        </w:rPr>
        <w:t>części</w:t>
      </w:r>
      <w:r w:rsidR="00576D02">
        <w:rPr>
          <w:rFonts w:ascii="Tahoma" w:hAnsi="Tahoma" w:cs="Tahoma"/>
          <w:color w:val="984806" w:themeColor="accent6" w:themeShade="80"/>
          <w:sz w:val="20"/>
          <w:szCs w:val="20"/>
        </w:rPr>
        <w:t>.</w:t>
      </w:r>
    </w:p>
    <w:p w:rsidR="0028490A" w:rsidRPr="0028490A" w:rsidRDefault="0026291B" w:rsidP="003F7FFD">
      <w:pPr>
        <w:pStyle w:val="Akapitzlist"/>
        <w:numPr>
          <w:ilvl w:val="0"/>
          <w:numId w:val="37"/>
        </w:numPr>
        <w:rPr>
          <w:rFonts w:ascii="Tahoma" w:hAnsi="Tahoma" w:cs="Tahoma"/>
          <w:sz w:val="20"/>
          <w:szCs w:val="20"/>
        </w:rPr>
      </w:pPr>
      <w:r w:rsidRPr="009F1D97">
        <w:rPr>
          <w:rFonts w:ascii="Tahoma" w:hAnsi="Tahoma" w:cs="Tahoma"/>
          <w:sz w:val="20"/>
          <w:szCs w:val="20"/>
        </w:rPr>
        <w:t>Wykonawca może złożyć ofertę częścio</w:t>
      </w:r>
      <w:r w:rsidRPr="001504E8">
        <w:rPr>
          <w:rFonts w:ascii="Tahoma" w:hAnsi="Tahoma" w:cs="Tahoma"/>
          <w:sz w:val="20"/>
          <w:szCs w:val="20"/>
        </w:rPr>
        <w:t>wą na jedną dowolnie wybraną część zamówienia, na dowolnie wybrane części zamówienia albo na wszystkie części zamówienia. Zamawiający nie stawia w tym zakresie ograniczeń.</w:t>
      </w:r>
    </w:p>
    <w:p w:rsidR="0026291B" w:rsidRPr="009F1D97" w:rsidRDefault="0026291B" w:rsidP="003F7FFD">
      <w:pPr>
        <w:pStyle w:val="Akapitzlist"/>
        <w:numPr>
          <w:ilvl w:val="0"/>
          <w:numId w:val="37"/>
        </w:numPr>
        <w:rPr>
          <w:rFonts w:ascii="Tahoma" w:hAnsi="Tahoma" w:cs="Tahoma"/>
          <w:sz w:val="20"/>
          <w:szCs w:val="20"/>
        </w:rPr>
      </w:pPr>
      <w:r w:rsidRPr="009F1D97">
        <w:rPr>
          <w:rFonts w:ascii="Tahoma" w:hAnsi="Tahoma" w:cs="Tahoma"/>
          <w:sz w:val="20"/>
          <w:szCs w:val="20"/>
        </w:rPr>
        <w:t xml:space="preserve">Każda z części zamówienia jest autonomiczna. Zamawiający w ramach jednego postępowania stosować będzie odpowiednie przepisy ustawy Pzp osobno dla każdej z wyszczególnionych </w:t>
      </w:r>
      <w:r w:rsidR="000A4920">
        <w:rPr>
          <w:rFonts w:ascii="Tahoma" w:hAnsi="Tahoma" w:cs="Tahoma"/>
          <w:sz w:val="20"/>
          <w:szCs w:val="20"/>
        </w:rPr>
        <w:t xml:space="preserve">niniejszym postępowaniu </w:t>
      </w:r>
      <w:r w:rsidRPr="009F1D97">
        <w:rPr>
          <w:rFonts w:ascii="Tahoma" w:hAnsi="Tahoma" w:cs="Tahoma"/>
          <w:sz w:val="20"/>
          <w:szCs w:val="20"/>
        </w:rPr>
        <w:t xml:space="preserve">części, tzn. czynności związane m.in. z wykluczeniem z postępowania, odrzuceniem oferty, wyborem najkorzystniejszej oferty lub unieważnieniem postępowania, dokonuje się odrębnie dla każdej części. </w:t>
      </w:r>
    </w:p>
    <w:p w:rsidR="0026291B" w:rsidRPr="009F1D97" w:rsidRDefault="0026291B" w:rsidP="003F7FFD">
      <w:pPr>
        <w:pStyle w:val="Akapitzlist"/>
        <w:numPr>
          <w:ilvl w:val="0"/>
          <w:numId w:val="37"/>
        </w:numPr>
        <w:rPr>
          <w:rFonts w:ascii="Tahoma" w:hAnsi="Tahoma" w:cs="Tahoma"/>
          <w:sz w:val="20"/>
          <w:szCs w:val="20"/>
        </w:rPr>
      </w:pPr>
      <w:r w:rsidRPr="009F1D97">
        <w:rPr>
          <w:rFonts w:ascii="Tahoma" w:hAnsi="Tahoma" w:cs="Tahoma"/>
          <w:sz w:val="20"/>
          <w:szCs w:val="20"/>
        </w:rPr>
        <w:t>Na każdą z części zostanie zawarta osobna umowa.</w:t>
      </w:r>
    </w:p>
    <w:p w:rsidR="00E60090" w:rsidRPr="0026291B" w:rsidRDefault="0026291B" w:rsidP="003F7FFD">
      <w:pPr>
        <w:pStyle w:val="Akapitzlist"/>
        <w:numPr>
          <w:ilvl w:val="0"/>
          <w:numId w:val="37"/>
        </w:numPr>
        <w:rPr>
          <w:rFonts w:ascii="Tahoma" w:hAnsi="Tahoma" w:cs="Tahoma"/>
          <w:sz w:val="20"/>
          <w:szCs w:val="20"/>
        </w:rPr>
      </w:pPr>
      <w:r w:rsidRPr="0026291B">
        <w:rPr>
          <w:rFonts w:ascii="Tahoma" w:hAnsi="Tahoma" w:cs="Tahoma"/>
          <w:sz w:val="20"/>
          <w:szCs w:val="20"/>
        </w:rPr>
        <w:t>Zamawiający podpisze umowę z Wykonawcą, który złoży najkorzystniejszą ofertę na daną część postępowania</w:t>
      </w:r>
      <w:r w:rsidR="00E60090" w:rsidRPr="0026291B">
        <w:rPr>
          <w:rFonts w:ascii="Tahoma" w:hAnsi="Tahoma" w:cs="Tahoma"/>
          <w:sz w:val="20"/>
          <w:szCs w:val="20"/>
        </w:rPr>
        <w:t>.</w:t>
      </w:r>
    </w:p>
    <w:p w:rsidR="005741C2" w:rsidRPr="00D66E6B" w:rsidRDefault="005741C2" w:rsidP="005741C2">
      <w:pPr>
        <w:numPr>
          <w:ilvl w:val="0"/>
          <w:numId w:val="2"/>
        </w:numPr>
        <w:tabs>
          <w:tab w:val="clear" w:pos="720"/>
          <w:tab w:val="num" w:pos="426"/>
        </w:tabs>
        <w:ind w:left="426" w:hanging="426"/>
        <w:rPr>
          <w:rFonts w:ascii="Tahoma" w:hAnsi="Tahoma" w:cs="Tahoma"/>
          <w:sz w:val="20"/>
          <w:szCs w:val="20"/>
        </w:rPr>
      </w:pPr>
      <w:r w:rsidRPr="00D66E6B">
        <w:rPr>
          <w:rFonts w:ascii="Tahoma" w:hAnsi="Tahoma" w:cs="Tahoma"/>
          <w:b/>
          <w:bCs/>
          <w:sz w:val="20"/>
          <w:szCs w:val="20"/>
        </w:rPr>
        <w:t xml:space="preserve">Podwykonawcy: </w:t>
      </w:r>
      <w:r w:rsidRPr="00D66E6B">
        <w:rPr>
          <w:rFonts w:ascii="Tahoma" w:hAnsi="Tahoma" w:cs="Tahoma"/>
          <w:sz w:val="20"/>
          <w:szCs w:val="20"/>
        </w:rPr>
        <w:t>Wykonawc</w:t>
      </w:r>
      <w:r w:rsidRPr="001459B5">
        <w:rPr>
          <w:rFonts w:ascii="Tahoma" w:hAnsi="Tahoma" w:cs="Tahoma"/>
          <w:sz w:val="20"/>
          <w:szCs w:val="20"/>
        </w:rPr>
        <w:t>a może powierzyć wykonanie części zamówienia podwykonawcom. Zamawiający nie zastrzega obowią</w:t>
      </w:r>
      <w:r w:rsidRPr="00D66E6B">
        <w:rPr>
          <w:rFonts w:ascii="Tahoma" w:hAnsi="Tahoma" w:cs="Tahoma"/>
          <w:sz w:val="20"/>
          <w:szCs w:val="20"/>
        </w:rPr>
        <w:t>zku osobistego wykonania przez Wykonawcę kluczowych części zamówienia.</w:t>
      </w:r>
      <w:r w:rsidR="00440137">
        <w:rPr>
          <w:rFonts w:ascii="Tahoma" w:hAnsi="Tahoma" w:cs="Tahoma"/>
          <w:sz w:val="20"/>
          <w:szCs w:val="20"/>
        </w:rPr>
        <w:t xml:space="preserve"> W przypadku realizacji zamówienia przy udziale podwykonawców:</w:t>
      </w:r>
    </w:p>
    <w:p w:rsidR="00140502" w:rsidRPr="001459B5" w:rsidRDefault="005741C2" w:rsidP="006B20BE">
      <w:pPr>
        <w:pStyle w:val="Akapitzlist"/>
        <w:numPr>
          <w:ilvl w:val="0"/>
          <w:numId w:val="26"/>
        </w:numPr>
        <w:tabs>
          <w:tab w:val="num" w:pos="709"/>
        </w:tabs>
        <w:autoSpaceDE w:val="0"/>
        <w:autoSpaceDN w:val="0"/>
        <w:adjustRightInd w:val="0"/>
        <w:ind w:left="709" w:hanging="283"/>
        <w:rPr>
          <w:rFonts w:ascii="Tahoma" w:hAnsi="Tahoma" w:cs="Tahoma"/>
          <w:sz w:val="20"/>
          <w:szCs w:val="20"/>
        </w:rPr>
      </w:pPr>
      <w:r w:rsidRPr="00D66E6B">
        <w:rPr>
          <w:rFonts w:ascii="Tahoma" w:hAnsi="Tahoma" w:cs="Tahoma"/>
          <w:sz w:val="20"/>
          <w:szCs w:val="20"/>
        </w:rPr>
        <w:t>Wykonawc</w:t>
      </w:r>
      <w:r>
        <w:rPr>
          <w:rFonts w:ascii="Tahoma" w:hAnsi="Tahoma" w:cs="Tahoma"/>
          <w:sz w:val="20"/>
          <w:szCs w:val="20"/>
        </w:rPr>
        <w:t>a musi wskazać</w:t>
      </w:r>
      <w:r w:rsidRPr="00D66E6B">
        <w:rPr>
          <w:rFonts w:ascii="Tahoma" w:hAnsi="Tahoma" w:cs="Tahoma"/>
          <w:sz w:val="20"/>
          <w:szCs w:val="20"/>
        </w:rPr>
        <w:t xml:space="preserve"> </w:t>
      </w:r>
      <w:r>
        <w:rPr>
          <w:rFonts w:ascii="Tahoma" w:hAnsi="Tahoma" w:cs="Tahoma"/>
          <w:sz w:val="20"/>
          <w:szCs w:val="20"/>
        </w:rPr>
        <w:t>w Ofercie</w:t>
      </w:r>
      <w:r w:rsidRPr="00D66E6B">
        <w:rPr>
          <w:rFonts w:ascii="Tahoma" w:hAnsi="Tahoma" w:cs="Tahoma"/>
          <w:sz w:val="20"/>
          <w:szCs w:val="20"/>
        </w:rPr>
        <w:t xml:space="preserve"> części zamówienia, których wykonanie zamierza powierzyć podwyko</w:t>
      </w:r>
      <w:r>
        <w:rPr>
          <w:rFonts w:ascii="Tahoma" w:hAnsi="Tahoma" w:cs="Tahoma"/>
          <w:sz w:val="20"/>
          <w:szCs w:val="20"/>
        </w:rPr>
        <w:t>nawcom</w:t>
      </w:r>
      <w:r w:rsidRPr="00D66E6B">
        <w:rPr>
          <w:rFonts w:ascii="Tahoma" w:hAnsi="Tahoma" w:cs="Tahoma"/>
          <w:sz w:val="20"/>
          <w:szCs w:val="20"/>
        </w:rPr>
        <w:t xml:space="preserve"> </w:t>
      </w:r>
      <w:r>
        <w:rPr>
          <w:rFonts w:ascii="Tahoma" w:hAnsi="Tahoma" w:cs="Tahoma"/>
          <w:sz w:val="20"/>
          <w:szCs w:val="20"/>
        </w:rPr>
        <w:t xml:space="preserve">wraz z podaniem </w:t>
      </w:r>
      <w:r w:rsidRPr="00D66E6B">
        <w:rPr>
          <w:rFonts w:ascii="Tahoma" w:hAnsi="Tahoma" w:cs="Tahoma"/>
          <w:sz w:val="20"/>
          <w:szCs w:val="20"/>
        </w:rPr>
        <w:t>firm podwykonawców.</w:t>
      </w:r>
    </w:p>
    <w:p w:rsidR="005741C2" w:rsidRPr="00D66E6B" w:rsidRDefault="005741C2" w:rsidP="006B20BE">
      <w:pPr>
        <w:pStyle w:val="Akapitzlist"/>
        <w:numPr>
          <w:ilvl w:val="0"/>
          <w:numId w:val="26"/>
        </w:numPr>
        <w:tabs>
          <w:tab w:val="num" w:pos="709"/>
        </w:tabs>
        <w:autoSpaceDE w:val="0"/>
        <w:autoSpaceDN w:val="0"/>
        <w:adjustRightInd w:val="0"/>
        <w:ind w:left="709" w:hanging="283"/>
        <w:rPr>
          <w:rFonts w:ascii="Tahoma" w:hAnsi="Tahoma" w:cs="Tahoma"/>
          <w:sz w:val="20"/>
          <w:szCs w:val="20"/>
        </w:rPr>
      </w:pPr>
      <w:r w:rsidRPr="00D66E6B">
        <w:rPr>
          <w:rFonts w:ascii="Tahoma" w:hAnsi="Tahoma" w:cs="Tahoma"/>
          <w:sz w:val="20"/>
          <w:szCs w:val="20"/>
        </w:rPr>
        <w:t>Jeżeli zmiana albo rezygnacja z podwykonawcy dotyczy podmiotu,</w:t>
      </w:r>
      <w:r w:rsidRPr="004853FA">
        <w:rPr>
          <w:rFonts w:ascii="Tahoma" w:hAnsi="Tahoma" w:cs="Tahoma"/>
          <w:sz w:val="20"/>
          <w:szCs w:val="20"/>
          <w:u w:val="single"/>
        </w:rPr>
        <w:t xml:space="preserve"> na którego zdolności lub sytuacje Wykonawca powoływał się</w:t>
      </w:r>
      <w:r w:rsidRPr="00D66E6B">
        <w:rPr>
          <w:rFonts w:ascii="Tahoma" w:hAnsi="Tahoma" w:cs="Tahoma"/>
          <w:sz w:val="20"/>
          <w:szCs w:val="20"/>
        </w:rPr>
        <w:t xml:space="preserve">, na zasadach określonych </w:t>
      </w:r>
      <w:r w:rsidRPr="00BD591D">
        <w:rPr>
          <w:rFonts w:ascii="Tahoma" w:hAnsi="Tahoma" w:cs="Tahoma"/>
          <w:sz w:val="20"/>
          <w:szCs w:val="20"/>
        </w:rPr>
        <w:t xml:space="preserve">w </w:t>
      </w:r>
      <w:r w:rsidRPr="00BD591D">
        <w:rPr>
          <w:rFonts w:ascii="Tahoma" w:hAnsi="Tahoma" w:cs="Tahoma"/>
          <w:sz w:val="20"/>
          <w:szCs w:val="20"/>
          <w:u w:val="single"/>
        </w:rPr>
        <w:t>art. 22a ust. 1 ustawy</w:t>
      </w:r>
      <w:r w:rsidR="00BD591D">
        <w:rPr>
          <w:rFonts w:ascii="Tahoma" w:hAnsi="Tahoma" w:cs="Tahoma"/>
          <w:sz w:val="20"/>
          <w:szCs w:val="20"/>
          <w:u w:val="single"/>
        </w:rPr>
        <w:t xml:space="preserve"> Pzp</w:t>
      </w:r>
      <w:r w:rsidRPr="00D66E6B">
        <w:rPr>
          <w:rFonts w:ascii="Tahoma" w:hAnsi="Tahoma" w:cs="Tahoma"/>
          <w:sz w:val="20"/>
          <w:szCs w:val="20"/>
        </w:rPr>
        <w:t>, w celu wykazania spełniania warunków udziału w postępowaniu lub kryteriów selekcji, Wykonawca jest obowiązany wykazać Zamawiającemu, że proponowany inny podwykonawca lub Wykonawca samodzielnie spełnia je w stopniu nie mniejszym niż podwykonawca, na którego zdolności lub sytuacje Wykonawca powoływał się w trakcie postępowania o udzielenie zamówienia.</w:t>
      </w:r>
    </w:p>
    <w:p w:rsidR="005741C2" w:rsidRDefault="005741C2" w:rsidP="006B20BE">
      <w:pPr>
        <w:pStyle w:val="Akapitzlist"/>
        <w:numPr>
          <w:ilvl w:val="0"/>
          <w:numId w:val="26"/>
        </w:numPr>
        <w:tabs>
          <w:tab w:val="num" w:pos="709"/>
        </w:tabs>
        <w:autoSpaceDE w:val="0"/>
        <w:autoSpaceDN w:val="0"/>
        <w:adjustRightInd w:val="0"/>
        <w:ind w:left="709" w:hanging="283"/>
        <w:rPr>
          <w:rFonts w:ascii="Tahoma" w:hAnsi="Tahoma" w:cs="Tahoma"/>
          <w:sz w:val="20"/>
          <w:szCs w:val="20"/>
        </w:rPr>
      </w:pPr>
      <w:r w:rsidRPr="00D66E6B">
        <w:rPr>
          <w:rFonts w:ascii="Tahoma" w:hAnsi="Tahoma" w:cs="Tahoma"/>
          <w:sz w:val="20"/>
          <w:szCs w:val="20"/>
        </w:rPr>
        <w:t>Jeżeli Zamawiający stwierdzi, że wobec danego podwykonawcy,</w:t>
      </w:r>
      <w:r w:rsidRPr="004853FA">
        <w:rPr>
          <w:rFonts w:ascii="Tahoma" w:hAnsi="Tahoma" w:cs="Tahoma"/>
          <w:sz w:val="20"/>
          <w:szCs w:val="20"/>
          <w:u w:val="single"/>
        </w:rPr>
        <w:t xml:space="preserve"> na którego zdolności lub sytuacje Wykonawca powoływał się,</w:t>
      </w:r>
      <w:r w:rsidRPr="00D66E6B">
        <w:rPr>
          <w:rFonts w:ascii="Tahoma" w:hAnsi="Tahoma" w:cs="Tahoma"/>
          <w:sz w:val="20"/>
          <w:szCs w:val="20"/>
        </w:rPr>
        <w:t xml:space="preserve"> na zasadach określonych w </w:t>
      </w:r>
      <w:r w:rsidRPr="00BD591D">
        <w:rPr>
          <w:rFonts w:ascii="Tahoma" w:hAnsi="Tahoma" w:cs="Tahoma"/>
          <w:sz w:val="20"/>
          <w:szCs w:val="20"/>
          <w:u w:val="single"/>
        </w:rPr>
        <w:t>art. 22a ust. 1 ustawy</w:t>
      </w:r>
      <w:r w:rsidR="00BD591D">
        <w:rPr>
          <w:rFonts w:ascii="Tahoma" w:hAnsi="Tahoma" w:cs="Tahoma"/>
          <w:sz w:val="20"/>
          <w:szCs w:val="20"/>
          <w:u w:val="single"/>
        </w:rPr>
        <w:t xml:space="preserve"> </w:t>
      </w:r>
      <w:r w:rsidRPr="00BD591D">
        <w:rPr>
          <w:rFonts w:ascii="Tahoma" w:hAnsi="Tahoma" w:cs="Tahoma"/>
          <w:sz w:val="20"/>
          <w:szCs w:val="20"/>
          <w:u w:val="single"/>
        </w:rPr>
        <w:t>Pzp</w:t>
      </w:r>
      <w:r w:rsidRPr="00D66E6B">
        <w:rPr>
          <w:rFonts w:ascii="Tahoma" w:hAnsi="Tahoma" w:cs="Tahoma"/>
          <w:sz w:val="20"/>
          <w:szCs w:val="20"/>
        </w:rPr>
        <w:t>, zachodzą podstawy wykluczenia, Wykonawca obowiązany jest zastąpić tego podwykonawcę lub zrezygnować z powierzenia wykonania części zamówienia podwykonawcy.</w:t>
      </w:r>
    </w:p>
    <w:p w:rsidR="005741C2" w:rsidRPr="001459B5" w:rsidRDefault="005741C2" w:rsidP="006B20BE">
      <w:pPr>
        <w:pStyle w:val="Akapitzlist"/>
        <w:numPr>
          <w:ilvl w:val="0"/>
          <w:numId w:val="26"/>
        </w:numPr>
        <w:tabs>
          <w:tab w:val="num" w:pos="709"/>
        </w:tabs>
        <w:autoSpaceDE w:val="0"/>
        <w:autoSpaceDN w:val="0"/>
        <w:adjustRightInd w:val="0"/>
        <w:ind w:left="709" w:hanging="283"/>
        <w:rPr>
          <w:rFonts w:ascii="Tahoma" w:hAnsi="Tahoma" w:cs="Tahoma"/>
          <w:sz w:val="20"/>
          <w:szCs w:val="20"/>
        </w:rPr>
      </w:pPr>
      <w:r w:rsidRPr="00D66E6B">
        <w:rPr>
          <w:rFonts w:ascii="Tahoma" w:hAnsi="Tahoma" w:cs="Tahoma"/>
          <w:sz w:val="20"/>
          <w:szCs w:val="20"/>
        </w:rPr>
        <w:t xml:space="preserve">Powierzenie wykonania części zamówienia podwykonawcom nie zwalnia Wykonawcy </w:t>
      </w:r>
      <w:r w:rsidRPr="00D66E6B">
        <w:rPr>
          <w:rFonts w:ascii="Tahoma" w:hAnsi="Tahoma" w:cs="Tahoma"/>
          <w:sz w:val="20"/>
          <w:szCs w:val="20"/>
        </w:rPr>
        <w:br/>
        <w:t>z odpowiedzialności za należ</w:t>
      </w:r>
      <w:r w:rsidRPr="001459B5">
        <w:rPr>
          <w:rFonts w:ascii="Tahoma" w:hAnsi="Tahoma" w:cs="Tahoma"/>
          <w:sz w:val="20"/>
          <w:szCs w:val="20"/>
        </w:rPr>
        <w:t>yte wykonanie zamówienia.</w:t>
      </w:r>
    </w:p>
    <w:p w:rsidR="000B0C2C" w:rsidRPr="001459B5" w:rsidRDefault="000B0C2C" w:rsidP="000B0C2C">
      <w:pPr>
        <w:numPr>
          <w:ilvl w:val="0"/>
          <w:numId w:val="2"/>
        </w:numPr>
        <w:tabs>
          <w:tab w:val="clear" w:pos="720"/>
          <w:tab w:val="num" w:pos="426"/>
        </w:tabs>
        <w:ind w:left="426" w:hanging="426"/>
        <w:rPr>
          <w:rFonts w:ascii="Tahoma" w:hAnsi="Tahoma" w:cs="Tahoma"/>
          <w:sz w:val="20"/>
          <w:szCs w:val="20"/>
        </w:rPr>
      </w:pPr>
      <w:r w:rsidRPr="001459B5">
        <w:rPr>
          <w:rFonts w:ascii="Tahoma" w:hAnsi="Tahoma" w:cs="Tahoma"/>
          <w:b/>
          <w:sz w:val="20"/>
          <w:szCs w:val="20"/>
        </w:rPr>
        <w:t xml:space="preserve">Aukcja elektroniczna: </w:t>
      </w:r>
      <w:r w:rsidRPr="001459B5">
        <w:rPr>
          <w:rFonts w:ascii="Tahoma" w:hAnsi="Tahoma" w:cs="Tahoma"/>
          <w:sz w:val="20"/>
          <w:szCs w:val="20"/>
        </w:rPr>
        <w:t>Zamawiający nie przewiduje wyboru najkorzystniejszej oferty z zastosowaniem aukcji elektronicznej.</w:t>
      </w:r>
    </w:p>
    <w:p w:rsidR="000B0C2C" w:rsidRPr="00E60090" w:rsidRDefault="000B0C2C" w:rsidP="000B0C2C">
      <w:pPr>
        <w:numPr>
          <w:ilvl w:val="0"/>
          <w:numId w:val="2"/>
        </w:numPr>
        <w:tabs>
          <w:tab w:val="clear" w:pos="720"/>
          <w:tab w:val="num" w:pos="426"/>
        </w:tabs>
        <w:ind w:left="426" w:hanging="426"/>
        <w:rPr>
          <w:rFonts w:ascii="Tahoma" w:hAnsi="Tahoma" w:cs="Tahoma"/>
          <w:sz w:val="20"/>
          <w:szCs w:val="20"/>
        </w:rPr>
      </w:pPr>
      <w:r w:rsidRPr="001459B5">
        <w:rPr>
          <w:rFonts w:ascii="Tahoma" w:hAnsi="Tahoma" w:cs="Tahoma"/>
          <w:b/>
          <w:sz w:val="20"/>
          <w:szCs w:val="20"/>
        </w:rPr>
        <w:t xml:space="preserve">Oferty wariantowe: </w:t>
      </w:r>
      <w:r w:rsidRPr="001459B5">
        <w:rPr>
          <w:rFonts w:ascii="Tahoma" w:hAnsi="Tahoma" w:cs="Tahoma"/>
          <w:sz w:val="20"/>
          <w:szCs w:val="20"/>
        </w:rPr>
        <w:t xml:space="preserve">Zamawiający nie dopuszcza złożenia oferty </w:t>
      </w:r>
      <w:r w:rsidRPr="00E60090">
        <w:rPr>
          <w:rFonts w:ascii="Tahoma" w:hAnsi="Tahoma" w:cs="Tahoma"/>
          <w:sz w:val="20"/>
          <w:szCs w:val="20"/>
        </w:rPr>
        <w:t>wariantowej.</w:t>
      </w:r>
    </w:p>
    <w:p w:rsidR="0062194B" w:rsidRDefault="0062194B" w:rsidP="0062194B">
      <w:pPr>
        <w:numPr>
          <w:ilvl w:val="0"/>
          <w:numId w:val="2"/>
        </w:numPr>
        <w:tabs>
          <w:tab w:val="clear" w:pos="720"/>
          <w:tab w:val="num" w:pos="426"/>
        </w:tabs>
        <w:ind w:left="426" w:hanging="426"/>
        <w:rPr>
          <w:rFonts w:ascii="Tahoma" w:hAnsi="Tahoma" w:cs="Tahoma"/>
          <w:sz w:val="20"/>
          <w:szCs w:val="20"/>
        </w:rPr>
      </w:pPr>
      <w:r w:rsidRPr="00D66E6B">
        <w:rPr>
          <w:rFonts w:ascii="Tahoma" w:hAnsi="Tahoma" w:cs="Tahoma"/>
          <w:b/>
          <w:sz w:val="20"/>
          <w:szCs w:val="20"/>
        </w:rPr>
        <w:t xml:space="preserve">Informacje dotyczące poufności: </w:t>
      </w:r>
      <w:r w:rsidRPr="00D66E6B">
        <w:rPr>
          <w:rFonts w:ascii="Tahoma" w:hAnsi="Tahoma" w:cs="Tahoma"/>
          <w:sz w:val="20"/>
          <w:szCs w:val="20"/>
        </w:rPr>
        <w:t>Zamawiający nie zastrzega poufności informacji przekazywanych w toku niniejszego postępowania.</w:t>
      </w:r>
    </w:p>
    <w:p w:rsidR="00D66E6B" w:rsidRPr="00D66E6B" w:rsidRDefault="004957A2" w:rsidP="000C5B68">
      <w:pPr>
        <w:numPr>
          <w:ilvl w:val="0"/>
          <w:numId w:val="2"/>
        </w:numPr>
        <w:tabs>
          <w:tab w:val="clear" w:pos="720"/>
          <w:tab w:val="num" w:pos="426"/>
        </w:tabs>
        <w:ind w:left="426" w:hanging="426"/>
        <w:rPr>
          <w:rFonts w:ascii="Tahoma" w:hAnsi="Tahoma" w:cs="Tahoma"/>
          <w:sz w:val="20"/>
          <w:szCs w:val="20"/>
        </w:rPr>
      </w:pPr>
      <w:r w:rsidRPr="00B14265">
        <w:rPr>
          <w:rFonts w:ascii="Tahoma" w:hAnsi="Tahoma" w:cs="Tahoma"/>
          <w:b/>
          <w:color w:val="000000"/>
          <w:sz w:val="20"/>
          <w:szCs w:val="20"/>
        </w:rPr>
        <w:t xml:space="preserve">Zamawiający informuje, że </w:t>
      </w:r>
      <w:r w:rsidR="00841EE7" w:rsidRPr="00B14265">
        <w:rPr>
          <w:rFonts w:ascii="Tahoma" w:hAnsi="Tahoma" w:cs="Tahoma"/>
          <w:b/>
          <w:color w:val="000000"/>
          <w:sz w:val="20"/>
          <w:szCs w:val="20"/>
        </w:rPr>
        <w:t xml:space="preserve">niniejsze postępowanie prowadzone jest </w:t>
      </w:r>
      <w:r w:rsidRPr="00B14265">
        <w:rPr>
          <w:rFonts w:ascii="Tahoma" w:hAnsi="Tahoma" w:cs="Tahoma"/>
          <w:b/>
          <w:color w:val="000000"/>
          <w:sz w:val="20"/>
          <w:szCs w:val="20"/>
        </w:rPr>
        <w:t>zgodnie z ustaleniami</w:t>
      </w:r>
      <w:r w:rsidR="00841EE7" w:rsidRPr="00B14265">
        <w:rPr>
          <w:rFonts w:ascii="Tahoma" w:hAnsi="Tahoma" w:cs="Tahoma"/>
          <w:b/>
          <w:color w:val="000000"/>
          <w:sz w:val="20"/>
          <w:szCs w:val="20"/>
        </w:rPr>
        <w:t xml:space="preserve"> art. 24 aa) </w:t>
      </w:r>
      <w:r w:rsidR="00841EE7" w:rsidRPr="0076235C">
        <w:rPr>
          <w:rFonts w:ascii="Tahoma" w:hAnsi="Tahoma" w:cs="Tahoma"/>
          <w:b/>
          <w:color w:val="000000"/>
          <w:sz w:val="20"/>
          <w:szCs w:val="20"/>
        </w:rPr>
        <w:t>Pzp.</w:t>
      </w:r>
      <w:r w:rsidR="00841EE7" w:rsidRPr="0076235C">
        <w:rPr>
          <w:rFonts w:ascii="Tahoma" w:hAnsi="Tahoma" w:cs="Tahoma"/>
          <w:color w:val="000000"/>
          <w:sz w:val="20"/>
          <w:szCs w:val="20"/>
        </w:rPr>
        <w:t xml:space="preserve"> Zamawiający</w:t>
      </w:r>
      <w:r w:rsidRPr="0076235C">
        <w:rPr>
          <w:rFonts w:ascii="Tahoma" w:hAnsi="Tahoma" w:cs="Tahoma"/>
          <w:color w:val="000000"/>
          <w:sz w:val="20"/>
          <w:szCs w:val="20"/>
        </w:rPr>
        <w:t xml:space="preserve"> najpierw dokona </w:t>
      </w:r>
      <w:r w:rsidR="0076235C" w:rsidRPr="0076235C">
        <w:rPr>
          <w:rFonts w:ascii="Tahoma" w:hAnsi="Tahoma" w:cs="Tahoma"/>
          <w:color w:val="343434"/>
          <w:sz w:val="20"/>
          <w:szCs w:val="20"/>
        </w:rPr>
        <w:t>oceny ofert pod kątem przesłanek odrzucenia oferty (art. 89 ust. 1 ustawy Pzp) oraz kryteriów oceny ofert opisanych w SIWZ</w:t>
      </w:r>
      <w:r w:rsidRPr="0076235C">
        <w:rPr>
          <w:rFonts w:ascii="Tahoma" w:hAnsi="Tahoma" w:cs="Tahoma"/>
          <w:color w:val="000000"/>
          <w:sz w:val="20"/>
          <w:szCs w:val="20"/>
        </w:rPr>
        <w:t>, a następnie zbada, czy Wykonawca,</w:t>
      </w:r>
      <w:r w:rsidRPr="001459B5">
        <w:rPr>
          <w:rFonts w:ascii="Tahoma" w:hAnsi="Tahoma" w:cs="Tahoma"/>
          <w:sz w:val="20"/>
          <w:szCs w:val="20"/>
        </w:rPr>
        <w:t xml:space="preserve"> którego oferta została oceniona jako najkorzystniejsza, nie podlega wykluczeniu oraz spełnia</w:t>
      </w:r>
      <w:r w:rsidRPr="001459B5">
        <w:rPr>
          <w:rFonts w:ascii="Tahoma" w:hAnsi="Tahoma" w:cs="Tahoma"/>
          <w:color w:val="0070C0"/>
          <w:sz w:val="20"/>
          <w:szCs w:val="20"/>
        </w:rPr>
        <w:t xml:space="preserve"> </w:t>
      </w:r>
      <w:r w:rsidRPr="001459B5">
        <w:rPr>
          <w:rFonts w:ascii="Tahoma" w:hAnsi="Tahoma" w:cs="Tahoma"/>
          <w:sz w:val="20"/>
          <w:szCs w:val="20"/>
        </w:rPr>
        <w:t>warunki udziału w postępowaniu</w:t>
      </w:r>
      <w:r w:rsidR="0076235C" w:rsidRPr="001459B5">
        <w:rPr>
          <w:rFonts w:ascii="Tahoma" w:hAnsi="Tahoma" w:cs="Tahoma"/>
          <w:sz w:val="20"/>
          <w:szCs w:val="20"/>
        </w:rPr>
        <w:t xml:space="preserve"> (</w:t>
      </w:r>
      <w:r w:rsidR="001459B5" w:rsidRPr="001459B5">
        <w:rPr>
          <w:rFonts w:ascii="Tahoma" w:hAnsi="Tahoma" w:cs="Tahoma"/>
          <w:sz w:val="20"/>
          <w:szCs w:val="20"/>
        </w:rPr>
        <w:t xml:space="preserve">w zakresie </w:t>
      </w:r>
      <w:r w:rsidR="0076235C" w:rsidRPr="001459B5">
        <w:rPr>
          <w:rFonts w:ascii="Tahoma" w:hAnsi="Tahoma" w:cs="Tahoma"/>
          <w:sz w:val="20"/>
          <w:szCs w:val="20"/>
        </w:rPr>
        <w:t>określon</w:t>
      </w:r>
      <w:r w:rsidR="001459B5" w:rsidRPr="001459B5">
        <w:rPr>
          <w:rFonts w:ascii="Tahoma" w:hAnsi="Tahoma" w:cs="Tahoma"/>
          <w:sz w:val="20"/>
          <w:szCs w:val="20"/>
        </w:rPr>
        <w:t>ych</w:t>
      </w:r>
      <w:r w:rsidR="0076235C" w:rsidRPr="001459B5">
        <w:rPr>
          <w:rFonts w:ascii="Tahoma" w:hAnsi="Tahoma" w:cs="Tahoma"/>
          <w:sz w:val="20"/>
          <w:szCs w:val="20"/>
        </w:rPr>
        <w:t xml:space="preserve"> w niniejszej SIWZ)</w:t>
      </w:r>
      <w:r w:rsidRPr="001459B5">
        <w:rPr>
          <w:rFonts w:ascii="Tahoma" w:hAnsi="Tahoma" w:cs="Tahoma"/>
          <w:sz w:val="20"/>
          <w:szCs w:val="20"/>
        </w:rPr>
        <w:t>.</w:t>
      </w:r>
      <w:r w:rsidRPr="00B14265">
        <w:rPr>
          <w:rFonts w:ascii="Tahoma" w:hAnsi="Tahoma" w:cs="Tahoma"/>
          <w:color w:val="000000"/>
          <w:sz w:val="20"/>
          <w:szCs w:val="20"/>
        </w:rPr>
        <w:t xml:space="preserve"> Jeżeli wybrany Wykonawca, uchyla się od zawarcia Umowy, Zamawiający zbada, czy nie podlega wykluczeniu oraz czy spełnia warunki udziału w postępowaniu</w:t>
      </w:r>
      <w:r w:rsidR="001459B5">
        <w:rPr>
          <w:rFonts w:ascii="Tahoma" w:hAnsi="Tahoma" w:cs="Tahoma"/>
          <w:color w:val="000000"/>
          <w:sz w:val="20"/>
          <w:szCs w:val="20"/>
        </w:rPr>
        <w:t xml:space="preserve"> (o ile w danej części zostały postawione)</w:t>
      </w:r>
      <w:r w:rsidR="00F653F8" w:rsidRPr="00F653F8">
        <w:rPr>
          <w:rFonts w:ascii="Tahoma" w:hAnsi="Tahoma" w:cs="Tahoma"/>
          <w:color w:val="0070C0"/>
          <w:sz w:val="20"/>
          <w:szCs w:val="20"/>
        </w:rPr>
        <w:t xml:space="preserve"> </w:t>
      </w:r>
      <w:r w:rsidRPr="00B14265">
        <w:rPr>
          <w:rFonts w:ascii="Tahoma" w:hAnsi="Tahoma" w:cs="Tahoma"/>
          <w:color w:val="000000"/>
          <w:sz w:val="20"/>
          <w:szCs w:val="20"/>
        </w:rPr>
        <w:t>Wykonawca, który złożył ofertę najwyżej ocenioną spośród pozostałych ofert</w:t>
      </w:r>
      <w:r w:rsidR="00D66E6B">
        <w:rPr>
          <w:rFonts w:ascii="Tahoma" w:hAnsi="Tahoma" w:cs="Tahoma"/>
          <w:color w:val="000000"/>
          <w:sz w:val="20"/>
          <w:szCs w:val="20"/>
        </w:rPr>
        <w:t xml:space="preserve">. </w:t>
      </w:r>
    </w:p>
    <w:p w:rsidR="003626E7" w:rsidRPr="005542BC" w:rsidRDefault="003626E7" w:rsidP="003626E7">
      <w:pPr>
        <w:numPr>
          <w:ilvl w:val="0"/>
          <w:numId w:val="2"/>
        </w:numPr>
        <w:tabs>
          <w:tab w:val="clear" w:pos="720"/>
          <w:tab w:val="num" w:pos="426"/>
        </w:tabs>
        <w:ind w:left="426" w:hanging="426"/>
        <w:rPr>
          <w:rFonts w:ascii="Tahoma" w:hAnsi="Tahoma" w:cs="Tahoma"/>
          <w:b/>
          <w:sz w:val="20"/>
          <w:szCs w:val="20"/>
        </w:rPr>
      </w:pPr>
      <w:r w:rsidRPr="005542BC">
        <w:rPr>
          <w:rFonts w:ascii="Tahoma" w:hAnsi="Tahoma" w:cs="Tahoma"/>
          <w:b/>
          <w:color w:val="000000"/>
          <w:sz w:val="20"/>
          <w:szCs w:val="20"/>
        </w:rPr>
        <w:t>Obowiązek informacyjny wynikający z art. 13 RODO:</w:t>
      </w:r>
      <w:r>
        <w:rPr>
          <w:rFonts w:ascii="Tahoma" w:hAnsi="Tahoma" w:cs="Tahoma"/>
          <w:b/>
          <w:sz w:val="20"/>
          <w:szCs w:val="20"/>
        </w:rPr>
        <w:t xml:space="preserve"> </w:t>
      </w:r>
      <w:r w:rsidRPr="005542BC">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3C4849">
        <w:rPr>
          <w:rFonts w:ascii="Tahoma" w:hAnsi="Tahoma" w:cs="Tahoma"/>
          <w:sz w:val="20"/>
          <w:szCs w:val="20"/>
        </w:rPr>
        <w:t>Zamawiający informuje</w:t>
      </w:r>
      <w:r w:rsidRPr="005542BC">
        <w:rPr>
          <w:rFonts w:ascii="Tahoma" w:hAnsi="Tahoma" w:cs="Tahoma"/>
          <w:sz w:val="20"/>
          <w:szCs w:val="20"/>
        </w:rPr>
        <w:t xml:space="preserve">, że: </w:t>
      </w:r>
    </w:p>
    <w:p w:rsidR="003626E7" w:rsidRPr="005542BC" w:rsidRDefault="003626E7" w:rsidP="003F7FFD">
      <w:pPr>
        <w:numPr>
          <w:ilvl w:val="0"/>
          <w:numId w:val="48"/>
        </w:numPr>
        <w:rPr>
          <w:rFonts w:ascii="Tahoma" w:hAnsi="Tahoma" w:cs="Tahoma"/>
          <w:sz w:val="20"/>
          <w:szCs w:val="20"/>
        </w:rPr>
      </w:pPr>
      <w:r w:rsidRPr="005542BC">
        <w:rPr>
          <w:rFonts w:ascii="Tahoma" w:hAnsi="Tahoma" w:cs="Tahoma"/>
          <w:sz w:val="20"/>
          <w:szCs w:val="20"/>
        </w:rPr>
        <w:t xml:space="preserve">administratorem Pani/Pana danych osobowych jest </w:t>
      </w:r>
      <w:r w:rsidRPr="004544FF">
        <w:rPr>
          <w:rFonts w:ascii="Tahoma" w:hAnsi="Tahoma" w:cs="Tahoma"/>
          <w:sz w:val="20"/>
          <w:szCs w:val="20"/>
        </w:rPr>
        <w:t xml:space="preserve">Instytut Biologii Doświadczalnej imienia Marcelego Nenckiego Polskiej Akademii Nauk z siedzibą </w:t>
      </w:r>
      <w:r w:rsidR="003C4849">
        <w:rPr>
          <w:rFonts w:ascii="Tahoma" w:hAnsi="Tahoma" w:cs="Tahoma"/>
          <w:sz w:val="20"/>
          <w:szCs w:val="20"/>
        </w:rPr>
        <w:t xml:space="preserve">przy </w:t>
      </w:r>
      <w:r>
        <w:rPr>
          <w:rFonts w:ascii="Tahoma" w:hAnsi="Tahoma" w:cs="Tahoma"/>
          <w:sz w:val="20"/>
          <w:szCs w:val="20"/>
        </w:rPr>
        <w:t>ul. Pasteura 3, 02-093 Warszawa, t</w:t>
      </w:r>
      <w:r w:rsidRPr="004544FF">
        <w:rPr>
          <w:rFonts w:ascii="Tahoma" w:hAnsi="Tahoma" w:cs="Tahoma"/>
          <w:sz w:val="20"/>
          <w:szCs w:val="20"/>
        </w:rPr>
        <w:t>elefon 22 589 20 00</w:t>
      </w:r>
      <w:r>
        <w:rPr>
          <w:rFonts w:ascii="Tahoma" w:hAnsi="Tahoma" w:cs="Tahoma"/>
          <w:sz w:val="20"/>
          <w:szCs w:val="20"/>
        </w:rPr>
        <w:t>, faks: 22</w:t>
      </w:r>
      <w:r w:rsidRPr="004544FF">
        <w:t xml:space="preserve"> </w:t>
      </w:r>
      <w:r w:rsidRPr="004544FF">
        <w:rPr>
          <w:rFonts w:ascii="Tahoma" w:hAnsi="Tahoma" w:cs="Tahoma"/>
          <w:sz w:val="20"/>
          <w:szCs w:val="20"/>
        </w:rPr>
        <w:t>822 53 42</w:t>
      </w:r>
      <w:r w:rsidRPr="005542BC">
        <w:rPr>
          <w:rFonts w:ascii="Tahoma" w:hAnsi="Tahoma" w:cs="Tahoma"/>
          <w:sz w:val="20"/>
          <w:szCs w:val="20"/>
        </w:rPr>
        <w:t>;</w:t>
      </w:r>
    </w:p>
    <w:p w:rsidR="003626E7" w:rsidRPr="005542BC" w:rsidRDefault="003626E7" w:rsidP="003F7FFD">
      <w:pPr>
        <w:numPr>
          <w:ilvl w:val="0"/>
          <w:numId w:val="48"/>
        </w:numPr>
        <w:rPr>
          <w:rFonts w:ascii="Tahoma" w:hAnsi="Tahoma" w:cs="Tahoma"/>
          <w:sz w:val="20"/>
          <w:szCs w:val="20"/>
        </w:rPr>
      </w:pPr>
      <w:r w:rsidRPr="005542BC">
        <w:rPr>
          <w:rFonts w:ascii="Tahoma" w:hAnsi="Tahoma" w:cs="Tahoma"/>
          <w:sz w:val="20"/>
          <w:szCs w:val="20"/>
        </w:rPr>
        <w:t xml:space="preserve">inspektorem ochrony danych osobowych w </w:t>
      </w:r>
      <w:r w:rsidRPr="0011495E">
        <w:rPr>
          <w:rFonts w:ascii="Tahoma" w:hAnsi="Tahoma" w:cs="Tahoma"/>
          <w:sz w:val="20"/>
          <w:szCs w:val="20"/>
        </w:rPr>
        <w:t>IBD-PAN</w:t>
      </w:r>
      <w:r w:rsidRPr="005542BC">
        <w:rPr>
          <w:rFonts w:ascii="Tahoma" w:hAnsi="Tahoma" w:cs="Tahoma"/>
          <w:sz w:val="20"/>
          <w:szCs w:val="20"/>
        </w:rPr>
        <w:t xml:space="preserve"> jest Pan</w:t>
      </w:r>
      <w:r w:rsidRPr="0011495E">
        <w:t xml:space="preserve"> </w:t>
      </w:r>
      <w:r w:rsidRPr="0011495E">
        <w:rPr>
          <w:rFonts w:ascii="Tahoma" w:hAnsi="Tahoma" w:cs="Tahoma"/>
          <w:sz w:val="20"/>
          <w:szCs w:val="20"/>
        </w:rPr>
        <w:t>Bogdan Kielak, e-mail: iod@nencki.gov.pl</w:t>
      </w:r>
      <w:r>
        <w:rPr>
          <w:rFonts w:ascii="Tahoma" w:hAnsi="Tahoma" w:cs="Tahoma"/>
          <w:sz w:val="20"/>
          <w:szCs w:val="20"/>
        </w:rPr>
        <w:t xml:space="preserve"> </w:t>
      </w:r>
      <w:r w:rsidRPr="005542BC">
        <w:rPr>
          <w:rFonts w:ascii="Tahoma" w:hAnsi="Tahoma" w:cs="Tahoma"/>
          <w:sz w:val="20"/>
          <w:szCs w:val="20"/>
        </w:rPr>
        <w:t>;</w:t>
      </w:r>
    </w:p>
    <w:p w:rsidR="003626E7" w:rsidRPr="001459B5" w:rsidRDefault="003626E7" w:rsidP="003F7FFD">
      <w:pPr>
        <w:numPr>
          <w:ilvl w:val="0"/>
          <w:numId w:val="48"/>
        </w:numPr>
        <w:rPr>
          <w:rFonts w:ascii="Tahoma" w:hAnsi="Tahoma" w:cs="Tahoma"/>
          <w:sz w:val="20"/>
          <w:szCs w:val="20"/>
        </w:rPr>
      </w:pPr>
      <w:r w:rsidRPr="005542BC">
        <w:rPr>
          <w:rFonts w:ascii="Tahoma" w:hAnsi="Tahoma" w:cs="Tahoma"/>
          <w:sz w:val="20"/>
          <w:szCs w:val="20"/>
        </w:rPr>
        <w:t xml:space="preserve">Pani/Pana dane osobowe przetwarzane będą na podstawie art. 6 ust. 1 lit. c RODO w celu związanym z </w:t>
      </w:r>
      <w:r w:rsidR="00EB0E56">
        <w:rPr>
          <w:rFonts w:ascii="Tahoma" w:hAnsi="Tahoma" w:cs="Tahoma"/>
          <w:sz w:val="20"/>
          <w:szCs w:val="20"/>
        </w:rPr>
        <w:t xml:space="preserve">niniejszym </w:t>
      </w:r>
      <w:r w:rsidRPr="005542BC">
        <w:rPr>
          <w:rFonts w:ascii="Tahoma" w:hAnsi="Tahoma" w:cs="Tahoma"/>
          <w:sz w:val="20"/>
          <w:szCs w:val="20"/>
        </w:rPr>
        <w:t>postępowaniem o udzielenie zamówienia publicznego</w:t>
      </w:r>
      <w:r w:rsidRPr="001459B5">
        <w:rPr>
          <w:rFonts w:ascii="Tahoma" w:hAnsi="Tahoma" w:cs="Tahoma"/>
          <w:sz w:val="20"/>
          <w:szCs w:val="20"/>
        </w:rPr>
        <w:t>;</w:t>
      </w:r>
    </w:p>
    <w:p w:rsidR="003626E7" w:rsidRPr="005542BC" w:rsidRDefault="003626E7" w:rsidP="003F7FFD">
      <w:pPr>
        <w:numPr>
          <w:ilvl w:val="0"/>
          <w:numId w:val="48"/>
        </w:numPr>
        <w:rPr>
          <w:rFonts w:ascii="Tahoma" w:hAnsi="Tahoma" w:cs="Tahoma"/>
          <w:sz w:val="20"/>
          <w:szCs w:val="20"/>
        </w:rPr>
      </w:pPr>
      <w:r w:rsidRPr="001459B5">
        <w:rPr>
          <w:rFonts w:ascii="Tahoma" w:hAnsi="Tahoma" w:cs="Tahoma"/>
          <w:sz w:val="20"/>
          <w:szCs w:val="20"/>
        </w:rPr>
        <w:t>odbiorcami Pani/Pana danych osobowych będą osoby lub podmioty, którym udostę</w:t>
      </w:r>
      <w:r w:rsidRPr="005542BC">
        <w:rPr>
          <w:rFonts w:ascii="Tahoma" w:hAnsi="Tahoma" w:cs="Tahoma"/>
          <w:sz w:val="20"/>
          <w:szCs w:val="20"/>
        </w:rPr>
        <w:t>pniona zostanie dokumentacja postępowania w oparciu o art. 8 oraz art. 96 ust. 3 ustawy z dnia 29 stycznia 2004 r. – Prawo zamówień publicznych (Dz. U. z 201</w:t>
      </w:r>
      <w:r w:rsidR="008925A8">
        <w:rPr>
          <w:rFonts w:ascii="Tahoma" w:hAnsi="Tahoma" w:cs="Tahoma"/>
          <w:sz w:val="20"/>
          <w:szCs w:val="20"/>
        </w:rPr>
        <w:t>9</w:t>
      </w:r>
      <w:r w:rsidRPr="005542BC">
        <w:rPr>
          <w:rFonts w:ascii="Tahoma" w:hAnsi="Tahoma" w:cs="Tahoma"/>
          <w:sz w:val="20"/>
          <w:szCs w:val="20"/>
        </w:rPr>
        <w:t xml:space="preserve"> r. poz. </w:t>
      </w:r>
      <w:r w:rsidR="008925A8">
        <w:rPr>
          <w:rFonts w:ascii="Tahoma" w:hAnsi="Tahoma" w:cs="Tahoma"/>
          <w:sz w:val="20"/>
          <w:szCs w:val="20"/>
        </w:rPr>
        <w:t>1843 ze zm.</w:t>
      </w:r>
      <w:r w:rsidRPr="005542BC">
        <w:rPr>
          <w:rFonts w:ascii="Tahoma" w:hAnsi="Tahoma" w:cs="Tahoma"/>
          <w:sz w:val="20"/>
          <w:szCs w:val="20"/>
        </w:rPr>
        <w:t xml:space="preserve">), dalej „ustawa Pzp”;  </w:t>
      </w:r>
    </w:p>
    <w:p w:rsidR="003626E7" w:rsidRPr="005542BC" w:rsidRDefault="003626E7" w:rsidP="003F7FFD">
      <w:pPr>
        <w:numPr>
          <w:ilvl w:val="0"/>
          <w:numId w:val="48"/>
        </w:numPr>
        <w:rPr>
          <w:rFonts w:ascii="Tahoma" w:hAnsi="Tahoma" w:cs="Tahoma"/>
          <w:sz w:val="20"/>
          <w:szCs w:val="20"/>
        </w:rPr>
      </w:pPr>
      <w:r w:rsidRPr="005542BC">
        <w:rPr>
          <w:rFonts w:ascii="Tahoma" w:hAnsi="Tahoma" w:cs="Tahoma"/>
          <w:sz w:val="20"/>
          <w:szCs w:val="20"/>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3626E7" w:rsidRPr="005542BC" w:rsidRDefault="003626E7" w:rsidP="003F7FFD">
      <w:pPr>
        <w:numPr>
          <w:ilvl w:val="0"/>
          <w:numId w:val="48"/>
        </w:numPr>
        <w:rPr>
          <w:rFonts w:ascii="Tahoma" w:hAnsi="Tahoma" w:cs="Tahoma"/>
          <w:sz w:val="20"/>
          <w:szCs w:val="20"/>
        </w:rPr>
      </w:pPr>
      <w:r w:rsidRPr="005542BC">
        <w:rPr>
          <w:rFonts w:ascii="Tahoma" w:hAnsi="Tahoma" w:cs="Tahoma"/>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3626E7" w:rsidRPr="005542BC" w:rsidRDefault="003626E7" w:rsidP="003F7FFD">
      <w:pPr>
        <w:numPr>
          <w:ilvl w:val="0"/>
          <w:numId w:val="48"/>
        </w:numPr>
        <w:rPr>
          <w:rFonts w:ascii="Tahoma" w:hAnsi="Tahoma" w:cs="Tahoma"/>
          <w:sz w:val="20"/>
          <w:szCs w:val="20"/>
        </w:rPr>
      </w:pPr>
      <w:r w:rsidRPr="005542BC">
        <w:rPr>
          <w:rFonts w:ascii="Tahoma" w:hAnsi="Tahoma" w:cs="Tahoma"/>
          <w:sz w:val="20"/>
          <w:szCs w:val="20"/>
        </w:rPr>
        <w:t>w odniesieniu do Pani/Pana danych osobowych decyzje nie będą podejmowane w sposób zautomatyzowany, stosowanie do art. 22 RODO;</w:t>
      </w:r>
    </w:p>
    <w:p w:rsidR="003626E7" w:rsidRPr="005542BC" w:rsidRDefault="003626E7" w:rsidP="003F7FFD">
      <w:pPr>
        <w:numPr>
          <w:ilvl w:val="0"/>
          <w:numId w:val="48"/>
        </w:numPr>
        <w:rPr>
          <w:rFonts w:ascii="Tahoma" w:hAnsi="Tahoma" w:cs="Tahoma"/>
          <w:sz w:val="20"/>
          <w:szCs w:val="20"/>
        </w:rPr>
      </w:pPr>
      <w:r w:rsidRPr="005542BC">
        <w:rPr>
          <w:rFonts w:ascii="Tahoma" w:hAnsi="Tahoma" w:cs="Tahoma"/>
          <w:sz w:val="20"/>
          <w:szCs w:val="20"/>
        </w:rPr>
        <w:t>posiada Pani/Pan:</w:t>
      </w:r>
    </w:p>
    <w:p w:rsidR="003626E7" w:rsidRPr="005542BC" w:rsidRDefault="003626E7" w:rsidP="003F7FFD">
      <w:pPr>
        <w:numPr>
          <w:ilvl w:val="0"/>
          <w:numId w:val="49"/>
        </w:numPr>
        <w:tabs>
          <w:tab w:val="clear" w:pos="720"/>
          <w:tab w:val="num" w:pos="993"/>
        </w:tabs>
        <w:ind w:left="993"/>
        <w:rPr>
          <w:rFonts w:ascii="Tahoma" w:hAnsi="Tahoma" w:cs="Tahoma"/>
          <w:sz w:val="20"/>
          <w:szCs w:val="20"/>
        </w:rPr>
      </w:pPr>
      <w:r w:rsidRPr="005542BC">
        <w:rPr>
          <w:rFonts w:ascii="Tahoma" w:hAnsi="Tahoma" w:cs="Tahoma"/>
          <w:sz w:val="20"/>
          <w:szCs w:val="20"/>
        </w:rPr>
        <w:t>na podstawie art. 15 RODO prawo dostępu do danych osobowych Pani/Pana dotyczących;</w:t>
      </w:r>
    </w:p>
    <w:p w:rsidR="003626E7" w:rsidRPr="007A5320" w:rsidRDefault="003626E7" w:rsidP="003F7FFD">
      <w:pPr>
        <w:numPr>
          <w:ilvl w:val="0"/>
          <w:numId w:val="49"/>
        </w:numPr>
        <w:tabs>
          <w:tab w:val="clear" w:pos="720"/>
          <w:tab w:val="num" w:pos="993"/>
        </w:tabs>
        <w:ind w:left="993"/>
        <w:rPr>
          <w:rFonts w:ascii="Tahoma" w:hAnsi="Tahoma" w:cs="Tahoma"/>
          <w:i/>
          <w:sz w:val="16"/>
          <w:szCs w:val="16"/>
        </w:rPr>
      </w:pPr>
      <w:r w:rsidRPr="005542BC">
        <w:rPr>
          <w:rFonts w:ascii="Tahoma" w:hAnsi="Tahoma" w:cs="Tahoma"/>
          <w:sz w:val="20"/>
          <w:szCs w:val="20"/>
        </w:rPr>
        <w:t>na podstawie art. 16 RODO prawo do sprostowania Pani/Pana danych osobowych</w:t>
      </w:r>
      <w:r>
        <w:rPr>
          <w:rFonts w:ascii="Tahoma" w:hAnsi="Tahoma" w:cs="Tahoma"/>
          <w:sz w:val="20"/>
          <w:szCs w:val="20"/>
        </w:rPr>
        <w:t xml:space="preserve"> </w:t>
      </w:r>
      <w:r w:rsidRPr="00651CA5">
        <w:rPr>
          <w:rFonts w:ascii="Tahoma" w:hAnsi="Tahoma" w:cs="Tahoma"/>
          <w:sz w:val="18"/>
          <w:szCs w:val="18"/>
        </w:rPr>
        <w:t>(</w:t>
      </w:r>
      <w:r w:rsidRPr="00651CA5">
        <w:rPr>
          <w:rFonts w:ascii="Tahoma" w:hAnsi="Tahoma" w:cs="Tahoma"/>
          <w:i/>
          <w:sz w:val="18"/>
          <w:szCs w:val="18"/>
        </w:rPr>
        <w:t xml:space="preserve">skorzystanie z prawa do sprostowania nie może skutkować zmianą wyniku postępowania o udzielenie zamówienia publicznego ani zmianą postanowień umowy w zakresie niezgodnym z ustawą Pzp oraz nie może naruszać integralności protokołu oraz jego załączników) </w:t>
      </w:r>
      <w:r>
        <w:rPr>
          <w:rFonts w:ascii="Tahoma" w:hAnsi="Tahoma" w:cs="Tahoma"/>
          <w:i/>
          <w:sz w:val="16"/>
          <w:szCs w:val="16"/>
        </w:rPr>
        <w:t xml:space="preserve"> </w:t>
      </w:r>
      <w:r w:rsidRPr="007A5320">
        <w:rPr>
          <w:rFonts w:ascii="Tahoma" w:hAnsi="Tahoma" w:cs="Tahoma"/>
          <w:sz w:val="20"/>
          <w:szCs w:val="20"/>
        </w:rPr>
        <w:t>;</w:t>
      </w:r>
    </w:p>
    <w:p w:rsidR="003626E7" w:rsidRDefault="003626E7" w:rsidP="003F7FFD">
      <w:pPr>
        <w:numPr>
          <w:ilvl w:val="0"/>
          <w:numId w:val="49"/>
        </w:numPr>
        <w:tabs>
          <w:tab w:val="clear" w:pos="720"/>
          <w:tab w:val="num" w:pos="993"/>
        </w:tabs>
        <w:ind w:left="993"/>
        <w:rPr>
          <w:rFonts w:ascii="Tahoma" w:hAnsi="Tahoma" w:cs="Tahoma"/>
          <w:sz w:val="20"/>
          <w:szCs w:val="20"/>
        </w:rPr>
      </w:pPr>
      <w:r w:rsidRPr="005542BC">
        <w:rPr>
          <w:rFonts w:ascii="Tahoma" w:hAnsi="Tahoma" w:cs="Tahoma"/>
          <w:sz w:val="20"/>
          <w:szCs w:val="20"/>
        </w:rPr>
        <w:t xml:space="preserve">na podstawie art. 18 RODO prawo żądania od administratora ograniczenia przetwarzania danych osobowych z zastrzeżeniem przypadków, o których mowa w art. 18 ust. 2 RODO </w:t>
      </w:r>
      <w:r w:rsidRPr="00651CA5">
        <w:rPr>
          <w:rFonts w:ascii="Tahoma" w:hAnsi="Tahoma" w:cs="Tahoma"/>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w:t>
      </w:r>
      <w:r>
        <w:rPr>
          <w:rFonts w:ascii="Tahoma" w:hAnsi="Tahoma" w:cs="Tahoma"/>
          <w:i/>
          <w:sz w:val="18"/>
          <w:szCs w:val="18"/>
        </w:rPr>
        <w:t>kiej lub państwa członkowskiego</w:t>
      </w:r>
      <w:r w:rsidRPr="00651CA5">
        <w:rPr>
          <w:rFonts w:ascii="Tahoma" w:hAnsi="Tahoma" w:cs="Tahoma"/>
          <w:i/>
          <w:sz w:val="18"/>
          <w:szCs w:val="18"/>
        </w:rPr>
        <w:t xml:space="preserve">) </w:t>
      </w:r>
      <w:r w:rsidRPr="005542BC">
        <w:rPr>
          <w:rFonts w:ascii="Tahoma" w:hAnsi="Tahoma" w:cs="Tahoma"/>
          <w:sz w:val="20"/>
          <w:szCs w:val="20"/>
        </w:rPr>
        <w:t xml:space="preserve">;  </w:t>
      </w:r>
    </w:p>
    <w:p w:rsidR="003626E7" w:rsidRPr="0011495E" w:rsidRDefault="003626E7" w:rsidP="003F7FFD">
      <w:pPr>
        <w:numPr>
          <w:ilvl w:val="0"/>
          <w:numId w:val="49"/>
        </w:numPr>
        <w:tabs>
          <w:tab w:val="clear" w:pos="720"/>
          <w:tab w:val="num" w:pos="993"/>
        </w:tabs>
        <w:ind w:left="993"/>
        <w:rPr>
          <w:rFonts w:ascii="Tahoma" w:hAnsi="Tahoma" w:cs="Tahoma"/>
          <w:sz w:val="20"/>
          <w:szCs w:val="20"/>
        </w:rPr>
      </w:pPr>
      <w:r w:rsidRPr="0011495E">
        <w:rPr>
          <w:rFonts w:ascii="Tahoma" w:hAnsi="Tahoma" w:cs="Tahoma"/>
          <w:sz w:val="20"/>
          <w:szCs w:val="20"/>
        </w:rPr>
        <w:t>prawo do wniesienia skargi do Prezesa Urzędu Ochrony Danych Osobowych, gdy uzna Pani/Pan, że przetwarzanie danych osobowych Pani/Pana dotyczących narusza przepisy RODO;</w:t>
      </w:r>
    </w:p>
    <w:p w:rsidR="003626E7" w:rsidRPr="005542BC" w:rsidRDefault="003626E7" w:rsidP="003F7FFD">
      <w:pPr>
        <w:numPr>
          <w:ilvl w:val="0"/>
          <w:numId w:val="48"/>
        </w:numPr>
        <w:rPr>
          <w:rFonts w:ascii="Tahoma" w:hAnsi="Tahoma" w:cs="Tahoma"/>
          <w:sz w:val="20"/>
          <w:szCs w:val="20"/>
        </w:rPr>
      </w:pPr>
      <w:r w:rsidRPr="005542BC">
        <w:rPr>
          <w:rFonts w:ascii="Tahoma" w:hAnsi="Tahoma" w:cs="Tahoma"/>
          <w:sz w:val="20"/>
          <w:szCs w:val="20"/>
        </w:rPr>
        <w:t>nie przysługuje Pani/Panu:</w:t>
      </w:r>
    </w:p>
    <w:p w:rsidR="003626E7" w:rsidRPr="005542BC" w:rsidRDefault="003626E7" w:rsidP="003F7FFD">
      <w:pPr>
        <w:numPr>
          <w:ilvl w:val="0"/>
          <w:numId w:val="50"/>
        </w:numPr>
        <w:tabs>
          <w:tab w:val="clear" w:pos="720"/>
          <w:tab w:val="num" w:pos="993"/>
        </w:tabs>
        <w:ind w:left="993"/>
        <w:rPr>
          <w:rFonts w:ascii="Tahoma" w:hAnsi="Tahoma" w:cs="Tahoma"/>
          <w:sz w:val="20"/>
          <w:szCs w:val="20"/>
        </w:rPr>
      </w:pPr>
      <w:r w:rsidRPr="005542BC">
        <w:rPr>
          <w:rFonts w:ascii="Tahoma" w:hAnsi="Tahoma" w:cs="Tahoma"/>
          <w:sz w:val="20"/>
          <w:szCs w:val="20"/>
        </w:rPr>
        <w:t>w związku z art. 17 ust. 3 lit. b, d lub e RODO prawo do usunięcia danych osobowych;</w:t>
      </w:r>
    </w:p>
    <w:p w:rsidR="003626E7" w:rsidRPr="005542BC" w:rsidRDefault="003626E7" w:rsidP="003F7FFD">
      <w:pPr>
        <w:numPr>
          <w:ilvl w:val="0"/>
          <w:numId w:val="50"/>
        </w:numPr>
        <w:tabs>
          <w:tab w:val="clear" w:pos="720"/>
          <w:tab w:val="num" w:pos="993"/>
        </w:tabs>
        <w:ind w:left="993"/>
        <w:rPr>
          <w:rFonts w:ascii="Tahoma" w:hAnsi="Tahoma" w:cs="Tahoma"/>
          <w:sz w:val="20"/>
          <w:szCs w:val="20"/>
        </w:rPr>
      </w:pPr>
      <w:r w:rsidRPr="005542BC">
        <w:rPr>
          <w:rFonts w:ascii="Tahoma" w:hAnsi="Tahoma" w:cs="Tahoma"/>
          <w:sz w:val="20"/>
          <w:szCs w:val="20"/>
        </w:rPr>
        <w:t>prawo do przenoszenia danych osobowych, o którym mowa w art. 20 RODO;</w:t>
      </w:r>
    </w:p>
    <w:p w:rsidR="003626E7" w:rsidRPr="00336A56" w:rsidRDefault="003626E7" w:rsidP="003F7FFD">
      <w:pPr>
        <w:numPr>
          <w:ilvl w:val="0"/>
          <w:numId w:val="50"/>
        </w:numPr>
        <w:tabs>
          <w:tab w:val="clear" w:pos="720"/>
          <w:tab w:val="num" w:pos="993"/>
        </w:tabs>
        <w:ind w:left="993"/>
        <w:rPr>
          <w:rFonts w:ascii="Tahoma" w:hAnsi="Tahoma" w:cs="Tahoma"/>
          <w:sz w:val="20"/>
          <w:szCs w:val="20"/>
        </w:rPr>
      </w:pPr>
      <w:r w:rsidRPr="005542BC">
        <w:rPr>
          <w:rFonts w:ascii="Tahoma" w:hAnsi="Tahoma" w:cs="Tahoma"/>
          <w:sz w:val="20"/>
          <w:szCs w:val="20"/>
        </w:rPr>
        <w:t xml:space="preserve">na podstawie art. 21 RODO prawo sprzeciwu, wobec przetwarzania danych osobowych, gdyż podstawą prawną przetwarzania Pani/Pana danych osobowych jest art. 6 ust. 1 lit. c </w:t>
      </w:r>
      <w:r w:rsidRPr="00336A56">
        <w:rPr>
          <w:rFonts w:ascii="Tahoma" w:hAnsi="Tahoma" w:cs="Tahoma"/>
          <w:sz w:val="20"/>
          <w:szCs w:val="20"/>
        </w:rPr>
        <w:t>RODO.</w:t>
      </w:r>
    </w:p>
    <w:p w:rsidR="00336A56" w:rsidRPr="00336A56" w:rsidRDefault="00336A56" w:rsidP="003F7FFD">
      <w:pPr>
        <w:numPr>
          <w:ilvl w:val="0"/>
          <w:numId w:val="48"/>
        </w:numPr>
        <w:rPr>
          <w:rFonts w:ascii="Tahoma" w:hAnsi="Tahoma" w:cs="Tahoma"/>
          <w:sz w:val="20"/>
          <w:szCs w:val="20"/>
        </w:rPr>
      </w:pPr>
      <w:r w:rsidRPr="00336A56">
        <w:rPr>
          <w:rFonts w:ascii="Tahoma" w:hAnsi="Tahoma" w:cs="Tahoma"/>
          <w:sz w:val="20"/>
          <w:szCs w:val="20"/>
        </w:rPr>
        <w:t>Ponadto Zamawiający zwraca uwagę iż w zamówieniach publicznych administratorem danych osobowych obowiązanym do spełnienia obowiązku informacyjnego z art. 13 RODO jest także:</w:t>
      </w:r>
    </w:p>
    <w:p w:rsidR="00336A56" w:rsidRPr="00336A56" w:rsidRDefault="00336A56" w:rsidP="003F7FFD">
      <w:pPr>
        <w:numPr>
          <w:ilvl w:val="0"/>
          <w:numId w:val="51"/>
        </w:numPr>
        <w:tabs>
          <w:tab w:val="clear" w:pos="720"/>
          <w:tab w:val="num" w:pos="993"/>
        </w:tabs>
        <w:ind w:left="993"/>
        <w:rPr>
          <w:rFonts w:ascii="Tahoma" w:hAnsi="Tahoma" w:cs="Tahoma"/>
          <w:sz w:val="20"/>
          <w:szCs w:val="20"/>
        </w:rPr>
      </w:pPr>
      <w:r w:rsidRPr="00336A56">
        <w:rPr>
          <w:rFonts w:ascii="Tahoma" w:hAnsi="Tahoma" w:cs="Tahoma"/>
          <w:sz w:val="20"/>
          <w:szCs w:val="20"/>
        </w:rPr>
        <w:t>Wykonawca - względem osób fizycznych, od których dane osobowe bezpośrednio pozyskał. Dotyczy to w szczególności:</w:t>
      </w:r>
    </w:p>
    <w:p w:rsidR="00336A56" w:rsidRPr="00336A56" w:rsidRDefault="00336A56" w:rsidP="003F7FFD">
      <w:pPr>
        <w:numPr>
          <w:ilvl w:val="0"/>
          <w:numId w:val="52"/>
        </w:numPr>
        <w:tabs>
          <w:tab w:val="clear" w:pos="720"/>
          <w:tab w:val="num" w:pos="1276"/>
        </w:tabs>
        <w:ind w:left="1276"/>
        <w:rPr>
          <w:rFonts w:ascii="Tahoma" w:hAnsi="Tahoma" w:cs="Tahoma"/>
          <w:sz w:val="20"/>
          <w:szCs w:val="20"/>
        </w:rPr>
      </w:pPr>
      <w:r w:rsidRPr="00336A56">
        <w:rPr>
          <w:rFonts w:ascii="Tahoma" w:hAnsi="Tahoma" w:cs="Tahoma"/>
          <w:sz w:val="20"/>
          <w:szCs w:val="20"/>
        </w:rPr>
        <w:t xml:space="preserve">osoby fizycznej skierowanej do realizacji zamówienia, </w:t>
      </w:r>
    </w:p>
    <w:p w:rsidR="00336A56" w:rsidRPr="00336A56" w:rsidRDefault="00336A56" w:rsidP="003F7FFD">
      <w:pPr>
        <w:numPr>
          <w:ilvl w:val="0"/>
          <w:numId w:val="52"/>
        </w:numPr>
        <w:tabs>
          <w:tab w:val="clear" w:pos="720"/>
          <w:tab w:val="num" w:pos="1276"/>
        </w:tabs>
        <w:ind w:left="1276"/>
        <w:rPr>
          <w:rFonts w:ascii="Tahoma" w:hAnsi="Tahoma" w:cs="Tahoma"/>
          <w:sz w:val="20"/>
          <w:szCs w:val="20"/>
        </w:rPr>
      </w:pPr>
      <w:r w:rsidRPr="00336A56">
        <w:rPr>
          <w:rFonts w:ascii="Tahoma" w:hAnsi="Tahoma" w:cs="Tahoma"/>
          <w:sz w:val="20"/>
          <w:szCs w:val="20"/>
        </w:rPr>
        <w:t>podwykonawcy/podmiotu trzeciego będącego osobą fizyczną,</w:t>
      </w:r>
    </w:p>
    <w:p w:rsidR="00336A56" w:rsidRPr="00336A56" w:rsidRDefault="00336A56" w:rsidP="003F7FFD">
      <w:pPr>
        <w:numPr>
          <w:ilvl w:val="0"/>
          <w:numId w:val="52"/>
        </w:numPr>
        <w:tabs>
          <w:tab w:val="clear" w:pos="720"/>
          <w:tab w:val="num" w:pos="1276"/>
        </w:tabs>
        <w:ind w:left="1276"/>
        <w:rPr>
          <w:rFonts w:ascii="Tahoma" w:hAnsi="Tahoma" w:cs="Tahoma"/>
          <w:sz w:val="20"/>
          <w:szCs w:val="20"/>
        </w:rPr>
      </w:pPr>
      <w:r w:rsidRPr="00336A56">
        <w:rPr>
          <w:rFonts w:ascii="Tahoma" w:hAnsi="Tahoma" w:cs="Tahoma"/>
          <w:sz w:val="20"/>
          <w:szCs w:val="20"/>
        </w:rPr>
        <w:t>podwykonawcy/podmiotu trzeciego będącego osobą fizyczną, prowadzącą jednoosobową działalność gospodarczą,</w:t>
      </w:r>
    </w:p>
    <w:p w:rsidR="00336A56" w:rsidRPr="00336A56" w:rsidRDefault="00336A56" w:rsidP="003F7FFD">
      <w:pPr>
        <w:numPr>
          <w:ilvl w:val="0"/>
          <w:numId w:val="52"/>
        </w:numPr>
        <w:tabs>
          <w:tab w:val="clear" w:pos="720"/>
          <w:tab w:val="num" w:pos="1276"/>
        </w:tabs>
        <w:ind w:left="1276"/>
        <w:rPr>
          <w:rFonts w:ascii="Tahoma" w:hAnsi="Tahoma" w:cs="Tahoma"/>
          <w:sz w:val="20"/>
          <w:szCs w:val="20"/>
        </w:rPr>
      </w:pPr>
      <w:r w:rsidRPr="00336A56">
        <w:rPr>
          <w:rFonts w:ascii="Tahoma" w:hAnsi="Tahoma" w:cs="Tahoma"/>
          <w:sz w:val="20"/>
          <w:szCs w:val="20"/>
        </w:rPr>
        <w:t>pełnomocnika podwykonawcy/podmiotu trzeciego będącego osobą fizyczną (np. dane osobowe zamieszczone w pełnomocnictwie),</w:t>
      </w:r>
    </w:p>
    <w:p w:rsidR="00336A56" w:rsidRPr="00336A56" w:rsidRDefault="00336A56" w:rsidP="003F7FFD">
      <w:pPr>
        <w:numPr>
          <w:ilvl w:val="0"/>
          <w:numId w:val="52"/>
        </w:numPr>
        <w:tabs>
          <w:tab w:val="clear" w:pos="720"/>
          <w:tab w:val="num" w:pos="1276"/>
        </w:tabs>
        <w:ind w:left="1276"/>
        <w:rPr>
          <w:rFonts w:ascii="Tahoma" w:hAnsi="Tahoma" w:cs="Tahoma"/>
          <w:sz w:val="20"/>
          <w:szCs w:val="20"/>
        </w:rPr>
      </w:pPr>
      <w:r w:rsidRPr="00336A56">
        <w:rPr>
          <w:rFonts w:ascii="Tahoma" w:hAnsi="Tahoma" w:cs="Tahoma"/>
          <w:sz w:val="20"/>
          <w:szCs w:val="20"/>
        </w:rPr>
        <w:t>członka organu zarządzającego podwykonawcy/podmiotu trzeciego, będącego osobą fizyczną (np. dane osobowe zamieszczone w informacji z KRK);</w:t>
      </w:r>
    </w:p>
    <w:p w:rsidR="006254EE" w:rsidRPr="00336A56" w:rsidRDefault="00336A56" w:rsidP="003F7FFD">
      <w:pPr>
        <w:numPr>
          <w:ilvl w:val="0"/>
          <w:numId w:val="51"/>
        </w:numPr>
        <w:tabs>
          <w:tab w:val="clear" w:pos="720"/>
          <w:tab w:val="num" w:pos="993"/>
        </w:tabs>
        <w:ind w:left="993"/>
        <w:rPr>
          <w:rFonts w:ascii="Tahoma" w:hAnsi="Tahoma" w:cs="Tahoma"/>
          <w:sz w:val="20"/>
          <w:szCs w:val="20"/>
        </w:rPr>
      </w:pPr>
      <w:r w:rsidRPr="00336A56">
        <w:rPr>
          <w:rFonts w:ascii="Tahoma" w:hAnsi="Tahoma" w:cs="Tahoma"/>
          <w:sz w:val="20"/>
          <w:szCs w:val="20"/>
        </w:rPr>
        <w:t>Podwykonawca/podmiot trzeci - względem osób fizycznych, od których dane osobowe bezpośrednio pozyskał.  Dotyczy to w szczególności osoby fizycznej skierowanej do realizacji zamówienia.</w:t>
      </w:r>
    </w:p>
    <w:p w:rsidR="006254EE" w:rsidRPr="00336A56" w:rsidRDefault="006254EE" w:rsidP="003F7FFD">
      <w:pPr>
        <w:numPr>
          <w:ilvl w:val="0"/>
          <w:numId w:val="48"/>
        </w:numPr>
        <w:rPr>
          <w:rFonts w:ascii="Tahoma" w:hAnsi="Tahoma" w:cs="Tahoma"/>
          <w:sz w:val="20"/>
          <w:szCs w:val="20"/>
        </w:rPr>
      </w:pPr>
      <w:r w:rsidRPr="00336A56">
        <w:rPr>
          <w:rFonts w:ascii="Tahoma" w:hAnsi="Tahoma" w:cs="Tahoma"/>
          <w:sz w:val="20"/>
          <w:szCs w:val="20"/>
        </w:rPr>
        <w:t>Wykonawc</w:t>
      </w:r>
      <w:r w:rsidR="00351BB5" w:rsidRPr="00336A56">
        <w:rPr>
          <w:rFonts w:ascii="Tahoma" w:hAnsi="Tahoma" w:cs="Tahoma"/>
          <w:sz w:val="20"/>
          <w:szCs w:val="20"/>
        </w:rPr>
        <w:t>a składający O</w:t>
      </w:r>
      <w:r w:rsidRPr="00336A56">
        <w:rPr>
          <w:rFonts w:ascii="Tahoma" w:hAnsi="Tahoma" w:cs="Tahoma"/>
          <w:sz w:val="20"/>
          <w:szCs w:val="20"/>
        </w:rPr>
        <w:t xml:space="preserve">fertę w niniejszym postępowaniu zobowiązany jest do złożenia oświadczenia o wypełnieniu przez niego obowiązków informacyjnych przewidzianych w art. 13 lub art. 14 RODO. Treść oświadczenia została ujęta przez Zamawiającego we wzorze formularza ofertowego. Jeżeli </w:t>
      </w:r>
      <w:r w:rsidR="00351BB5" w:rsidRPr="00336A56">
        <w:rPr>
          <w:rFonts w:ascii="Tahoma" w:hAnsi="Tahoma" w:cs="Tahoma"/>
          <w:sz w:val="20"/>
          <w:szCs w:val="20"/>
        </w:rPr>
        <w:t>W</w:t>
      </w:r>
      <w:r w:rsidRPr="00336A56">
        <w:rPr>
          <w:rFonts w:ascii="Tahoma" w:hAnsi="Tahoma" w:cs="Tahoma"/>
          <w:sz w:val="20"/>
          <w:szCs w:val="20"/>
        </w:rPr>
        <w:t>ykonawca nie przekazuje danych osobowych innych n</w:t>
      </w:r>
      <w:r w:rsidR="00351BB5" w:rsidRPr="00336A56">
        <w:rPr>
          <w:rFonts w:ascii="Tahoma" w:hAnsi="Tahoma" w:cs="Tahoma"/>
          <w:sz w:val="20"/>
          <w:szCs w:val="20"/>
        </w:rPr>
        <w:t>iż bezpośrednio jego dotyczące</w:t>
      </w:r>
      <w:r w:rsidRPr="00336A56">
        <w:rPr>
          <w:rFonts w:ascii="Tahoma" w:hAnsi="Tahoma" w:cs="Tahoma"/>
          <w:sz w:val="20"/>
          <w:szCs w:val="20"/>
        </w:rPr>
        <w:t xml:space="preserve"> lub zachodzi wyłączenie stosowania obowiązku informacyjnego, stosownie do art. 13 ust. 4 lub art. 14 ust. 5 RODO </w:t>
      </w:r>
      <w:r w:rsidR="00351BB5" w:rsidRPr="00336A56">
        <w:rPr>
          <w:rFonts w:ascii="Tahoma" w:hAnsi="Tahoma" w:cs="Tahoma"/>
          <w:sz w:val="20"/>
          <w:szCs w:val="20"/>
        </w:rPr>
        <w:t>W</w:t>
      </w:r>
      <w:r w:rsidRPr="00336A56">
        <w:rPr>
          <w:rFonts w:ascii="Tahoma" w:hAnsi="Tahoma" w:cs="Tahoma"/>
          <w:sz w:val="20"/>
          <w:szCs w:val="20"/>
        </w:rPr>
        <w:t xml:space="preserve">ykonawca </w:t>
      </w:r>
      <w:r w:rsidR="00351BB5" w:rsidRPr="00336A56">
        <w:rPr>
          <w:rFonts w:ascii="Tahoma" w:hAnsi="Tahoma" w:cs="Tahoma"/>
          <w:sz w:val="20"/>
          <w:szCs w:val="20"/>
        </w:rPr>
        <w:t xml:space="preserve">oświadczenia </w:t>
      </w:r>
      <w:r w:rsidRPr="00336A56">
        <w:rPr>
          <w:rFonts w:ascii="Tahoma" w:hAnsi="Tahoma" w:cs="Tahoma"/>
          <w:sz w:val="20"/>
          <w:szCs w:val="20"/>
        </w:rPr>
        <w:t>nie składa (</w:t>
      </w:r>
      <w:r w:rsidR="00351BB5" w:rsidRPr="00336A56">
        <w:rPr>
          <w:rFonts w:ascii="Tahoma" w:hAnsi="Tahoma" w:cs="Tahoma"/>
          <w:sz w:val="20"/>
          <w:szCs w:val="20"/>
        </w:rPr>
        <w:t>treść</w:t>
      </w:r>
      <w:r w:rsidRPr="00336A56">
        <w:rPr>
          <w:rFonts w:ascii="Tahoma" w:hAnsi="Tahoma" w:cs="Tahoma"/>
          <w:sz w:val="20"/>
          <w:szCs w:val="20"/>
        </w:rPr>
        <w:t xml:space="preserve"> oświadczenia</w:t>
      </w:r>
      <w:r w:rsidR="00351BB5" w:rsidRPr="00336A56">
        <w:rPr>
          <w:rFonts w:ascii="Tahoma" w:hAnsi="Tahoma" w:cs="Tahoma"/>
          <w:sz w:val="20"/>
          <w:szCs w:val="20"/>
        </w:rPr>
        <w:t xml:space="preserve"> usuwa</w:t>
      </w:r>
      <w:r w:rsidRPr="00336A56">
        <w:rPr>
          <w:rFonts w:ascii="Tahoma" w:hAnsi="Tahoma" w:cs="Tahoma"/>
          <w:sz w:val="20"/>
          <w:szCs w:val="20"/>
        </w:rPr>
        <w:t xml:space="preserve"> np. przez jego wykreślenie).</w:t>
      </w:r>
    </w:p>
    <w:p w:rsidR="00297F68" w:rsidRDefault="00297F68" w:rsidP="00855EA0">
      <w:pPr>
        <w:rPr>
          <w:rFonts w:ascii="Tahoma" w:hAnsi="Tahoma" w:cs="Tahoma"/>
          <w:sz w:val="20"/>
          <w:szCs w:val="20"/>
        </w:rPr>
      </w:pPr>
    </w:p>
    <w:p w:rsidR="00C339DE" w:rsidRPr="00006BA7" w:rsidRDefault="00C339DE" w:rsidP="00855EA0">
      <w:pPr>
        <w:rPr>
          <w:rFonts w:ascii="Tahoma" w:hAnsi="Tahoma" w:cs="Tahoma"/>
          <w:sz w:val="20"/>
          <w:szCs w:val="20"/>
        </w:rPr>
      </w:pPr>
    </w:p>
    <w:p w:rsidR="00297F68" w:rsidRDefault="0022077A" w:rsidP="00855EA0">
      <w:pPr>
        <w:rPr>
          <w:rFonts w:ascii="Tahoma" w:hAnsi="Tahoma" w:cs="Tahoma"/>
          <w:b/>
          <w:bCs/>
          <w:sz w:val="20"/>
          <w:szCs w:val="20"/>
        </w:rPr>
      </w:pPr>
      <w:r w:rsidRPr="0022077A">
        <w:rPr>
          <w:rFonts w:ascii="Tahoma" w:hAnsi="Tahoma" w:cs="Tahoma"/>
          <w:b/>
          <w:bCs/>
          <w:sz w:val="20"/>
          <w:szCs w:val="20"/>
        </w:rPr>
        <w:t>III.</w:t>
      </w:r>
      <w:r w:rsidRPr="0022077A">
        <w:rPr>
          <w:rFonts w:ascii="Tahoma" w:hAnsi="Tahoma" w:cs="Tahoma"/>
          <w:b/>
          <w:bCs/>
          <w:sz w:val="20"/>
          <w:szCs w:val="20"/>
        </w:rPr>
        <w:tab/>
      </w:r>
      <w:r w:rsidR="0054524E">
        <w:rPr>
          <w:rFonts w:ascii="Tahoma" w:hAnsi="Tahoma" w:cs="Tahoma"/>
          <w:b/>
          <w:bCs/>
          <w:sz w:val="20"/>
          <w:szCs w:val="20"/>
        </w:rPr>
        <w:t>OPIS PRZEDMIOTU ZAMÓWIENIA</w:t>
      </w:r>
    </w:p>
    <w:p w:rsidR="00C339DE" w:rsidRPr="0022077A" w:rsidRDefault="00C339DE" w:rsidP="00855EA0">
      <w:pPr>
        <w:rPr>
          <w:rFonts w:ascii="Tahoma" w:hAnsi="Tahoma" w:cs="Tahoma"/>
          <w:b/>
          <w:bCs/>
          <w:sz w:val="20"/>
          <w:szCs w:val="20"/>
        </w:rPr>
      </w:pPr>
    </w:p>
    <w:p w:rsidR="00B82B79" w:rsidRDefault="00252DB9" w:rsidP="0098038D">
      <w:pPr>
        <w:numPr>
          <w:ilvl w:val="0"/>
          <w:numId w:val="3"/>
        </w:numPr>
        <w:tabs>
          <w:tab w:val="clear" w:pos="720"/>
          <w:tab w:val="num" w:pos="426"/>
        </w:tabs>
        <w:ind w:left="426" w:hanging="426"/>
        <w:rPr>
          <w:rFonts w:ascii="Tahoma" w:hAnsi="Tahoma" w:cs="Tahoma"/>
          <w:sz w:val="20"/>
          <w:szCs w:val="20"/>
        </w:rPr>
      </w:pPr>
      <w:r w:rsidRPr="00AD1B5A">
        <w:rPr>
          <w:rFonts w:ascii="Tahoma" w:hAnsi="Tahoma" w:cs="Tahoma"/>
          <w:sz w:val="20"/>
          <w:szCs w:val="20"/>
        </w:rPr>
        <w:t>Przedmiot</w:t>
      </w:r>
      <w:r w:rsidR="00CB7E6E">
        <w:rPr>
          <w:rFonts w:ascii="Tahoma" w:hAnsi="Tahoma" w:cs="Tahoma"/>
          <w:sz w:val="20"/>
          <w:szCs w:val="20"/>
        </w:rPr>
        <w:t>em</w:t>
      </w:r>
      <w:r w:rsidRPr="00AD1B5A">
        <w:rPr>
          <w:rFonts w:ascii="Tahoma" w:hAnsi="Tahoma" w:cs="Tahoma"/>
          <w:sz w:val="20"/>
          <w:szCs w:val="20"/>
        </w:rPr>
        <w:t xml:space="preserve"> zamówienia </w:t>
      </w:r>
      <w:r w:rsidR="00AD1B5A" w:rsidRPr="00B63F2E">
        <w:rPr>
          <w:rFonts w:ascii="Tahoma" w:hAnsi="Tahoma" w:cs="Tahoma"/>
          <w:sz w:val="20"/>
          <w:szCs w:val="20"/>
        </w:rPr>
        <w:t>jest</w:t>
      </w:r>
      <w:r w:rsidR="00454ACE">
        <w:rPr>
          <w:rFonts w:ascii="Tahoma" w:hAnsi="Tahoma" w:cs="Tahoma"/>
          <w:sz w:val="20"/>
          <w:szCs w:val="20"/>
        </w:rPr>
        <w:t xml:space="preserve"> </w:t>
      </w:r>
      <w:r w:rsidR="004B0E1D">
        <w:rPr>
          <w:rFonts w:ascii="Tahoma" w:hAnsi="Tahoma" w:cs="Tahoma"/>
          <w:sz w:val="20"/>
          <w:szCs w:val="20"/>
        </w:rPr>
        <w:t>zakup</w:t>
      </w:r>
      <w:r w:rsidR="00B82B79">
        <w:rPr>
          <w:rFonts w:ascii="Tahoma" w:hAnsi="Tahoma" w:cs="Tahoma"/>
          <w:sz w:val="20"/>
          <w:szCs w:val="20"/>
        </w:rPr>
        <w:t>;</w:t>
      </w:r>
      <w:r w:rsidR="00B82B79" w:rsidRPr="00B82B79">
        <w:rPr>
          <w:rFonts w:ascii="Tahoma" w:hAnsi="Tahoma" w:cs="Tahoma"/>
          <w:sz w:val="20"/>
          <w:szCs w:val="20"/>
        </w:rPr>
        <w:t xml:space="preserve"> </w:t>
      </w:r>
    </w:p>
    <w:p w:rsidR="00B82B79" w:rsidRPr="00B82B79" w:rsidRDefault="00B82B79" w:rsidP="003F7FFD">
      <w:pPr>
        <w:pStyle w:val="Akapitzlist"/>
        <w:numPr>
          <w:ilvl w:val="0"/>
          <w:numId w:val="62"/>
        </w:numPr>
        <w:rPr>
          <w:rFonts w:ascii="Tahoma" w:hAnsi="Tahoma" w:cs="Tahoma"/>
          <w:sz w:val="20"/>
          <w:szCs w:val="20"/>
        </w:rPr>
      </w:pPr>
      <w:r w:rsidRPr="00B82B79">
        <w:rPr>
          <w:rFonts w:ascii="Tahoma" w:hAnsi="Tahoma" w:cs="Tahoma"/>
          <w:sz w:val="20"/>
          <w:szCs w:val="20"/>
        </w:rPr>
        <w:t>zestawu mikroskopowego opartego na arkuszu światła (</w:t>
      </w:r>
      <w:r w:rsidR="004B0E1D">
        <w:rPr>
          <w:rFonts w:ascii="Tahoma" w:hAnsi="Tahoma" w:cs="Tahoma"/>
          <w:sz w:val="20"/>
          <w:szCs w:val="20"/>
        </w:rPr>
        <w:t>w skład wchodzi</w:t>
      </w:r>
      <w:r w:rsidR="008925A8">
        <w:rPr>
          <w:rFonts w:ascii="Tahoma" w:hAnsi="Tahoma" w:cs="Tahoma"/>
          <w:sz w:val="20"/>
          <w:szCs w:val="20"/>
        </w:rPr>
        <w:t>:</w:t>
      </w:r>
      <w:r w:rsidR="004B0E1D">
        <w:rPr>
          <w:rFonts w:ascii="Tahoma" w:hAnsi="Tahoma" w:cs="Tahoma"/>
          <w:sz w:val="20"/>
          <w:szCs w:val="20"/>
        </w:rPr>
        <w:t xml:space="preserve"> </w:t>
      </w:r>
      <w:r w:rsidRPr="00B82B79">
        <w:rPr>
          <w:rFonts w:ascii="Tahoma" w:hAnsi="Tahoma" w:cs="Tahoma"/>
          <w:sz w:val="20"/>
          <w:szCs w:val="20"/>
        </w:rPr>
        <w:t xml:space="preserve">mikroskop arkusza światła z opcjonalnym rozszerzeniem o moduł obrazowanie żywych preparatów i dodatkowego obiektywu do mikroskopu), oraz </w:t>
      </w:r>
    </w:p>
    <w:p w:rsidR="00B82B79" w:rsidRPr="00B82B79" w:rsidRDefault="00B82B79" w:rsidP="003F7FFD">
      <w:pPr>
        <w:pStyle w:val="Akapitzlist"/>
        <w:numPr>
          <w:ilvl w:val="0"/>
          <w:numId w:val="62"/>
        </w:numPr>
        <w:rPr>
          <w:rFonts w:ascii="Tahoma" w:hAnsi="Tahoma" w:cs="Tahoma"/>
          <w:sz w:val="20"/>
          <w:szCs w:val="20"/>
        </w:rPr>
      </w:pPr>
      <w:r w:rsidRPr="00B82B79">
        <w:rPr>
          <w:rFonts w:ascii="Tahoma" w:hAnsi="Tahoma" w:cs="Tahoma"/>
          <w:sz w:val="20"/>
          <w:szCs w:val="20"/>
        </w:rPr>
        <w:t>zestawu mikroskopowego do obrazowania FLIM (</w:t>
      </w:r>
      <w:r w:rsidR="004B0E1D">
        <w:rPr>
          <w:rFonts w:ascii="Tahoma" w:hAnsi="Tahoma" w:cs="Tahoma"/>
          <w:sz w:val="20"/>
          <w:szCs w:val="20"/>
        </w:rPr>
        <w:t>w skład wchodzi</w:t>
      </w:r>
      <w:r w:rsidR="008925A8">
        <w:rPr>
          <w:rFonts w:ascii="Tahoma" w:hAnsi="Tahoma" w:cs="Tahoma"/>
          <w:sz w:val="20"/>
          <w:szCs w:val="20"/>
        </w:rPr>
        <w:t>:</w:t>
      </w:r>
      <w:r w:rsidR="00726285">
        <w:rPr>
          <w:rFonts w:ascii="Tahoma" w:hAnsi="Tahoma" w:cs="Tahoma"/>
          <w:sz w:val="20"/>
          <w:szCs w:val="20"/>
        </w:rPr>
        <w:t xml:space="preserve"> </w:t>
      </w:r>
      <w:r w:rsidR="004B0E1D">
        <w:rPr>
          <w:rFonts w:ascii="Tahoma" w:hAnsi="Tahoma" w:cs="Tahoma"/>
          <w:sz w:val="20"/>
          <w:szCs w:val="20"/>
        </w:rPr>
        <w:t>d</w:t>
      </w:r>
      <w:r w:rsidRPr="00B82B79">
        <w:rPr>
          <w:rFonts w:ascii="Tahoma" w:hAnsi="Tahoma" w:cs="Tahoma"/>
          <w:sz w:val="20"/>
          <w:szCs w:val="20"/>
        </w:rPr>
        <w:t xml:space="preserve">wufotonowy laserowy mikroskop skaningowy i dwa elektrooptyczne modulatory i laser pulsujący i laser przestrajalny i stół antywibracyjny), oraz </w:t>
      </w:r>
    </w:p>
    <w:p w:rsidR="00B82B79" w:rsidRPr="00B82B79" w:rsidRDefault="00B82B79" w:rsidP="003F7FFD">
      <w:pPr>
        <w:pStyle w:val="Akapitzlist"/>
        <w:numPr>
          <w:ilvl w:val="0"/>
          <w:numId w:val="62"/>
        </w:numPr>
        <w:rPr>
          <w:rFonts w:ascii="Tahoma" w:hAnsi="Tahoma" w:cs="Tahoma"/>
          <w:sz w:val="20"/>
          <w:szCs w:val="20"/>
        </w:rPr>
      </w:pPr>
      <w:r w:rsidRPr="00B82B79">
        <w:rPr>
          <w:rFonts w:ascii="Tahoma" w:hAnsi="Tahoma" w:cs="Tahoma"/>
          <w:sz w:val="20"/>
          <w:szCs w:val="20"/>
        </w:rPr>
        <w:t xml:space="preserve">komory hipoksji, </w:t>
      </w:r>
    </w:p>
    <w:p w:rsidR="00B82B79" w:rsidRDefault="00B82B79" w:rsidP="00B82B79">
      <w:pPr>
        <w:ind w:left="426"/>
        <w:rPr>
          <w:rFonts w:ascii="Tahoma" w:hAnsi="Tahoma" w:cs="Tahoma"/>
          <w:sz w:val="20"/>
          <w:szCs w:val="20"/>
        </w:rPr>
      </w:pPr>
      <w:r w:rsidRPr="00B82B79">
        <w:rPr>
          <w:rFonts w:ascii="Tahoma" w:hAnsi="Tahoma" w:cs="Tahoma"/>
          <w:sz w:val="20"/>
          <w:szCs w:val="20"/>
        </w:rPr>
        <w:t>elementy wchodzące w skład zestawów</w:t>
      </w:r>
      <w:r w:rsidR="00C404AA">
        <w:rPr>
          <w:rFonts w:ascii="Tahoma" w:hAnsi="Tahoma" w:cs="Tahoma"/>
          <w:sz w:val="20"/>
          <w:szCs w:val="20"/>
        </w:rPr>
        <w:t xml:space="preserve"> mikroskopowych</w:t>
      </w:r>
      <w:r w:rsidRPr="00B82B79">
        <w:rPr>
          <w:rFonts w:ascii="Tahoma" w:hAnsi="Tahoma" w:cs="Tahoma"/>
          <w:sz w:val="20"/>
          <w:szCs w:val="20"/>
        </w:rPr>
        <w:t xml:space="preserve"> </w:t>
      </w:r>
      <w:r w:rsidR="00996EA8">
        <w:rPr>
          <w:rFonts w:ascii="Tahoma" w:hAnsi="Tahoma" w:cs="Tahoma"/>
          <w:sz w:val="20"/>
          <w:szCs w:val="20"/>
        </w:rPr>
        <w:t>oraz</w:t>
      </w:r>
      <w:r>
        <w:rPr>
          <w:rFonts w:ascii="Tahoma" w:hAnsi="Tahoma" w:cs="Tahoma"/>
          <w:sz w:val="20"/>
          <w:szCs w:val="20"/>
        </w:rPr>
        <w:t xml:space="preserve"> komora hipok</w:t>
      </w:r>
      <w:r w:rsidR="00996EA8">
        <w:rPr>
          <w:rFonts w:ascii="Tahoma" w:hAnsi="Tahoma" w:cs="Tahoma"/>
          <w:sz w:val="20"/>
          <w:szCs w:val="20"/>
        </w:rPr>
        <w:t>s</w:t>
      </w:r>
      <w:r>
        <w:rPr>
          <w:rFonts w:ascii="Tahoma" w:hAnsi="Tahoma" w:cs="Tahoma"/>
          <w:sz w:val="20"/>
          <w:szCs w:val="20"/>
        </w:rPr>
        <w:t xml:space="preserve">ji </w:t>
      </w:r>
      <w:r w:rsidRPr="00B82B79">
        <w:rPr>
          <w:rFonts w:ascii="Tahoma" w:hAnsi="Tahoma" w:cs="Tahoma"/>
          <w:sz w:val="20"/>
          <w:szCs w:val="20"/>
        </w:rPr>
        <w:t>zwane są dalej „urządzeniami”.</w:t>
      </w:r>
    </w:p>
    <w:p w:rsidR="003E12E1" w:rsidRDefault="003E12E1" w:rsidP="003E12E1">
      <w:pPr>
        <w:tabs>
          <w:tab w:val="num" w:pos="426"/>
        </w:tabs>
        <w:ind w:left="426"/>
        <w:rPr>
          <w:rFonts w:ascii="Tahoma" w:hAnsi="Tahoma" w:cs="Tahoma"/>
          <w:sz w:val="20"/>
          <w:szCs w:val="20"/>
        </w:rPr>
      </w:pPr>
    </w:p>
    <w:p w:rsidR="003E12E1" w:rsidRDefault="003E12E1" w:rsidP="003E12E1">
      <w:pPr>
        <w:tabs>
          <w:tab w:val="num" w:pos="426"/>
        </w:tabs>
        <w:ind w:left="426"/>
        <w:rPr>
          <w:rFonts w:ascii="Tahoma" w:hAnsi="Tahoma" w:cs="Tahoma"/>
          <w:sz w:val="20"/>
          <w:szCs w:val="20"/>
        </w:rPr>
      </w:pPr>
      <w:r>
        <w:rPr>
          <w:rFonts w:ascii="Tahoma" w:hAnsi="Tahoma" w:cs="Tahoma"/>
          <w:sz w:val="20"/>
          <w:szCs w:val="20"/>
        </w:rPr>
        <w:t>Zaoferowane u</w:t>
      </w:r>
      <w:r w:rsidRPr="009D38AE">
        <w:rPr>
          <w:rFonts w:ascii="Tahoma" w:hAnsi="Tahoma" w:cs="Tahoma"/>
          <w:sz w:val="20"/>
          <w:szCs w:val="20"/>
        </w:rPr>
        <w:t>rządzenia muszą być</w:t>
      </w:r>
      <w:r>
        <w:rPr>
          <w:rFonts w:ascii="Tahoma" w:hAnsi="Tahoma" w:cs="Tahoma"/>
          <w:sz w:val="20"/>
          <w:szCs w:val="20"/>
        </w:rPr>
        <w:t>;</w:t>
      </w:r>
    </w:p>
    <w:p w:rsidR="003E12E1" w:rsidRPr="003E12E1" w:rsidRDefault="003E12E1" w:rsidP="003F7FFD">
      <w:pPr>
        <w:pStyle w:val="Akapitzlist"/>
        <w:numPr>
          <w:ilvl w:val="0"/>
          <w:numId w:val="63"/>
        </w:numPr>
        <w:tabs>
          <w:tab w:val="num" w:pos="709"/>
        </w:tabs>
        <w:ind w:left="709" w:hanging="283"/>
        <w:rPr>
          <w:rFonts w:ascii="Tahoma" w:hAnsi="Tahoma" w:cs="Tahoma"/>
          <w:sz w:val="20"/>
          <w:szCs w:val="20"/>
        </w:rPr>
      </w:pPr>
      <w:r w:rsidRPr="003E12E1">
        <w:rPr>
          <w:rFonts w:ascii="Tahoma" w:hAnsi="Tahoma" w:cs="Tahoma"/>
          <w:sz w:val="20"/>
          <w:szCs w:val="20"/>
        </w:rPr>
        <w:t>fabrycznie nowe, nie wykorzystywane wcześniej w celach prezentacji;</w:t>
      </w:r>
    </w:p>
    <w:p w:rsidR="003E12E1" w:rsidRPr="003E12E1" w:rsidRDefault="003E12E1" w:rsidP="003F7FFD">
      <w:pPr>
        <w:pStyle w:val="Akapitzlist"/>
        <w:numPr>
          <w:ilvl w:val="0"/>
          <w:numId w:val="63"/>
        </w:numPr>
        <w:tabs>
          <w:tab w:val="num" w:pos="709"/>
        </w:tabs>
        <w:ind w:left="709" w:hanging="283"/>
        <w:rPr>
          <w:rFonts w:ascii="Tahoma" w:hAnsi="Tahoma" w:cs="Tahoma"/>
          <w:sz w:val="20"/>
          <w:szCs w:val="20"/>
        </w:rPr>
      </w:pPr>
      <w:r w:rsidRPr="003E12E1">
        <w:rPr>
          <w:rFonts w:ascii="Tahoma" w:hAnsi="Tahoma" w:cs="Tahoma"/>
          <w:sz w:val="20"/>
          <w:szCs w:val="20"/>
        </w:rPr>
        <w:t>dopuszczone do obrotu na terytorium RP, tj. muszą spełniać wymagania dyrektyw tzw. „Nowego Podejścia” Unii Europejskiej (posiadać oznaczenie CE).</w:t>
      </w:r>
    </w:p>
    <w:p w:rsidR="00B82B79" w:rsidRDefault="00B82B79" w:rsidP="004B0E1D">
      <w:pPr>
        <w:ind w:left="426"/>
        <w:rPr>
          <w:rFonts w:ascii="Tahoma" w:hAnsi="Tahoma" w:cs="Tahoma"/>
          <w:sz w:val="20"/>
          <w:szCs w:val="20"/>
        </w:rPr>
      </w:pPr>
    </w:p>
    <w:p w:rsidR="004B0E1D" w:rsidRPr="003057B7" w:rsidRDefault="004B0E1D" w:rsidP="003E12E1">
      <w:pPr>
        <w:ind w:left="426"/>
        <w:rPr>
          <w:rFonts w:ascii="Tahoma" w:hAnsi="Tahoma" w:cs="Tahoma"/>
          <w:sz w:val="20"/>
          <w:szCs w:val="20"/>
        </w:rPr>
      </w:pPr>
      <w:r w:rsidRPr="00B30E6E">
        <w:rPr>
          <w:rFonts w:ascii="Tahoma" w:hAnsi="Tahoma" w:cs="Tahoma"/>
          <w:b/>
          <w:sz w:val="20"/>
          <w:szCs w:val="20"/>
        </w:rPr>
        <w:t>Nazwy części,</w:t>
      </w:r>
      <w:r w:rsidRPr="003057B7">
        <w:rPr>
          <w:rFonts w:ascii="Tahoma" w:hAnsi="Tahoma" w:cs="Tahoma"/>
          <w:sz w:val="20"/>
          <w:szCs w:val="20"/>
        </w:rPr>
        <w:t xml:space="preserve"> na które można składać odrębne oferty</w:t>
      </w:r>
      <w:r w:rsidR="003E12E1">
        <w:rPr>
          <w:rFonts w:ascii="Tahoma" w:hAnsi="Tahoma" w:cs="Tahoma"/>
          <w:sz w:val="20"/>
          <w:szCs w:val="20"/>
        </w:rPr>
        <w:t xml:space="preserve"> i o</w:t>
      </w:r>
      <w:r w:rsidR="003E12E1" w:rsidRPr="00377E56">
        <w:rPr>
          <w:rFonts w:ascii="Tahoma" w:hAnsi="Tahoma" w:cs="Tahoma"/>
          <w:sz w:val="20"/>
          <w:szCs w:val="20"/>
        </w:rPr>
        <w:t>znaczenie przedmiotu zamówienia</w:t>
      </w:r>
      <w:r w:rsidR="003E12E1">
        <w:rPr>
          <w:rFonts w:ascii="Tahoma" w:hAnsi="Tahoma" w:cs="Tahoma"/>
          <w:sz w:val="20"/>
          <w:szCs w:val="20"/>
        </w:rPr>
        <w:t xml:space="preserve"> wg Wspólnego Słownika Zamówień</w:t>
      </w:r>
      <w:r w:rsidR="007078C7">
        <w:rPr>
          <w:rFonts w:ascii="Tahoma" w:hAnsi="Tahoma" w:cs="Tahoma"/>
          <w:sz w:val="20"/>
          <w:szCs w:val="20"/>
        </w:rPr>
        <w:t>;</w:t>
      </w:r>
    </w:p>
    <w:p w:rsidR="003E12E1" w:rsidRDefault="004B0E1D" w:rsidP="004B0E1D">
      <w:pPr>
        <w:ind w:left="426"/>
        <w:rPr>
          <w:rFonts w:ascii="Tahoma" w:hAnsi="Tahoma" w:cs="Tahoma"/>
          <w:sz w:val="20"/>
          <w:szCs w:val="20"/>
        </w:rPr>
      </w:pPr>
      <w:r>
        <w:rPr>
          <w:rFonts w:ascii="Tahoma" w:hAnsi="Tahoma" w:cs="Tahoma"/>
          <w:sz w:val="20"/>
          <w:szCs w:val="20"/>
        </w:rPr>
        <w:t>c</w:t>
      </w:r>
      <w:r w:rsidR="0018640D">
        <w:rPr>
          <w:rFonts w:ascii="Tahoma" w:hAnsi="Tahoma" w:cs="Tahoma"/>
          <w:sz w:val="20"/>
          <w:szCs w:val="20"/>
        </w:rPr>
        <w:t>zęść nr 1) -m</w:t>
      </w:r>
      <w:r w:rsidRPr="004B0E1D">
        <w:rPr>
          <w:rFonts w:ascii="Tahoma" w:hAnsi="Tahoma" w:cs="Tahoma"/>
          <w:sz w:val="20"/>
          <w:szCs w:val="20"/>
        </w:rPr>
        <w:t>ikroskop arkusza światła z prawem opcji</w:t>
      </w:r>
      <w:r w:rsidR="00BC13FF">
        <w:rPr>
          <w:rFonts w:ascii="Tahoma" w:hAnsi="Tahoma" w:cs="Tahoma"/>
          <w:sz w:val="20"/>
          <w:szCs w:val="20"/>
        </w:rPr>
        <w:t>;</w:t>
      </w:r>
      <w:r w:rsidR="003E12E1">
        <w:rPr>
          <w:rFonts w:ascii="Tahoma" w:hAnsi="Tahoma" w:cs="Tahoma"/>
          <w:sz w:val="20"/>
          <w:szCs w:val="20"/>
        </w:rPr>
        <w:t xml:space="preserve"> </w:t>
      </w:r>
      <w:r w:rsidR="00DA7D41">
        <w:rPr>
          <w:rFonts w:ascii="Tahoma" w:hAnsi="Tahoma" w:cs="Tahoma"/>
          <w:sz w:val="20"/>
          <w:szCs w:val="20"/>
        </w:rPr>
        <w:t>g</w:t>
      </w:r>
      <w:r w:rsidR="003E12E1" w:rsidRPr="00377E56">
        <w:rPr>
          <w:rFonts w:ascii="Tahoma" w:hAnsi="Tahoma" w:cs="Tahoma"/>
          <w:bCs/>
          <w:sz w:val="20"/>
          <w:szCs w:val="20"/>
        </w:rPr>
        <w:t>ł</w:t>
      </w:r>
      <w:r w:rsidR="003E12E1">
        <w:rPr>
          <w:rFonts w:ascii="Tahoma" w:hAnsi="Tahoma" w:cs="Tahoma"/>
          <w:bCs/>
          <w:sz w:val="20"/>
          <w:szCs w:val="20"/>
        </w:rPr>
        <w:t xml:space="preserve">ówny kod CPV </w:t>
      </w:r>
      <w:r w:rsidR="00E0079E" w:rsidRPr="00E0079E">
        <w:rPr>
          <w:rFonts w:ascii="Tahoma" w:hAnsi="Tahoma" w:cs="Tahoma"/>
          <w:bCs/>
          <w:sz w:val="20"/>
          <w:szCs w:val="20"/>
        </w:rPr>
        <w:t>38510000-3</w:t>
      </w:r>
      <w:r w:rsidR="003E12E1">
        <w:rPr>
          <w:rFonts w:ascii="Tahoma" w:hAnsi="Tahoma" w:cs="Tahoma"/>
          <w:bCs/>
          <w:sz w:val="20"/>
          <w:szCs w:val="20"/>
        </w:rPr>
        <w:t xml:space="preserve"> </w:t>
      </w:r>
      <w:r w:rsidR="00E0079E" w:rsidRPr="00E0079E">
        <w:rPr>
          <w:rFonts w:ascii="Tahoma" w:hAnsi="Tahoma" w:cs="Tahoma"/>
          <w:bCs/>
          <w:sz w:val="20"/>
          <w:szCs w:val="20"/>
        </w:rPr>
        <w:t>Mikroskopy</w:t>
      </w:r>
      <w:r>
        <w:rPr>
          <w:rFonts w:ascii="Tahoma" w:hAnsi="Tahoma" w:cs="Tahoma"/>
          <w:sz w:val="20"/>
          <w:szCs w:val="20"/>
        </w:rPr>
        <w:t>;</w:t>
      </w:r>
    </w:p>
    <w:p w:rsidR="004B0E1D" w:rsidRPr="004B0E1D" w:rsidRDefault="004B0E1D" w:rsidP="004B0E1D">
      <w:pPr>
        <w:ind w:left="426"/>
        <w:rPr>
          <w:rFonts w:ascii="Tahoma" w:hAnsi="Tahoma" w:cs="Tahoma"/>
          <w:sz w:val="20"/>
          <w:szCs w:val="20"/>
        </w:rPr>
      </w:pPr>
      <w:r>
        <w:rPr>
          <w:rFonts w:ascii="Tahoma" w:hAnsi="Tahoma" w:cs="Tahoma"/>
          <w:sz w:val="20"/>
          <w:szCs w:val="20"/>
        </w:rPr>
        <w:t>c</w:t>
      </w:r>
      <w:r w:rsidR="0018640D">
        <w:rPr>
          <w:rFonts w:ascii="Tahoma" w:hAnsi="Tahoma" w:cs="Tahoma"/>
          <w:sz w:val="20"/>
          <w:szCs w:val="20"/>
        </w:rPr>
        <w:t>zęść nr 2) -d</w:t>
      </w:r>
      <w:r w:rsidRPr="004B0E1D">
        <w:rPr>
          <w:rFonts w:ascii="Tahoma" w:hAnsi="Tahoma" w:cs="Tahoma"/>
          <w:sz w:val="20"/>
          <w:szCs w:val="20"/>
        </w:rPr>
        <w:t>odatkowy obiektyw do mikroskopu arkusza światła</w:t>
      </w:r>
      <w:r w:rsidR="00BC13FF">
        <w:rPr>
          <w:rFonts w:ascii="Tahoma" w:hAnsi="Tahoma" w:cs="Tahoma"/>
          <w:sz w:val="20"/>
          <w:szCs w:val="20"/>
        </w:rPr>
        <w:t>;</w:t>
      </w:r>
      <w:r w:rsidR="003E12E1" w:rsidRPr="003E12E1">
        <w:rPr>
          <w:rFonts w:ascii="Tahoma" w:hAnsi="Tahoma" w:cs="Tahoma"/>
          <w:bCs/>
          <w:sz w:val="20"/>
          <w:szCs w:val="20"/>
        </w:rPr>
        <w:t xml:space="preserve"> </w:t>
      </w:r>
      <w:r w:rsidR="00DA7D41">
        <w:rPr>
          <w:rFonts w:ascii="Tahoma" w:hAnsi="Tahoma" w:cs="Tahoma"/>
          <w:bCs/>
          <w:sz w:val="20"/>
          <w:szCs w:val="20"/>
        </w:rPr>
        <w:t>g</w:t>
      </w:r>
      <w:r w:rsidR="003E12E1" w:rsidRPr="00377E56">
        <w:rPr>
          <w:rFonts w:ascii="Tahoma" w:hAnsi="Tahoma" w:cs="Tahoma"/>
          <w:bCs/>
          <w:sz w:val="20"/>
          <w:szCs w:val="20"/>
        </w:rPr>
        <w:t>ł</w:t>
      </w:r>
      <w:r w:rsidR="003E12E1">
        <w:rPr>
          <w:rFonts w:ascii="Tahoma" w:hAnsi="Tahoma" w:cs="Tahoma"/>
          <w:bCs/>
          <w:sz w:val="20"/>
          <w:szCs w:val="20"/>
        </w:rPr>
        <w:t>ówny kod CPV</w:t>
      </w:r>
      <w:r w:rsidR="00E0079E">
        <w:rPr>
          <w:rFonts w:ascii="Tahoma" w:hAnsi="Tahoma" w:cs="Tahoma"/>
          <w:bCs/>
          <w:sz w:val="20"/>
          <w:szCs w:val="20"/>
        </w:rPr>
        <w:t xml:space="preserve"> </w:t>
      </w:r>
      <w:r w:rsidR="00E0079E" w:rsidRPr="00E0079E">
        <w:rPr>
          <w:rFonts w:ascii="Tahoma" w:hAnsi="Tahoma" w:cs="Tahoma"/>
          <w:bCs/>
          <w:sz w:val="20"/>
          <w:szCs w:val="20"/>
        </w:rPr>
        <w:t>38519200-8</w:t>
      </w:r>
      <w:r w:rsidR="003E12E1">
        <w:rPr>
          <w:rFonts w:ascii="Tahoma" w:hAnsi="Tahoma" w:cs="Tahoma"/>
          <w:bCs/>
          <w:sz w:val="20"/>
          <w:szCs w:val="20"/>
        </w:rPr>
        <w:t xml:space="preserve"> </w:t>
      </w:r>
      <w:r w:rsidR="00E0079E" w:rsidRPr="00E0079E">
        <w:rPr>
          <w:rFonts w:ascii="Tahoma" w:hAnsi="Tahoma" w:cs="Tahoma"/>
          <w:bCs/>
          <w:sz w:val="20"/>
          <w:szCs w:val="20"/>
        </w:rPr>
        <w:t>Obiektywy do mikroskopów</w:t>
      </w:r>
      <w:r>
        <w:rPr>
          <w:rFonts w:ascii="Tahoma" w:hAnsi="Tahoma" w:cs="Tahoma"/>
          <w:sz w:val="20"/>
          <w:szCs w:val="20"/>
        </w:rPr>
        <w:t>;</w:t>
      </w:r>
    </w:p>
    <w:p w:rsidR="004B0E1D" w:rsidRPr="004B0E1D" w:rsidRDefault="0018640D" w:rsidP="004B0E1D">
      <w:pPr>
        <w:ind w:left="426"/>
        <w:rPr>
          <w:rFonts w:ascii="Tahoma" w:hAnsi="Tahoma" w:cs="Tahoma"/>
          <w:sz w:val="20"/>
          <w:szCs w:val="20"/>
        </w:rPr>
      </w:pPr>
      <w:r>
        <w:rPr>
          <w:rFonts w:ascii="Tahoma" w:hAnsi="Tahoma" w:cs="Tahoma"/>
          <w:sz w:val="20"/>
          <w:szCs w:val="20"/>
        </w:rPr>
        <w:t>część nr 3) -</w:t>
      </w:r>
      <w:r w:rsidRPr="004B0E1D">
        <w:rPr>
          <w:rFonts w:ascii="Tahoma" w:hAnsi="Tahoma" w:cs="Tahoma"/>
          <w:sz w:val="20"/>
          <w:szCs w:val="20"/>
        </w:rPr>
        <w:t>dwufotonowy, laserowy mikroskop skaningowy</w:t>
      </w:r>
      <w:r w:rsidR="00BC13FF">
        <w:rPr>
          <w:rFonts w:ascii="Tahoma" w:hAnsi="Tahoma" w:cs="Tahoma"/>
          <w:sz w:val="20"/>
          <w:szCs w:val="20"/>
        </w:rPr>
        <w:t>;</w:t>
      </w:r>
      <w:r w:rsidR="003E12E1" w:rsidRPr="003E12E1">
        <w:rPr>
          <w:rFonts w:ascii="Tahoma" w:hAnsi="Tahoma" w:cs="Tahoma"/>
          <w:bCs/>
          <w:sz w:val="20"/>
          <w:szCs w:val="20"/>
        </w:rPr>
        <w:t xml:space="preserve"> </w:t>
      </w:r>
      <w:r w:rsidR="00DA7D41">
        <w:rPr>
          <w:rFonts w:ascii="Tahoma" w:hAnsi="Tahoma" w:cs="Tahoma"/>
          <w:bCs/>
          <w:sz w:val="20"/>
          <w:szCs w:val="20"/>
        </w:rPr>
        <w:t>g</w:t>
      </w:r>
      <w:r w:rsidR="003E12E1" w:rsidRPr="00377E56">
        <w:rPr>
          <w:rFonts w:ascii="Tahoma" w:hAnsi="Tahoma" w:cs="Tahoma"/>
          <w:bCs/>
          <w:sz w:val="20"/>
          <w:szCs w:val="20"/>
        </w:rPr>
        <w:t>ł</w:t>
      </w:r>
      <w:r w:rsidR="003E12E1">
        <w:rPr>
          <w:rFonts w:ascii="Tahoma" w:hAnsi="Tahoma" w:cs="Tahoma"/>
          <w:bCs/>
          <w:sz w:val="20"/>
          <w:szCs w:val="20"/>
        </w:rPr>
        <w:t>ówny kod CPV</w:t>
      </w:r>
      <w:r w:rsidR="007169F2">
        <w:rPr>
          <w:rFonts w:ascii="Tahoma" w:hAnsi="Tahoma" w:cs="Tahoma"/>
          <w:bCs/>
          <w:sz w:val="20"/>
          <w:szCs w:val="20"/>
        </w:rPr>
        <w:t xml:space="preserve"> </w:t>
      </w:r>
      <w:r w:rsidR="007169F2" w:rsidRPr="00E0079E">
        <w:rPr>
          <w:rFonts w:ascii="Tahoma" w:hAnsi="Tahoma" w:cs="Tahoma"/>
          <w:bCs/>
          <w:sz w:val="20"/>
          <w:szCs w:val="20"/>
        </w:rPr>
        <w:t>38510000-3</w:t>
      </w:r>
      <w:r w:rsidR="007169F2">
        <w:rPr>
          <w:rFonts w:ascii="Tahoma" w:hAnsi="Tahoma" w:cs="Tahoma"/>
          <w:bCs/>
          <w:sz w:val="20"/>
          <w:szCs w:val="20"/>
        </w:rPr>
        <w:t xml:space="preserve"> </w:t>
      </w:r>
      <w:r w:rsidR="007169F2" w:rsidRPr="00E0079E">
        <w:rPr>
          <w:rFonts w:ascii="Tahoma" w:hAnsi="Tahoma" w:cs="Tahoma"/>
          <w:bCs/>
          <w:sz w:val="20"/>
          <w:szCs w:val="20"/>
        </w:rPr>
        <w:t>Mikroskopy</w:t>
      </w:r>
      <w:r>
        <w:rPr>
          <w:rFonts w:ascii="Tahoma" w:hAnsi="Tahoma" w:cs="Tahoma"/>
          <w:sz w:val="20"/>
          <w:szCs w:val="20"/>
        </w:rPr>
        <w:t>;</w:t>
      </w:r>
    </w:p>
    <w:p w:rsidR="004B0E1D" w:rsidRPr="004B0E1D" w:rsidRDefault="0018640D" w:rsidP="004B0E1D">
      <w:pPr>
        <w:ind w:left="426"/>
        <w:rPr>
          <w:rFonts w:ascii="Tahoma" w:hAnsi="Tahoma" w:cs="Tahoma"/>
          <w:sz w:val="20"/>
          <w:szCs w:val="20"/>
        </w:rPr>
      </w:pPr>
      <w:r>
        <w:rPr>
          <w:rFonts w:ascii="Tahoma" w:hAnsi="Tahoma" w:cs="Tahoma"/>
          <w:sz w:val="20"/>
          <w:szCs w:val="20"/>
        </w:rPr>
        <w:t>część nr 4) -</w:t>
      </w:r>
      <w:r w:rsidRPr="004B0E1D">
        <w:rPr>
          <w:rFonts w:ascii="Tahoma" w:hAnsi="Tahoma" w:cs="Tahoma"/>
          <w:sz w:val="20"/>
          <w:szCs w:val="20"/>
        </w:rPr>
        <w:t>dwa elektrooptyczne modulatory</w:t>
      </w:r>
      <w:r w:rsidR="00BC13FF">
        <w:rPr>
          <w:rFonts w:ascii="Tahoma" w:hAnsi="Tahoma" w:cs="Tahoma"/>
          <w:sz w:val="20"/>
          <w:szCs w:val="20"/>
        </w:rPr>
        <w:t>;</w:t>
      </w:r>
      <w:r w:rsidR="00DA7D41" w:rsidRPr="003E12E1">
        <w:rPr>
          <w:rFonts w:ascii="Tahoma" w:hAnsi="Tahoma" w:cs="Tahoma"/>
          <w:bCs/>
          <w:sz w:val="20"/>
          <w:szCs w:val="20"/>
        </w:rPr>
        <w:t xml:space="preserve"> </w:t>
      </w:r>
      <w:r w:rsidR="00DA7D41">
        <w:rPr>
          <w:rFonts w:ascii="Tahoma" w:hAnsi="Tahoma" w:cs="Tahoma"/>
          <w:bCs/>
          <w:sz w:val="20"/>
          <w:szCs w:val="20"/>
        </w:rPr>
        <w:t>g</w:t>
      </w:r>
      <w:r w:rsidR="00DA7D41" w:rsidRPr="00377E56">
        <w:rPr>
          <w:rFonts w:ascii="Tahoma" w:hAnsi="Tahoma" w:cs="Tahoma"/>
          <w:bCs/>
          <w:sz w:val="20"/>
          <w:szCs w:val="20"/>
        </w:rPr>
        <w:t>ł</w:t>
      </w:r>
      <w:r w:rsidR="00DA7D41">
        <w:rPr>
          <w:rFonts w:ascii="Tahoma" w:hAnsi="Tahoma" w:cs="Tahoma"/>
          <w:bCs/>
          <w:sz w:val="20"/>
          <w:szCs w:val="20"/>
        </w:rPr>
        <w:t xml:space="preserve">ówny kod CPV </w:t>
      </w:r>
      <w:r w:rsidR="00E0079E" w:rsidRPr="00E0079E">
        <w:rPr>
          <w:rFonts w:ascii="Tahoma" w:hAnsi="Tahoma" w:cs="Tahoma"/>
          <w:bCs/>
          <w:sz w:val="20"/>
          <w:szCs w:val="20"/>
        </w:rPr>
        <w:t>38519000-6</w:t>
      </w:r>
      <w:r w:rsidR="00E0079E">
        <w:rPr>
          <w:rFonts w:ascii="Tahoma" w:hAnsi="Tahoma" w:cs="Tahoma"/>
          <w:bCs/>
          <w:sz w:val="20"/>
          <w:szCs w:val="20"/>
        </w:rPr>
        <w:t xml:space="preserve"> </w:t>
      </w:r>
      <w:r w:rsidR="00E0079E" w:rsidRPr="00E0079E">
        <w:rPr>
          <w:rFonts w:ascii="Tahoma" w:hAnsi="Tahoma" w:cs="Tahoma"/>
          <w:bCs/>
          <w:sz w:val="20"/>
          <w:szCs w:val="20"/>
        </w:rPr>
        <w:t>Różne kompozycje do mikroskopów</w:t>
      </w:r>
      <w:r>
        <w:rPr>
          <w:rFonts w:ascii="Tahoma" w:hAnsi="Tahoma" w:cs="Tahoma"/>
          <w:sz w:val="20"/>
          <w:szCs w:val="20"/>
        </w:rPr>
        <w:t>;</w:t>
      </w:r>
    </w:p>
    <w:p w:rsidR="004B0E1D" w:rsidRPr="004B0E1D" w:rsidRDefault="0018640D" w:rsidP="004B0E1D">
      <w:pPr>
        <w:ind w:left="426"/>
        <w:rPr>
          <w:rFonts w:ascii="Tahoma" w:hAnsi="Tahoma" w:cs="Tahoma"/>
          <w:sz w:val="20"/>
          <w:szCs w:val="20"/>
        </w:rPr>
      </w:pPr>
      <w:r>
        <w:rPr>
          <w:rFonts w:ascii="Tahoma" w:hAnsi="Tahoma" w:cs="Tahoma"/>
          <w:sz w:val="20"/>
          <w:szCs w:val="20"/>
        </w:rPr>
        <w:t>część nr 5) -</w:t>
      </w:r>
      <w:r w:rsidRPr="004B0E1D">
        <w:rPr>
          <w:rFonts w:ascii="Tahoma" w:hAnsi="Tahoma" w:cs="Tahoma"/>
          <w:sz w:val="20"/>
          <w:szCs w:val="20"/>
        </w:rPr>
        <w:t>laser pulsujący</w:t>
      </w:r>
      <w:r w:rsidR="00BC13FF">
        <w:rPr>
          <w:rFonts w:ascii="Tahoma" w:hAnsi="Tahoma" w:cs="Tahoma"/>
          <w:sz w:val="20"/>
          <w:szCs w:val="20"/>
        </w:rPr>
        <w:t>;</w:t>
      </w:r>
      <w:r w:rsidR="00DA7D41" w:rsidRPr="003E12E1">
        <w:rPr>
          <w:rFonts w:ascii="Tahoma" w:hAnsi="Tahoma" w:cs="Tahoma"/>
          <w:bCs/>
          <w:sz w:val="20"/>
          <w:szCs w:val="20"/>
        </w:rPr>
        <w:t xml:space="preserve"> </w:t>
      </w:r>
      <w:r w:rsidR="00DA7D41">
        <w:rPr>
          <w:rFonts w:ascii="Tahoma" w:hAnsi="Tahoma" w:cs="Tahoma"/>
          <w:bCs/>
          <w:sz w:val="20"/>
          <w:szCs w:val="20"/>
        </w:rPr>
        <w:t>g</w:t>
      </w:r>
      <w:r w:rsidR="00DA7D41" w:rsidRPr="00377E56">
        <w:rPr>
          <w:rFonts w:ascii="Tahoma" w:hAnsi="Tahoma" w:cs="Tahoma"/>
          <w:bCs/>
          <w:sz w:val="20"/>
          <w:szCs w:val="20"/>
        </w:rPr>
        <w:t>ł</w:t>
      </w:r>
      <w:r w:rsidR="00DA7D41">
        <w:rPr>
          <w:rFonts w:ascii="Tahoma" w:hAnsi="Tahoma" w:cs="Tahoma"/>
          <w:bCs/>
          <w:sz w:val="20"/>
          <w:szCs w:val="20"/>
        </w:rPr>
        <w:t xml:space="preserve">ówny kod CPV </w:t>
      </w:r>
      <w:r w:rsidR="00E0079E" w:rsidRPr="00E0079E">
        <w:rPr>
          <w:rFonts w:ascii="Tahoma" w:hAnsi="Tahoma" w:cs="Tahoma"/>
          <w:bCs/>
          <w:sz w:val="20"/>
          <w:szCs w:val="20"/>
        </w:rPr>
        <w:t>38636100-3</w:t>
      </w:r>
      <w:r w:rsidR="00E0079E">
        <w:rPr>
          <w:rFonts w:ascii="Tahoma" w:hAnsi="Tahoma" w:cs="Tahoma"/>
          <w:bCs/>
          <w:sz w:val="20"/>
          <w:szCs w:val="20"/>
        </w:rPr>
        <w:t xml:space="preserve"> </w:t>
      </w:r>
      <w:r w:rsidR="00E0079E" w:rsidRPr="00E0079E">
        <w:rPr>
          <w:rFonts w:ascii="Tahoma" w:hAnsi="Tahoma" w:cs="Tahoma"/>
          <w:bCs/>
          <w:sz w:val="20"/>
          <w:szCs w:val="20"/>
        </w:rPr>
        <w:t>Lasery</w:t>
      </w:r>
      <w:r>
        <w:rPr>
          <w:rFonts w:ascii="Tahoma" w:hAnsi="Tahoma" w:cs="Tahoma"/>
          <w:sz w:val="20"/>
          <w:szCs w:val="20"/>
        </w:rPr>
        <w:t>;</w:t>
      </w:r>
    </w:p>
    <w:p w:rsidR="004B0E1D" w:rsidRPr="004B0E1D" w:rsidRDefault="0018640D" w:rsidP="004B0E1D">
      <w:pPr>
        <w:ind w:left="426"/>
        <w:rPr>
          <w:rFonts w:ascii="Tahoma" w:hAnsi="Tahoma" w:cs="Tahoma"/>
          <w:sz w:val="20"/>
          <w:szCs w:val="20"/>
        </w:rPr>
      </w:pPr>
      <w:r>
        <w:rPr>
          <w:rFonts w:ascii="Tahoma" w:hAnsi="Tahoma" w:cs="Tahoma"/>
          <w:sz w:val="20"/>
          <w:szCs w:val="20"/>
        </w:rPr>
        <w:t>część nr 6) -</w:t>
      </w:r>
      <w:r w:rsidRPr="004B0E1D">
        <w:rPr>
          <w:rFonts w:ascii="Tahoma" w:hAnsi="Tahoma" w:cs="Tahoma"/>
          <w:sz w:val="20"/>
          <w:szCs w:val="20"/>
        </w:rPr>
        <w:t>laser przestrajalny</w:t>
      </w:r>
      <w:r w:rsidR="00BC13FF">
        <w:rPr>
          <w:rFonts w:ascii="Tahoma" w:hAnsi="Tahoma" w:cs="Tahoma"/>
          <w:sz w:val="20"/>
          <w:szCs w:val="20"/>
        </w:rPr>
        <w:t>;</w:t>
      </w:r>
      <w:r w:rsidR="00DA7D41" w:rsidRPr="003E12E1">
        <w:rPr>
          <w:rFonts w:ascii="Tahoma" w:hAnsi="Tahoma" w:cs="Tahoma"/>
          <w:bCs/>
          <w:sz w:val="20"/>
          <w:szCs w:val="20"/>
        </w:rPr>
        <w:t xml:space="preserve"> </w:t>
      </w:r>
      <w:r w:rsidR="00DA7D41">
        <w:rPr>
          <w:rFonts w:ascii="Tahoma" w:hAnsi="Tahoma" w:cs="Tahoma"/>
          <w:bCs/>
          <w:sz w:val="20"/>
          <w:szCs w:val="20"/>
        </w:rPr>
        <w:t>g</w:t>
      </w:r>
      <w:r w:rsidR="00DA7D41" w:rsidRPr="00377E56">
        <w:rPr>
          <w:rFonts w:ascii="Tahoma" w:hAnsi="Tahoma" w:cs="Tahoma"/>
          <w:bCs/>
          <w:sz w:val="20"/>
          <w:szCs w:val="20"/>
        </w:rPr>
        <w:t>ł</w:t>
      </w:r>
      <w:r w:rsidR="00DA7D41">
        <w:rPr>
          <w:rFonts w:ascii="Tahoma" w:hAnsi="Tahoma" w:cs="Tahoma"/>
          <w:bCs/>
          <w:sz w:val="20"/>
          <w:szCs w:val="20"/>
        </w:rPr>
        <w:t xml:space="preserve">ówny kod CPV </w:t>
      </w:r>
      <w:r w:rsidR="00E0079E" w:rsidRPr="00E0079E">
        <w:rPr>
          <w:rFonts w:ascii="Tahoma" w:hAnsi="Tahoma" w:cs="Tahoma"/>
          <w:bCs/>
          <w:sz w:val="20"/>
          <w:szCs w:val="20"/>
        </w:rPr>
        <w:t>38636100-3</w:t>
      </w:r>
      <w:r w:rsidR="00E0079E">
        <w:rPr>
          <w:rFonts w:ascii="Tahoma" w:hAnsi="Tahoma" w:cs="Tahoma"/>
          <w:bCs/>
          <w:sz w:val="20"/>
          <w:szCs w:val="20"/>
        </w:rPr>
        <w:t xml:space="preserve"> </w:t>
      </w:r>
      <w:r w:rsidR="00E0079E" w:rsidRPr="00E0079E">
        <w:rPr>
          <w:rFonts w:ascii="Tahoma" w:hAnsi="Tahoma" w:cs="Tahoma"/>
          <w:bCs/>
          <w:sz w:val="20"/>
          <w:szCs w:val="20"/>
        </w:rPr>
        <w:t>Lasery</w:t>
      </w:r>
      <w:r>
        <w:rPr>
          <w:rFonts w:ascii="Tahoma" w:hAnsi="Tahoma" w:cs="Tahoma"/>
          <w:sz w:val="20"/>
          <w:szCs w:val="20"/>
        </w:rPr>
        <w:t>;</w:t>
      </w:r>
    </w:p>
    <w:p w:rsidR="004B0E1D" w:rsidRPr="004B0E1D" w:rsidRDefault="0018640D" w:rsidP="004B0E1D">
      <w:pPr>
        <w:ind w:left="426"/>
        <w:rPr>
          <w:rFonts w:ascii="Tahoma" w:hAnsi="Tahoma" w:cs="Tahoma"/>
          <w:sz w:val="20"/>
          <w:szCs w:val="20"/>
        </w:rPr>
      </w:pPr>
      <w:r>
        <w:rPr>
          <w:rFonts w:ascii="Tahoma" w:hAnsi="Tahoma" w:cs="Tahoma"/>
          <w:sz w:val="20"/>
          <w:szCs w:val="20"/>
        </w:rPr>
        <w:t>część nr 7) -</w:t>
      </w:r>
      <w:r w:rsidRPr="004B0E1D">
        <w:rPr>
          <w:rFonts w:ascii="Tahoma" w:hAnsi="Tahoma" w:cs="Tahoma"/>
          <w:sz w:val="20"/>
          <w:szCs w:val="20"/>
        </w:rPr>
        <w:t>stół antywibracyjny</w:t>
      </w:r>
      <w:r w:rsidR="00BC13FF">
        <w:rPr>
          <w:rFonts w:ascii="Tahoma" w:hAnsi="Tahoma" w:cs="Tahoma"/>
          <w:sz w:val="20"/>
          <w:szCs w:val="20"/>
        </w:rPr>
        <w:t>;</w:t>
      </w:r>
      <w:r w:rsidR="00DA7D41" w:rsidRPr="003E12E1">
        <w:rPr>
          <w:rFonts w:ascii="Tahoma" w:hAnsi="Tahoma" w:cs="Tahoma"/>
          <w:bCs/>
          <w:sz w:val="20"/>
          <w:szCs w:val="20"/>
        </w:rPr>
        <w:t xml:space="preserve"> </w:t>
      </w:r>
      <w:r w:rsidR="00DA7D41">
        <w:rPr>
          <w:rFonts w:ascii="Tahoma" w:hAnsi="Tahoma" w:cs="Tahoma"/>
          <w:bCs/>
          <w:sz w:val="20"/>
          <w:szCs w:val="20"/>
        </w:rPr>
        <w:t>g</w:t>
      </w:r>
      <w:r w:rsidR="00DA7D41" w:rsidRPr="00377E56">
        <w:rPr>
          <w:rFonts w:ascii="Tahoma" w:hAnsi="Tahoma" w:cs="Tahoma"/>
          <w:bCs/>
          <w:sz w:val="20"/>
          <w:szCs w:val="20"/>
        </w:rPr>
        <w:t>ł</w:t>
      </w:r>
      <w:r w:rsidR="00DA7D41">
        <w:rPr>
          <w:rFonts w:ascii="Tahoma" w:hAnsi="Tahoma" w:cs="Tahoma"/>
          <w:bCs/>
          <w:sz w:val="20"/>
          <w:szCs w:val="20"/>
        </w:rPr>
        <w:t xml:space="preserve">ówny kod CPV </w:t>
      </w:r>
      <w:r w:rsidR="00E0079E" w:rsidRPr="00E0079E">
        <w:rPr>
          <w:rFonts w:ascii="Tahoma" w:hAnsi="Tahoma" w:cs="Tahoma"/>
          <w:bCs/>
          <w:sz w:val="20"/>
          <w:szCs w:val="20"/>
        </w:rPr>
        <w:t>39181000-4</w:t>
      </w:r>
      <w:r w:rsidR="00E0079E" w:rsidRPr="00E0079E">
        <w:t xml:space="preserve"> </w:t>
      </w:r>
      <w:r w:rsidR="00E0079E" w:rsidRPr="00E0079E">
        <w:rPr>
          <w:rFonts w:ascii="Tahoma" w:hAnsi="Tahoma" w:cs="Tahoma"/>
          <w:bCs/>
          <w:sz w:val="20"/>
          <w:szCs w:val="20"/>
        </w:rPr>
        <w:t>Stoły laboratoryjne</w:t>
      </w:r>
      <w:r>
        <w:rPr>
          <w:rFonts w:ascii="Tahoma" w:hAnsi="Tahoma" w:cs="Tahoma"/>
          <w:sz w:val="20"/>
          <w:szCs w:val="20"/>
        </w:rPr>
        <w:t>;</w:t>
      </w:r>
    </w:p>
    <w:p w:rsidR="004B0E1D" w:rsidRDefault="0018640D" w:rsidP="004B0E1D">
      <w:pPr>
        <w:ind w:left="426"/>
        <w:rPr>
          <w:rFonts w:ascii="Tahoma" w:hAnsi="Tahoma" w:cs="Tahoma"/>
          <w:sz w:val="20"/>
          <w:szCs w:val="20"/>
        </w:rPr>
      </w:pPr>
      <w:r>
        <w:rPr>
          <w:rFonts w:ascii="Tahoma" w:hAnsi="Tahoma" w:cs="Tahoma"/>
          <w:sz w:val="20"/>
          <w:szCs w:val="20"/>
        </w:rPr>
        <w:t>c</w:t>
      </w:r>
      <w:r w:rsidRPr="004B0E1D">
        <w:rPr>
          <w:rFonts w:ascii="Tahoma" w:hAnsi="Tahoma" w:cs="Tahoma"/>
          <w:sz w:val="20"/>
          <w:szCs w:val="20"/>
        </w:rPr>
        <w:t>zęść nr 8) -komora hipoksji</w:t>
      </w:r>
      <w:r w:rsidR="00BC13FF">
        <w:rPr>
          <w:rFonts w:ascii="Tahoma" w:hAnsi="Tahoma" w:cs="Tahoma"/>
          <w:sz w:val="20"/>
          <w:szCs w:val="20"/>
        </w:rPr>
        <w:t>;</w:t>
      </w:r>
      <w:r w:rsidR="00DA7D41" w:rsidRPr="003E12E1">
        <w:rPr>
          <w:rFonts w:ascii="Tahoma" w:hAnsi="Tahoma" w:cs="Tahoma"/>
          <w:bCs/>
          <w:sz w:val="20"/>
          <w:szCs w:val="20"/>
        </w:rPr>
        <w:t xml:space="preserve"> </w:t>
      </w:r>
      <w:r w:rsidR="00DA7D41">
        <w:rPr>
          <w:rFonts w:ascii="Tahoma" w:hAnsi="Tahoma" w:cs="Tahoma"/>
          <w:bCs/>
          <w:sz w:val="20"/>
          <w:szCs w:val="20"/>
        </w:rPr>
        <w:t>g</w:t>
      </w:r>
      <w:r w:rsidR="00DA7D41" w:rsidRPr="00377E56">
        <w:rPr>
          <w:rFonts w:ascii="Tahoma" w:hAnsi="Tahoma" w:cs="Tahoma"/>
          <w:bCs/>
          <w:sz w:val="20"/>
          <w:szCs w:val="20"/>
        </w:rPr>
        <w:t>ł</w:t>
      </w:r>
      <w:r w:rsidR="00DA7D41">
        <w:rPr>
          <w:rFonts w:ascii="Tahoma" w:hAnsi="Tahoma" w:cs="Tahoma"/>
          <w:bCs/>
          <w:sz w:val="20"/>
          <w:szCs w:val="20"/>
        </w:rPr>
        <w:t xml:space="preserve">ówny kod CPV </w:t>
      </w:r>
      <w:r w:rsidR="00E0079E" w:rsidRPr="00E0079E">
        <w:rPr>
          <w:rFonts w:ascii="Tahoma" w:hAnsi="Tahoma" w:cs="Tahoma"/>
          <w:bCs/>
          <w:sz w:val="20"/>
          <w:szCs w:val="20"/>
        </w:rPr>
        <w:t>38000000-5</w:t>
      </w:r>
      <w:r w:rsidR="00E0079E">
        <w:rPr>
          <w:rFonts w:ascii="Tahoma" w:hAnsi="Tahoma" w:cs="Tahoma"/>
          <w:bCs/>
          <w:sz w:val="20"/>
          <w:szCs w:val="20"/>
        </w:rPr>
        <w:t xml:space="preserve"> </w:t>
      </w:r>
      <w:r w:rsidR="00E0079E" w:rsidRPr="00E0079E">
        <w:rPr>
          <w:rFonts w:ascii="Tahoma" w:hAnsi="Tahoma" w:cs="Tahoma"/>
          <w:bCs/>
          <w:sz w:val="20"/>
          <w:szCs w:val="20"/>
        </w:rPr>
        <w:t>Sprzęt laboratoryjny, optyczny i precyzyjny (z wyjątkiem szklanego</w:t>
      </w:r>
      <w:r w:rsidR="00E0079E">
        <w:rPr>
          <w:rFonts w:ascii="Tahoma" w:hAnsi="Tahoma" w:cs="Tahoma"/>
          <w:bCs/>
          <w:sz w:val="20"/>
          <w:szCs w:val="20"/>
        </w:rPr>
        <w:t>)</w:t>
      </w:r>
      <w:r>
        <w:rPr>
          <w:rFonts w:ascii="Tahoma" w:hAnsi="Tahoma" w:cs="Tahoma"/>
          <w:sz w:val="20"/>
          <w:szCs w:val="20"/>
        </w:rPr>
        <w:t>.</w:t>
      </w:r>
    </w:p>
    <w:p w:rsidR="00B82B79" w:rsidRDefault="00B82B79" w:rsidP="004B0E1D">
      <w:pPr>
        <w:ind w:left="426"/>
        <w:rPr>
          <w:rFonts w:ascii="Tahoma" w:hAnsi="Tahoma" w:cs="Tahoma"/>
          <w:sz w:val="20"/>
          <w:szCs w:val="20"/>
        </w:rPr>
      </w:pPr>
    </w:p>
    <w:p w:rsidR="00B30E6E" w:rsidRPr="00B30E6E" w:rsidRDefault="00B30E6E" w:rsidP="004B0E1D">
      <w:pPr>
        <w:ind w:left="426"/>
        <w:rPr>
          <w:rFonts w:ascii="Tahoma" w:hAnsi="Tahoma" w:cs="Tahoma"/>
          <w:b/>
          <w:sz w:val="20"/>
          <w:szCs w:val="20"/>
        </w:rPr>
      </w:pPr>
      <w:r>
        <w:rPr>
          <w:rFonts w:ascii="Tahoma" w:hAnsi="Tahoma" w:cs="Tahoma"/>
          <w:b/>
          <w:sz w:val="20"/>
          <w:szCs w:val="20"/>
        </w:rPr>
        <w:t>Zakres dostaw</w:t>
      </w:r>
      <w:r w:rsidRPr="00B30E6E">
        <w:rPr>
          <w:rFonts w:ascii="Tahoma" w:hAnsi="Tahoma" w:cs="Tahoma"/>
          <w:b/>
          <w:sz w:val="20"/>
          <w:szCs w:val="20"/>
        </w:rPr>
        <w:t>;</w:t>
      </w:r>
    </w:p>
    <w:p w:rsidR="00F13FCC" w:rsidRDefault="0018292C" w:rsidP="00B30E6E">
      <w:pPr>
        <w:ind w:left="426" w:firstLine="283"/>
        <w:rPr>
          <w:rFonts w:ascii="Tahoma" w:hAnsi="Tahoma" w:cs="Tahoma"/>
          <w:sz w:val="20"/>
          <w:szCs w:val="20"/>
        </w:rPr>
      </w:pPr>
      <w:r w:rsidRPr="0018292C">
        <w:rPr>
          <w:rFonts w:ascii="Tahoma" w:hAnsi="Tahoma" w:cs="Tahoma"/>
          <w:sz w:val="20"/>
          <w:szCs w:val="20"/>
        </w:rPr>
        <w:t xml:space="preserve">W skład dostawy w </w:t>
      </w:r>
      <w:r w:rsidRPr="00411608">
        <w:rPr>
          <w:rFonts w:ascii="Tahoma" w:hAnsi="Tahoma" w:cs="Tahoma"/>
          <w:sz w:val="20"/>
          <w:szCs w:val="20"/>
          <w:u w:val="single"/>
        </w:rPr>
        <w:t xml:space="preserve">częściach </w:t>
      </w:r>
      <w:r w:rsidRPr="00F13FCC">
        <w:rPr>
          <w:rFonts w:ascii="Tahoma" w:hAnsi="Tahoma" w:cs="Tahoma"/>
          <w:sz w:val="20"/>
          <w:szCs w:val="20"/>
          <w:u w:val="single"/>
        </w:rPr>
        <w:t>nr 1</w:t>
      </w:r>
      <w:r w:rsidR="0018640D" w:rsidRPr="00F13FCC">
        <w:rPr>
          <w:rFonts w:ascii="Tahoma" w:hAnsi="Tahoma" w:cs="Tahoma"/>
          <w:sz w:val="20"/>
          <w:szCs w:val="20"/>
          <w:u w:val="single"/>
        </w:rPr>
        <w:t>)</w:t>
      </w:r>
      <w:r w:rsidRPr="00F13FCC">
        <w:rPr>
          <w:rFonts w:ascii="Tahoma" w:hAnsi="Tahoma" w:cs="Tahoma"/>
          <w:sz w:val="20"/>
          <w:szCs w:val="20"/>
          <w:u w:val="single"/>
        </w:rPr>
        <w:t xml:space="preserve">, </w:t>
      </w:r>
      <w:r w:rsidR="00F13FCC">
        <w:rPr>
          <w:rFonts w:ascii="Tahoma" w:hAnsi="Tahoma" w:cs="Tahoma"/>
          <w:sz w:val="20"/>
          <w:szCs w:val="20"/>
          <w:u w:val="single"/>
        </w:rPr>
        <w:t xml:space="preserve">nr </w:t>
      </w:r>
      <w:r w:rsidRPr="00F13FCC">
        <w:rPr>
          <w:rFonts w:ascii="Tahoma" w:hAnsi="Tahoma" w:cs="Tahoma"/>
          <w:sz w:val="20"/>
          <w:szCs w:val="20"/>
          <w:u w:val="single"/>
        </w:rPr>
        <w:t>3</w:t>
      </w:r>
      <w:r w:rsidR="0018640D" w:rsidRPr="00F13FCC">
        <w:rPr>
          <w:rFonts w:ascii="Tahoma" w:hAnsi="Tahoma" w:cs="Tahoma"/>
          <w:sz w:val="20"/>
          <w:szCs w:val="20"/>
          <w:u w:val="single"/>
        </w:rPr>
        <w:t>)</w:t>
      </w:r>
      <w:r w:rsidRPr="00F13FCC">
        <w:rPr>
          <w:rFonts w:ascii="Tahoma" w:hAnsi="Tahoma" w:cs="Tahoma"/>
          <w:sz w:val="20"/>
          <w:szCs w:val="20"/>
          <w:u w:val="single"/>
        </w:rPr>
        <w:t xml:space="preserve">, </w:t>
      </w:r>
      <w:r w:rsidR="00F13FCC">
        <w:rPr>
          <w:rFonts w:ascii="Tahoma" w:hAnsi="Tahoma" w:cs="Tahoma"/>
          <w:sz w:val="20"/>
          <w:szCs w:val="20"/>
          <w:u w:val="single"/>
        </w:rPr>
        <w:t xml:space="preserve">nr </w:t>
      </w:r>
      <w:r w:rsidRPr="00F13FCC">
        <w:rPr>
          <w:rFonts w:ascii="Tahoma" w:hAnsi="Tahoma" w:cs="Tahoma"/>
          <w:sz w:val="20"/>
          <w:szCs w:val="20"/>
          <w:u w:val="single"/>
        </w:rPr>
        <w:t>6</w:t>
      </w:r>
      <w:r w:rsidR="0018640D" w:rsidRPr="00F13FCC">
        <w:rPr>
          <w:rFonts w:ascii="Tahoma" w:hAnsi="Tahoma" w:cs="Tahoma"/>
          <w:sz w:val="20"/>
          <w:szCs w:val="20"/>
          <w:u w:val="single"/>
        </w:rPr>
        <w:t>)</w:t>
      </w:r>
      <w:r w:rsidRPr="00F13FCC">
        <w:rPr>
          <w:rFonts w:ascii="Tahoma" w:hAnsi="Tahoma" w:cs="Tahoma"/>
          <w:sz w:val="20"/>
          <w:szCs w:val="20"/>
          <w:u w:val="single"/>
        </w:rPr>
        <w:t xml:space="preserve"> </w:t>
      </w:r>
      <w:r w:rsidRPr="0018292C">
        <w:rPr>
          <w:rFonts w:ascii="Tahoma" w:hAnsi="Tahoma" w:cs="Tahoma"/>
          <w:sz w:val="20"/>
          <w:szCs w:val="20"/>
        </w:rPr>
        <w:t xml:space="preserve">wchodzi dostarczenie urządzeń do miejsca instalacji w siedzibie Zamawiającego, ich instalacja w odpowiednim zestawie oraz szkolenie użytkowników w zakresie obsługi urządzeń. </w:t>
      </w:r>
    </w:p>
    <w:p w:rsidR="0018292C" w:rsidRPr="0018292C" w:rsidRDefault="0018640D" w:rsidP="00B30E6E">
      <w:pPr>
        <w:ind w:left="426" w:firstLine="283"/>
        <w:rPr>
          <w:rFonts w:ascii="Tahoma" w:hAnsi="Tahoma" w:cs="Tahoma"/>
          <w:sz w:val="20"/>
          <w:szCs w:val="20"/>
        </w:rPr>
      </w:pPr>
      <w:r w:rsidRPr="0018292C">
        <w:rPr>
          <w:rFonts w:ascii="Tahoma" w:hAnsi="Tahoma" w:cs="Tahoma"/>
          <w:sz w:val="20"/>
          <w:szCs w:val="20"/>
        </w:rPr>
        <w:t>W skład dostawy w</w:t>
      </w:r>
      <w:r>
        <w:rPr>
          <w:rFonts w:ascii="Tahoma" w:hAnsi="Tahoma" w:cs="Tahoma"/>
          <w:sz w:val="20"/>
          <w:szCs w:val="20"/>
        </w:rPr>
        <w:t xml:space="preserve"> </w:t>
      </w:r>
      <w:r w:rsidRPr="00411608">
        <w:rPr>
          <w:rFonts w:ascii="Tahoma" w:hAnsi="Tahoma" w:cs="Tahoma"/>
          <w:sz w:val="20"/>
          <w:szCs w:val="20"/>
          <w:u w:val="single"/>
        </w:rPr>
        <w:t xml:space="preserve">części </w:t>
      </w:r>
      <w:r w:rsidRPr="00F13FCC">
        <w:rPr>
          <w:rFonts w:ascii="Tahoma" w:hAnsi="Tahoma" w:cs="Tahoma"/>
          <w:sz w:val="20"/>
          <w:szCs w:val="20"/>
          <w:u w:val="single"/>
        </w:rPr>
        <w:t>nr 8)</w:t>
      </w:r>
      <w:r>
        <w:rPr>
          <w:rFonts w:ascii="Tahoma" w:hAnsi="Tahoma" w:cs="Tahoma"/>
          <w:sz w:val="20"/>
          <w:szCs w:val="20"/>
        </w:rPr>
        <w:t xml:space="preserve"> </w:t>
      </w:r>
      <w:r w:rsidRPr="0018292C">
        <w:rPr>
          <w:rFonts w:ascii="Tahoma" w:hAnsi="Tahoma" w:cs="Tahoma"/>
          <w:sz w:val="20"/>
          <w:szCs w:val="20"/>
        </w:rPr>
        <w:t>wchodzi dostarczenie urządze</w:t>
      </w:r>
      <w:r>
        <w:rPr>
          <w:rFonts w:ascii="Tahoma" w:hAnsi="Tahoma" w:cs="Tahoma"/>
          <w:sz w:val="20"/>
          <w:szCs w:val="20"/>
        </w:rPr>
        <w:t>nia</w:t>
      </w:r>
      <w:r w:rsidRPr="0018292C">
        <w:rPr>
          <w:rFonts w:ascii="Tahoma" w:hAnsi="Tahoma" w:cs="Tahoma"/>
          <w:sz w:val="20"/>
          <w:szCs w:val="20"/>
        </w:rPr>
        <w:t xml:space="preserve"> do miejsca instalacji w siedzibie Zamawiającego, </w:t>
      </w:r>
      <w:r>
        <w:rPr>
          <w:rFonts w:ascii="Tahoma" w:hAnsi="Tahoma" w:cs="Tahoma"/>
          <w:sz w:val="20"/>
          <w:szCs w:val="20"/>
        </w:rPr>
        <w:t>jego</w:t>
      </w:r>
      <w:r w:rsidRPr="0018292C">
        <w:rPr>
          <w:rFonts w:ascii="Tahoma" w:hAnsi="Tahoma" w:cs="Tahoma"/>
          <w:sz w:val="20"/>
          <w:szCs w:val="20"/>
        </w:rPr>
        <w:t xml:space="preserve"> instalacja</w:t>
      </w:r>
      <w:r>
        <w:rPr>
          <w:rFonts w:ascii="Tahoma" w:hAnsi="Tahoma" w:cs="Tahoma"/>
          <w:sz w:val="20"/>
          <w:szCs w:val="20"/>
        </w:rPr>
        <w:t xml:space="preserve"> wraz z</w:t>
      </w:r>
      <w:r w:rsidR="008A281C">
        <w:rPr>
          <w:rFonts w:ascii="Tahoma" w:hAnsi="Tahoma" w:cs="Tahoma"/>
          <w:sz w:val="20"/>
          <w:szCs w:val="20"/>
        </w:rPr>
        <w:t>e</w:t>
      </w:r>
      <w:r w:rsidRPr="0018292C">
        <w:rPr>
          <w:rFonts w:ascii="Tahoma" w:hAnsi="Tahoma" w:cs="Tahoma"/>
          <w:sz w:val="20"/>
          <w:szCs w:val="20"/>
        </w:rPr>
        <w:t xml:space="preserve"> szkolenie</w:t>
      </w:r>
      <w:r w:rsidR="008A281C">
        <w:rPr>
          <w:rFonts w:ascii="Tahoma" w:hAnsi="Tahoma" w:cs="Tahoma"/>
          <w:sz w:val="20"/>
          <w:szCs w:val="20"/>
        </w:rPr>
        <w:t>m</w:t>
      </w:r>
      <w:r w:rsidRPr="0018292C">
        <w:rPr>
          <w:rFonts w:ascii="Tahoma" w:hAnsi="Tahoma" w:cs="Tahoma"/>
          <w:sz w:val="20"/>
          <w:szCs w:val="20"/>
        </w:rPr>
        <w:t xml:space="preserve"> użytkowników w zakresie obsługi</w:t>
      </w:r>
      <w:r w:rsidR="00F13FCC">
        <w:rPr>
          <w:rFonts w:ascii="Tahoma" w:hAnsi="Tahoma" w:cs="Tahoma"/>
          <w:sz w:val="20"/>
          <w:szCs w:val="20"/>
        </w:rPr>
        <w:t>.</w:t>
      </w:r>
    </w:p>
    <w:p w:rsidR="0018292C" w:rsidRPr="0018292C" w:rsidRDefault="0018292C" w:rsidP="00B30E6E">
      <w:pPr>
        <w:ind w:left="426" w:firstLine="283"/>
        <w:rPr>
          <w:rFonts w:ascii="Tahoma" w:hAnsi="Tahoma" w:cs="Tahoma"/>
          <w:sz w:val="20"/>
          <w:szCs w:val="20"/>
        </w:rPr>
      </w:pPr>
      <w:r w:rsidRPr="0018292C">
        <w:rPr>
          <w:rFonts w:ascii="Tahoma" w:hAnsi="Tahoma" w:cs="Tahoma"/>
          <w:sz w:val="20"/>
          <w:szCs w:val="20"/>
        </w:rPr>
        <w:t xml:space="preserve">W </w:t>
      </w:r>
      <w:r w:rsidR="00F13FCC">
        <w:rPr>
          <w:rFonts w:ascii="Tahoma" w:hAnsi="Tahoma" w:cs="Tahoma"/>
          <w:sz w:val="20"/>
          <w:szCs w:val="20"/>
        </w:rPr>
        <w:t xml:space="preserve">skład dostawy </w:t>
      </w:r>
      <w:r w:rsidR="00F13FCC" w:rsidRPr="00411608">
        <w:rPr>
          <w:rFonts w:ascii="Tahoma" w:hAnsi="Tahoma" w:cs="Tahoma"/>
          <w:sz w:val="20"/>
          <w:szCs w:val="20"/>
        </w:rPr>
        <w:t xml:space="preserve">w </w:t>
      </w:r>
      <w:r w:rsidR="00F13FCC" w:rsidRPr="00411608">
        <w:rPr>
          <w:rFonts w:ascii="Tahoma" w:hAnsi="Tahoma" w:cs="Tahoma"/>
          <w:sz w:val="20"/>
          <w:szCs w:val="20"/>
          <w:u w:val="single"/>
        </w:rPr>
        <w:t xml:space="preserve">części </w:t>
      </w:r>
      <w:r w:rsidR="00F13FCC" w:rsidRPr="00F13FCC">
        <w:rPr>
          <w:rFonts w:ascii="Tahoma" w:hAnsi="Tahoma" w:cs="Tahoma"/>
          <w:sz w:val="20"/>
          <w:szCs w:val="20"/>
          <w:u w:val="single"/>
        </w:rPr>
        <w:t>nr 2), nr 4)</w:t>
      </w:r>
      <w:r w:rsidR="00F13FCC">
        <w:rPr>
          <w:rFonts w:ascii="Tahoma" w:hAnsi="Tahoma" w:cs="Tahoma"/>
          <w:sz w:val="20"/>
          <w:szCs w:val="20"/>
          <w:u w:val="single"/>
        </w:rPr>
        <w:t xml:space="preserve"> i</w:t>
      </w:r>
      <w:r w:rsidRPr="00F13FCC">
        <w:rPr>
          <w:rFonts w:ascii="Tahoma" w:hAnsi="Tahoma" w:cs="Tahoma"/>
          <w:sz w:val="20"/>
          <w:szCs w:val="20"/>
          <w:u w:val="single"/>
        </w:rPr>
        <w:t xml:space="preserve"> </w:t>
      </w:r>
      <w:r w:rsidR="00F13FCC" w:rsidRPr="00F13FCC">
        <w:rPr>
          <w:rFonts w:ascii="Tahoma" w:hAnsi="Tahoma" w:cs="Tahoma"/>
          <w:sz w:val="20"/>
          <w:szCs w:val="20"/>
          <w:u w:val="single"/>
        </w:rPr>
        <w:t xml:space="preserve">nr </w:t>
      </w:r>
      <w:r w:rsidRPr="00F13FCC">
        <w:rPr>
          <w:rFonts w:ascii="Tahoma" w:hAnsi="Tahoma" w:cs="Tahoma"/>
          <w:sz w:val="20"/>
          <w:szCs w:val="20"/>
          <w:u w:val="single"/>
        </w:rPr>
        <w:t>5</w:t>
      </w:r>
      <w:r w:rsidR="00F13FCC" w:rsidRPr="00F13FCC">
        <w:rPr>
          <w:rFonts w:ascii="Tahoma" w:hAnsi="Tahoma" w:cs="Tahoma"/>
          <w:sz w:val="20"/>
          <w:szCs w:val="20"/>
          <w:u w:val="single"/>
        </w:rPr>
        <w:t>)</w:t>
      </w:r>
      <w:r w:rsidR="00F13FCC">
        <w:rPr>
          <w:rFonts w:ascii="Tahoma" w:hAnsi="Tahoma" w:cs="Tahoma"/>
          <w:sz w:val="20"/>
          <w:szCs w:val="20"/>
        </w:rPr>
        <w:t xml:space="preserve"> </w:t>
      </w:r>
      <w:r w:rsidRPr="0018292C">
        <w:rPr>
          <w:rFonts w:ascii="Tahoma" w:hAnsi="Tahoma" w:cs="Tahoma"/>
          <w:sz w:val="20"/>
          <w:szCs w:val="20"/>
        </w:rPr>
        <w:t>wchodzi dostarczenie urządzenia do miejsca instalacji w siedzibie Zamawiającego.</w:t>
      </w:r>
    </w:p>
    <w:p w:rsidR="004B0E1D" w:rsidRDefault="0018292C" w:rsidP="00B30E6E">
      <w:pPr>
        <w:ind w:left="426" w:firstLine="283"/>
        <w:rPr>
          <w:rFonts w:ascii="Tahoma" w:hAnsi="Tahoma" w:cs="Tahoma"/>
          <w:sz w:val="20"/>
          <w:szCs w:val="20"/>
        </w:rPr>
      </w:pPr>
      <w:r w:rsidRPr="0018292C">
        <w:rPr>
          <w:rFonts w:ascii="Tahoma" w:hAnsi="Tahoma" w:cs="Tahoma"/>
          <w:sz w:val="20"/>
          <w:szCs w:val="20"/>
        </w:rPr>
        <w:t xml:space="preserve">W skład dostawy w </w:t>
      </w:r>
      <w:r w:rsidRPr="00411608">
        <w:rPr>
          <w:rFonts w:ascii="Tahoma" w:hAnsi="Tahoma" w:cs="Tahoma"/>
          <w:sz w:val="20"/>
          <w:szCs w:val="20"/>
          <w:u w:val="single"/>
        </w:rPr>
        <w:t>części nr 7</w:t>
      </w:r>
      <w:r w:rsidR="00F13FCC" w:rsidRPr="00411608">
        <w:rPr>
          <w:rFonts w:ascii="Tahoma" w:hAnsi="Tahoma" w:cs="Tahoma"/>
          <w:sz w:val="20"/>
          <w:szCs w:val="20"/>
          <w:u w:val="single"/>
        </w:rPr>
        <w:t>)</w:t>
      </w:r>
      <w:r w:rsidRPr="0018292C">
        <w:rPr>
          <w:rFonts w:ascii="Tahoma" w:hAnsi="Tahoma" w:cs="Tahoma"/>
          <w:sz w:val="20"/>
          <w:szCs w:val="20"/>
        </w:rPr>
        <w:t xml:space="preserve"> wchodzi dostarczenie urządzenia do miejsca instalacji w siedzibie Zamawiającego oraz jego instalacja (wniesienie i montaż).</w:t>
      </w:r>
    </w:p>
    <w:p w:rsidR="0018292C" w:rsidRPr="0018292C" w:rsidRDefault="00411608" w:rsidP="00A30BDB">
      <w:pPr>
        <w:ind w:left="426" w:firstLine="283"/>
        <w:rPr>
          <w:rFonts w:ascii="Tahoma" w:hAnsi="Tahoma" w:cs="Tahoma"/>
          <w:sz w:val="20"/>
          <w:szCs w:val="20"/>
        </w:rPr>
      </w:pPr>
      <w:r w:rsidRPr="00C404AA">
        <w:rPr>
          <w:rFonts w:ascii="Tahoma" w:hAnsi="Tahoma" w:cs="Tahoma"/>
          <w:sz w:val="20"/>
          <w:szCs w:val="20"/>
        </w:rPr>
        <w:t>Instalacja i szkolenie dotyczące</w:t>
      </w:r>
      <w:r w:rsidR="0018292C" w:rsidRPr="00C404AA">
        <w:rPr>
          <w:rFonts w:ascii="Tahoma" w:hAnsi="Tahoma" w:cs="Tahoma"/>
          <w:sz w:val="20"/>
          <w:szCs w:val="20"/>
        </w:rPr>
        <w:t xml:space="preserve"> urządzeń z</w:t>
      </w:r>
      <w:r w:rsidR="0018292C" w:rsidRPr="0018640D">
        <w:rPr>
          <w:rFonts w:ascii="Tahoma" w:hAnsi="Tahoma" w:cs="Tahoma"/>
          <w:sz w:val="20"/>
          <w:szCs w:val="20"/>
          <w:u w:val="single"/>
        </w:rPr>
        <w:t xml:space="preserve"> części nr 3</w:t>
      </w:r>
      <w:r w:rsidR="0018640D" w:rsidRPr="0018640D">
        <w:rPr>
          <w:rFonts w:ascii="Tahoma" w:hAnsi="Tahoma" w:cs="Tahoma"/>
          <w:sz w:val="20"/>
          <w:szCs w:val="20"/>
          <w:u w:val="single"/>
        </w:rPr>
        <w:t>)</w:t>
      </w:r>
      <w:r w:rsidR="0018292C" w:rsidRPr="0018640D">
        <w:rPr>
          <w:rFonts w:ascii="Tahoma" w:hAnsi="Tahoma" w:cs="Tahoma"/>
          <w:sz w:val="20"/>
          <w:szCs w:val="20"/>
          <w:u w:val="single"/>
        </w:rPr>
        <w:t xml:space="preserve"> oraz części nr 6</w:t>
      </w:r>
      <w:r w:rsidR="0018640D" w:rsidRPr="0018640D">
        <w:rPr>
          <w:rFonts w:ascii="Tahoma" w:hAnsi="Tahoma" w:cs="Tahoma"/>
          <w:sz w:val="20"/>
          <w:szCs w:val="20"/>
          <w:u w:val="single"/>
        </w:rPr>
        <w:t>)</w:t>
      </w:r>
      <w:r w:rsidR="0018640D">
        <w:rPr>
          <w:rFonts w:ascii="Tahoma" w:hAnsi="Tahoma" w:cs="Tahoma"/>
          <w:sz w:val="20"/>
          <w:szCs w:val="20"/>
        </w:rPr>
        <w:t>,</w:t>
      </w:r>
      <w:r w:rsidR="0018292C" w:rsidRPr="0018292C">
        <w:rPr>
          <w:rFonts w:ascii="Tahoma" w:hAnsi="Tahoma" w:cs="Tahoma"/>
          <w:sz w:val="20"/>
          <w:szCs w:val="20"/>
        </w:rPr>
        <w:t xml:space="preserve"> uzależnione </w:t>
      </w:r>
      <w:r>
        <w:rPr>
          <w:rFonts w:ascii="Tahoma" w:hAnsi="Tahoma" w:cs="Tahoma"/>
          <w:sz w:val="20"/>
          <w:szCs w:val="20"/>
        </w:rPr>
        <w:t>jest</w:t>
      </w:r>
      <w:r w:rsidR="0018292C" w:rsidRPr="0018292C">
        <w:rPr>
          <w:rFonts w:ascii="Tahoma" w:hAnsi="Tahoma" w:cs="Tahoma"/>
          <w:sz w:val="20"/>
          <w:szCs w:val="20"/>
        </w:rPr>
        <w:t xml:space="preserve"> od terminu dostawy i inst</w:t>
      </w:r>
      <w:r>
        <w:rPr>
          <w:rFonts w:ascii="Tahoma" w:hAnsi="Tahoma" w:cs="Tahoma"/>
          <w:sz w:val="20"/>
          <w:szCs w:val="20"/>
        </w:rPr>
        <w:t>alacji stołu antywibracyjnego –</w:t>
      </w:r>
      <w:r w:rsidR="0018292C" w:rsidRPr="0018292C">
        <w:rPr>
          <w:rFonts w:ascii="Tahoma" w:hAnsi="Tahoma" w:cs="Tahoma"/>
          <w:sz w:val="20"/>
          <w:szCs w:val="20"/>
        </w:rPr>
        <w:t>część nr 7</w:t>
      </w:r>
      <w:r w:rsidR="0018640D">
        <w:rPr>
          <w:rFonts w:ascii="Tahoma" w:hAnsi="Tahoma" w:cs="Tahoma"/>
          <w:sz w:val="20"/>
          <w:szCs w:val="20"/>
        </w:rPr>
        <w:t>)</w:t>
      </w:r>
      <w:r w:rsidR="0018292C" w:rsidRPr="0018292C">
        <w:rPr>
          <w:rFonts w:ascii="Tahoma" w:hAnsi="Tahoma" w:cs="Tahoma"/>
          <w:sz w:val="20"/>
          <w:szCs w:val="20"/>
        </w:rPr>
        <w:t xml:space="preserve">. Dlatego też w zakresie części </w:t>
      </w:r>
      <w:r>
        <w:rPr>
          <w:rFonts w:ascii="Tahoma" w:hAnsi="Tahoma" w:cs="Tahoma"/>
          <w:sz w:val="20"/>
          <w:szCs w:val="20"/>
        </w:rPr>
        <w:t xml:space="preserve">nr </w:t>
      </w:r>
      <w:r w:rsidR="0018292C" w:rsidRPr="0018292C">
        <w:rPr>
          <w:rFonts w:ascii="Tahoma" w:hAnsi="Tahoma" w:cs="Tahoma"/>
          <w:sz w:val="20"/>
          <w:szCs w:val="20"/>
        </w:rPr>
        <w:t>3</w:t>
      </w:r>
      <w:r w:rsidR="0018640D">
        <w:rPr>
          <w:rFonts w:ascii="Tahoma" w:hAnsi="Tahoma" w:cs="Tahoma"/>
          <w:sz w:val="20"/>
          <w:szCs w:val="20"/>
        </w:rPr>
        <w:t>)</w:t>
      </w:r>
      <w:r w:rsidR="0018292C" w:rsidRPr="0018292C">
        <w:rPr>
          <w:rFonts w:ascii="Tahoma" w:hAnsi="Tahoma" w:cs="Tahoma"/>
          <w:sz w:val="20"/>
          <w:szCs w:val="20"/>
        </w:rPr>
        <w:t xml:space="preserve"> oraz </w:t>
      </w:r>
      <w:r>
        <w:rPr>
          <w:rFonts w:ascii="Tahoma" w:hAnsi="Tahoma" w:cs="Tahoma"/>
          <w:sz w:val="20"/>
          <w:szCs w:val="20"/>
        </w:rPr>
        <w:t xml:space="preserve">nr </w:t>
      </w:r>
      <w:r w:rsidR="0018292C" w:rsidRPr="0018292C">
        <w:rPr>
          <w:rFonts w:ascii="Tahoma" w:hAnsi="Tahoma" w:cs="Tahoma"/>
          <w:sz w:val="20"/>
          <w:szCs w:val="20"/>
        </w:rPr>
        <w:t>6</w:t>
      </w:r>
      <w:r w:rsidR="0018640D">
        <w:rPr>
          <w:rFonts w:ascii="Tahoma" w:hAnsi="Tahoma" w:cs="Tahoma"/>
          <w:sz w:val="20"/>
          <w:szCs w:val="20"/>
        </w:rPr>
        <w:t>)</w:t>
      </w:r>
      <w:r w:rsidR="0018292C" w:rsidRPr="0018292C">
        <w:rPr>
          <w:rFonts w:ascii="Tahoma" w:hAnsi="Tahoma" w:cs="Tahoma"/>
          <w:sz w:val="20"/>
          <w:szCs w:val="20"/>
        </w:rPr>
        <w:t xml:space="preserve"> Zamawiający stawia wymóg dotyczący instalacji i szkolenia użytkowników po otrzymaniu od Zamawiającego informacji o możliwości do jej przystąpienia.</w:t>
      </w:r>
    </w:p>
    <w:p w:rsidR="0018292C" w:rsidRPr="0018292C" w:rsidRDefault="0018292C" w:rsidP="0018292C">
      <w:pPr>
        <w:ind w:left="426"/>
        <w:rPr>
          <w:rFonts w:ascii="Tahoma" w:hAnsi="Tahoma" w:cs="Tahoma"/>
          <w:sz w:val="20"/>
          <w:szCs w:val="20"/>
        </w:rPr>
      </w:pPr>
      <w:r w:rsidRPr="0018292C">
        <w:rPr>
          <w:rFonts w:ascii="Tahoma" w:hAnsi="Tahoma" w:cs="Tahoma"/>
          <w:sz w:val="20"/>
          <w:szCs w:val="20"/>
        </w:rPr>
        <w:t>Ww. informacja zostanie przekazana przez Zamawiającego niezwłocznie po dostawie i instalacji</w:t>
      </w:r>
    </w:p>
    <w:p w:rsidR="0018292C" w:rsidRDefault="00411608" w:rsidP="0018292C">
      <w:pPr>
        <w:ind w:left="426"/>
        <w:rPr>
          <w:rFonts w:ascii="Tahoma" w:hAnsi="Tahoma" w:cs="Tahoma"/>
          <w:sz w:val="20"/>
          <w:szCs w:val="20"/>
        </w:rPr>
      </w:pPr>
      <w:r>
        <w:rPr>
          <w:rFonts w:ascii="Tahoma" w:hAnsi="Tahoma" w:cs="Tahoma"/>
          <w:sz w:val="20"/>
          <w:szCs w:val="20"/>
        </w:rPr>
        <w:t>stołu antywibracyjnego –</w:t>
      </w:r>
      <w:r w:rsidR="0018292C" w:rsidRPr="0018292C">
        <w:rPr>
          <w:rFonts w:ascii="Tahoma" w:hAnsi="Tahoma" w:cs="Tahoma"/>
          <w:sz w:val="20"/>
          <w:szCs w:val="20"/>
        </w:rPr>
        <w:t>część nr 7</w:t>
      </w:r>
      <w:r w:rsidR="0018640D">
        <w:rPr>
          <w:rFonts w:ascii="Tahoma" w:hAnsi="Tahoma" w:cs="Tahoma"/>
          <w:sz w:val="20"/>
          <w:szCs w:val="20"/>
        </w:rPr>
        <w:t>)</w:t>
      </w:r>
      <w:r w:rsidR="0018292C" w:rsidRPr="0018292C">
        <w:rPr>
          <w:rFonts w:ascii="Tahoma" w:hAnsi="Tahoma" w:cs="Tahoma"/>
          <w:sz w:val="20"/>
          <w:szCs w:val="20"/>
        </w:rPr>
        <w:t xml:space="preserve">. </w:t>
      </w:r>
    </w:p>
    <w:p w:rsidR="00FF750E" w:rsidRDefault="00FF750E" w:rsidP="0018292C">
      <w:pPr>
        <w:ind w:left="426"/>
        <w:rPr>
          <w:rFonts w:ascii="Tahoma" w:hAnsi="Tahoma" w:cs="Tahoma"/>
          <w:sz w:val="20"/>
          <w:szCs w:val="20"/>
        </w:rPr>
      </w:pPr>
    </w:p>
    <w:p w:rsidR="003044EF" w:rsidRPr="00B30E6E" w:rsidRDefault="0018292C" w:rsidP="00E92D3B">
      <w:pPr>
        <w:ind w:left="426"/>
        <w:rPr>
          <w:rFonts w:ascii="Tahoma" w:hAnsi="Tahoma" w:cs="Tahoma"/>
          <w:b/>
          <w:sz w:val="20"/>
          <w:szCs w:val="20"/>
          <w:u w:val="single"/>
        </w:rPr>
      </w:pPr>
      <w:r w:rsidRPr="00B30E6E">
        <w:rPr>
          <w:rFonts w:ascii="Tahoma" w:hAnsi="Tahoma" w:cs="Tahoma"/>
          <w:b/>
          <w:sz w:val="20"/>
          <w:szCs w:val="20"/>
        </w:rPr>
        <w:t>Zakres i przedmiot zamówienia dla każdej z części, na którą można złożyć ofertę zostały opisane poniżej</w:t>
      </w:r>
      <w:r w:rsidR="00FF750E" w:rsidRPr="00B30E6E">
        <w:rPr>
          <w:rFonts w:ascii="Tahoma" w:hAnsi="Tahoma" w:cs="Tahoma"/>
          <w:b/>
          <w:sz w:val="20"/>
          <w:szCs w:val="20"/>
        </w:rPr>
        <w:t>;</w:t>
      </w:r>
    </w:p>
    <w:p w:rsidR="003057B7" w:rsidRPr="00E67DD5" w:rsidRDefault="003057B7" w:rsidP="003057B7">
      <w:pPr>
        <w:ind w:left="426"/>
        <w:jc w:val="center"/>
        <w:rPr>
          <w:rFonts w:ascii="Tahoma" w:hAnsi="Tahoma" w:cs="Tahoma"/>
          <w:sz w:val="20"/>
          <w:szCs w:val="20"/>
          <w:u w:val="single"/>
        </w:rPr>
      </w:pPr>
      <w:r w:rsidRPr="00C404AA">
        <w:rPr>
          <w:rFonts w:ascii="Tahoma" w:hAnsi="Tahoma" w:cs="Tahoma"/>
          <w:b/>
          <w:sz w:val="20"/>
          <w:szCs w:val="20"/>
          <w:u w:val="single"/>
        </w:rPr>
        <w:t xml:space="preserve">część nr 1) </w:t>
      </w:r>
      <w:r w:rsidRPr="00E67DD5">
        <w:rPr>
          <w:rFonts w:ascii="Tahoma" w:hAnsi="Tahoma" w:cs="Tahoma"/>
          <w:sz w:val="20"/>
          <w:szCs w:val="20"/>
          <w:u w:val="single"/>
        </w:rPr>
        <w:t>-mikroskop arkusza światła z prawem opcji</w:t>
      </w:r>
    </w:p>
    <w:p w:rsidR="003F6887" w:rsidRPr="003F6887" w:rsidRDefault="003F6887" w:rsidP="003F6887">
      <w:pPr>
        <w:ind w:left="426"/>
        <w:rPr>
          <w:rFonts w:ascii="Tahoma" w:hAnsi="Tahoma" w:cs="Tahoma"/>
          <w:sz w:val="20"/>
          <w:szCs w:val="20"/>
        </w:rPr>
      </w:pPr>
      <w:r w:rsidRPr="003F6887">
        <w:rPr>
          <w:rFonts w:ascii="Tahoma" w:hAnsi="Tahoma" w:cs="Tahoma"/>
          <w:sz w:val="20"/>
          <w:szCs w:val="20"/>
        </w:rPr>
        <w:t xml:space="preserve">Przedmiotem zamówienia jest zakup mikroskopu arkusza światła (urządzenie A) z możliwością zakupu modułu umożliwiającego obrazowanie żywych preparatów (urządzenie B). </w:t>
      </w:r>
    </w:p>
    <w:p w:rsidR="003F6887" w:rsidRPr="003F6887" w:rsidRDefault="003F6887" w:rsidP="007078C7">
      <w:pPr>
        <w:ind w:left="426" w:firstLine="283"/>
        <w:rPr>
          <w:rFonts w:ascii="Tahoma" w:hAnsi="Tahoma" w:cs="Tahoma"/>
          <w:sz w:val="20"/>
          <w:szCs w:val="20"/>
        </w:rPr>
      </w:pPr>
      <w:r w:rsidRPr="003F6887">
        <w:rPr>
          <w:rFonts w:ascii="Tahoma" w:hAnsi="Tahoma" w:cs="Tahoma"/>
          <w:sz w:val="20"/>
          <w:szCs w:val="20"/>
        </w:rPr>
        <w:t xml:space="preserve">W tej części zamówienia zastosowano procedurę prawa opcji gdyż Zamawiający nie ma w momencie ogłaszania przetargu zorganizowanego finansowania na całość przedsięwzięcia. Chce jednak rozpocząć jego realizację w takim stopniu, w jakim jest to możliwe, a w momencie uzyskania dodatkowych pieniędzy automatycznie przystąpi do zakupu opcjonalnego modułu. </w:t>
      </w:r>
    </w:p>
    <w:p w:rsidR="003F6887" w:rsidRDefault="003F6887" w:rsidP="007078C7">
      <w:pPr>
        <w:ind w:left="426" w:firstLine="283"/>
        <w:rPr>
          <w:rFonts w:ascii="Tahoma" w:hAnsi="Tahoma" w:cs="Tahoma"/>
          <w:sz w:val="20"/>
          <w:szCs w:val="20"/>
        </w:rPr>
      </w:pPr>
      <w:r w:rsidRPr="003F6887">
        <w:rPr>
          <w:rFonts w:ascii="Tahoma" w:hAnsi="Tahoma" w:cs="Tahoma"/>
          <w:sz w:val="20"/>
          <w:szCs w:val="20"/>
        </w:rPr>
        <w:t>Zakup urządzenia głównego i urządzenia opcjonalnego nastąpi w ramach jednej umowy kształtującej warunki wykonania zamówienia oraz warunki realizacji opcji.</w:t>
      </w:r>
      <w:r w:rsidR="00FF750E">
        <w:rPr>
          <w:rFonts w:ascii="Tahoma" w:hAnsi="Tahoma" w:cs="Tahoma"/>
          <w:sz w:val="20"/>
          <w:szCs w:val="20"/>
        </w:rPr>
        <w:t xml:space="preserve"> </w:t>
      </w:r>
    </w:p>
    <w:p w:rsidR="00FF750E" w:rsidRPr="003F6887" w:rsidRDefault="007078C7" w:rsidP="007078C7">
      <w:pPr>
        <w:ind w:left="426" w:firstLine="283"/>
        <w:rPr>
          <w:rFonts w:ascii="Tahoma" w:hAnsi="Tahoma" w:cs="Tahoma"/>
          <w:sz w:val="20"/>
          <w:szCs w:val="20"/>
        </w:rPr>
      </w:pPr>
      <w:r w:rsidRPr="00FF750E">
        <w:rPr>
          <w:rFonts w:ascii="Tahoma" w:hAnsi="Tahoma" w:cs="Tahoma"/>
          <w:sz w:val="20"/>
          <w:szCs w:val="20"/>
        </w:rPr>
        <w:t>Płatność za urządzenie główne lub za oba urządzenia jeżeli po realizacji planowanych w projekcie zakupów i zsumowaniu ich kosztów, pozostaną Zamawiającemu wystarczające środki finansowe.</w:t>
      </w:r>
      <w:r>
        <w:rPr>
          <w:rFonts w:ascii="Tahoma" w:hAnsi="Tahoma" w:cs="Tahoma"/>
          <w:sz w:val="20"/>
          <w:szCs w:val="20"/>
        </w:rPr>
        <w:t xml:space="preserve"> </w:t>
      </w:r>
      <w:r w:rsidRPr="00FF750E">
        <w:rPr>
          <w:rFonts w:ascii="Tahoma" w:hAnsi="Tahoma" w:cs="Tahoma"/>
          <w:sz w:val="20"/>
          <w:szCs w:val="20"/>
        </w:rPr>
        <w:t>Zamawiający zastrzega prawo podjęcia decyzji o zakupie opcjonalnym w terminie do 1 miesiąca od wykonania dostawy urządzenia głównego. Umowa kończy się w terminie: + 1 miesiąc od daty podpisania protokołu odbioru urządzenia głównego przez Zamawiającego o ile Zamawiający w trakcie realizacji dostawy urządzenia A nie powiadomi o dostawie również urządzenia B. W przypadku niewywiązania się z dostarczenia urządzenia opcjonalnego Wykonawca płaci karę umowną.</w:t>
      </w:r>
    </w:p>
    <w:p w:rsidR="003057B7" w:rsidRDefault="003F6887" w:rsidP="007078C7">
      <w:pPr>
        <w:ind w:left="426" w:firstLine="283"/>
        <w:rPr>
          <w:rFonts w:ascii="Tahoma" w:hAnsi="Tahoma" w:cs="Tahoma"/>
          <w:sz w:val="20"/>
          <w:szCs w:val="20"/>
        </w:rPr>
      </w:pPr>
      <w:r w:rsidRPr="003F6887">
        <w:rPr>
          <w:rFonts w:ascii="Tahoma" w:hAnsi="Tahoma" w:cs="Tahoma"/>
          <w:sz w:val="20"/>
          <w:szCs w:val="20"/>
        </w:rPr>
        <w:t>W skład dostawy urządzenia A i B wchodzi; dostarczenie do miejsca instalacji, instalacja i po instalacji szkolenie użytkowników na miejscu. Dostawa urządzenia B musi nastąpić nie wcześniej niż urządzenia A.</w:t>
      </w:r>
    </w:p>
    <w:p w:rsidR="00E67DD5" w:rsidRPr="00E67DD5" w:rsidRDefault="00E67DD5" w:rsidP="00E67DD5">
      <w:pPr>
        <w:ind w:left="426"/>
        <w:jc w:val="center"/>
        <w:rPr>
          <w:rFonts w:ascii="Tahoma" w:hAnsi="Tahoma" w:cs="Tahoma"/>
          <w:sz w:val="20"/>
          <w:szCs w:val="20"/>
        </w:rPr>
      </w:pPr>
      <w:r w:rsidRPr="00E67DD5">
        <w:rPr>
          <w:rFonts w:ascii="Tahoma" w:hAnsi="Tahoma" w:cs="Tahoma"/>
          <w:sz w:val="20"/>
          <w:szCs w:val="20"/>
          <w:u w:val="single"/>
        </w:rPr>
        <w:t>urządzenie A</w:t>
      </w:r>
    </w:p>
    <w:p w:rsidR="003F6887" w:rsidRDefault="00E67DD5" w:rsidP="00E67DD5">
      <w:pPr>
        <w:ind w:left="426"/>
        <w:rPr>
          <w:rFonts w:ascii="Tahoma" w:hAnsi="Tahoma" w:cs="Tahoma"/>
          <w:sz w:val="20"/>
          <w:szCs w:val="20"/>
        </w:rPr>
      </w:pPr>
      <w:r w:rsidRPr="00E67DD5">
        <w:rPr>
          <w:rFonts w:ascii="Tahoma" w:hAnsi="Tahoma" w:cs="Tahoma"/>
          <w:sz w:val="20"/>
          <w:szCs w:val="20"/>
        </w:rPr>
        <w:t>Urządzenie główne. Mikroskop oparty na arkuszu światła (</w:t>
      </w:r>
      <w:proofErr w:type="spellStart"/>
      <w:r w:rsidRPr="00E67DD5">
        <w:rPr>
          <w:rFonts w:ascii="Tahoma" w:hAnsi="Tahoma" w:cs="Tahoma"/>
          <w:sz w:val="20"/>
          <w:szCs w:val="20"/>
        </w:rPr>
        <w:t>light-sheet</w:t>
      </w:r>
      <w:proofErr w:type="spellEnd"/>
      <w:r w:rsidRPr="00E67DD5">
        <w:rPr>
          <w:rFonts w:ascii="Tahoma" w:hAnsi="Tahoma" w:cs="Tahoma"/>
          <w:sz w:val="20"/>
          <w:szCs w:val="20"/>
        </w:rPr>
        <w:t xml:space="preserve"> </w:t>
      </w:r>
      <w:proofErr w:type="spellStart"/>
      <w:r w:rsidRPr="00E67DD5">
        <w:rPr>
          <w:rFonts w:ascii="Tahoma" w:hAnsi="Tahoma" w:cs="Tahoma"/>
          <w:sz w:val="20"/>
          <w:szCs w:val="20"/>
        </w:rPr>
        <w:t>microscope</w:t>
      </w:r>
      <w:proofErr w:type="spellEnd"/>
      <w:r w:rsidRPr="00E67DD5">
        <w:rPr>
          <w:rFonts w:ascii="Tahoma" w:hAnsi="Tahoma" w:cs="Tahoma"/>
          <w:sz w:val="20"/>
          <w:szCs w:val="20"/>
        </w:rPr>
        <w:t>) umożliwiający obrazowanie dużych oczyszczonych optycznie preparatów z możliwością rozszerzenia o moduł umożliwiający obrazowanie żywych preparatów.</w:t>
      </w:r>
      <w:r w:rsidRPr="00E67DD5">
        <w:t xml:space="preserve"> </w:t>
      </w:r>
    </w:p>
    <w:p w:rsidR="00E67DD5" w:rsidRPr="00E67DD5" w:rsidRDefault="00E67DD5" w:rsidP="00E67DD5">
      <w:pPr>
        <w:ind w:left="426"/>
        <w:jc w:val="center"/>
        <w:rPr>
          <w:rFonts w:ascii="Tahoma" w:hAnsi="Tahoma" w:cs="Tahoma"/>
          <w:sz w:val="20"/>
          <w:szCs w:val="20"/>
          <w:u w:val="single"/>
        </w:rPr>
      </w:pPr>
      <w:r>
        <w:rPr>
          <w:rFonts w:ascii="Tahoma" w:eastAsia="Tahoma" w:hAnsi="Tahoma" w:cs="Tahoma"/>
          <w:sz w:val="20"/>
          <w:szCs w:val="20"/>
          <w:u w:val="single"/>
        </w:rPr>
        <w:t>u</w:t>
      </w:r>
      <w:r w:rsidRPr="00E67DD5">
        <w:rPr>
          <w:rFonts w:ascii="Tahoma" w:eastAsia="Tahoma" w:hAnsi="Tahoma" w:cs="Tahoma"/>
          <w:sz w:val="20"/>
          <w:szCs w:val="20"/>
          <w:u w:val="single"/>
        </w:rPr>
        <w:t>rządzenie B</w:t>
      </w:r>
    </w:p>
    <w:p w:rsidR="00E67DD5" w:rsidRDefault="00E67DD5" w:rsidP="00E67DD5">
      <w:pPr>
        <w:ind w:left="426"/>
        <w:rPr>
          <w:rFonts w:ascii="Tahoma" w:hAnsi="Tahoma" w:cs="Tahoma"/>
          <w:sz w:val="20"/>
          <w:szCs w:val="20"/>
        </w:rPr>
      </w:pPr>
      <w:r w:rsidRPr="00E67DD5">
        <w:rPr>
          <w:rFonts w:ascii="Tahoma" w:hAnsi="Tahoma" w:cs="Tahoma"/>
          <w:sz w:val="20"/>
          <w:szCs w:val="20"/>
        </w:rPr>
        <w:t>Opcjonalny moduł rozszerzający funkcje mikroskopu arkusza światła o elementy umożliwiające obrazowanie żywych preparatów.</w:t>
      </w:r>
    </w:p>
    <w:p w:rsidR="00E67DD5" w:rsidRPr="00E67DD5" w:rsidRDefault="00E67DD5" w:rsidP="00E67DD5">
      <w:pPr>
        <w:ind w:left="426"/>
        <w:jc w:val="center"/>
        <w:rPr>
          <w:rFonts w:ascii="Tahoma" w:hAnsi="Tahoma" w:cs="Tahoma"/>
          <w:sz w:val="20"/>
          <w:szCs w:val="20"/>
          <w:u w:val="single"/>
        </w:rPr>
      </w:pPr>
      <w:r w:rsidRPr="00E67DD5">
        <w:rPr>
          <w:rFonts w:ascii="Tahoma" w:hAnsi="Tahoma" w:cs="Tahoma"/>
          <w:sz w:val="20"/>
          <w:szCs w:val="20"/>
          <w:u w:val="single"/>
        </w:rPr>
        <w:t>urządzenie A</w:t>
      </w:r>
      <w:r w:rsidRPr="00E67DD5">
        <w:rPr>
          <w:rFonts w:ascii="Tahoma" w:eastAsia="Tahoma" w:hAnsi="Tahoma" w:cs="Tahoma"/>
          <w:sz w:val="20"/>
          <w:szCs w:val="20"/>
          <w:u w:val="single"/>
        </w:rPr>
        <w:t xml:space="preserve"> </w:t>
      </w:r>
      <w:r>
        <w:rPr>
          <w:rFonts w:ascii="Tahoma" w:eastAsia="Tahoma" w:hAnsi="Tahoma" w:cs="Tahoma"/>
          <w:sz w:val="20"/>
          <w:szCs w:val="20"/>
          <w:u w:val="single"/>
        </w:rPr>
        <w:t>i u</w:t>
      </w:r>
      <w:r w:rsidRPr="00E67DD5">
        <w:rPr>
          <w:rFonts w:ascii="Tahoma" w:eastAsia="Tahoma" w:hAnsi="Tahoma" w:cs="Tahoma"/>
          <w:sz w:val="20"/>
          <w:szCs w:val="20"/>
          <w:u w:val="single"/>
        </w:rPr>
        <w:t>rządzenie B</w:t>
      </w:r>
    </w:p>
    <w:p w:rsidR="00E67DD5" w:rsidRDefault="00E67DD5" w:rsidP="00E67DD5">
      <w:pPr>
        <w:ind w:left="426"/>
        <w:rPr>
          <w:rFonts w:ascii="Tahoma" w:hAnsi="Tahoma" w:cs="Tahoma"/>
          <w:sz w:val="20"/>
          <w:szCs w:val="20"/>
        </w:rPr>
      </w:pPr>
      <w:r w:rsidRPr="00E67DD5">
        <w:rPr>
          <w:rFonts w:ascii="Tahoma" w:hAnsi="Tahoma" w:cs="Tahoma"/>
          <w:sz w:val="20"/>
          <w:szCs w:val="20"/>
        </w:rPr>
        <w:t>Opis tech</w:t>
      </w:r>
      <w:r>
        <w:rPr>
          <w:rFonts w:ascii="Tahoma" w:hAnsi="Tahoma" w:cs="Tahoma"/>
          <w:sz w:val="20"/>
          <w:szCs w:val="20"/>
        </w:rPr>
        <w:t>niczno -funkcjonalny oraz w</w:t>
      </w:r>
      <w:r w:rsidRPr="00E67DD5">
        <w:rPr>
          <w:rFonts w:ascii="Tahoma" w:hAnsi="Tahoma" w:cs="Tahoma"/>
          <w:sz w:val="20"/>
          <w:szCs w:val="20"/>
        </w:rPr>
        <w:t>ymagane warunki udzielonej gwarancji</w:t>
      </w:r>
      <w:r>
        <w:rPr>
          <w:rFonts w:ascii="Tahoma" w:hAnsi="Tahoma" w:cs="Tahoma"/>
          <w:sz w:val="20"/>
          <w:szCs w:val="20"/>
        </w:rPr>
        <w:t xml:space="preserve"> znajdują się w załączniku nr </w:t>
      </w:r>
      <w:r w:rsidR="0019337D">
        <w:rPr>
          <w:rFonts w:ascii="Tahoma" w:hAnsi="Tahoma" w:cs="Tahoma"/>
          <w:sz w:val="20"/>
          <w:szCs w:val="20"/>
        </w:rPr>
        <w:t>2.</w:t>
      </w:r>
      <w:r>
        <w:rPr>
          <w:rFonts w:ascii="Tahoma" w:hAnsi="Tahoma" w:cs="Tahoma"/>
          <w:sz w:val="20"/>
          <w:szCs w:val="20"/>
        </w:rPr>
        <w:t>1 do SIWZ -Parametry</w:t>
      </w:r>
      <w:r w:rsidR="0019337D">
        <w:rPr>
          <w:rFonts w:ascii="Tahoma" w:hAnsi="Tahoma" w:cs="Tahoma"/>
          <w:sz w:val="20"/>
          <w:szCs w:val="20"/>
        </w:rPr>
        <w:t>.</w:t>
      </w:r>
    </w:p>
    <w:p w:rsidR="00E67DD5" w:rsidRPr="004B0E1D" w:rsidRDefault="00E67DD5" w:rsidP="00E67DD5">
      <w:pPr>
        <w:ind w:left="426"/>
        <w:rPr>
          <w:rFonts w:ascii="Tahoma" w:hAnsi="Tahoma" w:cs="Tahoma"/>
          <w:sz w:val="20"/>
          <w:szCs w:val="20"/>
        </w:rPr>
      </w:pPr>
    </w:p>
    <w:p w:rsidR="003057B7" w:rsidRPr="0019337D" w:rsidRDefault="003057B7" w:rsidP="003057B7">
      <w:pPr>
        <w:ind w:left="426"/>
        <w:jc w:val="center"/>
        <w:rPr>
          <w:rFonts w:ascii="Tahoma" w:hAnsi="Tahoma" w:cs="Tahoma"/>
          <w:sz w:val="20"/>
          <w:szCs w:val="20"/>
          <w:u w:val="single"/>
        </w:rPr>
      </w:pPr>
      <w:r w:rsidRPr="00C404AA">
        <w:rPr>
          <w:rFonts w:ascii="Tahoma" w:hAnsi="Tahoma" w:cs="Tahoma"/>
          <w:b/>
          <w:sz w:val="20"/>
          <w:szCs w:val="20"/>
          <w:u w:val="single"/>
        </w:rPr>
        <w:t>część nr 2)</w:t>
      </w:r>
      <w:r w:rsidRPr="0019337D">
        <w:rPr>
          <w:rFonts w:ascii="Tahoma" w:hAnsi="Tahoma" w:cs="Tahoma"/>
          <w:sz w:val="20"/>
          <w:szCs w:val="20"/>
          <w:u w:val="single"/>
        </w:rPr>
        <w:t xml:space="preserve"> -dodatkowy obiektyw do mikroskopu arkusza światła</w:t>
      </w:r>
    </w:p>
    <w:p w:rsidR="004A713F" w:rsidRDefault="004900D6" w:rsidP="0019337D">
      <w:pPr>
        <w:ind w:left="426"/>
        <w:rPr>
          <w:rFonts w:ascii="Tahoma" w:hAnsi="Tahoma" w:cs="Tahoma"/>
          <w:sz w:val="20"/>
          <w:szCs w:val="20"/>
        </w:rPr>
      </w:pPr>
      <w:r w:rsidRPr="004900D6">
        <w:rPr>
          <w:rFonts w:ascii="Tahoma" w:hAnsi="Tahoma" w:cs="Tahoma"/>
          <w:sz w:val="20"/>
          <w:szCs w:val="20"/>
        </w:rPr>
        <w:t>Przedmiotem zamówienia jest zakup dodatkowego obiektywu do mikroskopu arkusza światła o którym mowa w części 1).</w:t>
      </w:r>
      <w:r>
        <w:rPr>
          <w:rFonts w:ascii="Tahoma" w:hAnsi="Tahoma" w:cs="Tahoma"/>
          <w:sz w:val="20"/>
          <w:szCs w:val="20"/>
        </w:rPr>
        <w:t xml:space="preserve"> </w:t>
      </w:r>
      <w:r w:rsidRPr="004900D6">
        <w:rPr>
          <w:rFonts w:ascii="Tahoma" w:hAnsi="Tahoma" w:cs="Tahoma"/>
          <w:sz w:val="20"/>
          <w:szCs w:val="20"/>
        </w:rPr>
        <w:t>W skład dostawy wchodzi; dostarczenie do miejsca instalacji w siedzibie Zamawiającego</w:t>
      </w:r>
      <w:r>
        <w:rPr>
          <w:rFonts w:ascii="Tahoma" w:hAnsi="Tahoma" w:cs="Tahoma"/>
          <w:sz w:val="20"/>
          <w:szCs w:val="20"/>
        </w:rPr>
        <w:t>.</w:t>
      </w:r>
      <w:r w:rsidR="0019337D" w:rsidRPr="0019337D">
        <w:rPr>
          <w:rFonts w:ascii="Tahoma" w:hAnsi="Tahoma" w:cs="Tahoma"/>
          <w:sz w:val="20"/>
          <w:szCs w:val="20"/>
        </w:rPr>
        <w:t xml:space="preserve"> </w:t>
      </w:r>
    </w:p>
    <w:p w:rsidR="0019337D" w:rsidRDefault="0019337D" w:rsidP="0019337D">
      <w:pPr>
        <w:ind w:left="426"/>
        <w:rPr>
          <w:rFonts w:ascii="Tahoma" w:hAnsi="Tahoma" w:cs="Tahoma"/>
          <w:sz w:val="20"/>
          <w:szCs w:val="20"/>
        </w:rPr>
      </w:pPr>
      <w:r w:rsidRPr="00E67DD5">
        <w:rPr>
          <w:rFonts w:ascii="Tahoma" w:hAnsi="Tahoma" w:cs="Tahoma"/>
          <w:sz w:val="20"/>
          <w:szCs w:val="20"/>
        </w:rPr>
        <w:t>Opis tech</w:t>
      </w:r>
      <w:r>
        <w:rPr>
          <w:rFonts w:ascii="Tahoma" w:hAnsi="Tahoma" w:cs="Tahoma"/>
          <w:sz w:val="20"/>
          <w:szCs w:val="20"/>
        </w:rPr>
        <w:t>niczno -funkcjonalny oraz w</w:t>
      </w:r>
      <w:r w:rsidRPr="00E67DD5">
        <w:rPr>
          <w:rFonts w:ascii="Tahoma" w:hAnsi="Tahoma" w:cs="Tahoma"/>
          <w:sz w:val="20"/>
          <w:szCs w:val="20"/>
        </w:rPr>
        <w:t>ymagane warunki udzielonej gwarancji</w:t>
      </w:r>
      <w:r>
        <w:rPr>
          <w:rFonts w:ascii="Tahoma" w:hAnsi="Tahoma" w:cs="Tahoma"/>
          <w:sz w:val="20"/>
          <w:szCs w:val="20"/>
        </w:rPr>
        <w:t xml:space="preserve"> znajdują się w załączniku nr 2.2 do SIWZ -Parametry.</w:t>
      </w:r>
    </w:p>
    <w:p w:rsidR="003057B7" w:rsidRDefault="003057B7" w:rsidP="004900D6">
      <w:pPr>
        <w:ind w:left="426"/>
        <w:rPr>
          <w:rFonts w:ascii="Tahoma" w:hAnsi="Tahoma" w:cs="Tahoma"/>
          <w:sz w:val="20"/>
          <w:szCs w:val="20"/>
        </w:rPr>
      </w:pPr>
    </w:p>
    <w:p w:rsidR="003057B7" w:rsidRDefault="003057B7" w:rsidP="003057B7">
      <w:pPr>
        <w:ind w:left="426"/>
        <w:jc w:val="center"/>
        <w:rPr>
          <w:rFonts w:ascii="Tahoma" w:hAnsi="Tahoma" w:cs="Tahoma"/>
          <w:sz w:val="20"/>
          <w:szCs w:val="20"/>
        </w:rPr>
      </w:pPr>
      <w:r w:rsidRPr="00C404AA">
        <w:rPr>
          <w:rFonts w:ascii="Tahoma" w:hAnsi="Tahoma" w:cs="Tahoma"/>
          <w:b/>
          <w:sz w:val="20"/>
          <w:szCs w:val="20"/>
          <w:u w:val="single"/>
        </w:rPr>
        <w:t>część nr 3)</w:t>
      </w:r>
      <w:r w:rsidRPr="0019337D">
        <w:rPr>
          <w:rFonts w:ascii="Tahoma" w:hAnsi="Tahoma" w:cs="Tahoma"/>
          <w:sz w:val="20"/>
          <w:szCs w:val="20"/>
          <w:u w:val="single"/>
        </w:rPr>
        <w:t xml:space="preserve"> -dwufotonowy, laserowy mikroskop skaningowy</w:t>
      </w:r>
    </w:p>
    <w:p w:rsidR="0019337D" w:rsidRPr="0019337D" w:rsidRDefault="0019337D" w:rsidP="0019337D">
      <w:pPr>
        <w:ind w:left="426"/>
        <w:rPr>
          <w:rFonts w:ascii="Tahoma" w:hAnsi="Tahoma" w:cs="Tahoma"/>
          <w:sz w:val="20"/>
          <w:szCs w:val="20"/>
        </w:rPr>
      </w:pPr>
      <w:r w:rsidRPr="0019337D">
        <w:rPr>
          <w:rFonts w:ascii="Tahoma" w:hAnsi="Tahoma" w:cs="Tahoma"/>
          <w:sz w:val="20"/>
          <w:szCs w:val="20"/>
        </w:rPr>
        <w:t xml:space="preserve">Przedmiotem zamówienia jest zakup dwufotonowego, laserowego mikroskopu skaningowego zdolnego do obrazowania czasu życia fluorescencji (FLIM) oraz </w:t>
      </w:r>
      <w:proofErr w:type="spellStart"/>
      <w:r w:rsidRPr="0019337D">
        <w:rPr>
          <w:rFonts w:ascii="Tahoma" w:hAnsi="Tahoma" w:cs="Tahoma"/>
          <w:sz w:val="20"/>
          <w:szCs w:val="20"/>
        </w:rPr>
        <w:t>fotouwaln</w:t>
      </w:r>
      <w:r>
        <w:rPr>
          <w:rFonts w:ascii="Tahoma" w:hAnsi="Tahoma" w:cs="Tahoma"/>
          <w:sz w:val="20"/>
          <w:szCs w:val="20"/>
        </w:rPr>
        <w:t>iania</w:t>
      </w:r>
      <w:proofErr w:type="spellEnd"/>
      <w:r>
        <w:rPr>
          <w:rFonts w:ascii="Tahoma" w:hAnsi="Tahoma" w:cs="Tahoma"/>
          <w:sz w:val="20"/>
          <w:szCs w:val="20"/>
        </w:rPr>
        <w:t xml:space="preserve"> </w:t>
      </w:r>
      <w:r w:rsidRPr="0019337D">
        <w:rPr>
          <w:rFonts w:ascii="Tahoma" w:hAnsi="Tahoma" w:cs="Tahoma"/>
          <w:sz w:val="20"/>
          <w:szCs w:val="20"/>
        </w:rPr>
        <w:t xml:space="preserve">zewnątrzkomórkowych przekaźników informacji, np. neuroprzekaźników. </w:t>
      </w:r>
    </w:p>
    <w:p w:rsidR="0019337D" w:rsidRPr="0019337D" w:rsidRDefault="0019337D" w:rsidP="0019337D">
      <w:pPr>
        <w:ind w:left="426"/>
        <w:rPr>
          <w:rFonts w:ascii="Tahoma" w:hAnsi="Tahoma" w:cs="Tahoma"/>
          <w:sz w:val="20"/>
          <w:szCs w:val="20"/>
        </w:rPr>
      </w:pPr>
      <w:r w:rsidRPr="0019337D">
        <w:rPr>
          <w:rFonts w:ascii="Tahoma" w:hAnsi="Tahoma" w:cs="Tahoma"/>
          <w:sz w:val="20"/>
          <w:szCs w:val="20"/>
        </w:rPr>
        <w:t xml:space="preserve">W skład dostawy wchodzi: dostarczenie i wniesienie urządzenia do miejsca instalacji w siedzibie Zamawiającego, instalacja i po instalacji szkolenie użytkowników na miejscu. </w:t>
      </w:r>
    </w:p>
    <w:p w:rsidR="0019337D" w:rsidRDefault="0019337D" w:rsidP="0019337D">
      <w:pPr>
        <w:ind w:left="426"/>
        <w:rPr>
          <w:rFonts w:ascii="Tahoma" w:hAnsi="Tahoma" w:cs="Tahoma"/>
          <w:sz w:val="20"/>
          <w:szCs w:val="20"/>
        </w:rPr>
      </w:pPr>
      <w:r w:rsidRPr="0019337D">
        <w:rPr>
          <w:rFonts w:ascii="Tahoma" w:hAnsi="Tahoma" w:cs="Tahoma"/>
          <w:sz w:val="20"/>
          <w:szCs w:val="20"/>
        </w:rPr>
        <w:t>Dostarczenie urządzenia musi nastąpić w terminie do 16 tygodni od daty podpisania umowy. Instalacja nastąpi po otrzymaniu od Zamawiającego informacji o możliwości do jej przystąpienia. Rozpoczęcie instalacji musi nastąpić nie później niż 14 dni roboczych od otrzymania informacji.</w:t>
      </w:r>
      <w:r>
        <w:rPr>
          <w:rFonts w:ascii="Tahoma" w:hAnsi="Tahoma" w:cs="Tahoma"/>
          <w:sz w:val="20"/>
          <w:szCs w:val="20"/>
        </w:rPr>
        <w:t xml:space="preserve"> </w:t>
      </w:r>
      <w:r w:rsidRPr="00E67DD5">
        <w:rPr>
          <w:rFonts w:ascii="Tahoma" w:hAnsi="Tahoma" w:cs="Tahoma"/>
          <w:sz w:val="20"/>
          <w:szCs w:val="20"/>
        </w:rPr>
        <w:t>Opis tech</w:t>
      </w:r>
      <w:r>
        <w:rPr>
          <w:rFonts w:ascii="Tahoma" w:hAnsi="Tahoma" w:cs="Tahoma"/>
          <w:sz w:val="20"/>
          <w:szCs w:val="20"/>
        </w:rPr>
        <w:t>niczno -funkcjonalny oraz w</w:t>
      </w:r>
      <w:r w:rsidRPr="00E67DD5">
        <w:rPr>
          <w:rFonts w:ascii="Tahoma" w:hAnsi="Tahoma" w:cs="Tahoma"/>
          <w:sz w:val="20"/>
          <w:szCs w:val="20"/>
        </w:rPr>
        <w:t>ymagane warunki udzielonej gwarancji</w:t>
      </w:r>
      <w:r>
        <w:rPr>
          <w:rFonts w:ascii="Tahoma" w:hAnsi="Tahoma" w:cs="Tahoma"/>
          <w:sz w:val="20"/>
          <w:szCs w:val="20"/>
        </w:rPr>
        <w:t xml:space="preserve"> znajdują się w załączniku nr 2.3 do SIWZ -Parametry.</w:t>
      </w:r>
    </w:p>
    <w:p w:rsidR="0019337D" w:rsidRDefault="00206AF9" w:rsidP="0019337D">
      <w:pPr>
        <w:ind w:left="426"/>
        <w:rPr>
          <w:rFonts w:ascii="Tahoma" w:hAnsi="Tahoma" w:cs="Tahoma"/>
          <w:b/>
          <w:bCs/>
          <w:sz w:val="20"/>
          <w:szCs w:val="20"/>
        </w:rPr>
      </w:pPr>
      <w:r w:rsidRPr="00B30E6E">
        <w:rPr>
          <w:rFonts w:ascii="Tahoma" w:hAnsi="Tahoma" w:cs="Tahoma"/>
          <w:bCs/>
          <w:sz w:val="20"/>
          <w:szCs w:val="20"/>
          <w:u w:val="single"/>
        </w:rPr>
        <w:t>Wymagania związane z przedmiotem zamówienia</w:t>
      </w:r>
      <w:r w:rsidRPr="00206AF9">
        <w:rPr>
          <w:rFonts w:ascii="Tahoma" w:hAnsi="Tahoma" w:cs="Tahoma"/>
          <w:bCs/>
          <w:sz w:val="20"/>
          <w:szCs w:val="20"/>
        </w:rPr>
        <w:t xml:space="preserve"> opisanym w tej części</w:t>
      </w:r>
      <w:r>
        <w:rPr>
          <w:rFonts w:ascii="Tahoma" w:hAnsi="Tahoma" w:cs="Tahoma"/>
          <w:bCs/>
          <w:sz w:val="20"/>
          <w:szCs w:val="20"/>
        </w:rPr>
        <w:t xml:space="preserve">: </w:t>
      </w:r>
      <w:r w:rsidR="00C404AA">
        <w:rPr>
          <w:rFonts w:ascii="Tahoma" w:hAnsi="Tahoma" w:cs="Tahoma"/>
          <w:bCs/>
          <w:sz w:val="20"/>
          <w:szCs w:val="20"/>
        </w:rPr>
        <w:t>w</w:t>
      </w:r>
      <w:r w:rsidR="00C404AA" w:rsidRPr="00C404AA">
        <w:rPr>
          <w:rFonts w:ascii="Tahoma" w:hAnsi="Tahoma" w:cs="Tahoma"/>
          <w:bCs/>
          <w:sz w:val="20"/>
          <w:szCs w:val="20"/>
        </w:rPr>
        <w:t xml:space="preserve"> celu potwierdzenia, że oferowany przedmiot zamówienia odpowiada określonym w jego opisie wymaganiom techniczno -funkcjonalnym, </w:t>
      </w:r>
      <w:r w:rsidRPr="00C404AA">
        <w:rPr>
          <w:rFonts w:ascii="Tahoma" w:hAnsi="Tahoma" w:cs="Tahoma"/>
          <w:bCs/>
          <w:sz w:val="20"/>
          <w:szCs w:val="20"/>
        </w:rPr>
        <w:t>Zamawiający wymaga aby za pomocą zaoferowanego oprogramowania do analizy FLIM</w:t>
      </w:r>
      <w:r w:rsidR="008B43AD" w:rsidRPr="00C404AA">
        <w:rPr>
          <w:rFonts w:ascii="Tahoma" w:hAnsi="Tahoma" w:cs="Tahoma"/>
          <w:sz w:val="20"/>
          <w:szCs w:val="20"/>
        </w:rPr>
        <w:t xml:space="preserve"> </w:t>
      </w:r>
      <w:r w:rsidR="00C404AA" w:rsidRPr="00C404AA">
        <w:rPr>
          <w:rFonts w:ascii="Tahoma" w:hAnsi="Tahoma" w:cs="Tahoma"/>
          <w:sz w:val="20"/>
          <w:szCs w:val="20"/>
        </w:rPr>
        <w:t>zostały przeprowadzone</w:t>
      </w:r>
      <w:r w:rsidR="008B43AD" w:rsidRPr="00C404AA">
        <w:rPr>
          <w:rFonts w:ascii="Tahoma" w:hAnsi="Tahoma" w:cs="Tahoma"/>
          <w:bCs/>
          <w:sz w:val="20"/>
          <w:szCs w:val="20"/>
        </w:rPr>
        <w:t xml:space="preserve"> n</w:t>
      </w:r>
      <w:r w:rsidR="008B43AD">
        <w:rPr>
          <w:rFonts w:ascii="Tahoma" w:hAnsi="Tahoma" w:cs="Tahoma"/>
          <w:bCs/>
          <w:sz w:val="20"/>
          <w:szCs w:val="20"/>
        </w:rPr>
        <w:t>ie mniej niż trzy (3)</w:t>
      </w:r>
      <w:r w:rsidRPr="00206AF9">
        <w:rPr>
          <w:rFonts w:ascii="Tahoma" w:hAnsi="Tahoma" w:cs="Tahoma"/>
          <w:bCs/>
          <w:sz w:val="20"/>
          <w:szCs w:val="20"/>
        </w:rPr>
        <w:t xml:space="preserve"> </w:t>
      </w:r>
      <w:r w:rsidR="008B43AD">
        <w:rPr>
          <w:rFonts w:ascii="Tahoma" w:hAnsi="Tahoma" w:cs="Tahoma"/>
          <w:bCs/>
          <w:sz w:val="20"/>
          <w:szCs w:val="20"/>
        </w:rPr>
        <w:t xml:space="preserve">analizy </w:t>
      </w:r>
      <w:r w:rsidRPr="00206AF9">
        <w:rPr>
          <w:rFonts w:ascii="Tahoma" w:hAnsi="Tahoma" w:cs="Tahoma"/>
          <w:bCs/>
          <w:sz w:val="20"/>
          <w:szCs w:val="20"/>
        </w:rPr>
        <w:t xml:space="preserve">w oparciu o metodę skorelowanego w czasie zliczania pojedynczych fotonów (ang. </w:t>
      </w:r>
      <w:proofErr w:type="spellStart"/>
      <w:r w:rsidRPr="00206AF9">
        <w:rPr>
          <w:rFonts w:ascii="Tahoma" w:hAnsi="Tahoma" w:cs="Tahoma"/>
          <w:bCs/>
          <w:sz w:val="20"/>
          <w:szCs w:val="20"/>
        </w:rPr>
        <w:t>Time-correlated</w:t>
      </w:r>
      <w:proofErr w:type="spellEnd"/>
      <w:r w:rsidRPr="00206AF9">
        <w:rPr>
          <w:rFonts w:ascii="Tahoma" w:hAnsi="Tahoma" w:cs="Tahoma"/>
          <w:bCs/>
          <w:sz w:val="20"/>
          <w:szCs w:val="20"/>
        </w:rPr>
        <w:t xml:space="preserve"> single </w:t>
      </w:r>
      <w:proofErr w:type="spellStart"/>
      <w:r w:rsidRPr="00206AF9">
        <w:rPr>
          <w:rFonts w:ascii="Tahoma" w:hAnsi="Tahoma" w:cs="Tahoma"/>
          <w:bCs/>
          <w:sz w:val="20"/>
          <w:szCs w:val="20"/>
        </w:rPr>
        <w:t>photon</w:t>
      </w:r>
      <w:proofErr w:type="spellEnd"/>
      <w:r w:rsidRPr="00206AF9">
        <w:rPr>
          <w:rFonts w:ascii="Tahoma" w:hAnsi="Tahoma" w:cs="Tahoma"/>
          <w:bCs/>
          <w:sz w:val="20"/>
          <w:szCs w:val="20"/>
        </w:rPr>
        <w:t xml:space="preserve"> </w:t>
      </w:r>
      <w:proofErr w:type="spellStart"/>
      <w:r w:rsidRPr="00206AF9">
        <w:rPr>
          <w:rFonts w:ascii="Tahoma" w:hAnsi="Tahoma" w:cs="Tahoma"/>
          <w:bCs/>
          <w:sz w:val="20"/>
          <w:szCs w:val="20"/>
        </w:rPr>
        <w:t>counting</w:t>
      </w:r>
      <w:proofErr w:type="spellEnd"/>
      <w:r w:rsidRPr="00206AF9">
        <w:rPr>
          <w:rFonts w:ascii="Tahoma" w:hAnsi="Tahoma" w:cs="Tahoma"/>
          <w:bCs/>
          <w:sz w:val="20"/>
          <w:szCs w:val="20"/>
        </w:rPr>
        <w:t>, TCSPC)</w:t>
      </w:r>
      <w:r w:rsidR="00C404AA">
        <w:rPr>
          <w:rFonts w:ascii="Tahoma" w:hAnsi="Tahoma" w:cs="Tahoma"/>
          <w:bCs/>
          <w:sz w:val="20"/>
          <w:szCs w:val="20"/>
        </w:rPr>
        <w:t xml:space="preserve">, </w:t>
      </w:r>
      <w:r w:rsidR="004E0076">
        <w:rPr>
          <w:rFonts w:ascii="Tahoma" w:hAnsi="Tahoma" w:cs="Tahoma"/>
          <w:bCs/>
          <w:sz w:val="20"/>
          <w:szCs w:val="20"/>
        </w:rPr>
        <w:t>opublikowane</w:t>
      </w:r>
      <w:r w:rsidR="004E0076" w:rsidRPr="004E0076">
        <w:t xml:space="preserve"> </w:t>
      </w:r>
      <w:r w:rsidR="004E0076" w:rsidRPr="004E0076">
        <w:rPr>
          <w:rFonts w:ascii="Tahoma" w:hAnsi="Tahoma" w:cs="Tahoma"/>
          <w:bCs/>
          <w:sz w:val="20"/>
          <w:szCs w:val="20"/>
        </w:rPr>
        <w:t xml:space="preserve">w bazie danych </w:t>
      </w:r>
      <w:proofErr w:type="spellStart"/>
      <w:r w:rsidR="004E0076" w:rsidRPr="004E0076">
        <w:rPr>
          <w:rFonts w:ascii="Tahoma" w:hAnsi="Tahoma" w:cs="Tahoma"/>
          <w:bCs/>
          <w:sz w:val="20"/>
          <w:szCs w:val="20"/>
        </w:rPr>
        <w:t>PubMed</w:t>
      </w:r>
      <w:proofErr w:type="spellEnd"/>
      <w:r w:rsidR="004E0076" w:rsidRPr="004E0076">
        <w:rPr>
          <w:rFonts w:ascii="Tahoma" w:hAnsi="Tahoma" w:cs="Tahoma"/>
          <w:bCs/>
          <w:sz w:val="20"/>
          <w:szCs w:val="20"/>
        </w:rPr>
        <w:t>.</w:t>
      </w:r>
      <w:r w:rsidR="006E551B">
        <w:rPr>
          <w:rFonts w:ascii="Tahoma" w:hAnsi="Tahoma" w:cs="Tahoma"/>
          <w:bCs/>
          <w:sz w:val="20"/>
          <w:szCs w:val="20"/>
        </w:rPr>
        <w:t xml:space="preserve"> </w:t>
      </w:r>
      <w:r w:rsidR="006E551B" w:rsidRPr="006E551B">
        <w:rPr>
          <w:rFonts w:ascii="Tahoma" w:hAnsi="Tahoma" w:cs="Tahoma"/>
          <w:bCs/>
          <w:sz w:val="20"/>
          <w:szCs w:val="20"/>
        </w:rPr>
        <w:t>Na potwierdzenie spełnienia tego wymogu Wykonawca będzie musiał na wezwanie Zamawiającego, dostarczyć informacje dotycząc</w:t>
      </w:r>
      <w:r w:rsidR="009440B5">
        <w:rPr>
          <w:rFonts w:ascii="Tahoma" w:hAnsi="Tahoma" w:cs="Tahoma"/>
          <w:bCs/>
          <w:sz w:val="20"/>
          <w:szCs w:val="20"/>
        </w:rPr>
        <w:t>e</w:t>
      </w:r>
      <w:r w:rsidR="006E551B" w:rsidRPr="006E551B">
        <w:rPr>
          <w:rFonts w:ascii="Tahoma" w:hAnsi="Tahoma" w:cs="Tahoma"/>
          <w:bCs/>
          <w:sz w:val="20"/>
          <w:szCs w:val="20"/>
        </w:rPr>
        <w:t xml:space="preserve"> tych publikacji z p</w:t>
      </w:r>
      <w:r w:rsidR="003F7BF5">
        <w:rPr>
          <w:rFonts w:ascii="Tahoma" w:hAnsi="Tahoma" w:cs="Tahoma"/>
          <w:bCs/>
          <w:sz w:val="20"/>
          <w:szCs w:val="20"/>
        </w:rPr>
        <w:t>odaniem tytułów, dat publikacji i</w:t>
      </w:r>
      <w:r w:rsidR="006E551B" w:rsidRPr="006E551B">
        <w:rPr>
          <w:rFonts w:ascii="Tahoma" w:hAnsi="Tahoma" w:cs="Tahoma"/>
          <w:bCs/>
          <w:sz w:val="20"/>
          <w:szCs w:val="20"/>
        </w:rPr>
        <w:t xml:space="preserve"> autorów. </w:t>
      </w:r>
      <w:r w:rsidR="006E551B" w:rsidRPr="006E551B">
        <w:rPr>
          <w:rFonts w:ascii="Tahoma" w:hAnsi="Tahoma" w:cs="Tahoma"/>
          <w:bCs/>
          <w:sz w:val="20"/>
          <w:szCs w:val="20"/>
          <w:u w:val="single"/>
        </w:rPr>
        <w:t>Urządzenie przedstawione w publikacjach musi znajdować się w Wykazie dostaw składanych na potwierdzenie spełnienia warunku udziału postawionego w przetargu.</w:t>
      </w:r>
    </w:p>
    <w:p w:rsidR="00206AF9" w:rsidRDefault="00206AF9" w:rsidP="0019337D">
      <w:pPr>
        <w:ind w:left="426"/>
        <w:rPr>
          <w:rFonts w:ascii="Tahoma" w:hAnsi="Tahoma" w:cs="Tahoma"/>
          <w:b/>
          <w:bCs/>
          <w:sz w:val="20"/>
          <w:szCs w:val="20"/>
        </w:rPr>
      </w:pPr>
    </w:p>
    <w:p w:rsidR="003057B7" w:rsidRDefault="003057B7" w:rsidP="003057B7">
      <w:pPr>
        <w:ind w:left="426"/>
        <w:jc w:val="center"/>
        <w:rPr>
          <w:rFonts w:ascii="Tahoma" w:hAnsi="Tahoma" w:cs="Tahoma"/>
          <w:sz w:val="20"/>
          <w:szCs w:val="20"/>
        </w:rPr>
      </w:pPr>
      <w:r w:rsidRPr="00C404AA">
        <w:rPr>
          <w:rFonts w:ascii="Tahoma" w:hAnsi="Tahoma" w:cs="Tahoma"/>
          <w:b/>
          <w:sz w:val="20"/>
          <w:szCs w:val="20"/>
          <w:u w:val="single"/>
        </w:rPr>
        <w:t>część nr 4)</w:t>
      </w:r>
      <w:r w:rsidRPr="0019337D">
        <w:rPr>
          <w:rFonts w:ascii="Tahoma" w:hAnsi="Tahoma" w:cs="Tahoma"/>
          <w:sz w:val="20"/>
          <w:szCs w:val="20"/>
          <w:u w:val="single"/>
        </w:rPr>
        <w:t xml:space="preserve"> -dwa elektrooptyczne modulatory</w:t>
      </w:r>
      <w:r>
        <w:rPr>
          <w:rFonts w:ascii="Tahoma" w:hAnsi="Tahoma" w:cs="Tahoma"/>
          <w:sz w:val="20"/>
          <w:szCs w:val="20"/>
        </w:rPr>
        <w:t>;</w:t>
      </w:r>
    </w:p>
    <w:p w:rsidR="002114CB" w:rsidRDefault="008C024D" w:rsidP="003057B7">
      <w:pPr>
        <w:ind w:left="426"/>
        <w:rPr>
          <w:rFonts w:ascii="Tahoma" w:hAnsi="Tahoma" w:cs="Tahoma"/>
          <w:sz w:val="20"/>
          <w:szCs w:val="20"/>
        </w:rPr>
      </w:pPr>
      <w:r w:rsidRPr="008C024D">
        <w:rPr>
          <w:rFonts w:ascii="Tahoma" w:hAnsi="Tahoma" w:cs="Tahoma"/>
          <w:sz w:val="20"/>
          <w:szCs w:val="20"/>
        </w:rPr>
        <w:t xml:space="preserve">Przedmiotem zamówienia jest zakup dwóch elektrooptycznych modulatorów (komórek </w:t>
      </w:r>
      <w:proofErr w:type="spellStart"/>
      <w:r w:rsidRPr="008C024D">
        <w:rPr>
          <w:rFonts w:ascii="Tahoma" w:hAnsi="Tahoma" w:cs="Tahoma"/>
          <w:sz w:val="20"/>
          <w:szCs w:val="20"/>
        </w:rPr>
        <w:t>Pockelsa</w:t>
      </w:r>
      <w:proofErr w:type="spellEnd"/>
      <w:r w:rsidRPr="008C024D">
        <w:rPr>
          <w:rFonts w:ascii="Tahoma" w:hAnsi="Tahoma" w:cs="Tahoma"/>
          <w:sz w:val="20"/>
          <w:szCs w:val="20"/>
        </w:rPr>
        <w:t>) do precyzyjnego kontrolowania dwóch wiązek lasera do skaningowego mikroskopu FLIM. W skład dostawy wchodzi: dostarczenie i wniesienie urządzenia do miejsca instalacji w siedzibie Zamawiającego</w:t>
      </w:r>
      <w:r>
        <w:rPr>
          <w:rFonts w:ascii="Tahoma" w:hAnsi="Tahoma" w:cs="Tahoma"/>
          <w:sz w:val="20"/>
          <w:szCs w:val="20"/>
        </w:rPr>
        <w:t>.</w:t>
      </w:r>
      <w:r w:rsidRPr="008C024D">
        <w:rPr>
          <w:rFonts w:ascii="Tahoma" w:hAnsi="Tahoma" w:cs="Tahoma"/>
          <w:sz w:val="20"/>
          <w:szCs w:val="20"/>
        </w:rPr>
        <w:t xml:space="preserve"> </w:t>
      </w:r>
    </w:p>
    <w:p w:rsidR="003057B7" w:rsidRDefault="008C024D" w:rsidP="003057B7">
      <w:pPr>
        <w:ind w:left="426"/>
        <w:rPr>
          <w:rFonts w:ascii="Tahoma" w:hAnsi="Tahoma" w:cs="Tahoma"/>
          <w:sz w:val="20"/>
          <w:szCs w:val="20"/>
        </w:rPr>
      </w:pPr>
      <w:r w:rsidRPr="00E67DD5">
        <w:rPr>
          <w:rFonts w:ascii="Tahoma" w:hAnsi="Tahoma" w:cs="Tahoma"/>
          <w:sz w:val="20"/>
          <w:szCs w:val="20"/>
        </w:rPr>
        <w:t>Opis tech</w:t>
      </w:r>
      <w:r>
        <w:rPr>
          <w:rFonts w:ascii="Tahoma" w:hAnsi="Tahoma" w:cs="Tahoma"/>
          <w:sz w:val="20"/>
          <w:szCs w:val="20"/>
        </w:rPr>
        <w:t>niczno -funkcjonalny oraz w</w:t>
      </w:r>
      <w:r w:rsidRPr="00E67DD5">
        <w:rPr>
          <w:rFonts w:ascii="Tahoma" w:hAnsi="Tahoma" w:cs="Tahoma"/>
          <w:sz w:val="20"/>
          <w:szCs w:val="20"/>
        </w:rPr>
        <w:t>ymagane warunki udzielonej gwarancji</w:t>
      </w:r>
      <w:r>
        <w:rPr>
          <w:rFonts w:ascii="Tahoma" w:hAnsi="Tahoma" w:cs="Tahoma"/>
          <w:sz w:val="20"/>
          <w:szCs w:val="20"/>
        </w:rPr>
        <w:t xml:space="preserve"> znajdują się w załączniku nr 2.4 do SIWZ -Parametry.</w:t>
      </w:r>
    </w:p>
    <w:p w:rsidR="008C024D" w:rsidRPr="004B0E1D" w:rsidRDefault="008C024D" w:rsidP="003057B7">
      <w:pPr>
        <w:ind w:left="426"/>
        <w:rPr>
          <w:rFonts w:ascii="Tahoma" w:hAnsi="Tahoma" w:cs="Tahoma"/>
          <w:sz w:val="20"/>
          <w:szCs w:val="20"/>
        </w:rPr>
      </w:pPr>
    </w:p>
    <w:p w:rsidR="003057B7" w:rsidRDefault="003057B7" w:rsidP="003057B7">
      <w:pPr>
        <w:ind w:left="426"/>
        <w:jc w:val="center"/>
        <w:rPr>
          <w:rFonts w:ascii="Tahoma" w:hAnsi="Tahoma" w:cs="Tahoma"/>
          <w:sz w:val="20"/>
          <w:szCs w:val="20"/>
        </w:rPr>
      </w:pPr>
      <w:r w:rsidRPr="0036237C">
        <w:rPr>
          <w:rFonts w:ascii="Tahoma" w:hAnsi="Tahoma" w:cs="Tahoma"/>
          <w:b/>
          <w:sz w:val="20"/>
          <w:szCs w:val="20"/>
          <w:u w:val="single"/>
        </w:rPr>
        <w:t>część nr 5)</w:t>
      </w:r>
      <w:r w:rsidRPr="0019337D">
        <w:rPr>
          <w:rFonts w:ascii="Tahoma" w:hAnsi="Tahoma" w:cs="Tahoma"/>
          <w:sz w:val="20"/>
          <w:szCs w:val="20"/>
          <w:u w:val="single"/>
        </w:rPr>
        <w:t xml:space="preserve"> -laser pulsujący</w:t>
      </w:r>
      <w:r>
        <w:rPr>
          <w:rFonts w:ascii="Tahoma" w:hAnsi="Tahoma" w:cs="Tahoma"/>
          <w:sz w:val="20"/>
          <w:szCs w:val="20"/>
        </w:rPr>
        <w:t>;</w:t>
      </w:r>
    </w:p>
    <w:p w:rsidR="002114CB" w:rsidRDefault="008C024D" w:rsidP="003057B7">
      <w:pPr>
        <w:ind w:left="426"/>
        <w:rPr>
          <w:rFonts w:ascii="Tahoma" w:hAnsi="Tahoma" w:cs="Tahoma"/>
          <w:sz w:val="20"/>
          <w:szCs w:val="20"/>
        </w:rPr>
      </w:pPr>
      <w:r w:rsidRPr="008C024D">
        <w:rPr>
          <w:rFonts w:ascii="Tahoma" w:hAnsi="Tahoma" w:cs="Tahoma"/>
          <w:sz w:val="20"/>
          <w:szCs w:val="20"/>
        </w:rPr>
        <w:t xml:space="preserve">Przedmiotem zamówienia jest zakup lasera pulsującego 920 </w:t>
      </w:r>
      <w:proofErr w:type="spellStart"/>
      <w:r w:rsidRPr="008C024D">
        <w:rPr>
          <w:rFonts w:ascii="Tahoma" w:hAnsi="Tahoma" w:cs="Tahoma"/>
          <w:sz w:val="20"/>
          <w:szCs w:val="20"/>
        </w:rPr>
        <w:t>nm</w:t>
      </w:r>
      <w:proofErr w:type="spellEnd"/>
      <w:r w:rsidRPr="008C024D">
        <w:rPr>
          <w:rFonts w:ascii="Tahoma" w:hAnsi="Tahoma" w:cs="Tahoma"/>
          <w:sz w:val="20"/>
          <w:szCs w:val="20"/>
        </w:rPr>
        <w:t xml:space="preserve"> do </w:t>
      </w:r>
      <w:proofErr w:type="spellStart"/>
      <w:r w:rsidRPr="008C024D">
        <w:rPr>
          <w:rFonts w:ascii="Tahoma" w:hAnsi="Tahoma" w:cs="Tahoma"/>
          <w:sz w:val="20"/>
          <w:szCs w:val="20"/>
        </w:rPr>
        <w:t>miroskopii</w:t>
      </w:r>
      <w:proofErr w:type="spellEnd"/>
      <w:r w:rsidRPr="008C024D">
        <w:rPr>
          <w:rFonts w:ascii="Tahoma" w:hAnsi="Tahoma" w:cs="Tahoma"/>
          <w:sz w:val="20"/>
          <w:szCs w:val="20"/>
        </w:rPr>
        <w:t xml:space="preserve"> FLIM. W skład dostawy wchodzi; dostarczenie i wniesienie urządzenia do miejsca instalacji w siedzibie Zamawiającego. </w:t>
      </w:r>
    </w:p>
    <w:p w:rsidR="003057B7" w:rsidRDefault="008C024D" w:rsidP="003057B7">
      <w:pPr>
        <w:ind w:left="426"/>
        <w:rPr>
          <w:rFonts w:ascii="Tahoma" w:hAnsi="Tahoma" w:cs="Tahoma"/>
          <w:sz w:val="20"/>
          <w:szCs w:val="20"/>
        </w:rPr>
      </w:pPr>
      <w:r w:rsidRPr="00E67DD5">
        <w:rPr>
          <w:rFonts w:ascii="Tahoma" w:hAnsi="Tahoma" w:cs="Tahoma"/>
          <w:sz w:val="20"/>
          <w:szCs w:val="20"/>
        </w:rPr>
        <w:t>Opis tech</w:t>
      </w:r>
      <w:r>
        <w:rPr>
          <w:rFonts w:ascii="Tahoma" w:hAnsi="Tahoma" w:cs="Tahoma"/>
          <w:sz w:val="20"/>
          <w:szCs w:val="20"/>
        </w:rPr>
        <w:t>niczno -funkcjonalny oraz w</w:t>
      </w:r>
      <w:r w:rsidRPr="00E67DD5">
        <w:rPr>
          <w:rFonts w:ascii="Tahoma" w:hAnsi="Tahoma" w:cs="Tahoma"/>
          <w:sz w:val="20"/>
          <w:szCs w:val="20"/>
        </w:rPr>
        <w:t>ymagane warunki udzielonej gwarancji</w:t>
      </w:r>
      <w:r>
        <w:rPr>
          <w:rFonts w:ascii="Tahoma" w:hAnsi="Tahoma" w:cs="Tahoma"/>
          <w:sz w:val="20"/>
          <w:szCs w:val="20"/>
        </w:rPr>
        <w:t xml:space="preserve"> znajdują się w załączniku nr 2.5 do SIWZ -Parametry.</w:t>
      </w:r>
    </w:p>
    <w:p w:rsidR="008C024D" w:rsidRPr="004B0E1D" w:rsidRDefault="008C024D" w:rsidP="003057B7">
      <w:pPr>
        <w:ind w:left="426"/>
        <w:rPr>
          <w:rFonts w:ascii="Tahoma" w:hAnsi="Tahoma" w:cs="Tahoma"/>
          <w:sz w:val="20"/>
          <w:szCs w:val="20"/>
        </w:rPr>
      </w:pPr>
    </w:p>
    <w:p w:rsidR="003057B7" w:rsidRDefault="003057B7" w:rsidP="003057B7">
      <w:pPr>
        <w:ind w:left="426"/>
        <w:jc w:val="center"/>
        <w:rPr>
          <w:rFonts w:ascii="Tahoma" w:hAnsi="Tahoma" w:cs="Tahoma"/>
          <w:sz w:val="20"/>
          <w:szCs w:val="20"/>
        </w:rPr>
      </w:pPr>
      <w:r w:rsidRPr="0036237C">
        <w:rPr>
          <w:rFonts w:ascii="Tahoma" w:hAnsi="Tahoma" w:cs="Tahoma"/>
          <w:b/>
          <w:sz w:val="20"/>
          <w:szCs w:val="20"/>
          <w:u w:val="single"/>
        </w:rPr>
        <w:t xml:space="preserve">część nr 6) </w:t>
      </w:r>
      <w:r w:rsidRPr="0019337D">
        <w:rPr>
          <w:rFonts w:ascii="Tahoma" w:hAnsi="Tahoma" w:cs="Tahoma"/>
          <w:sz w:val="20"/>
          <w:szCs w:val="20"/>
          <w:u w:val="single"/>
        </w:rPr>
        <w:t>-laser przestrajalny</w:t>
      </w:r>
      <w:r>
        <w:rPr>
          <w:rFonts w:ascii="Tahoma" w:hAnsi="Tahoma" w:cs="Tahoma"/>
          <w:sz w:val="20"/>
          <w:szCs w:val="20"/>
        </w:rPr>
        <w:t>;</w:t>
      </w:r>
    </w:p>
    <w:p w:rsidR="002114CB" w:rsidRDefault="00451EE3" w:rsidP="00451EE3">
      <w:pPr>
        <w:ind w:left="426"/>
        <w:rPr>
          <w:rFonts w:ascii="Tahoma" w:hAnsi="Tahoma" w:cs="Tahoma"/>
          <w:sz w:val="20"/>
          <w:szCs w:val="20"/>
        </w:rPr>
      </w:pPr>
      <w:r w:rsidRPr="00451EE3">
        <w:rPr>
          <w:rFonts w:ascii="Tahoma" w:hAnsi="Tahoma" w:cs="Tahoma"/>
          <w:sz w:val="20"/>
          <w:szCs w:val="20"/>
        </w:rPr>
        <w:t xml:space="preserve">Przedmiotem zamówienia jest zakup lasera przestrajalnego do mikroskopii dwufotonowej do </w:t>
      </w:r>
      <w:proofErr w:type="spellStart"/>
      <w:r w:rsidRPr="00451EE3">
        <w:rPr>
          <w:rFonts w:ascii="Tahoma" w:hAnsi="Tahoma" w:cs="Tahoma"/>
          <w:sz w:val="20"/>
          <w:szCs w:val="20"/>
        </w:rPr>
        <w:t>fotouwalniania</w:t>
      </w:r>
      <w:proofErr w:type="spellEnd"/>
      <w:r w:rsidRPr="00451EE3">
        <w:rPr>
          <w:rFonts w:ascii="Tahoma" w:hAnsi="Tahoma" w:cs="Tahoma"/>
          <w:sz w:val="20"/>
          <w:szCs w:val="20"/>
        </w:rPr>
        <w:t xml:space="preserve"> glutaminianu.</w:t>
      </w:r>
      <w:r>
        <w:rPr>
          <w:rFonts w:ascii="Tahoma" w:hAnsi="Tahoma" w:cs="Tahoma"/>
          <w:sz w:val="20"/>
          <w:szCs w:val="20"/>
        </w:rPr>
        <w:t xml:space="preserve"> </w:t>
      </w:r>
      <w:r w:rsidRPr="00451EE3">
        <w:rPr>
          <w:rFonts w:ascii="Tahoma" w:hAnsi="Tahoma" w:cs="Tahoma"/>
          <w:sz w:val="20"/>
          <w:szCs w:val="20"/>
        </w:rPr>
        <w:t>W skład dostawy wchodzi: dostarczenie i wniesienie urządzenia do miejsca instalacji w siedzibie Zamawiającego, instalacja i po instalacji szkolenie użytkowników na miejscu.</w:t>
      </w:r>
      <w:r>
        <w:rPr>
          <w:rFonts w:ascii="Tahoma" w:hAnsi="Tahoma" w:cs="Tahoma"/>
          <w:sz w:val="20"/>
          <w:szCs w:val="20"/>
        </w:rPr>
        <w:t xml:space="preserve"> </w:t>
      </w:r>
      <w:r w:rsidRPr="00451EE3">
        <w:rPr>
          <w:rFonts w:ascii="Tahoma" w:hAnsi="Tahoma" w:cs="Tahoma"/>
          <w:sz w:val="20"/>
          <w:szCs w:val="20"/>
        </w:rPr>
        <w:t>Instalacja i szkolenie użytkowników nastąpi po otrzymaniu od Zamawiającego informacji o możliwości do jej przystąpienia. Rozpoczęcie instalacji a po niej szkolenia musi nastąpić nie później niż 14 dni roboczych od otrzymania informacji.</w:t>
      </w:r>
      <w:r>
        <w:rPr>
          <w:rFonts w:ascii="Tahoma" w:hAnsi="Tahoma" w:cs="Tahoma"/>
          <w:sz w:val="20"/>
          <w:szCs w:val="20"/>
        </w:rPr>
        <w:t xml:space="preserve"> </w:t>
      </w:r>
    </w:p>
    <w:p w:rsidR="003057B7" w:rsidRDefault="008C024D" w:rsidP="00451EE3">
      <w:pPr>
        <w:ind w:left="426"/>
        <w:rPr>
          <w:rFonts w:ascii="Tahoma" w:hAnsi="Tahoma" w:cs="Tahoma"/>
          <w:sz w:val="20"/>
          <w:szCs w:val="20"/>
        </w:rPr>
      </w:pPr>
      <w:r w:rsidRPr="00E67DD5">
        <w:rPr>
          <w:rFonts w:ascii="Tahoma" w:hAnsi="Tahoma" w:cs="Tahoma"/>
          <w:sz w:val="20"/>
          <w:szCs w:val="20"/>
        </w:rPr>
        <w:t>Opis tech</w:t>
      </w:r>
      <w:r>
        <w:rPr>
          <w:rFonts w:ascii="Tahoma" w:hAnsi="Tahoma" w:cs="Tahoma"/>
          <w:sz w:val="20"/>
          <w:szCs w:val="20"/>
        </w:rPr>
        <w:t>niczno -funkcjonalny oraz w</w:t>
      </w:r>
      <w:r w:rsidRPr="00E67DD5">
        <w:rPr>
          <w:rFonts w:ascii="Tahoma" w:hAnsi="Tahoma" w:cs="Tahoma"/>
          <w:sz w:val="20"/>
          <w:szCs w:val="20"/>
        </w:rPr>
        <w:t>ymagane warunki udzielonej gwarancji</w:t>
      </w:r>
      <w:r>
        <w:rPr>
          <w:rFonts w:ascii="Tahoma" w:hAnsi="Tahoma" w:cs="Tahoma"/>
          <w:sz w:val="20"/>
          <w:szCs w:val="20"/>
        </w:rPr>
        <w:t xml:space="preserve"> znajdują się w załączniku nr 2.6 do SIWZ -Parametry.</w:t>
      </w:r>
    </w:p>
    <w:p w:rsidR="00451EE3" w:rsidRPr="004B0E1D" w:rsidRDefault="00451EE3" w:rsidP="00451EE3">
      <w:pPr>
        <w:ind w:left="426"/>
        <w:rPr>
          <w:rFonts w:ascii="Tahoma" w:hAnsi="Tahoma" w:cs="Tahoma"/>
          <w:sz w:val="20"/>
          <w:szCs w:val="20"/>
        </w:rPr>
      </w:pPr>
    </w:p>
    <w:p w:rsidR="003057B7" w:rsidRDefault="003057B7" w:rsidP="003057B7">
      <w:pPr>
        <w:ind w:left="426"/>
        <w:jc w:val="center"/>
        <w:rPr>
          <w:rFonts w:ascii="Tahoma" w:hAnsi="Tahoma" w:cs="Tahoma"/>
          <w:sz w:val="20"/>
          <w:szCs w:val="20"/>
        </w:rPr>
      </w:pPr>
      <w:r w:rsidRPr="0036237C">
        <w:rPr>
          <w:rFonts w:ascii="Tahoma" w:hAnsi="Tahoma" w:cs="Tahoma"/>
          <w:b/>
          <w:sz w:val="20"/>
          <w:szCs w:val="20"/>
          <w:u w:val="single"/>
        </w:rPr>
        <w:t xml:space="preserve">część nr 7) </w:t>
      </w:r>
      <w:r w:rsidRPr="0019337D">
        <w:rPr>
          <w:rFonts w:ascii="Tahoma" w:hAnsi="Tahoma" w:cs="Tahoma"/>
          <w:sz w:val="20"/>
          <w:szCs w:val="20"/>
          <w:u w:val="single"/>
        </w:rPr>
        <w:t>-stół antywibracyjny</w:t>
      </w:r>
      <w:r>
        <w:rPr>
          <w:rFonts w:ascii="Tahoma" w:hAnsi="Tahoma" w:cs="Tahoma"/>
          <w:sz w:val="20"/>
          <w:szCs w:val="20"/>
        </w:rPr>
        <w:t>;</w:t>
      </w:r>
    </w:p>
    <w:p w:rsidR="002114CB" w:rsidRDefault="00A7232D" w:rsidP="003057B7">
      <w:pPr>
        <w:ind w:left="426"/>
        <w:rPr>
          <w:rFonts w:ascii="Tahoma" w:hAnsi="Tahoma" w:cs="Tahoma"/>
          <w:sz w:val="20"/>
          <w:szCs w:val="20"/>
        </w:rPr>
      </w:pPr>
      <w:r w:rsidRPr="00A7232D">
        <w:rPr>
          <w:rFonts w:ascii="Tahoma" w:hAnsi="Tahoma" w:cs="Tahoma"/>
          <w:sz w:val="20"/>
          <w:szCs w:val="20"/>
        </w:rPr>
        <w:t>Przedmiotem zamówienia jest dostawa oraz instalacja (wniesienie i mo</w:t>
      </w:r>
      <w:r w:rsidR="00F47B09">
        <w:rPr>
          <w:rFonts w:ascii="Tahoma" w:hAnsi="Tahoma" w:cs="Tahoma"/>
          <w:sz w:val="20"/>
          <w:szCs w:val="20"/>
        </w:rPr>
        <w:t>ntaż w miejscu wskazanym przez Z</w:t>
      </w:r>
      <w:r w:rsidRPr="00A7232D">
        <w:rPr>
          <w:rFonts w:ascii="Tahoma" w:hAnsi="Tahoma" w:cs="Tahoma"/>
          <w:sz w:val="20"/>
          <w:szCs w:val="20"/>
        </w:rPr>
        <w:t>amawiającego) stołu antywibracyjnego dla skaningowego mikroskopu FLIM.</w:t>
      </w:r>
      <w:r>
        <w:rPr>
          <w:rFonts w:ascii="Tahoma" w:hAnsi="Tahoma" w:cs="Tahoma"/>
          <w:sz w:val="20"/>
          <w:szCs w:val="20"/>
        </w:rPr>
        <w:t xml:space="preserve"> </w:t>
      </w:r>
    </w:p>
    <w:p w:rsidR="003057B7" w:rsidRPr="004B0E1D" w:rsidRDefault="008C024D" w:rsidP="003057B7">
      <w:pPr>
        <w:ind w:left="426"/>
        <w:rPr>
          <w:rFonts w:ascii="Tahoma" w:hAnsi="Tahoma" w:cs="Tahoma"/>
          <w:sz w:val="20"/>
          <w:szCs w:val="20"/>
        </w:rPr>
      </w:pPr>
      <w:r w:rsidRPr="00E67DD5">
        <w:rPr>
          <w:rFonts w:ascii="Tahoma" w:hAnsi="Tahoma" w:cs="Tahoma"/>
          <w:sz w:val="20"/>
          <w:szCs w:val="20"/>
        </w:rPr>
        <w:t>Opis tech</w:t>
      </w:r>
      <w:r>
        <w:rPr>
          <w:rFonts w:ascii="Tahoma" w:hAnsi="Tahoma" w:cs="Tahoma"/>
          <w:sz w:val="20"/>
          <w:szCs w:val="20"/>
        </w:rPr>
        <w:t>niczno -funkcjonalny oraz w</w:t>
      </w:r>
      <w:r w:rsidRPr="00E67DD5">
        <w:rPr>
          <w:rFonts w:ascii="Tahoma" w:hAnsi="Tahoma" w:cs="Tahoma"/>
          <w:sz w:val="20"/>
          <w:szCs w:val="20"/>
        </w:rPr>
        <w:t>ymagane warunki udzielonej gwarancji</w:t>
      </w:r>
      <w:r>
        <w:rPr>
          <w:rFonts w:ascii="Tahoma" w:hAnsi="Tahoma" w:cs="Tahoma"/>
          <w:sz w:val="20"/>
          <w:szCs w:val="20"/>
        </w:rPr>
        <w:t xml:space="preserve"> znajdują się w załączniku nr 2.7 do SIWZ -Parametry.</w:t>
      </w:r>
    </w:p>
    <w:p w:rsidR="008A281C" w:rsidRDefault="008A281C" w:rsidP="003057B7">
      <w:pPr>
        <w:ind w:left="426"/>
        <w:jc w:val="center"/>
        <w:rPr>
          <w:rFonts w:ascii="Tahoma" w:hAnsi="Tahoma" w:cs="Tahoma"/>
          <w:b/>
          <w:sz w:val="20"/>
          <w:szCs w:val="20"/>
          <w:u w:val="single"/>
        </w:rPr>
      </w:pPr>
    </w:p>
    <w:p w:rsidR="003057B7" w:rsidRDefault="003057B7" w:rsidP="003057B7">
      <w:pPr>
        <w:ind w:left="426"/>
        <w:jc w:val="center"/>
        <w:rPr>
          <w:rFonts w:ascii="Tahoma" w:hAnsi="Tahoma" w:cs="Tahoma"/>
          <w:sz w:val="20"/>
          <w:szCs w:val="20"/>
        </w:rPr>
      </w:pPr>
      <w:r w:rsidRPr="0036237C">
        <w:rPr>
          <w:rFonts w:ascii="Tahoma" w:hAnsi="Tahoma" w:cs="Tahoma"/>
          <w:b/>
          <w:sz w:val="20"/>
          <w:szCs w:val="20"/>
          <w:u w:val="single"/>
        </w:rPr>
        <w:t>część nr 8)</w:t>
      </w:r>
      <w:r w:rsidRPr="0019337D">
        <w:rPr>
          <w:rFonts w:ascii="Tahoma" w:hAnsi="Tahoma" w:cs="Tahoma"/>
          <w:sz w:val="20"/>
          <w:szCs w:val="20"/>
          <w:u w:val="single"/>
        </w:rPr>
        <w:t xml:space="preserve"> -komora hipoksji</w:t>
      </w:r>
      <w:r w:rsidR="00D879ED">
        <w:rPr>
          <w:rFonts w:ascii="Tahoma" w:hAnsi="Tahoma" w:cs="Tahoma"/>
          <w:sz w:val="20"/>
          <w:szCs w:val="20"/>
        </w:rPr>
        <w:t>;</w:t>
      </w:r>
    </w:p>
    <w:p w:rsidR="00F47B09" w:rsidRDefault="00F47B09" w:rsidP="003057B7">
      <w:pPr>
        <w:ind w:left="426"/>
        <w:rPr>
          <w:rFonts w:ascii="Tahoma" w:hAnsi="Tahoma" w:cs="Tahoma"/>
          <w:sz w:val="20"/>
          <w:szCs w:val="20"/>
        </w:rPr>
      </w:pPr>
      <w:r w:rsidRPr="00F47B09">
        <w:rPr>
          <w:rFonts w:ascii="Tahoma" w:hAnsi="Tahoma" w:cs="Tahoma"/>
          <w:sz w:val="20"/>
          <w:szCs w:val="20"/>
        </w:rPr>
        <w:t xml:space="preserve">Przedmiotem </w:t>
      </w:r>
      <w:r w:rsidR="007518A6">
        <w:rPr>
          <w:rFonts w:ascii="Tahoma" w:hAnsi="Tahoma" w:cs="Tahoma"/>
          <w:sz w:val="20"/>
          <w:szCs w:val="20"/>
        </w:rPr>
        <w:t>zamówienia</w:t>
      </w:r>
      <w:r w:rsidRPr="00F47B09">
        <w:rPr>
          <w:rFonts w:ascii="Tahoma" w:hAnsi="Tahoma" w:cs="Tahoma"/>
          <w:sz w:val="20"/>
          <w:szCs w:val="20"/>
        </w:rPr>
        <w:t xml:space="preserve"> jest komora hipoksji do prowadzenia hodowli komórkowej w obecności ściśle kontrolowanych stężeń tlenu w zakresie od 0% O2 (anoksja) do co najmniej 20% O2. Komora ta musi mieć możliwość stworzenia warunków hipoksji o stałym określonym stężeniu tlenu i programowalnie zmiennym stężeniu tlenu (tzw. hipoksja cykliczna).</w:t>
      </w:r>
      <w:r>
        <w:rPr>
          <w:rFonts w:ascii="Tahoma" w:hAnsi="Tahoma" w:cs="Tahoma"/>
          <w:sz w:val="20"/>
          <w:szCs w:val="20"/>
        </w:rPr>
        <w:t xml:space="preserve"> </w:t>
      </w:r>
      <w:r w:rsidRPr="00451EE3">
        <w:rPr>
          <w:rFonts w:ascii="Tahoma" w:hAnsi="Tahoma" w:cs="Tahoma"/>
          <w:sz w:val="20"/>
          <w:szCs w:val="20"/>
        </w:rPr>
        <w:t>W skład dostawy wchodzi</w:t>
      </w:r>
      <w:r w:rsidR="00D879ED" w:rsidRPr="00D879ED">
        <w:t xml:space="preserve"> </w:t>
      </w:r>
      <w:r w:rsidR="00D879ED" w:rsidRPr="00D879ED">
        <w:rPr>
          <w:rFonts w:ascii="Tahoma" w:hAnsi="Tahoma" w:cs="Tahoma"/>
          <w:sz w:val="20"/>
          <w:szCs w:val="20"/>
        </w:rPr>
        <w:t>wniesienie i</w:t>
      </w:r>
      <w:r w:rsidR="00D879ED">
        <w:rPr>
          <w:rFonts w:ascii="Tahoma" w:hAnsi="Tahoma" w:cs="Tahoma"/>
          <w:sz w:val="20"/>
          <w:szCs w:val="20"/>
        </w:rPr>
        <w:t xml:space="preserve"> instalacja</w:t>
      </w:r>
      <w:r w:rsidR="00D879ED" w:rsidRPr="00D879ED">
        <w:rPr>
          <w:rFonts w:ascii="Tahoma" w:hAnsi="Tahoma" w:cs="Tahoma"/>
          <w:sz w:val="20"/>
          <w:szCs w:val="20"/>
        </w:rPr>
        <w:t xml:space="preserve"> w pomieszczeniu docelowym (trzecie piętro z windą), przeszkolenie personelu oraz zademonstrowanie podczas instalacji/szkolenia wiarygodności czujnika tlenu poprzez użycie niezależnego zewnętrznego czujnika tlenu</w:t>
      </w:r>
      <w:r w:rsidR="00D879ED">
        <w:rPr>
          <w:rFonts w:ascii="Tahoma" w:hAnsi="Tahoma" w:cs="Tahoma"/>
          <w:sz w:val="20"/>
          <w:szCs w:val="20"/>
        </w:rPr>
        <w:t>.</w:t>
      </w:r>
    </w:p>
    <w:p w:rsidR="003057B7" w:rsidRDefault="008C024D" w:rsidP="003057B7">
      <w:pPr>
        <w:ind w:left="426"/>
        <w:rPr>
          <w:rFonts w:ascii="Tahoma" w:hAnsi="Tahoma" w:cs="Tahoma"/>
          <w:sz w:val="20"/>
          <w:szCs w:val="20"/>
        </w:rPr>
      </w:pPr>
      <w:r w:rsidRPr="00E67DD5">
        <w:rPr>
          <w:rFonts w:ascii="Tahoma" w:hAnsi="Tahoma" w:cs="Tahoma"/>
          <w:sz w:val="20"/>
          <w:szCs w:val="20"/>
        </w:rPr>
        <w:t>Opis tech</w:t>
      </w:r>
      <w:r>
        <w:rPr>
          <w:rFonts w:ascii="Tahoma" w:hAnsi="Tahoma" w:cs="Tahoma"/>
          <w:sz w:val="20"/>
          <w:szCs w:val="20"/>
        </w:rPr>
        <w:t>niczno -funkcjonalny oraz w</w:t>
      </w:r>
      <w:r w:rsidRPr="00E67DD5">
        <w:rPr>
          <w:rFonts w:ascii="Tahoma" w:hAnsi="Tahoma" w:cs="Tahoma"/>
          <w:sz w:val="20"/>
          <w:szCs w:val="20"/>
        </w:rPr>
        <w:t>ymagane warunki udzielonej gwarancji</w:t>
      </w:r>
      <w:r>
        <w:rPr>
          <w:rFonts w:ascii="Tahoma" w:hAnsi="Tahoma" w:cs="Tahoma"/>
          <w:sz w:val="20"/>
          <w:szCs w:val="20"/>
        </w:rPr>
        <w:t xml:space="preserve"> </w:t>
      </w:r>
      <w:r w:rsidR="00D879ED">
        <w:rPr>
          <w:rFonts w:ascii="Tahoma" w:hAnsi="Tahoma" w:cs="Tahoma"/>
          <w:sz w:val="20"/>
          <w:szCs w:val="20"/>
        </w:rPr>
        <w:t xml:space="preserve">i </w:t>
      </w:r>
      <w:r w:rsidR="00085593">
        <w:rPr>
          <w:rFonts w:ascii="Tahoma" w:hAnsi="Tahoma" w:cs="Tahoma"/>
          <w:sz w:val="20"/>
          <w:szCs w:val="20"/>
        </w:rPr>
        <w:t xml:space="preserve">pakietu </w:t>
      </w:r>
      <w:r w:rsidR="00D879ED">
        <w:rPr>
          <w:rFonts w:ascii="Tahoma" w:hAnsi="Tahoma" w:cs="Tahoma"/>
          <w:sz w:val="20"/>
          <w:szCs w:val="20"/>
        </w:rPr>
        <w:t>serwis</w:t>
      </w:r>
      <w:r w:rsidR="00085593">
        <w:rPr>
          <w:rFonts w:ascii="Tahoma" w:hAnsi="Tahoma" w:cs="Tahoma"/>
          <w:sz w:val="20"/>
          <w:szCs w:val="20"/>
        </w:rPr>
        <w:t>owego</w:t>
      </w:r>
      <w:r w:rsidR="00D879ED">
        <w:rPr>
          <w:rFonts w:ascii="Tahoma" w:hAnsi="Tahoma" w:cs="Tahoma"/>
          <w:sz w:val="20"/>
          <w:szCs w:val="20"/>
        </w:rPr>
        <w:t xml:space="preserve"> </w:t>
      </w:r>
      <w:r>
        <w:rPr>
          <w:rFonts w:ascii="Tahoma" w:hAnsi="Tahoma" w:cs="Tahoma"/>
          <w:sz w:val="20"/>
          <w:szCs w:val="20"/>
        </w:rPr>
        <w:t>znajdują się w załączniku nr 2.8 do SIWZ -Parametry.</w:t>
      </w:r>
    </w:p>
    <w:p w:rsidR="00A30BDB" w:rsidRDefault="00A30BDB" w:rsidP="00A30BDB">
      <w:pPr>
        <w:ind w:left="426"/>
        <w:rPr>
          <w:rFonts w:ascii="Tahoma" w:hAnsi="Tahoma" w:cs="Tahoma"/>
          <w:sz w:val="20"/>
          <w:szCs w:val="20"/>
        </w:rPr>
      </w:pPr>
    </w:p>
    <w:p w:rsidR="00A30BDB" w:rsidRPr="00B30E6E" w:rsidRDefault="00A30BDB" w:rsidP="00A30BDB">
      <w:pPr>
        <w:ind w:left="426"/>
        <w:rPr>
          <w:rFonts w:ascii="Tahoma" w:hAnsi="Tahoma" w:cs="Tahoma"/>
          <w:b/>
          <w:sz w:val="20"/>
          <w:szCs w:val="20"/>
        </w:rPr>
      </w:pPr>
    </w:p>
    <w:p w:rsidR="00B30E6E" w:rsidRDefault="00B30E6E" w:rsidP="00A30BDB">
      <w:pPr>
        <w:ind w:left="426"/>
        <w:rPr>
          <w:rFonts w:ascii="Tahoma" w:hAnsi="Tahoma" w:cs="Tahoma"/>
          <w:b/>
          <w:sz w:val="20"/>
          <w:szCs w:val="20"/>
        </w:rPr>
      </w:pPr>
      <w:r w:rsidRPr="00B30E6E">
        <w:rPr>
          <w:rFonts w:ascii="Tahoma" w:hAnsi="Tahoma" w:cs="Tahoma"/>
          <w:b/>
          <w:sz w:val="20"/>
          <w:szCs w:val="20"/>
        </w:rPr>
        <w:t>Warunki płatności za realizację zamówienia</w:t>
      </w:r>
      <w:r>
        <w:rPr>
          <w:rFonts w:ascii="Tahoma" w:hAnsi="Tahoma" w:cs="Tahoma"/>
          <w:b/>
          <w:sz w:val="20"/>
          <w:szCs w:val="20"/>
        </w:rPr>
        <w:t>, w podziale na części;</w:t>
      </w:r>
    </w:p>
    <w:p w:rsidR="00A30BDB" w:rsidRDefault="00A30BDB" w:rsidP="00A30BDB">
      <w:pPr>
        <w:ind w:left="426"/>
        <w:rPr>
          <w:rFonts w:ascii="Tahoma" w:hAnsi="Tahoma" w:cs="Tahoma"/>
          <w:sz w:val="20"/>
          <w:szCs w:val="20"/>
        </w:rPr>
      </w:pPr>
      <w:r>
        <w:rPr>
          <w:rFonts w:ascii="Tahoma" w:hAnsi="Tahoma" w:cs="Tahoma"/>
          <w:sz w:val="20"/>
          <w:szCs w:val="20"/>
        </w:rPr>
        <w:t xml:space="preserve">Zamawiający wskazuje następujące </w:t>
      </w:r>
      <w:r w:rsidRPr="00A30BDB">
        <w:rPr>
          <w:rFonts w:ascii="Tahoma" w:hAnsi="Tahoma" w:cs="Tahoma"/>
          <w:sz w:val="20"/>
          <w:szCs w:val="20"/>
          <w:u w:val="single"/>
        </w:rPr>
        <w:t>warunki płatności</w:t>
      </w:r>
      <w:r>
        <w:rPr>
          <w:rFonts w:ascii="Tahoma" w:hAnsi="Tahoma" w:cs="Tahoma"/>
          <w:sz w:val="20"/>
          <w:szCs w:val="20"/>
        </w:rPr>
        <w:t xml:space="preserve"> za dostawę w podziale na części;</w:t>
      </w:r>
    </w:p>
    <w:p w:rsidR="00A30BDB" w:rsidRPr="00FF750E" w:rsidRDefault="00A30BDB" w:rsidP="00A30BDB">
      <w:pPr>
        <w:ind w:left="426"/>
        <w:rPr>
          <w:rFonts w:ascii="Tahoma" w:hAnsi="Tahoma" w:cs="Tahoma"/>
          <w:sz w:val="20"/>
          <w:szCs w:val="20"/>
          <w:u w:val="single"/>
        </w:rPr>
      </w:pPr>
      <w:r w:rsidRPr="00FF750E">
        <w:rPr>
          <w:rFonts w:ascii="Tahoma" w:hAnsi="Tahoma" w:cs="Tahoma"/>
          <w:sz w:val="20"/>
          <w:szCs w:val="20"/>
          <w:u w:val="single"/>
        </w:rPr>
        <w:t>część nr 1)</w:t>
      </w:r>
    </w:p>
    <w:p w:rsidR="00A30BDB" w:rsidRPr="00FF750E" w:rsidRDefault="00A30BDB" w:rsidP="00A30BDB">
      <w:pPr>
        <w:ind w:left="426"/>
        <w:rPr>
          <w:rFonts w:ascii="Tahoma" w:hAnsi="Tahoma" w:cs="Tahoma"/>
          <w:sz w:val="20"/>
          <w:szCs w:val="20"/>
        </w:rPr>
      </w:pPr>
      <w:r w:rsidRPr="00FF750E">
        <w:rPr>
          <w:rFonts w:ascii="Tahoma" w:hAnsi="Tahoma" w:cs="Tahoma"/>
          <w:sz w:val="20"/>
          <w:szCs w:val="20"/>
        </w:rPr>
        <w:t xml:space="preserve">Zamawiający </w:t>
      </w:r>
      <w:r>
        <w:rPr>
          <w:rFonts w:ascii="Tahoma" w:hAnsi="Tahoma" w:cs="Tahoma"/>
          <w:sz w:val="20"/>
          <w:szCs w:val="20"/>
        </w:rPr>
        <w:t>dokona płatności</w:t>
      </w:r>
      <w:r w:rsidRPr="00FF750E">
        <w:rPr>
          <w:rFonts w:ascii="Tahoma" w:hAnsi="Tahoma" w:cs="Tahoma"/>
          <w:sz w:val="20"/>
          <w:szCs w:val="20"/>
        </w:rPr>
        <w:t xml:space="preserve"> za urządzenie główne</w:t>
      </w:r>
      <w:r>
        <w:rPr>
          <w:rFonts w:ascii="Tahoma" w:hAnsi="Tahoma" w:cs="Tahoma"/>
          <w:sz w:val="20"/>
          <w:szCs w:val="20"/>
        </w:rPr>
        <w:t>,</w:t>
      </w:r>
      <w:r w:rsidRPr="00FF750E">
        <w:rPr>
          <w:rFonts w:ascii="Tahoma" w:hAnsi="Tahoma" w:cs="Tahoma"/>
          <w:sz w:val="20"/>
          <w:szCs w:val="20"/>
        </w:rPr>
        <w:t xml:space="preserve"> lub za oba urządzenia </w:t>
      </w:r>
      <w:r>
        <w:rPr>
          <w:rFonts w:ascii="Tahoma" w:hAnsi="Tahoma" w:cs="Tahoma"/>
          <w:sz w:val="20"/>
          <w:szCs w:val="20"/>
        </w:rPr>
        <w:t>-w przypadku podjęcia decyzji o zakupie urządzenia B (zgodnie z prawem opcji)</w:t>
      </w:r>
      <w:r w:rsidR="00DE2115">
        <w:rPr>
          <w:rFonts w:ascii="Tahoma" w:hAnsi="Tahoma" w:cs="Tahoma"/>
          <w:sz w:val="20"/>
          <w:szCs w:val="20"/>
        </w:rPr>
        <w:t>, po zakończeniu realizacji zamówienia</w:t>
      </w:r>
      <w:r>
        <w:rPr>
          <w:rFonts w:ascii="Tahoma" w:hAnsi="Tahoma" w:cs="Tahoma"/>
          <w:sz w:val="20"/>
          <w:szCs w:val="20"/>
        </w:rPr>
        <w:t xml:space="preserve">. W przypadku zakupu obu urządzeń </w:t>
      </w:r>
      <w:r w:rsidRPr="00FF750E">
        <w:rPr>
          <w:rFonts w:ascii="Tahoma" w:hAnsi="Tahoma" w:cs="Tahoma"/>
          <w:sz w:val="20"/>
          <w:szCs w:val="20"/>
        </w:rPr>
        <w:t>Zamawiający dopuszcza płatność za zamówienie w zakresie urządzenia A po realizacji jego dostawy.</w:t>
      </w:r>
      <w:r w:rsidR="00021EE0" w:rsidRPr="00021EE0">
        <w:rPr>
          <w:rFonts w:ascii="Tahoma" w:hAnsi="Tahoma" w:cs="Tahoma"/>
          <w:color w:val="FF0000"/>
          <w:sz w:val="20"/>
          <w:szCs w:val="20"/>
        </w:rPr>
        <w:t xml:space="preserve"> </w:t>
      </w:r>
      <w:r w:rsidR="00B30E6E" w:rsidRPr="00021EE0">
        <w:rPr>
          <w:rFonts w:ascii="Tahoma" w:hAnsi="Tahoma" w:cs="Tahoma"/>
          <w:color w:val="FF0000"/>
          <w:sz w:val="20"/>
          <w:szCs w:val="20"/>
        </w:rPr>
        <w:t xml:space="preserve"> </w:t>
      </w:r>
    </w:p>
    <w:p w:rsidR="00A30BDB" w:rsidRPr="00FF750E" w:rsidRDefault="00A30BDB" w:rsidP="00A30BDB">
      <w:pPr>
        <w:ind w:left="426"/>
        <w:rPr>
          <w:rFonts w:ascii="Tahoma" w:hAnsi="Tahoma" w:cs="Tahoma"/>
          <w:sz w:val="20"/>
          <w:szCs w:val="20"/>
        </w:rPr>
      </w:pPr>
      <w:r w:rsidRPr="007078C7">
        <w:rPr>
          <w:rFonts w:ascii="Tahoma" w:hAnsi="Tahoma" w:cs="Tahoma"/>
          <w:sz w:val="20"/>
          <w:szCs w:val="20"/>
          <w:u w:val="single"/>
        </w:rPr>
        <w:t>części nr 3) oraz nr 6)</w:t>
      </w:r>
    </w:p>
    <w:p w:rsidR="00A30BDB" w:rsidRPr="00FF750E" w:rsidRDefault="00A30BDB" w:rsidP="00A30BDB">
      <w:pPr>
        <w:ind w:left="426"/>
        <w:rPr>
          <w:rFonts w:ascii="Tahoma" w:hAnsi="Tahoma" w:cs="Tahoma"/>
          <w:sz w:val="20"/>
          <w:szCs w:val="20"/>
        </w:rPr>
      </w:pPr>
      <w:r w:rsidRPr="00FF750E">
        <w:rPr>
          <w:rFonts w:ascii="Tahoma" w:hAnsi="Tahoma" w:cs="Tahoma"/>
          <w:sz w:val="20"/>
          <w:szCs w:val="20"/>
        </w:rPr>
        <w:t>Zamawiający dopuszcza płatność jednorazową po realizacji zamówienia lub możliwość płatność dwuetapowej, zgodnie z wyborem Wykonawcy (pierwszy etap -za urządzenie i za transport, drugi etap -za instalacje i szkolenie). Przy płatności dwuetapowej faktura za urządzenie i faktura za transport może zostać wystawiona po jego dostarczeniu do siedziby Zamawiającego, faktura za instalacje i szkolenie musi zastać wystawiona po realizacji całości zamówienia.</w:t>
      </w:r>
    </w:p>
    <w:p w:rsidR="00A30BDB" w:rsidRPr="008A281C" w:rsidRDefault="00A30BDB" w:rsidP="00A30BDB">
      <w:pPr>
        <w:ind w:left="426"/>
        <w:rPr>
          <w:rFonts w:ascii="Tahoma" w:hAnsi="Tahoma" w:cs="Tahoma"/>
          <w:sz w:val="20"/>
          <w:szCs w:val="20"/>
        </w:rPr>
      </w:pPr>
      <w:r w:rsidRPr="00FF750E">
        <w:rPr>
          <w:rFonts w:ascii="Tahoma" w:hAnsi="Tahoma" w:cs="Tahoma"/>
          <w:sz w:val="20"/>
          <w:szCs w:val="20"/>
        </w:rPr>
        <w:t xml:space="preserve">Instalacja i szkolenie użytkowników nastąpi po otrzymaniu od Zamawiającego informacji o możliwości do jej przystąpienia w terminie wybranym przez Wykonawcę, nie dłuższym niż 14 dni </w:t>
      </w:r>
      <w:r w:rsidRPr="008A281C">
        <w:rPr>
          <w:rFonts w:ascii="Tahoma" w:hAnsi="Tahoma" w:cs="Tahoma"/>
          <w:sz w:val="20"/>
          <w:szCs w:val="20"/>
        </w:rPr>
        <w:t>roboczych (od otrzymania e-mailem informacji od Zamawiającego o możliwości instalacji.</w:t>
      </w:r>
    </w:p>
    <w:p w:rsidR="00951A58" w:rsidRPr="008A281C" w:rsidRDefault="00951A58" w:rsidP="00951A58">
      <w:pPr>
        <w:ind w:left="426"/>
        <w:rPr>
          <w:rFonts w:ascii="Tahoma" w:hAnsi="Tahoma" w:cs="Tahoma"/>
          <w:sz w:val="20"/>
          <w:szCs w:val="20"/>
          <w:u w:val="single"/>
        </w:rPr>
      </w:pPr>
      <w:r w:rsidRPr="008A281C">
        <w:rPr>
          <w:rFonts w:ascii="Tahoma" w:hAnsi="Tahoma" w:cs="Tahoma"/>
          <w:sz w:val="20"/>
          <w:szCs w:val="20"/>
          <w:u w:val="single"/>
        </w:rPr>
        <w:t>część nr 8)</w:t>
      </w:r>
    </w:p>
    <w:p w:rsidR="00951A58" w:rsidRPr="008A281C" w:rsidRDefault="00951A58" w:rsidP="00951A58">
      <w:pPr>
        <w:ind w:left="426"/>
        <w:rPr>
          <w:rFonts w:ascii="Tahoma" w:hAnsi="Tahoma" w:cs="Tahoma"/>
          <w:sz w:val="20"/>
          <w:szCs w:val="20"/>
        </w:rPr>
      </w:pPr>
      <w:r w:rsidRPr="008A281C">
        <w:rPr>
          <w:rFonts w:ascii="Tahoma" w:hAnsi="Tahoma" w:cs="Tahoma"/>
          <w:sz w:val="20"/>
          <w:szCs w:val="20"/>
        </w:rPr>
        <w:t xml:space="preserve">Zamawiający dokona płatności po zrealizowaniu zamówienia </w:t>
      </w:r>
      <w:r>
        <w:rPr>
          <w:rFonts w:ascii="Tahoma" w:hAnsi="Tahoma" w:cs="Tahoma"/>
          <w:sz w:val="20"/>
          <w:szCs w:val="20"/>
        </w:rPr>
        <w:t>dla</w:t>
      </w:r>
      <w:r w:rsidRPr="008A281C">
        <w:rPr>
          <w:rFonts w:ascii="Tahoma" w:hAnsi="Tahoma" w:cs="Tahoma"/>
          <w:sz w:val="20"/>
          <w:szCs w:val="20"/>
        </w:rPr>
        <w:t xml:space="preserve"> tej części.</w:t>
      </w:r>
    </w:p>
    <w:p w:rsidR="00A30BDB" w:rsidRPr="008A281C" w:rsidRDefault="00A30BDB" w:rsidP="00A30BDB">
      <w:pPr>
        <w:ind w:left="426"/>
        <w:rPr>
          <w:rFonts w:ascii="Tahoma" w:hAnsi="Tahoma" w:cs="Tahoma"/>
          <w:sz w:val="20"/>
          <w:szCs w:val="20"/>
        </w:rPr>
      </w:pPr>
      <w:r w:rsidRPr="008A281C">
        <w:rPr>
          <w:rFonts w:ascii="Tahoma" w:hAnsi="Tahoma" w:cs="Tahoma"/>
          <w:sz w:val="20"/>
          <w:szCs w:val="20"/>
          <w:u w:val="single"/>
        </w:rPr>
        <w:t>części</w:t>
      </w:r>
      <w:r w:rsidR="002B76F2">
        <w:rPr>
          <w:rFonts w:ascii="Tahoma" w:hAnsi="Tahoma" w:cs="Tahoma"/>
          <w:sz w:val="20"/>
          <w:szCs w:val="20"/>
          <w:u w:val="single"/>
        </w:rPr>
        <w:t xml:space="preserve"> od nr 1) do nr 8</w:t>
      </w:r>
      <w:r w:rsidR="008A281C" w:rsidRPr="008A281C">
        <w:rPr>
          <w:rFonts w:ascii="Tahoma" w:hAnsi="Tahoma" w:cs="Tahoma"/>
          <w:sz w:val="20"/>
          <w:szCs w:val="20"/>
          <w:u w:val="single"/>
        </w:rPr>
        <w:t>)</w:t>
      </w:r>
    </w:p>
    <w:p w:rsidR="00A30BDB" w:rsidRPr="008A281C" w:rsidRDefault="00A30BDB" w:rsidP="00A30BDB">
      <w:pPr>
        <w:ind w:left="426"/>
        <w:rPr>
          <w:rFonts w:ascii="Tahoma" w:hAnsi="Tahoma" w:cs="Tahoma"/>
          <w:sz w:val="20"/>
          <w:szCs w:val="20"/>
        </w:rPr>
      </w:pPr>
      <w:r w:rsidRPr="008A281C">
        <w:rPr>
          <w:rFonts w:ascii="Tahoma" w:hAnsi="Tahoma" w:cs="Tahoma"/>
          <w:sz w:val="20"/>
          <w:szCs w:val="20"/>
        </w:rPr>
        <w:t>W ofercie przetargowej Wykonawca musi podać odrębnie:</w:t>
      </w:r>
    </w:p>
    <w:p w:rsidR="00A30BDB" w:rsidRPr="008A281C" w:rsidRDefault="00A30BDB" w:rsidP="00A30BDB">
      <w:pPr>
        <w:ind w:left="426"/>
        <w:rPr>
          <w:rFonts w:ascii="Tahoma" w:hAnsi="Tahoma" w:cs="Tahoma"/>
          <w:sz w:val="20"/>
          <w:szCs w:val="20"/>
        </w:rPr>
      </w:pPr>
      <w:r w:rsidRPr="008A281C">
        <w:rPr>
          <w:rFonts w:ascii="Tahoma" w:hAnsi="Tahoma" w:cs="Tahoma"/>
          <w:sz w:val="20"/>
          <w:szCs w:val="20"/>
        </w:rPr>
        <w:t>a) cenę samego urządzenia oraz</w:t>
      </w:r>
    </w:p>
    <w:p w:rsidR="00A30BDB" w:rsidRPr="008A281C" w:rsidRDefault="00A30BDB" w:rsidP="00A30BDB">
      <w:pPr>
        <w:ind w:left="426"/>
        <w:rPr>
          <w:rFonts w:ascii="Tahoma" w:hAnsi="Tahoma" w:cs="Tahoma"/>
          <w:sz w:val="20"/>
          <w:szCs w:val="20"/>
        </w:rPr>
      </w:pPr>
      <w:r w:rsidRPr="008A281C">
        <w:rPr>
          <w:rFonts w:ascii="Tahoma" w:hAnsi="Tahoma" w:cs="Tahoma"/>
          <w:sz w:val="20"/>
          <w:szCs w:val="20"/>
        </w:rPr>
        <w:t>b) cenę za dodatkowe koszty zamówienia (odrębnie za transport, za instalację i za szkolenie)</w:t>
      </w:r>
    </w:p>
    <w:p w:rsidR="00A30BDB" w:rsidRPr="008A281C" w:rsidRDefault="00A30BDB" w:rsidP="008A281C">
      <w:pPr>
        <w:ind w:left="426"/>
        <w:rPr>
          <w:rFonts w:ascii="Tahoma" w:hAnsi="Tahoma" w:cs="Tahoma"/>
          <w:sz w:val="20"/>
          <w:szCs w:val="20"/>
        </w:rPr>
      </w:pPr>
      <w:r w:rsidRPr="008A281C">
        <w:rPr>
          <w:rFonts w:ascii="Tahoma" w:hAnsi="Tahoma" w:cs="Tahoma"/>
          <w:sz w:val="20"/>
          <w:szCs w:val="20"/>
        </w:rPr>
        <w:t>Ceną oferty jest suma cen wskazanych w punktach a) i b).</w:t>
      </w:r>
      <w:r w:rsidR="008A281C" w:rsidRPr="008A281C">
        <w:rPr>
          <w:rFonts w:ascii="Tahoma" w:hAnsi="Tahoma" w:cs="Tahoma"/>
          <w:sz w:val="20"/>
          <w:szCs w:val="20"/>
        </w:rPr>
        <w:t xml:space="preserve"> </w:t>
      </w:r>
      <w:r w:rsidRPr="008A281C">
        <w:rPr>
          <w:rFonts w:ascii="Tahoma" w:hAnsi="Tahoma" w:cs="Tahoma"/>
          <w:sz w:val="20"/>
          <w:szCs w:val="20"/>
        </w:rPr>
        <w:t>Ceny z oferty wyodrębnione zgodnie z powyższym opisem będą przeniesione do umowy. Wykonawca musi wystawić odrębną fakturę za samo urządzenie i odrębne faktury za koszty dodatkowe wymienione powyżej.</w:t>
      </w:r>
    </w:p>
    <w:p w:rsidR="008A281C" w:rsidRDefault="008A281C" w:rsidP="00821B09">
      <w:pPr>
        <w:ind w:left="284" w:hanging="284"/>
        <w:rPr>
          <w:rFonts w:ascii="Tahoma" w:hAnsi="Tahoma" w:cs="Tahoma"/>
          <w:sz w:val="20"/>
          <w:szCs w:val="20"/>
        </w:rPr>
      </w:pPr>
    </w:p>
    <w:p w:rsidR="008A281C" w:rsidRDefault="008A281C" w:rsidP="00821B09">
      <w:pPr>
        <w:ind w:left="284" w:hanging="284"/>
        <w:rPr>
          <w:rFonts w:ascii="Tahoma" w:hAnsi="Tahoma" w:cs="Tahoma"/>
          <w:b/>
          <w:bCs/>
          <w:sz w:val="20"/>
          <w:szCs w:val="20"/>
        </w:rPr>
      </w:pPr>
    </w:p>
    <w:p w:rsidR="00B0461D" w:rsidRDefault="006D0596" w:rsidP="00821B09">
      <w:pPr>
        <w:ind w:left="284" w:hanging="284"/>
        <w:rPr>
          <w:rFonts w:ascii="Tahoma" w:hAnsi="Tahoma" w:cs="Tahoma"/>
          <w:b/>
          <w:bCs/>
          <w:sz w:val="20"/>
          <w:szCs w:val="20"/>
        </w:rPr>
      </w:pPr>
      <w:r>
        <w:rPr>
          <w:rFonts w:ascii="Tahoma" w:hAnsi="Tahoma" w:cs="Tahoma"/>
          <w:b/>
          <w:bCs/>
          <w:sz w:val="20"/>
          <w:szCs w:val="20"/>
        </w:rPr>
        <w:t>I</w:t>
      </w:r>
      <w:r w:rsidR="00B0461D">
        <w:rPr>
          <w:rFonts w:ascii="Tahoma" w:hAnsi="Tahoma" w:cs="Tahoma"/>
          <w:b/>
          <w:bCs/>
          <w:sz w:val="20"/>
          <w:szCs w:val="20"/>
        </w:rPr>
        <w:t>V.</w:t>
      </w:r>
      <w:r w:rsidR="00B0461D">
        <w:rPr>
          <w:rFonts w:ascii="Tahoma" w:hAnsi="Tahoma" w:cs="Tahoma"/>
          <w:b/>
          <w:bCs/>
          <w:sz w:val="20"/>
          <w:szCs w:val="20"/>
        </w:rPr>
        <w:tab/>
      </w:r>
      <w:r w:rsidR="0054524E" w:rsidRPr="00B0461D">
        <w:rPr>
          <w:rFonts w:ascii="Tahoma" w:hAnsi="Tahoma" w:cs="Tahoma"/>
          <w:b/>
          <w:bCs/>
          <w:sz w:val="20"/>
          <w:szCs w:val="20"/>
        </w:rPr>
        <w:t>TERMIN WYKONANIA ZAMÓWIENIA</w:t>
      </w:r>
    </w:p>
    <w:p w:rsidR="003E12E1" w:rsidRDefault="003E12E1" w:rsidP="00821B09">
      <w:pPr>
        <w:ind w:left="284" w:hanging="284"/>
        <w:rPr>
          <w:rFonts w:ascii="Tahoma" w:hAnsi="Tahoma" w:cs="Tahoma"/>
          <w:b/>
          <w:bCs/>
          <w:sz w:val="20"/>
          <w:szCs w:val="20"/>
        </w:rPr>
      </w:pPr>
    </w:p>
    <w:p w:rsidR="003044EF" w:rsidRPr="00B9115E" w:rsidRDefault="00EC6590" w:rsidP="003F7FFD">
      <w:pPr>
        <w:pStyle w:val="Akapitzlist"/>
        <w:numPr>
          <w:ilvl w:val="0"/>
          <w:numId w:val="43"/>
        </w:numPr>
        <w:ind w:left="426" w:hanging="426"/>
        <w:rPr>
          <w:rFonts w:ascii="Tahoma" w:eastAsia="Tahoma" w:hAnsi="Tahoma" w:cs="Tahoma"/>
          <w:color w:val="000000"/>
          <w:sz w:val="20"/>
          <w:szCs w:val="20"/>
        </w:rPr>
      </w:pPr>
      <w:r w:rsidRPr="00B9115E">
        <w:rPr>
          <w:rFonts w:ascii="Tahoma" w:hAnsi="Tahoma" w:cs="Tahoma"/>
          <w:sz w:val="20"/>
          <w:szCs w:val="20"/>
        </w:rPr>
        <w:t>Wymagany, maksymalny termin</w:t>
      </w:r>
      <w:r w:rsidR="00B9115E" w:rsidRPr="00B9115E">
        <w:rPr>
          <w:rFonts w:ascii="Tahoma" w:hAnsi="Tahoma" w:cs="Tahoma"/>
          <w:sz w:val="20"/>
          <w:szCs w:val="20"/>
        </w:rPr>
        <w:t xml:space="preserve">y </w:t>
      </w:r>
      <w:r w:rsidR="003044EF" w:rsidRPr="00B9115E">
        <w:rPr>
          <w:rFonts w:ascii="Tahoma" w:eastAsia="Tahoma" w:hAnsi="Tahoma" w:cs="Tahoma"/>
          <w:color w:val="000000"/>
          <w:sz w:val="20"/>
          <w:szCs w:val="20"/>
        </w:rPr>
        <w:t xml:space="preserve">realizacji </w:t>
      </w:r>
      <w:r w:rsidR="00B9115E">
        <w:rPr>
          <w:rFonts w:ascii="Tahoma" w:eastAsia="Tahoma" w:hAnsi="Tahoma" w:cs="Tahoma"/>
          <w:color w:val="000000"/>
          <w:sz w:val="20"/>
          <w:szCs w:val="20"/>
        </w:rPr>
        <w:t xml:space="preserve">całości </w:t>
      </w:r>
      <w:r w:rsidR="003044EF" w:rsidRPr="00B9115E">
        <w:rPr>
          <w:rFonts w:ascii="Tahoma" w:eastAsia="Tahoma" w:hAnsi="Tahoma" w:cs="Tahoma"/>
          <w:color w:val="000000"/>
          <w:sz w:val="20"/>
          <w:szCs w:val="20"/>
        </w:rPr>
        <w:t>zamówienia w poszczególnych częściach</w:t>
      </w:r>
      <w:r w:rsidR="00B9115E">
        <w:rPr>
          <w:rFonts w:ascii="Tahoma" w:eastAsia="Tahoma" w:hAnsi="Tahoma" w:cs="Tahoma"/>
          <w:color w:val="000000"/>
          <w:sz w:val="20"/>
          <w:szCs w:val="20"/>
        </w:rPr>
        <w:t>, wynosi</w:t>
      </w:r>
      <w:r w:rsidR="003044EF" w:rsidRPr="00B9115E">
        <w:rPr>
          <w:rFonts w:ascii="Tahoma" w:eastAsia="Tahoma" w:hAnsi="Tahoma" w:cs="Tahoma"/>
          <w:color w:val="000000"/>
          <w:sz w:val="20"/>
          <w:szCs w:val="20"/>
        </w:rPr>
        <w:t>:</w:t>
      </w:r>
    </w:p>
    <w:p w:rsidR="003044EF" w:rsidRPr="00B9115E" w:rsidRDefault="003044EF" w:rsidP="00B9115E">
      <w:pPr>
        <w:ind w:left="426"/>
        <w:jc w:val="both"/>
        <w:rPr>
          <w:rFonts w:ascii="Tahoma" w:eastAsia="Tahoma" w:hAnsi="Tahoma" w:cs="Tahoma"/>
          <w:sz w:val="20"/>
          <w:szCs w:val="20"/>
        </w:rPr>
      </w:pPr>
      <w:r w:rsidRPr="00B9115E">
        <w:rPr>
          <w:rFonts w:ascii="Tahoma" w:eastAsia="Tahoma" w:hAnsi="Tahoma" w:cs="Tahoma"/>
          <w:color w:val="000000"/>
          <w:sz w:val="20"/>
          <w:szCs w:val="20"/>
        </w:rPr>
        <w:t xml:space="preserve">Część nr 1) i nr 2) </w:t>
      </w:r>
      <w:r w:rsidR="00B9115E">
        <w:rPr>
          <w:rFonts w:ascii="Tahoma" w:eastAsia="Tahoma" w:hAnsi="Tahoma" w:cs="Tahoma"/>
          <w:color w:val="000000"/>
          <w:sz w:val="20"/>
          <w:szCs w:val="20"/>
        </w:rPr>
        <w:t>-</w:t>
      </w:r>
      <w:r w:rsidRPr="00B9115E">
        <w:rPr>
          <w:rFonts w:ascii="Tahoma" w:eastAsia="Tahoma" w:hAnsi="Tahoma" w:cs="Tahoma"/>
          <w:color w:val="000000"/>
          <w:sz w:val="20"/>
          <w:szCs w:val="20"/>
        </w:rPr>
        <w:t xml:space="preserve">do 6 miesięcy od </w:t>
      </w:r>
      <w:r w:rsidRPr="00B9115E">
        <w:rPr>
          <w:rFonts w:ascii="Tahoma" w:eastAsia="Tahoma" w:hAnsi="Tahoma" w:cs="Tahoma"/>
          <w:sz w:val="20"/>
          <w:szCs w:val="20"/>
        </w:rPr>
        <w:t>daty podpisania umowy;</w:t>
      </w:r>
    </w:p>
    <w:p w:rsidR="003044EF" w:rsidRPr="00B9115E" w:rsidRDefault="003044EF" w:rsidP="00B9115E">
      <w:pPr>
        <w:ind w:left="426"/>
        <w:jc w:val="both"/>
        <w:rPr>
          <w:rFonts w:ascii="Tahoma" w:eastAsia="Tahoma" w:hAnsi="Tahoma" w:cs="Tahoma"/>
          <w:sz w:val="20"/>
          <w:szCs w:val="20"/>
        </w:rPr>
      </w:pPr>
      <w:r w:rsidRPr="00B9115E">
        <w:rPr>
          <w:rFonts w:ascii="Tahoma" w:eastAsia="Tahoma" w:hAnsi="Tahoma" w:cs="Tahoma"/>
          <w:sz w:val="20"/>
          <w:szCs w:val="20"/>
        </w:rPr>
        <w:t>Część nr 3)</w:t>
      </w:r>
      <w:r w:rsidRPr="00B9115E">
        <w:rPr>
          <w:sz w:val="20"/>
          <w:szCs w:val="20"/>
        </w:rPr>
        <w:t xml:space="preserve"> </w:t>
      </w:r>
      <w:r w:rsidR="00B9115E">
        <w:rPr>
          <w:sz w:val="20"/>
          <w:szCs w:val="20"/>
        </w:rPr>
        <w:t>-</w:t>
      </w:r>
      <w:r w:rsidRPr="00B9115E">
        <w:rPr>
          <w:rFonts w:ascii="Tahoma" w:eastAsia="Tahoma" w:hAnsi="Tahoma" w:cs="Tahoma"/>
          <w:sz w:val="20"/>
          <w:szCs w:val="20"/>
        </w:rPr>
        <w:t xml:space="preserve">do </w:t>
      </w:r>
      <w:r w:rsidR="00C9051D">
        <w:rPr>
          <w:rFonts w:ascii="Tahoma" w:eastAsia="Tahoma" w:hAnsi="Tahoma" w:cs="Tahoma"/>
          <w:sz w:val="20"/>
          <w:szCs w:val="20"/>
        </w:rPr>
        <w:t>18</w:t>
      </w:r>
      <w:r w:rsidRPr="00B9115E">
        <w:rPr>
          <w:rFonts w:ascii="Tahoma" w:eastAsia="Tahoma" w:hAnsi="Tahoma" w:cs="Tahoma"/>
          <w:sz w:val="20"/>
          <w:szCs w:val="20"/>
        </w:rPr>
        <w:t xml:space="preserve"> tygodni od daty podpisania umowy;</w:t>
      </w:r>
    </w:p>
    <w:p w:rsidR="003044EF" w:rsidRPr="00B9115E" w:rsidRDefault="003044EF" w:rsidP="00B9115E">
      <w:pPr>
        <w:ind w:left="426"/>
        <w:jc w:val="both"/>
        <w:rPr>
          <w:rFonts w:ascii="Tahoma" w:eastAsia="Tahoma" w:hAnsi="Tahoma" w:cs="Tahoma"/>
          <w:sz w:val="20"/>
          <w:szCs w:val="20"/>
        </w:rPr>
      </w:pPr>
      <w:r w:rsidRPr="00B9115E">
        <w:rPr>
          <w:rFonts w:ascii="Tahoma" w:eastAsia="Tahoma" w:hAnsi="Tahoma" w:cs="Tahoma"/>
          <w:sz w:val="20"/>
          <w:szCs w:val="20"/>
        </w:rPr>
        <w:t xml:space="preserve">Część nr 4) i nr 5) i nr 6) i nr 7) </w:t>
      </w:r>
      <w:r w:rsidR="00B9115E" w:rsidRPr="00B9115E">
        <w:rPr>
          <w:rFonts w:ascii="Tahoma" w:eastAsia="Tahoma" w:hAnsi="Tahoma" w:cs="Tahoma"/>
          <w:sz w:val="20"/>
          <w:szCs w:val="20"/>
        </w:rPr>
        <w:t>-</w:t>
      </w:r>
      <w:r w:rsidRPr="00B9115E">
        <w:rPr>
          <w:rFonts w:ascii="Tahoma" w:eastAsia="Tahoma" w:hAnsi="Tahoma" w:cs="Tahoma"/>
          <w:sz w:val="20"/>
          <w:szCs w:val="20"/>
        </w:rPr>
        <w:t>do 1</w:t>
      </w:r>
      <w:r w:rsidR="00C9051D">
        <w:rPr>
          <w:rFonts w:ascii="Tahoma" w:eastAsia="Tahoma" w:hAnsi="Tahoma" w:cs="Tahoma"/>
          <w:sz w:val="20"/>
          <w:szCs w:val="20"/>
        </w:rPr>
        <w:t>4</w:t>
      </w:r>
      <w:r w:rsidRPr="00B9115E">
        <w:rPr>
          <w:rFonts w:ascii="Tahoma" w:eastAsia="Tahoma" w:hAnsi="Tahoma" w:cs="Tahoma"/>
          <w:sz w:val="20"/>
          <w:szCs w:val="20"/>
        </w:rPr>
        <w:t xml:space="preserve"> tygodni od daty podpisania umowy</w:t>
      </w:r>
      <w:r w:rsidR="00B9115E" w:rsidRPr="00B9115E">
        <w:rPr>
          <w:rFonts w:ascii="Tahoma" w:eastAsia="Tahoma" w:hAnsi="Tahoma" w:cs="Tahoma"/>
          <w:sz w:val="20"/>
          <w:szCs w:val="20"/>
        </w:rPr>
        <w:t>;</w:t>
      </w:r>
    </w:p>
    <w:p w:rsidR="00B9115E" w:rsidRPr="00B9115E" w:rsidRDefault="00B9115E" w:rsidP="00B9115E">
      <w:pPr>
        <w:ind w:left="426"/>
        <w:jc w:val="both"/>
        <w:rPr>
          <w:rFonts w:ascii="Tahoma" w:eastAsia="Tahoma" w:hAnsi="Tahoma" w:cs="Tahoma"/>
          <w:sz w:val="20"/>
          <w:szCs w:val="20"/>
        </w:rPr>
      </w:pPr>
      <w:r w:rsidRPr="00B9115E">
        <w:rPr>
          <w:rFonts w:ascii="Tahoma" w:eastAsia="Tahoma" w:hAnsi="Tahoma" w:cs="Tahoma"/>
          <w:sz w:val="20"/>
          <w:szCs w:val="20"/>
        </w:rPr>
        <w:t>Część nr 8) -do 8 tygodni od daty podpisania umowy.</w:t>
      </w:r>
    </w:p>
    <w:p w:rsidR="00EC6590" w:rsidRPr="00B9115E" w:rsidRDefault="00EC6590" w:rsidP="003F7FFD">
      <w:pPr>
        <w:pStyle w:val="Akapitzlist"/>
        <w:numPr>
          <w:ilvl w:val="0"/>
          <w:numId w:val="43"/>
        </w:numPr>
        <w:ind w:left="426" w:hanging="426"/>
        <w:rPr>
          <w:rFonts w:ascii="Tahoma" w:hAnsi="Tahoma" w:cs="Tahoma"/>
          <w:sz w:val="20"/>
          <w:szCs w:val="20"/>
        </w:rPr>
      </w:pPr>
      <w:r w:rsidRPr="00B9115E">
        <w:rPr>
          <w:rFonts w:ascii="Tahoma" w:hAnsi="Tahoma" w:cs="Tahoma"/>
          <w:sz w:val="20"/>
          <w:szCs w:val="20"/>
        </w:rPr>
        <w:t>Oferty proponujące dłuższy termin zostaną odrzucone.</w:t>
      </w:r>
    </w:p>
    <w:p w:rsidR="00297F68" w:rsidRPr="00B9115E" w:rsidRDefault="00EC6590" w:rsidP="003F7FFD">
      <w:pPr>
        <w:pStyle w:val="Akapitzlist"/>
        <w:numPr>
          <w:ilvl w:val="0"/>
          <w:numId w:val="43"/>
        </w:numPr>
        <w:ind w:left="426" w:hanging="426"/>
        <w:rPr>
          <w:rFonts w:ascii="Tahoma" w:hAnsi="Tahoma" w:cs="Tahoma"/>
          <w:b/>
          <w:bCs/>
          <w:sz w:val="20"/>
          <w:szCs w:val="20"/>
        </w:rPr>
      </w:pPr>
      <w:r w:rsidRPr="00B9115E">
        <w:rPr>
          <w:rFonts w:ascii="Tahoma" w:hAnsi="Tahoma" w:cs="Tahoma"/>
          <w:sz w:val="20"/>
          <w:szCs w:val="20"/>
        </w:rPr>
        <w:t>Wykonawcy mogą zaproponować w ofertach krótszy termin (okres) realizacji zamówienia, niż przedstawiono wyżej.</w:t>
      </w:r>
      <w:r w:rsidR="0040118F" w:rsidRPr="00B9115E">
        <w:rPr>
          <w:rFonts w:ascii="Tahoma" w:hAnsi="Tahoma" w:cs="Tahoma"/>
          <w:sz w:val="20"/>
          <w:szCs w:val="20"/>
        </w:rPr>
        <w:t xml:space="preserve"> Zaofero</w:t>
      </w:r>
      <w:r w:rsidR="0040118F">
        <w:rPr>
          <w:rFonts w:ascii="Tahoma" w:hAnsi="Tahoma" w:cs="Tahoma"/>
          <w:sz w:val="20"/>
          <w:szCs w:val="20"/>
        </w:rPr>
        <w:t>wanie krótszego</w:t>
      </w:r>
      <w:r w:rsidR="00B9115E">
        <w:rPr>
          <w:rFonts w:ascii="Tahoma" w:hAnsi="Tahoma" w:cs="Tahoma"/>
          <w:sz w:val="20"/>
          <w:szCs w:val="20"/>
        </w:rPr>
        <w:t xml:space="preserve"> terminu całościowej realizacji, w niektórych z części, </w:t>
      </w:r>
      <w:r w:rsidR="0040118F">
        <w:rPr>
          <w:rFonts w:ascii="Tahoma" w:hAnsi="Tahoma" w:cs="Tahoma"/>
          <w:sz w:val="20"/>
          <w:szCs w:val="20"/>
        </w:rPr>
        <w:t>jest jednym z kryteriów oceny ofert</w:t>
      </w:r>
      <w:r w:rsidR="0040118F" w:rsidRPr="001D12A5">
        <w:rPr>
          <w:rFonts w:ascii="Tahoma" w:hAnsi="Tahoma" w:cs="Tahoma"/>
          <w:sz w:val="20"/>
          <w:szCs w:val="20"/>
        </w:rPr>
        <w:t>.</w:t>
      </w:r>
      <w:r w:rsidR="0040118F">
        <w:rPr>
          <w:rFonts w:ascii="Tahoma" w:hAnsi="Tahoma" w:cs="Tahoma"/>
          <w:b/>
          <w:bCs/>
          <w:sz w:val="20"/>
          <w:szCs w:val="20"/>
        </w:rPr>
        <w:t xml:space="preserve"> </w:t>
      </w:r>
    </w:p>
    <w:p w:rsidR="00CE53D9" w:rsidRDefault="00CE53D9" w:rsidP="00855EA0">
      <w:pPr>
        <w:rPr>
          <w:rFonts w:ascii="Tahoma" w:hAnsi="Tahoma" w:cs="Tahoma"/>
          <w:b/>
          <w:bCs/>
          <w:sz w:val="20"/>
          <w:szCs w:val="20"/>
        </w:rPr>
      </w:pPr>
    </w:p>
    <w:p w:rsidR="00EC6590" w:rsidRDefault="00EC6590" w:rsidP="00855EA0">
      <w:pPr>
        <w:rPr>
          <w:rFonts w:ascii="Tahoma" w:hAnsi="Tahoma" w:cs="Tahoma"/>
          <w:b/>
          <w:bCs/>
          <w:sz w:val="20"/>
          <w:szCs w:val="20"/>
        </w:rPr>
      </w:pPr>
    </w:p>
    <w:p w:rsidR="00297F68" w:rsidRDefault="00C81B3E" w:rsidP="00855EA0">
      <w:pPr>
        <w:rPr>
          <w:rFonts w:ascii="Tahoma" w:hAnsi="Tahoma" w:cs="Tahoma"/>
          <w:b/>
          <w:bCs/>
          <w:sz w:val="20"/>
          <w:szCs w:val="20"/>
        </w:rPr>
      </w:pPr>
      <w:r w:rsidRPr="00B0461D">
        <w:rPr>
          <w:rFonts w:ascii="Tahoma" w:hAnsi="Tahoma" w:cs="Tahoma"/>
          <w:b/>
          <w:bCs/>
          <w:sz w:val="20"/>
          <w:szCs w:val="20"/>
        </w:rPr>
        <w:t>V.</w:t>
      </w:r>
      <w:r w:rsidR="00EC0199">
        <w:rPr>
          <w:rFonts w:ascii="Tahoma" w:hAnsi="Tahoma" w:cs="Tahoma"/>
          <w:b/>
          <w:bCs/>
          <w:sz w:val="20"/>
          <w:szCs w:val="20"/>
        </w:rPr>
        <w:tab/>
      </w:r>
      <w:r>
        <w:rPr>
          <w:rFonts w:ascii="Tahoma" w:hAnsi="Tahoma" w:cs="Tahoma"/>
          <w:b/>
          <w:bCs/>
          <w:sz w:val="20"/>
          <w:szCs w:val="20"/>
        </w:rPr>
        <w:t>WAR</w:t>
      </w:r>
      <w:r w:rsidRPr="004C63F4">
        <w:rPr>
          <w:rFonts w:ascii="Tahoma" w:hAnsi="Tahoma" w:cs="Tahoma"/>
          <w:b/>
          <w:bCs/>
          <w:sz w:val="20"/>
          <w:szCs w:val="20"/>
        </w:rPr>
        <w:t>UNKI UDZIAŁU W POSTĘPOWANIU</w:t>
      </w:r>
    </w:p>
    <w:p w:rsidR="003E12E1" w:rsidRDefault="003E12E1" w:rsidP="00855EA0">
      <w:pPr>
        <w:rPr>
          <w:rFonts w:ascii="Tahoma" w:hAnsi="Tahoma" w:cs="Tahoma"/>
          <w:b/>
          <w:bCs/>
          <w:color w:val="FF0000"/>
          <w:sz w:val="20"/>
          <w:szCs w:val="20"/>
        </w:rPr>
      </w:pPr>
    </w:p>
    <w:p w:rsidR="005B42A4" w:rsidRPr="00A60D34" w:rsidRDefault="00CF77CF" w:rsidP="00A60D34">
      <w:pPr>
        <w:pStyle w:val="Akapitzlist"/>
        <w:numPr>
          <w:ilvl w:val="0"/>
          <w:numId w:val="4"/>
        </w:numPr>
        <w:ind w:hanging="403"/>
        <w:rPr>
          <w:rFonts w:ascii="Tahoma" w:hAnsi="Tahoma" w:cs="Tahoma"/>
          <w:color w:val="0070C0"/>
          <w:sz w:val="20"/>
          <w:szCs w:val="20"/>
        </w:rPr>
      </w:pPr>
      <w:r w:rsidRPr="00A60D34">
        <w:rPr>
          <w:rFonts w:ascii="Tahoma" w:hAnsi="Tahoma" w:cs="Tahoma"/>
          <w:sz w:val="20"/>
          <w:szCs w:val="20"/>
        </w:rPr>
        <w:t>Zamawiający informuje, że o udzielenie niniejszego zamówienia mogą ubiegać się Wykonawcy, którzy</w:t>
      </w:r>
      <w:r w:rsidR="00ED0DB4" w:rsidRPr="00A60D34">
        <w:rPr>
          <w:rFonts w:ascii="Tahoma" w:hAnsi="Tahoma" w:cs="Tahoma"/>
          <w:sz w:val="20"/>
          <w:szCs w:val="20"/>
        </w:rPr>
        <w:t xml:space="preserve"> </w:t>
      </w:r>
      <w:r w:rsidR="00ED0DB4" w:rsidRPr="00A60D34">
        <w:rPr>
          <w:rFonts w:ascii="Tahoma" w:hAnsi="Tahoma" w:cs="Tahoma"/>
          <w:b/>
          <w:sz w:val="20"/>
          <w:szCs w:val="20"/>
        </w:rPr>
        <w:t>nie podlegają wykluczeniu</w:t>
      </w:r>
      <w:r w:rsidR="00ED0DB4" w:rsidRPr="00A60D34">
        <w:rPr>
          <w:rFonts w:ascii="Tahoma" w:hAnsi="Tahoma" w:cs="Tahoma"/>
          <w:sz w:val="20"/>
          <w:szCs w:val="20"/>
        </w:rPr>
        <w:t xml:space="preserve"> oraz</w:t>
      </w:r>
      <w:r w:rsidR="00943DBD" w:rsidRPr="00A60D34">
        <w:rPr>
          <w:rFonts w:ascii="Tahoma" w:hAnsi="Tahoma" w:cs="Tahoma"/>
          <w:sz w:val="20"/>
          <w:szCs w:val="20"/>
        </w:rPr>
        <w:t xml:space="preserve"> którzy</w:t>
      </w:r>
      <w:r w:rsidR="00A60D34" w:rsidRPr="00A60D34">
        <w:rPr>
          <w:rFonts w:ascii="Tahoma" w:hAnsi="Tahoma" w:cs="Tahoma"/>
          <w:sz w:val="20"/>
          <w:szCs w:val="20"/>
        </w:rPr>
        <w:t xml:space="preserve"> spełnią</w:t>
      </w:r>
      <w:r w:rsidR="00485EAA" w:rsidRPr="00A60D34">
        <w:rPr>
          <w:rFonts w:ascii="Tahoma" w:hAnsi="Tahoma" w:cs="Tahoma"/>
          <w:sz w:val="20"/>
          <w:szCs w:val="20"/>
        </w:rPr>
        <w:t xml:space="preserve"> </w:t>
      </w:r>
      <w:r w:rsidR="00485EAA" w:rsidRPr="00A60D34">
        <w:rPr>
          <w:rFonts w:ascii="Tahoma" w:hAnsi="Tahoma" w:cs="Tahoma"/>
          <w:b/>
          <w:sz w:val="20"/>
          <w:szCs w:val="20"/>
        </w:rPr>
        <w:t xml:space="preserve">warunek udziału </w:t>
      </w:r>
      <w:r w:rsidR="00485EAA" w:rsidRPr="00A60D34">
        <w:rPr>
          <w:rFonts w:ascii="Tahoma" w:hAnsi="Tahoma" w:cs="Tahoma"/>
          <w:sz w:val="20"/>
          <w:szCs w:val="20"/>
        </w:rPr>
        <w:t xml:space="preserve">postawiony </w:t>
      </w:r>
      <w:r w:rsidR="005B42A4" w:rsidRPr="00A60D34">
        <w:rPr>
          <w:rFonts w:ascii="Tahoma" w:hAnsi="Tahoma" w:cs="Tahoma"/>
          <w:sz w:val="20"/>
          <w:szCs w:val="20"/>
        </w:rPr>
        <w:t>w postępowaniu</w:t>
      </w:r>
      <w:r w:rsidR="00A60D34" w:rsidRPr="00A60D34">
        <w:rPr>
          <w:rFonts w:ascii="Tahoma" w:hAnsi="Tahoma" w:cs="Tahoma"/>
          <w:sz w:val="20"/>
          <w:szCs w:val="20"/>
        </w:rPr>
        <w:t xml:space="preserve"> w zakresie poniżej wskazanych części, w pozostałych częściach postępowania Zamawiający nie określa warunków udziału</w:t>
      </w:r>
      <w:r w:rsidR="00EB0E56" w:rsidRPr="00A60D34">
        <w:rPr>
          <w:rFonts w:ascii="Tahoma" w:hAnsi="Tahoma" w:cs="Tahoma"/>
          <w:sz w:val="20"/>
          <w:szCs w:val="20"/>
        </w:rPr>
        <w:t>;</w:t>
      </w:r>
    </w:p>
    <w:p w:rsidR="00943DBD" w:rsidRDefault="00112BAC" w:rsidP="003F7FFD">
      <w:pPr>
        <w:numPr>
          <w:ilvl w:val="0"/>
          <w:numId w:val="31"/>
        </w:numPr>
        <w:ind w:left="567"/>
        <w:rPr>
          <w:rFonts w:ascii="Tahoma" w:hAnsi="Tahoma" w:cs="Tahoma"/>
          <w:sz w:val="20"/>
          <w:szCs w:val="20"/>
        </w:rPr>
      </w:pPr>
      <w:r w:rsidRPr="00CD055D">
        <w:rPr>
          <w:rFonts w:ascii="Tahoma" w:hAnsi="Tahoma" w:cs="Tahoma"/>
          <w:sz w:val="20"/>
          <w:szCs w:val="20"/>
        </w:rPr>
        <w:t>określony w zakresie wskazanym w art. 22 ust. 1b pkt 3)</w:t>
      </w:r>
      <w:r w:rsidR="00FC68E6" w:rsidRPr="00CD055D">
        <w:rPr>
          <w:rFonts w:ascii="Tahoma" w:hAnsi="Tahoma" w:cs="Tahoma"/>
          <w:sz w:val="20"/>
          <w:szCs w:val="20"/>
        </w:rPr>
        <w:t xml:space="preserve"> Pzp</w:t>
      </w:r>
      <w:r w:rsidRPr="00CD055D">
        <w:rPr>
          <w:rFonts w:ascii="Tahoma" w:hAnsi="Tahoma" w:cs="Tahoma"/>
          <w:sz w:val="20"/>
          <w:szCs w:val="20"/>
        </w:rPr>
        <w:t xml:space="preserve"> dotyczący</w:t>
      </w:r>
      <w:r w:rsidRPr="00CD055D">
        <w:rPr>
          <w:rFonts w:ascii="Tahoma" w:hAnsi="Tahoma" w:cs="Tahoma"/>
          <w:color w:val="000000"/>
          <w:sz w:val="20"/>
          <w:szCs w:val="20"/>
        </w:rPr>
        <w:t xml:space="preserve"> </w:t>
      </w:r>
      <w:r w:rsidR="00E457B5" w:rsidRPr="00CD055D">
        <w:rPr>
          <w:rFonts w:ascii="Tahoma" w:hAnsi="Tahoma" w:cs="Tahoma"/>
          <w:sz w:val="20"/>
          <w:szCs w:val="20"/>
        </w:rPr>
        <w:t>zdolności technicznej lub zawodowej</w:t>
      </w:r>
      <w:r w:rsidR="009134AC" w:rsidRPr="00CD055D">
        <w:rPr>
          <w:rFonts w:ascii="Tahoma" w:hAnsi="Tahoma" w:cs="Tahoma"/>
          <w:sz w:val="20"/>
          <w:szCs w:val="20"/>
        </w:rPr>
        <w:t>;</w:t>
      </w:r>
    </w:p>
    <w:p w:rsidR="00842A64" w:rsidRPr="00842A64" w:rsidRDefault="00842A64" w:rsidP="00842A64">
      <w:pPr>
        <w:ind w:left="360"/>
        <w:rPr>
          <w:rFonts w:ascii="Tahoma" w:hAnsi="Tahoma" w:cs="Tahoma"/>
          <w:sz w:val="20"/>
          <w:szCs w:val="20"/>
          <w:u w:val="single"/>
        </w:rPr>
      </w:pPr>
      <w:r>
        <w:rPr>
          <w:rFonts w:ascii="Tahoma" w:hAnsi="Tahoma" w:cs="Tahoma"/>
          <w:sz w:val="20"/>
          <w:szCs w:val="20"/>
          <w:u w:val="single"/>
        </w:rPr>
        <w:t>część nr 1</w:t>
      </w:r>
      <w:r w:rsidRPr="00842A64">
        <w:rPr>
          <w:rFonts w:ascii="Tahoma" w:hAnsi="Tahoma" w:cs="Tahoma"/>
          <w:sz w:val="20"/>
          <w:szCs w:val="20"/>
          <w:u w:val="single"/>
        </w:rPr>
        <w:t>)</w:t>
      </w:r>
    </w:p>
    <w:p w:rsidR="00842A64" w:rsidRPr="00FB1750" w:rsidRDefault="00842A64" w:rsidP="003F7FFD">
      <w:pPr>
        <w:numPr>
          <w:ilvl w:val="0"/>
          <w:numId w:val="32"/>
        </w:numPr>
        <w:ind w:left="851"/>
        <w:rPr>
          <w:rFonts w:ascii="Tahoma" w:hAnsi="Tahoma" w:cs="Tahoma"/>
          <w:b/>
          <w:sz w:val="20"/>
          <w:szCs w:val="20"/>
        </w:rPr>
      </w:pPr>
      <w:r w:rsidRPr="00CD055D">
        <w:rPr>
          <w:rFonts w:ascii="Tahoma" w:hAnsi="Tahoma" w:cs="Tahoma"/>
          <w:b/>
          <w:sz w:val="20"/>
          <w:szCs w:val="20"/>
        </w:rPr>
        <w:t>Określenie warunku:</w:t>
      </w:r>
      <w:r w:rsidRPr="00CD055D">
        <w:rPr>
          <w:rFonts w:ascii="Tahoma" w:hAnsi="Tahoma" w:cs="Tahoma"/>
          <w:sz w:val="20"/>
          <w:szCs w:val="20"/>
        </w:rPr>
        <w:t xml:space="preserve"> Wykonawca w ciągu ostatnich </w:t>
      </w:r>
      <w:r>
        <w:rPr>
          <w:rFonts w:ascii="Tahoma" w:hAnsi="Tahoma" w:cs="Tahoma"/>
          <w:sz w:val="20"/>
          <w:szCs w:val="20"/>
        </w:rPr>
        <w:t>trzech (</w:t>
      </w:r>
      <w:r w:rsidRPr="00CD055D">
        <w:rPr>
          <w:rFonts w:ascii="Tahoma" w:hAnsi="Tahoma" w:cs="Tahoma"/>
          <w:sz w:val="20"/>
          <w:szCs w:val="20"/>
        </w:rPr>
        <w:t>3</w:t>
      </w:r>
      <w:r>
        <w:rPr>
          <w:rFonts w:ascii="Tahoma" w:hAnsi="Tahoma" w:cs="Tahoma"/>
          <w:sz w:val="20"/>
          <w:szCs w:val="20"/>
        </w:rPr>
        <w:t>)</w:t>
      </w:r>
      <w:r w:rsidRPr="00CD055D">
        <w:rPr>
          <w:rFonts w:ascii="Tahoma" w:hAnsi="Tahoma" w:cs="Tahoma"/>
          <w:sz w:val="20"/>
          <w:szCs w:val="20"/>
        </w:rPr>
        <w:t xml:space="preserve"> lat przed upływem terminu składania ofert, a jeżel</w:t>
      </w:r>
      <w:r w:rsidRPr="00FB1750">
        <w:rPr>
          <w:rFonts w:ascii="Tahoma" w:hAnsi="Tahoma" w:cs="Tahoma"/>
          <w:sz w:val="20"/>
          <w:szCs w:val="20"/>
        </w:rPr>
        <w:t>i okres prowadzenia działalności jest krótszy to w tym okresie, musiał należycie zrealizować nie mniej niż jedno (1) zamówieni</w:t>
      </w:r>
      <w:r w:rsidR="005C232C" w:rsidRPr="00FB1750">
        <w:rPr>
          <w:rFonts w:ascii="Tahoma" w:hAnsi="Tahoma" w:cs="Tahoma"/>
          <w:sz w:val="20"/>
          <w:szCs w:val="20"/>
        </w:rPr>
        <w:t>e</w:t>
      </w:r>
      <w:r w:rsidRPr="00FB1750">
        <w:rPr>
          <w:rFonts w:ascii="Tahoma" w:hAnsi="Tahoma" w:cs="Tahoma"/>
          <w:sz w:val="20"/>
          <w:szCs w:val="20"/>
        </w:rPr>
        <w:t xml:space="preserve"> dotyczące dostarczenia zestawu mikroskopowego, o wartości nie mniejszej niż 500 000,- zł brutto. </w:t>
      </w:r>
    </w:p>
    <w:p w:rsidR="00842A64" w:rsidRPr="00FB1750" w:rsidRDefault="00842A64" w:rsidP="00842A64">
      <w:pPr>
        <w:ind w:left="851"/>
        <w:rPr>
          <w:rFonts w:ascii="Tahoma" w:hAnsi="Tahoma" w:cs="Tahoma"/>
          <w:sz w:val="20"/>
          <w:szCs w:val="20"/>
        </w:rPr>
      </w:pPr>
      <w:r w:rsidRPr="00FB1750">
        <w:rPr>
          <w:rFonts w:ascii="Tahoma" w:hAnsi="Tahoma" w:cs="Tahoma"/>
          <w:b/>
          <w:sz w:val="20"/>
          <w:szCs w:val="20"/>
        </w:rPr>
        <w:t>Informacje dodatkowe:</w:t>
      </w:r>
      <w:r w:rsidRPr="00FB1750">
        <w:rPr>
          <w:rFonts w:ascii="Tahoma" w:hAnsi="Tahoma" w:cs="Tahoma"/>
          <w:sz w:val="20"/>
          <w:szCs w:val="20"/>
        </w:rPr>
        <w:t xml:space="preserve"> Jeżeli Wykonawca wykaże zamówienia realizowane za wynagrodzeniem wyrażonym w innych walutach niż złoty polski, Zamawiający przeliczy ich wartość po średnim kursie NBP z dnia ukazania sie Ogłoszenia o zamówieniu.</w:t>
      </w:r>
    </w:p>
    <w:p w:rsidR="005C232C" w:rsidRPr="00FB1750" w:rsidRDefault="005C232C" w:rsidP="005C232C">
      <w:pPr>
        <w:ind w:left="360"/>
        <w:rPr>
          <w:rFonts w:ascii="Tahoma" w:hAnsi="Tahoma" w:cs="Tahoma"/>
          <w:sz w:val="20"/>
          <w:szCs w:val="20"/>
          <w:u w:val="single"/>
        </w:rPr>
      </w:pPr>
      <w:r w:rsidRPr="00FB1750">
        <w:rPr>
          <w:rFonts w:ascii="Tahoma" w:hAnsi="Tahoma" w:cs="Tahoma"/>
          <w:sz w:val="20"/>
          <w:szCs w:val="20"/>
          <w:u w:val="single"/>
        </w:rPr>
        <w:t>część nr 3)</w:t>
      </w:r>
    </w:p>
    <w:p w:rsidR="005C232C" w:rsidRPr="00FB1750" w:rsidRDefault="005C232C" w:rsidP="003F7FFD">
      <w:pPr>
        <w:numPr>
          <w:ilvl w:val="0"/>
          <w:numId w:val="32"/>
        </w:numPr>
        <w:ind w:left="851"/>
        <w:rPr>
          <w:rFonts w:ascii="Tahoma" w:hAnsi="Tahoma" w:cs="Tahoma"/>
          <w:b/>
          <w:sz w:val="20"/>
          <w:szCs w:val="20"/>
        </w:rPr>
      </w:pPr>
      <w:r w:rsidRPr="00FB1750">
        <w:rPr>
          <w:rFonts w:ascii="Tahoma" w:hAnsi="Tahoma" w:cs="Tahoma"/>
          <w:b/>
          <w:sz w:val="20"/>
          <w:szCs w:val="20"/>
        </w:rPr>
        <w:t>Określenie warunku:</w:t>
      </w:r>
      <w:r w:rsidRPr="00FB1750">
        <w:rPr>
          <w:rFonts w:ascii="Tahoma" w:hAnsi="Tahoma" w:cs="Tahoma"/>
          <w:sz w:val="20"/>
          <w:szCs w:val="20"/>
        </w:rPr>
        <w:t xml:space="preserve"> Wykonawca w ciągu ostatnich trzech (3) lat przed upływem terminu składania ofert, a jeżeli okres prowadzenia działalności jest krótszy to w tym okresie, musiał należycie zrealizować nie mniej niż jedno (1) zamówienie dotyczące dostarczenia zestawu mikroskopowego</w:t>
      </w:r>
      <w:r w:rsidR="00170AD0" w:rsidRPr="00FB1750">
        <w:rPr>
          <w:rFonts w:ascii="Tahoma" w:hAnsi="Tahoma" w:cs="Tahoma"/>
          <w:sz w:val="20"/>
          <w:szCs w:val="20"/>
        </w:rPr>
        <w:t xml:space="preserve"> z </w:t>
      </w:r>
      <w:r w:rsidR="00170AD0" w:rsidRPr="00FB1750">
        <w:rPr>
          <w:rFonts w:ascii="Tahoma" w:hAnsi="Tahoma" w:cs="Tahoma"/>
          <w:sz w:val="20"/>
          <w:szCs w:val="20"/>
          <w:shd w:val="clear" w:color="auto" w:fill="FFFFFF"/>
        </w:rPr>
        <w:t xml:space="preserve">oprogramowaniem do analizy FLIM </w:t>
      </w:r>
      <w:r w:rsidR="00170AD0" w:rsidRPr="00FB1750">
        <w:rPr>
          <w:rFonts w:ascii="Tahoma" w:hAnsi="Tahoma" w:cs="Tahoma"/>
          <w:sz w:val="20"/>
          <w:szCs w:val="20"/>
        </w:rPr>
        <w:t>za pomocą którego</w:t>
      </w:r>
      <w:r w:rsidR="00170AD0" w:rsidRPr="00FB1750">
        <w:rPr>
          <w:rFonts w:ascii="Tahoma" w:hAnsi="Tahoma" w:cs="Tahoma"/>
          <w:sz w:val="20"/>
          <w:szCs w:val="20"/>
          <w:shd w:val="clear" w:color="auto" w:fill="FFFFFF"/>
        </w:rPr>
        <w:t xml:space="preserve"> przeprowadzono analizy w oparciu o metodę skorelowanego w czasie zliczania pojedynczych fotonów (ang. </w:t>
      </w:r>
      <w:proofErr w:type="spellStart"/>
      <w:r w:rsidR="00170AD0" w:rsidRPr="00FB1750">
        <w:rPr>
          <w:rFonts w:ascii="Tahoma" w:hAnsi="Tahoma" w:cs="Tahoma"/>
          <w:sz w:val="20"/>
          <w:szCs w:val="20"/>
          <w:shd w:val="clear" w:color="auto" w:fill="FFFFFF"/>
        </w:rPr>
        <w:t>Time-correlated</w:t>
      </w:r>
      <w:proofErr w:type="spellEnd"/>
      <w:r w:rsidR="00170AD0" w:rsidRPr="00FB1750">
        <w:rPr>
          <w:rFonts w:ascii="Tahoma" w:hAnsi="Tahoma" w:cs="Tahoma"/>
          <w:sz w:val="20"/>
          <w:szCs w:val="20"/>
          <w:shd w:val="clear" w:color="auto" w:fill="FFFFFF"/>
        </w:rPr>
        <w:t xml:space="preserve"> single </w:t>
      </w:r>
      <w:proofErr w:type="spellStart"/>
      <w:r w:rsidR="00170AD0" w:rsidRPr="00FB1750">
        <w:rPr>
          <w:rFonts w:ascii="Tahoma" w:hAnsi="Tahoma" w:cs="Tahoma"/>
          <w:sz w:val="20"/>
          <w:szCs w:val="20"/>
          <w:shd w:val="clear" w:color="auto" w:fill="FFFFFF"/>
        </w:rPr>
        <w:t>photon</w:t>
      </w:r>
      <w:proofErr w:type="spellEnd"/>
      <w:r w:rsidR="00170AD0" w:rsidRPr="00FB1750">
        <w:rPr>
          <w:rFonts w:ascii="Tahoma" w:hAnsi="Tahoma" w:cs="Tahoma"/>
          <w:sz w:val="20"/>
          <w:szCs w:val="20"/>
          <w:shd w:val="clear" w:color="auto" w:fill="FFFFFF"/>
        </w:rPr>
        <w:t xml:space="preserve"> </w:t>
      </w:r>
      <w:proofErr w:type="spellStart"/>
      <w:r w:rsidR="00170AD0" w:rsidRPr="00FB1750">
        <w:rPr>
          <w:rFonts w:ascii="Tahoma" w:hAnsi="Tahoma" w:cs="Tahoma"/>
          <w:sz w:val="20"/>
          <w:szCs w:val="20"/>
          <w:shd w:val="clear" w:color="auto" w:fill="FFFFFF"/>
        </w:rPr>
        <w:t>counting</w:t>
      </w:r>
      <w:proofErr w:type="spellEnd"/>
      <w:r w:rsidR="00170AD0" w:rsidRPr="00FB1750">
        <w:rPr>
          <w:rFonts w:ascii="Tahoma" w:hAnsi="Tahoma" w:cs="Tahoma"/>
          <w:sz w:val="20"/>
          <w:szCs w:val="20"/>
          <w:shd w:val="clear" w:color="auto" w:fill="FFFFFF"/>
        </w:rPr>
        <w:t>, TCSPC)</w:t>
      </w:r>
      <w:r w:rsidRPr="00FB1750">
        <w:rPr>
          <w:rFonts w:ascii="Tahoma" w:hAnsi="Tahoma" w:cs="Tahoma"/>
          <w:sz w:val="20"/>
          <w:szCs w:val="20"/>
        </w:rPr>
        <w:t xml:space="preserve">, o wartości nie mniejszej niż 500 000,- zł brutto. </w:t>
      </w:r>
    </w:p>
    <w:p w:rsidR="005C232C" w:rsidRPr="00FB1750" w:rsidRDefault="005C232C" w:rsidP="005C232C">
      <w:pPr>
        <w:ind w:left="851"/>
        <w:rPr>
          <w:rFonts w:ascii="Tahoma" w:hAnsi="Tahoma" w:cs="Tahoma"/>
          <w:sz w:val="20"/>
          <w:szCs w:val="20"/>
        </w:rPr>
      </w:pPr>
      <w:r w:rsidRPr="00FB1750">
        <w:rPr>
          <w:rFonts w:ascii="Tahoma" w:hAnsi="Tahoma" w:cs="Tahoma"/>
          <w:b/>
          <w:sz w:val="20"/>
          <w:szCs w:val="20"/>
        </w:rPr>
        <w:t>Informacje dodatkowe:</w:t>
      </w:r>
      <w:r w:rsidRPr="00FB1750">
        <w:rPr>
          <w:rFonts w:ascii="Tahoma" w:hAnsi="Tahoma" w:cs="Tahoma"/>
          <w:sz w:val="20"/>
          <w:szCs w:val="20"/>
        </w:rPr>
        <w:t xml:space="preserve"> </w:t>
      </w:r>
      <w:r w:rsidR="0030508E" w:rsidRPr="00FB1750">
        <w:rPr>
          <w:rFonts w:ascii="Tahoma" w:hAnsi="Tahoma" w:cs="Tahoma"/>
          <w:sz w:val="20"/>
          <w:szCs w:val="20"/>
        </w:rPr>
        <w:t xml:space="preserve">Za pomocą </w:t>
      </w:r>
      <w:r w:rsidR="00FC2666" w:rsidRPr="00FB1750">
        <w:rPr>
          <w:rFonts w:ascii="Tahoma" w:hAnsi="Tahoma" w:cs="Tahoma"/>
          <w:sz w:val="20"/>
          <w:szCs w:val="20"/>
        </w:rPr>
        <w:t>u</w:t>
      </w:r>
      <w:r w:rsidR="0030508E" w:rsidRPr="00FB1750">
        <w:rPr>
          <w:rFonts w:ascii="Tahoma" w:hAnsi="Tahoma" w:cs="Tahoma"/>
          <w:bCs/>
          <w:sz w:val="20"/>
          <w:szCs w:val="20"/>
        </w:rPr>
        <w:t>rządzenia</w:t>
      </w:r>
      <w:r w:rsidR="009440B5" w:rsidRPr="00FB1750">
        <w:rPr>
          <w:rFonts w:ascii="Tahoma" w:hAnsi="Tahoma" w:cs="Tahoma"/>
          <w:bCs/>
          <w:sz w:val="20"/>
          <w:szCs w:val="20"/>
        </w:rPr>
        <w:t>/urządzeń</w:t>
      </w:r>
      <w:r w:rsidR="0030508E" w:rsidRPr="00FB1750">
        <w:rPr>
          <w:rFonts w:ascii="Tahoma" w:hAnsi="Tahoma" w:cs="Tahoma"/>
          <w:bCs/>
          <w:sz w:val="20"/>
          <w:szCs w:val="20"/>
        </w:rPr>
        <w:t xml:space="preserve"> przedstawionego</w:t>
      </w:r>
      <w:r w:rsidR="009440B5" w:rsidRPr="00FB1750">
        <w:rPr>
          <w:rFonts w:ascii="Tahoma" w:hAnsi="Tahoma" w:cs="Tahoma"/>
          <w:bCs/>
          <w:sz w:val="20"/>
          <w:szCs w:val="20"/>
        </w:rPr>
        <w:t>/</w:t>
      </w:r>
      <w:proofErr w:type="spellStart"/>
      <w:r w:rsidR="009440B5" w:rsidRPr="00FB1750">
        <w:rPr>
          <w:rFonts w:ascii="Tahoma" w:hAnsi="Tahoma" w:cs="Tahoma"/>
          <w:bCs/>
          <w:sz w:val="20"/>
          <w:szCs w:val="20"/>
        </w:rPr>
        <w:t>ych</w:t>
      </w:r>
      <w:proofErr w:type="spellEnd"/>
      <w:r w:rsidR="00FC2666" w:rsidRPr="00FB1750">
        <w:rPr>
          <w:rFonts w:ascii="Tahoma" w:hAnsi="Tahoma" w:cs="Tahoma"/>
          <w:bCs/>
          <w:sz w:val="20"/>
          <w:szCs w:val="20"/>
        </w:rPr>
        <w:t xml:space="preserve"> </w:t>
      </w:r>
      <w:r w:rsidR="0030508E" w:rsidRPr="00FB1750">
        <w:rPr>
          <w:rFonts w:ascii="Tahoma" w:hAnsi="Tahoma" w:cs="Tahoma"/>
          <w:bCs/>
          <w:sz w:val="20"/>
          <w:szCs w:val="20"/>
        </w:rPr>
        <w:t xml:space="preserve">w Wykazie dostaw </w:t>
      </w:r>
      <w:r w:rsidR="00FC2666" w:rsidRPr="00FB1750">
        <w:rPr>
          <w:rFonts w:ascii="Tahoma" w:hAnsi="Tahoma" w:cs="Tahoma"/>
          <w:bCs/>
          <w:sz w:val="20"/>
          <w:szCs w:val="20"/>
        </w:rPr>
        <w:t>muszą</w:t>
      </w:r>
      <w:r w:rsidR="0030508E" w:rsidRPr="00FB1750">
        <w:rPr>
          <w:rFonts w:ascii="Tahoma" w:hAnsi="Tahoma" w:cs="Tahoma"/>
          <w:bCs/>
          <w:sz w:val="20"/>
          <w:szCs w:val="20"/>
        </w:rPr>
        <w:t xml:space="preserve"> </w:t>
      </w:r>
      <w:r w:rsidR="00FC2666" w:rsidRPr="00FB1750">
        <w:rPr>
          <w:rFonts w:ascii="Tahoma" w:hAnsi="Tahoma" w:cs="Tahoma"/>
          <w:bCs/>
          <w:sz w:val="20"/>
          <w:szCs w:val="20"/>
        </w:rPr>
        <w:t>zostać przeprowadzone</w:t>
      </w:r>
      <w:r w:rsidR="00FC2666" w:rsidRPr="00FB1750">
        <w:rPr>
          <w:rFonts w:ascii="Tahoma" w:hAnsi="Tahoma" w:cs="Tahoma"/>
          <w:sz w:val="20"/>
          <w:szCs w:val="20"/>
          <w:shd w:val="clear" w:color="auto" w:fill="FFFFFF"/>
        </w:rPr>
        <w:t xml:space="preserve"> analizy TCSPC udokumentowane poprzez co najmniej trzy (3) publikacje</w:t>
      </w:r>
      <w:r w:rsidR="009440B5" w:rsidRPr="00FB1750">
        <w:rPr>
          <w:rFonts w:ascii="Tahoma" w:hAnsi="Tahoma" w:cs="Tahoma"/>
          <w:sz w:val="20"/>
          <w:szCs w:val="20"/>
          <w:shd w:val="clear" w:color="auto" w:fill="FFFFFF"/>
        </w:rPr>
        <w:t xml:space="preserve"> </w:t>
      </w:r>
      <w:r w:rsidR="0030508E" w:rsidRPr="00FB1750">
        <w:rPr>
          <w:rFonts w:ascii="Tahoma" w:hAnsi="Tahoma" w:cs="Tahoma"/>
          <w:sz w:val="20"/>
          <w:szCs w:val="20"/>
          <w:shd w:val="clear" w:color="auto" w:fill="FFFFFF"/>
        </w:rPr>
        <w:t>dostępne</w:t>
      </w:r>
      <w:r w:rsidR="00FC2666" w:rsidRPr="00FB1750">
        <w:rPr>
          <w:rFonts w:ascii="Tahoma" w:hAnsi="Tahoma" w:cs="Tahoma"/>
          <w:sz w:val="20"/>
          <w:szCs w:val="20"/>
          <w:shd w:val="clear" w:color="auto" w:fill="FFFFFF"/>
        </w:rPr>
        <w:t xml:space="preserve"> </w:t>
      </w:r>
      <w:r w:rsidR="0030508E" w:rsidRPr="00FB1750">
        <w:rPr>
          <w:rFonts w:ascii="Tahoma" w:hAnsi="Tahoma" w:cs="Tahoma"/>
          <w:sz w:val="20"/>
          <w:szCs w:val="20"/>
          <w:shd w:val="clear" w:color="auto" w:fill="FFFFFF"/>
        </w:rPr>
        <w:t xml:space="preserve">w bazie danych </w:t>
      </w:r>
      <w:proofErr w:type="spellStart"/>
      <w:r w:rsidR="0030508E" w:rsidRPr="00FB1750">
        <w:rPr>
          <w:rFonts w:ascii="Tahoma" w:hAnsi="Tahoma" w:cs="Tahoma"/>
          <w:sz w:val="20"/>
          <w:szCs w:val="20"/>
          <w:shd w:val="clear" w:color="auto" w:fill="FFFFFF"/>
        </w:rPr>
        <w:t>PubMed</w:t>
      </w:r>
      <w:proofErr w:type="spellEnd"/>
      <w:r w:rsidR="0030508E" w:rsidRPr="00FB1750">
        <w:rPr>
          <w:rFonts w:ascii="Tahoma" w:hAnsi="Tahoma" w:cs="Tahoma"/>
          <w:sz w:val="20"/>
          <w:szCs w:val="20"/>
          <w:shd w:val="clear" w:color="auto" w:fill="FFFFFF"/>
        </w:rPr>
        <w:t>.</w:t>
      </w:r>
      <w:r w:rsidR="00FC2666" w:rsidRPr="00FB1750">
        <w:rPr>
          <w:rFonts w:ascii="Tahoma" w:hAnsi="Tahoma" w:cs="Tahoma"/>
          <w:sz w:val="20"/>
          <w:szCs w:val="20"/>
          <w:shd w:val="clear" w:color="auto" w:fill="FFFFFF"/>
        </w:rPr>
        <w:t xml:space="preserve"> Zamawiający dopuszcza trzy publikacje związane z jednym wykazywanym urządzeniem lub należy dostosować liczbę wykazywanych dostaw do wymaganej liczby publikacji</w:t>
      </w:r>
      <w:r w:rsidR="009440B5" w:rsidRPr="00FB1750">
        <w:rPr>
          <w:rFonts w:ascii="Tahoma" w:hAnsi="Tahoma" w:cs="Tahoma"/>
          <w:sz w:val="20"/>
          <w:szCs w:val="20"/>
          <w:shd w:val="clear" w:color="auto" w:fill="FFFFFF"/>
        </w:rPr>
        <w:t xml:space="preserve"> (patrz: pkt III ust. 1, część nr 3) SIWZ)</w:t>
      </w:r>
      <w:r w:rsidR="00FC2666" w:rsidRPr="00FB1750">
        <w:rPr>
          <w:rFonts w:ascii="Tahoma" w:hAnsi="Tahoma" w:cs="Tahoma"/>
          <w:sz w:val="20"/>
          <w:szCs w:val="20"/>
          <w:shd w:val="clear" w:color="auto" w:fill="FFFFFF"/>
        </w:rPr>
        <w:t>.</w:t>
      </w:r>
      <w:r w:rsidR="00FC2666" w:rsidRPr="00FB1750">
        <w:rPr>
          <w:rFonts w:ascii="Tahoma" w:hAnsi="Tahoma" w:cs="Tahoma"/>
          <w:sz w:val="20"/>
          <w:szCs w:val="20"/>
        </w:rPr>
        <w:t xml:space="preserve"> Jeżeli Wykonawca wykaże zamówienia realizowane za wynagrodzeniem wyrażonym w innych walutach niż złoty polski, Zamawiający przeliczy ich wartość po średnim kursie NBP z dnia ukazania sie Ogłoszenia o zamówieniu.</w:t>
      </w:r>
    </w:p>
    <w:p w:rsidR="005C232C" w:rsidRPr="00FB1750" w:rsidRDefault="005C232C" w:rsidP="005C232C">
      <w:pPr>
        <w:ind w:left="360"/>
        <w:rPr>
          <w:rFonts w:ascii="Tahoma" w:hAnsi="Tahoma" w:cs="Tahoma"/>
          <w:sz w:val="20"/>
          <w:szCs w:val="20"/>
          <w:u w:val="single"/>
        </w:rPr>
      </w:pPr>
      <w:r w:rsidRPr="00FB1750">
        <w:rPr>
          <w:rFonts w:ascii="Tahoma" w:hAnsi="Tahoma" w:cs="Tahoma"/>
          <w:sz w:val="20"/>
          <w:szCs w:val="20"/>
          <w:u w:val="single"/>
        </w:rPr>
        <w:t>część nr 6)</w:t>
      </w:r>
    </w:p>
    <w:p w:rsidR="005C232C" w:rsidRPr="00FB1750" w:rsidRDefault="005C232C" w:rsidP="003F7FFD">
      <w:pPr>
        <w:numPr>
          <w:ilvl w:val="0"/>
          <w:numId w:val="32"/>
        </w:numPr>
        <w:ind w:left="851"/>
        <w:rPr>
          <w:rFonts w:ascii="Tahoma" w:hAnsi="Tahoma" w:cs="Tahoma"/>
          <w:b/>
          <w:sz w:val="20"/>
          <w:szCs w:val="20"/>
        </w:rPr>
      </w:pPr>
      <w:r w:rsidRPr="00FB1750">
        <w:rPr>
          <w:rFonts w:ascii="Tahoma" w:hAnsi="Tahoma" w:cs="Tahoma"/>
          <w:b/>
          <w:sz w:val="20"/>
          <w:szCs w:val="20"/>
        </w:rPr>
        <w:t>Określenie warunku:</w:t>
      </w:r>
      <w:r w:rsidRPr="00FB1750">
        <w:rPr>
          <w:rFonts w:ascii="Tahoma" w:hAnsi="Tahoma" w:cs="Tahoma"/>
          <w:sz w:val="20"/>
          <w:szCs w:val="20"/>
        </w:rPr>
        <w:t xml:space="preserve"> Wykonawca w ciągu ostatnich trzech (3) lat przed upływem terminu składania ofert, a jeżeli okres prowadzenia działalności jest krótszy to w tym okresie, musiał należycie zrealizować nie mniej niż jedno (1) zamówienia dotyczące dostarczenia lasera do zestawu mikroskopii wielofotonowej, o wartości nie mniejszej niż 500 000,- zł brutto. </w:t>
      </w:r>
    </w:p>
    <w:p w:rsidR="005C232C" w:rsidRPr="00FB1750" w:rsidRDefault="005C232C" w:rsidP="005C232C">
      <w:pPr>
        <w:ind w:left="851"/>
        <w:rPr>
          <w:rFonts w:ascii="Tahoma" w:hAnsi="Tahoma" w:cs="Tahoma"/>
          <w:sz w:val="20"/>
          <w:szCs w:val="20"/>
        </w:rPr>
      </w:pPr>
      <w:r w:rsidRPr="00FB1750">
        <w:rPr>
          <w:rFonts w:ascii="Tahoma" w:hAnsi="Tahoma" w:cs="Tahoma"/>
          <w:b/>
          <w:sz w:val="20"/>
          <w:szCs w:val="20"/>
        </w:rPr>
        <w:t>Informacje dodatkowe:</w:t>
      </w:r>
      <w:r w:rsidRPr="00FB1750">
        <w:rPr>
          <w:rFonts w:ascii="Tahoma" w:hAnsi="Tahoma" w:cs="Tahoma"/>
          <w:sz w:val="20"/>
          <w:szCs w:val="20"/>
        </w:rPr>
        <w:t xml:space="preserve"> Jeżeli Wykonawca wykaże zamówienia realizowane za wynagrodzeniem wyrażonym w innych walutach niż złoty polski, Zamawiający przeliczy ich wartość po średnim kursie NBP z dnia ukazania sie Ogłoszenia o zamówieniu.</w:t>
      </w:r>
    </w:p>
    <w:p w:rsidR="005C232C" w:rsidRPr="00FB1750" w:rsidRDefault="005C232C" w:rsidP="005C232C">
      <w:pPr>
        <w:ind w:left="360"/>
        <w:rPr>
          <w:rFonts w:ascii="Tahoma" w:hAnsi="Tahoma" w:cs="Tahoma"/>
          <w:sz w:val="20"/>
          <w:szCs w:val="20"/>
          <w:u w:val="single"/>
        </w:rPr>
      </w:pPr>
      <w:r w:rsidRPr="00FB1750">
        <w:rPr>
          <w:rFonts w:ascii="Tahoma" w:hAnsi="Tahoma" w:cs="Tahoma"/>
          <w:sz w:val="20"/>
          <w:szCs w:val="20"/>
          <w:u w:val="single"/>
        </w:rPr>
        <w:t>część nr 8)</w:t>
      </w:r>
    </w:p>
    <w:p w:rsidR="005C232C" w:rsidRPr="00CD055D" w:rsidRDefault="005C232C" w:rsidP="003F7FFD">
      <w:pPr>
        <w:numPr>
          <w:ilvl w:val="0"/>
          <w:numId w:val="32"/>
        </w:numPr>
        <w:ind w:left="851"/>
        <w:rPr>
          <w:rFonts w:ascii="Tahoma" w:hAnsi="Tahoma" w:cs="Tahoma"/>
          <w:b/>
          <w:sz w:val="20"/>
          <w:szCs w:val="20"/>
        </w:rPr>
      </w:pPr>
      <w:r w:rsidRPr="00FB1750">
        <w:rPr>
          <w:rFonts w:ascii="Tahoma" w:hAnsi="Tahoma" w:cs="Tahoma"/>
          <w:b/>
          <w:sz w:val="20"/>
          <w:szCs w:val="20"/>
        </w:rPr>
        <w:t>Określenie warunku:</w:t>
      </w:r>
      <w:r w:rsidRPr="00FB1750">
        <w:rPr>
          <w:rFonts w:ascii="Tahoma" w:hAnsi="Tahoma" w:cs="Tahoma"/>
          <w:sz w:val="20"/>
          <w:szCs w:val="20"/>
        </w:rPr>
        <w:t xml:space="preserve"> Wykonawca w ciągu ostatnich trzech (3) lat przed upływem terminu składania ofert, a jeżeli okres prowadzenia działalności jest krótszy to w tym okresie, musiał należycie zrealizować nie mniej niż dwa (2) zamówienia dotyczące dostarczenia i serwisowania przez nie mniej niż 1 rok, komór hipoksji lub anoksji o parametrach zbliżonych do opisanych przez Zamawiającego w niniejsz</w:t>
      </w:r>
      <w:r>
        <w:rPr>
          <w:rFonts w:ascii="Calibri" w:hAnsi="Calibri" w:cs="Calibri"/>
          <w:sz w:val="22"/>
          <w:szCs w:val="22"/>
        </w:rPr>
        <w:t>ym postępowaniu</w:t>
      </w:r>
      <w:r w:rsidRPr="00CD055D">
        <w:rPr>
          <w:rFonts w:ascii="Tahoma" w:hAnsi="Tahoma" w:cs="Tahoma"/>
          <w:sz w:val="20"/>
        </w:rPr>
        <w:t>.</w:t>
      </w:r>
      <w:r w:rsidRPr="00CD055D">
        <w:rPr>
          <w:rFonts w:ascii="Tahoma" w:hAnsi="Tahoma" w:cs="Tahoma"/>
          <w:sz w:val="20"/>
          <w:szCs w:val="20"/>
        </w:rPr>
        <w:t xml:space="preserve"> </w:t>
      </w:r>
    </w:p>
    <w:p w:rsidR="00842A64" w:rsidRPr="005C232C" w:rsidRDefault="005C232C" w:rsidP="005C232C">
      <w:pPr>
        <w:ind w:left="851"/>
        <w:rPr>
          <w:rFonts w:ascii="Tahoma" w:hAnsi="Tahoma" w:cs="Tahoma"/>
          <w:color w:val="0070C0"/>
          <w:sz w:val="20"/>
          <w:szCs w:val="20"/>
        </w:rPr>
      </w:pPr>
      <w:r w:rsidRPr="00B1759D">
        <w:rPr>
          <w:rFonts w:ascii="Tahoma" w:hAnsi="Tahoma" w:cs="Tahoma"/>
          <w:b/>
          <w:sz w:val="20"/>
          <w:szCs w:val="20"/>
        </w:rPr>
        <w:t>Informacje dodatkowe:</w:t>
      </w:r>
      <w:r>
        <w:rPr>
          <w:rFonts w:ascii="Tahoma" w:hAnsi="Tahoma" w:cs="Tahoma"/>
          <w:b/>
          <w:sz w:val="20"/>
          <w:szCs w:val="20"/>
        </w:rPr>
        <w:t xml:space="preserve"> </w:t>
      </w:r>
      <w:r w:rsidR="00205D64">
        <w:rPr>
          <w:rFonts w:ascii="Tahoma" w:hAnsi="Tahoma" w:cs="Tahoma"/>
          <w:sz w:val="20"/>
          <w:szCs w:val="20"/>
        </w:rPr>
        <w:t xml:space="preserve">W </w:t>
      </w:r>
      <w:r w:rsidR="000C5B0E">
        <w:rPr>
          <w:rFonts w:ascii="Tahoma" w:hAnsi="Tahoma" w:cs="Tahoma"/>
          <w:sz w:val="20"/>
          <w:szCs w:val="20"/>
        </w:rPr>
        <w:t>składanym</w:t>
      </w:r>
      <w:r w:rsidR="00205D64">
        <w:rPr>
          <w:rFonts w:ascii="Tahoma" w:hAnsi="Tahoma" w:cs="Tahoma"/>
          <w:sz w:val="20"/>
          <w:szCs w:val="20"/>
        </w:rPr>
        <w:t xml:space="preserve"> na potwierdzenie tego warunku </w:t>
      </w:r>
      <w:r w:rsidR="00205D64" w:rsidRPr="00FB1750">
        <w:rPr>
          <w:rFonts w:ascii="Tahoma" w:hAnsi="Tahoma" w:cs="Tahoma"/>
          <w:i/>
          <w:sz w:val="20"/>
          <w:szCs w:val="20"/>
        </w:rPr>
        <w:t xml:space="preserve">Wykazie dostaw </w:t>
      </w:r>
      <w:r w:rsidR="00205D64">
        <w:rPr>
          <w:rFonts w:ascii="Tahoma" w:hAnsi="Tahoma" w:cs="Tahoma"/>
          <w:sz w:val="20"/>
          <w:szCs w:val="20"/>
        </w:rPr>
        <w:t xml:space="preserve">(patrz: pkt VIIc ust. 1 SIWZ) </w:t>
      </w:r>
      <w:r w:rsidR="000C5B0E">
        <w:rPr>
          <w:rFonts w:ascii="Tahoma" w:hAnsi="Tahoma" w:cs="Tahoma"/>
          <w:sz w:val="20"/>
          <w:szCs w:val="20"/>
        </w:rPr>
        <w:t>Wykonawca bę</w:t>
      </w:r>
      <w:r w:rsidR="00205D64">
        <w:rPr>
          <w:rFonts w:ascii="Tahoma" w:hAnsi="Tahoma" w:cs="Tahoma"/>
          <w:sz w:val="20"/>
          <w:szCs w:val="20"/>
        </w:rPr>
        <w:t>dzie musiał opisać zakres dostawy w sposób wykazujący spełnienie</w:t>
      </w:r>
      <w:r w:rsidR="000C5B0E">
        <w:rPr>
          <w:rFonts w:ascii="Tahoma" w:hAnsi="Tahoma" w:cs="Tahoma"/>
          <w:sz w:val="20"/>
          <w:szCs w:val="20"/>
        </w:rPr>
        <w:t xml:space="preserve"> postawionego</w:t>
      </w:r>
      <w:r w:rsidR="00205D64">
        <w:rPr>
          <w:rFonts w:ascii="Tahoma" w:hAnsi="Tahoma" w:cs="Tahoma"/>
          <w:sz w:val="20"/>
          <w:szCs w:val="20"/>
        </w:rPr>
        <w:t xml:space="preserve"> przez Zamawiającego warun</w:t>
      </w:r>
      <w:r w:rsidR="000C5B0E">
        <w:rPr>
          <w:rFonts w:ascii="Tahoma" w:hAnsi="Tahoma" w:cs="Tahoma"/>
          <w:sz w:val="20"/>
          <w:szCs w:val="20"/>
        </w:rPr>
        <w:t>ku</w:t>
      </w:r>
      <w:r w:rsidR="00205D64">
        <w:rPr>
          <w:rFonts w:ascii="Tahoma" w:hAnsi="Tahoma" w:cs="Tahoma"/>
          <w:sz w:val="20"/>
          <w:szCs w:val="20"/>
        </w:rPr>
        <w:t xml:space="preserve"> w zakresie </w:t>
      </w:r>
      <w:r w:rsidR="000C5B0E">
        <w:rPr>
          <w:rFonts w:ascii="Tahoma" w:hAnsi="Tahoma" w:cs="Tahoma"/>
          <w:sz w:val="20"/>
          <w:szCs w:val="20"/>
        </w:rPr>
        <w:t>świadczone</w:t>
      </w:r>
      <w:r w:rsidR="00204523">
        <w:rPr>
          <w:rFonts w:ascii="Tahoma" w:hAnsi="Tahoma" w:cs="Tahoma"/>
          <w:sz w:val="20"/>
          <w:szCs w:val="20"/>
        </w:rPr>
        <w:t>j usługi</w:t>
      </w:r>
      <w:r w:rsidR="000C5B0E">
        <w:rPr>
          <w:rFonts w:ascii="Tahoma" w:hAnsi="Tahoma" w:cs="Tahoma"/>
          <w:sz w:val="20"/>
          <w:szCs w:val="20"/>
        </w:rPr>
        <w:t xml:space="preserve"> </w:t>
      </w:r>
      <w:r w:rsidR="00205D64">
        <w:rPr>
          <w:rFonts w:ascii="Tahoma" w:hAnsi="Tahoma" w:cs="Tahoma"/>
          <w:sz w:val="20"/>
          <w:szCs w:val="20"/>
        </w:rPr>
        <w:t>serwis</w:t>
      </w:r>
      <w:r w:rsidR="00204523">
        <w:rPr>
          <w:rFonts w:ascii="Tahoma" w:hAnsi="Tahoma" w:cs="Tahoma"/>
          <w:sz w:val="20"/>
          <w:szCs w:val="20"/>
        </w:rPr>
        <w:t>owej</w:t>
      </w:r>
      <w:r w:rsidR="000C5B0E">
        <w:rPr>
          <w:rFonts w:ascii="Tahoma" w:hAnsi="Tahoma" w:cs="Tahoma"/>
          <w:sz w:val="20"/>
          <w:szCs w:val="20"/>
        </w:rPr>
        <w:t>.</w:t>
      </w:r>
    </w:p>
    <w:p w:rsidR="00DB3C4D" w:rsidRPr="003E12E1" w:rsidRDefault="00DB3C4D" w:rsidP="00221750">
      <w:pPr>
        <w:widowControl w:val="0"/>
        <w:numPr>
          <w:ilvl w:val="0"/>
          <w:numId w:val="4"/>
        </w:numPr>
        <w:shd w:val="clear" w:color="auto" w:fill="FFFFFF"/>
        <w:tabs>
          <w:tab w:val="clear" w:pos="405"/>
          <w:tab w:val="left" w:pos="426"/>
        </w:tabs>
        <w:autoSpaceDE w:val="0"/>
        <w:autoSpaceDN w:val="0"/>
        <w:adjustRightInd w:val="0"/>
        <w:ind w:right="5"/>
        <w:rPr>
          <w:rFonts w:ascii="Tahoma" w:hAnsi="Tahoma" w:cs="Tahoma"/>
          <w:bCs/>
          <w:spacing w:val="-6"/>
          <w:sz w:val="20"/>
          <w:szCs w:val="20"/>
        </w:rPr>
      </w:pPr>
      <w:r w:rsidRPr="00E8317C">
        <w:rPr>
          <w:rFonts w:ascii="Tahoma" w:hAnsi="Tahoma" w:cs="Tahoma"/>
          <w:color w:val="000000"/>
          <w:sz w:val="20"/>
          <w:szCs w:val="20"/>
        </w:rPr>
        <w:t>Wykonawca może w celu potwierdzenia spełn</w:t>
      </w:r>
      <w:r w:rsidRPr="003E12E1">
        <w:rPr>
          <w:rFonts w:ascii="Tahoma" w:hAnsi="Tahoma" w:cs="Tahoma"/>
          <w:sz w:val="20"/>
          <w:szCs w:val="20"/>
        </w:rPr>
        <w:t xml:space="preserve">iania </w:t>
      </w:r>
      <w:r w:rsidR="00546506" w:rsidRPr="003E12E1">
        <w:rPr>
          <w:rFonts w:ascii="Tahoma" w:hAnsi="Tahoma" w:cs="Tahoma"/>
          <w:sz w:val="20"/>
          <w:szCs w:val="20"/>
        </w:rPr>
        <w:t>postawionego warunku</w:t>
      </w:r>
      <w:r w:rsidRPr="003E12E1">
        <w:rPr>
          <w:rFonts w:ascii="Tahoma" w:hAnsi="Tahoma" w:cs="Tahoma"/>
          <w:sz w:val="20"/>
          <w:szCs w:val="20"/>
        </w:rPr>
        <w:t xml:space="preserve">, w stosownych sytuacjach oraz w odniesieniu do konkretnego zamówienia, lub jego części, </w:t>
      </w:r>
      <w:r w:rsidR="00A93C6A" w:rsidRPr="003E12E1">
        <w:rPr>
          <w:rFonts w:ascii="Tahoma" w:hAnsi="Tahoma" w:cs="Tahoma"/>
          <w:sz w:val="20"/>
          <w:szCs w:val="20"/>
        </w:rPr>
        <w:t xml:space="preserve">może </w:t>
      </w:r>
      <w:r w:rsidRPr="003E12E1">
        <w:rPr>
          <w:rFonts w:ascii="Tahoma" w:hAnsi="Tahoma" w:cs="Tahoma"/>
          <w:sz w:val="20"/>
          <w:szCs w:val="20"/>
        </w:rPr>
        <w:t>polegać na</w:t>
      </w:r>
      <w:r w:rsidR="00546506" w:rsidRPr="003E12E1">
        <w:rPr>
          <w:rFonts w:ascii="Tahoma" w:hAnsi="Tahoma" w:cs="Tahoma"/>
          <w:sz w:val="20"/>
          <w:szCs w:val="20"/>
        </w:rPr>
        <w:t>:</w:t>
      </w:r>
    </w:p>
    <w:p w:rsidR="00546506" w:rsidRPr="003E12E1" w:rsidRDefault="00546506" w:rsidP="003F7FFD">
      <w:pPr>
        <w:widowControl w:val="0"/>
        <w:numPr>
          <w:ilvl w:val="0"/>
          <w:numId w:val="30"/>
        </w:numPr>
        <w:shd w:val="clear" w:color="auto" w:fill="FFFFFF"/>
        <w:autoSpaceDE w:val="0"/>
        <w:autoSpaceDN w:val="0"/>
        <w:adjustRightInd w:val="0"/>
        <w:ind w:right="5"/>
        <w:rPr>
          <w:rFonts w:ascii="Tahoma" w:hAnsi="Tahoma" w:cs="Tahoma"/>
          <w:bCs/>
          <w:spacing w:val="-6"/>
          <w:sz w:val="20"/>
          <w:szCs w:val="20"/>
        </w:rPr>
      </w:pPr>
      <w:r w:rsidRPr="003E12E1">
        <w:rPr>
          <w:rFonts w:ascii="Tahoma" w:hAnsi="Tahoma" w:cs="Tahoma"/>
          <w:sz w:val="20"/>
          <w:szCs w:val="20"/>
        </w:rPr>
        <w:t>zdolnościach technicznych lub zawodowych innych podmiotów, niezależnie od charakteru prawnego łączących go z nim stosunków prawnych.</w:t>
      </w:r>
      <w:r w:rsidRPr="003E12E1">
        <w:rPr>
          <w:rFonts w:ascii="Tahoma" w:hAnsi="Tahoma" w:cs="Tahoma"/>
          <w:iCs/>
          <w:sz w:val="20"/>
          <w:szCs w:val="20"/>
        </w:rPr>
        <w:t xml:space="preserve"> </w:t>
      </w:r>
      <w:r w:rsidRPr="003E12E1">
        <w:rPr>
          <w:rFonts w:ascii="Tahoma" w:hAnsi="Tahoma" w:cs="Tahoma"/>
          <w:b/>
          <w:iCs/>
          <w:sz w:val="20"/>
          <w:szCs w:val="20"/>
        </w:rPr>
        <w:t xml:space="preserve">Wykonawca w takiej sytuacji </w:t>
      </w:r>
      <w:r w:rsidRPr="003E12E1">
        <w:rPr>
          <w:rFonts w:ascii="Tahoma" w:hAnsi="Tahoma" w:cs="Tahoma"/>
          <w:b/>
          <w:sz w:val="20"/>
          <w:szCs w:val="20"/>
        </w:rPr>
        <w:t>musi udowodnić</w:t>
      </w:r>
      <w:r w:rsidRPr="003E12E1">
        <w:rPr>
          <w:rFonts w:ascii="Tahoma" w:hAnsi="Tahoma" w:cs="Tahoma"/>
          <w:b/>
          <w:iCs/>
          <w:sz w:val="20"/>
          <w:szCs w:val="20"/>
        </w:rPr>
        <w:t xml:space="preserve"> Zamawiającemu</w:t>
      </w:r>
      <w:r w:rsidRPr="003E12E1">
        <w:rPr>
          <w:rFonts w:ascii="Tahoma" w:hAnsi="Tahoma" w:cs="Tahoma"/>
          <w:iCs/>
          <w:sz w:val="20"/>
          <w:szCs w:val="20"/>
        </w:rPr>
        <w:t>, iż będzie dysponował zasobami niezbędnymi do realizacji zamówienia, w szczególności przedstawiając w tym c</w:t>
      </w:r>
      <w:r w:rsidR="003E12E1" w:rsidRPr="003E12E1">
        <w:rPr>
          <w:rFonts w:ascii="Tahoma" w:hAnsi="Tahoma" w:cs="Tahoma"/>
          <w:iCs/>
          <w:sz w:val="20"/>
          <w:szCs w:val="20"/>
        </w:rPr>
        <w:t xml:space="preserve">elu zobowiązanie tych podmiotów </w:t>
      </w:r>
      <w:r w:rsidRPr="003E12E1">
        <w:rPr>
          <w:rFonts w:ascii="Tahoma" w:hAnsi="Tahoma" w:cs="Tahoma"/>
          <w:iCs/>
          <w:sz w:val="20"/>
          <w:szCs w:val="20"/>
        </w:rPr>
        <w:t>do oddania mu do dyspozycji niezbędnych zasobów na potrzeby realizacji niniejszego zamówienia.</w:t>
      </w:r>
    </w:p>
    <w:p w:rsidR="00E8317C" w:rsidRPr="003E12E1" w:rsidRDefault="00791839" w:rsidP="003F7FFD">
      <w:pPr>
        <w:widowControl w:val="0"/>
        <w:numPr>
          <w:ilvl w:val="0"/>
          <w:numId w:val="30"/>
        </w:numPr>
        <w:shd w:val="clear" w:color="auto" w:fill="FFFFFF"/>
        <w:autoSpaceDE w:val="0"/>
        <w:autoSpaceDN w:val="0"/>
        <w:adjustRightInd w:val="0"/>
        <w:ind w:right="5"/>
        <w:rPr>
          <w:rFonts w:ascii="Tahoma" w:hAnsi="Tahoma" w:cs="Tahoma"/>
          <w:bCs/>
          <w:spacing w:val="-6"/>
          <w:sz w:val="20"/>
          <w:szCs w:val="20"/>
        </w:rPr>
      </w:pPr>
      <w:r w:rsidRPr="003E12E1">
        <w:rPr>
          <w:rFonts w:ascii="Tahoma" w:hAnsi="Tahoma" w:cs="Tahoma"/>
          <w:bCs/>
          <w:sz w:val="20"/>
          <w:szCs w:val="20"/>
        </w:rPr>
        <w:t>W odniesieniu do warunków dotyczących doświadczenia</w:t>
      </w:r>
      <w:r w:rsidR="003E12E1" w:rsidRPr="003E12E1">
        <w:rPr>
          <w:rFonts w:ascii="Tahoma" w:hAnsi="Tahoma" w:cs="Tahoma"/>
          <w:bCs/>
          <w:sz w:val="20"/>
          <w:szCs w:val="20"/>
        </w:rPr>
        <w:t>, W</w:t>
      </w:r>
      <w:r w:rsidRPr="003E12E1">
        <w:rPr>
          <w:rFonts w:ascii="Tahoma" w:hAnsi="Tahoma" w:cs="Tahoma"/>
          <w:bCs/>
          <w:sz w:val="20"/>
          <w:szCs w:val="20"/>
        </w:rPr>
        <w:t>ykonawcy mogą polegać na zdolnościach innych podmiotów, jeśli podmioty</w:t>
      </w:r>
      <w:r w:rsidRPr="003E12E1">
        <w:rPr>
          <w:rFonts w:ascii="Tahoma" w:hAnsi="Tahoma" w:cs="Tahoma"/>
          <w:bCs/>
          <w:spacing w:val="-6"/>
          <w:sz w:val="20"/>
          <w:szCs w:val="20"/>
        </w:rPr>
        <w:t xml:space="preserve"> </w:t>
      </w:r>
      <w:r w:rsidRPr="003E12E1">
        <w:rPr>
          <w:rFonts w:ascii="Tahoma" w:hAnsi="Tahoma" w:cs="Tahoma"/>
          <w:bCs/>
          <w:sz w:val="20"/>
          <w:szCs w:val="20"/>
        </w:rPr>
        <w:t xml:space="preserve">te zrealizują usługi, do realizacji których te zdolności są wymagane. </w:t>
      </w:r>
    </w:p>
    <w:p w:rsidR="007F0B24" w:rsidRPr="00E8317C" w:rsidRDefault="007F0B24" w:rsidP="003F7FFD">
      <w:pPr>
        <w:widowControl w:val="0"/>
        <w:numPr>
          <w:ilvl w:val="0"/>
          <w:numId w:val="30"/>
        </w:numPr>
        <w:shd w:val="clear" w:color="auto" w:fill="FFFFFF"/>
        <w:autoSpaceDE w:val="0"/>
        <w:autoSpaceDN w:val="0"/>
        <w:adjustRightInd w:val="0"/>
        <w:ind w:left="709" w:right="5"/>
        <w:rPr>
          <w:rFonts w:ascii="Tahoma" w:hAnsi="Tahoma" w:cs="Tahoma"/>
          <w:bCs/>
          <w:color w:val="0070C0"/>
          <w:spacing w:val="-6"/>
          <w:sz w:val="20"/>
          <w:szCs w:val="20"/>
        </w:rPr>
      </w:pPr>
      <w:r w:rsidRPr="003E12E1">
        <w:rPr>
          <w:rFonts w:ascii="Tahoma" w:hAnsi="Tahoma" w:cs="Tahoma"/>
          <w:bCs/>
          <w:sz w:val="20"/>
          <w:szCs w:val="20"/>
        </w:rPr>
        <w:t>Jeżeli zdolności techniczne lub zawodowe podmiotu, nie potwierdzają spełnienia przez wykonawcę warunków</w:t>
      </w:r>
      <w:r w:rsidRPr="003E12E1">
        <w:rPr>
          <w:rFonts w:ascii="Tahoma" w:hAnsi="Tahoma" w:cs="Tahoma"/>
          <w:bCs/>
          <w:spacing w:val="-6"/>
          <w:sz w:val="20"/>
          <w:szCs w:val="20"/>
        </w:rPr>
        <w:t xml:space="preserve"> </w:t>
      </w:r>
      <w:r w:rsidRPr="003E12E1">
        <w:rPr>
          <w:rFonts w:ascii="Tahoma" w:hAnsi="Tahoma" w:cs="Tahoma"/>
          <w:bCs/>
          <w:sz w:val="20"/>
          <w:szCs w:val="20"/>
        </w:rPr>
        <w:t xml:space="preserve">udziału w postępowaniu lub zachodzą wobec tych podmiotów </w:t>
      </w:r>
      <w:r w:rsidRPr="00E8317C">
        <w:rPr>
          <w:rFonts w:ascii="Tahoma" w:hAnsi="Tahoma" w:cs="Tahoma"/>
          <w:bCs/>
          <w:sz w:val="20"/>
          <w:szCs w:val="20"/>
        </w:rPr>
        <w:t>podstawy wykluczenia,</w:t>
      </w:r>
      <w:r w:rsidRPr="00E8317C">
        <w:rPr>
          <w:rFonts w:ascii="Tahoma" w:hAnsi="Tahoma" w:cs="Tahoma"/>
          <w:bCs/>
          <w:color w:val="0070C0"/>
          <w:spacing w:val="-6"/>
          <w:sz w:val="20"/>
          <w:szCs w:val="20"/>
        </w:rPr>
        <w:t xml:space="preserve"> </w:t>
      </w:r>
      <w:r>
        <w:rPr>
          <w:rFonts w:ascii="Tahoma" w:hAnsi="Tahoma" w:cs="Tahoma"/>
          <w:bCs/>
          <w:sz w:val="20"/>
          <w:szCs w:val="20"/>
        </w:rPr>
        <w:t>Zamawiający wymaga, aby W</w:t>
      </w:r>
      <w:r w:rsidRPr="00E8317C">
        <w:rPr>
          <w:rFonts w:ascii="Tahoma" w:hAnsi="Tahoma" w:cs="Tahoma"/>
          <w:bCs/>
          <w:sz w:val="20"/>
          <w:szCs w:val="20"/>
        </w:rPr>
        <w:t>ykonaw</w:t>
      </w:r>
      <w:r>
        <w:rPr>
          <w:rFonts w:ascii="Tahoma" w:hAnsi="Tahoma" w:cs="Tahoma"/>
          <w:bCs/>
          <w:sz w:val="20"/>
          <w:szCs w:val="20"/>
        </w:rPr>
        <w:t>ca w terminie określonym przez Za</w:t>
      </w:r>
      <w:r w:rsidRPr="00E8317C">
        <w:rPr>
          <w:rFonts w:ascii="Tahoma" w:hAnsi="Tahoma" w:cs="Tahoma"/>
          <w:bCs/>
          <w:sz w:val="20"/>
          <w:szCs w:val="20"/>
        </w:rPr>
        <w:t>mawiającego:</w:t>
      </w:r>
    </w:p>
    <w:p w:rsidR="007F0B24" w:rsidRPr="007E3F96" w:rsidRDefault="007F0B24" w:rsidP="003F7FFD">
      <w:pPr>
        <w:pStyle w:val="Akapitzlist"/>
        <w:widowControl w:val="0"/>
        <w:numPr>
          <w:ilvl w:val="0"/>
          <w:numId w:val="34"/>
        </w:numPr>
        <w:shd w:val="clear" w:color="auto" w:fill="FFFFFF"/>
        <w:autoSpaceDE w:val="0"/>
        <w:autoSpaceDN w:val="0"/>
        <w:adjustRightInd w:val="0"/>
        <w:ind w:left="1134" w:right="5"/>
        <w:rPr>
          <w:rFonts w:ascii="Tahoma" w:hAnsi="Tahoma" w:cs="Tahoma"/>
          <w:bCs/>
          <w:color w:val="0070C0"/>
          <w:spacing w:val="-6"/>
          <w:sz w:val="20"/>
          <w:szCs w:val="20"/>
        </w:rPr>
      </w:pPr>
      <w:r w:rsidRPr="007E3F96">
        <w:rPr>
          <w:rFonts w:ascii="Tahoma" w:hAnsi="Tahoma" w:cs="Tahoma"/>
          <w:bCs/>
          <w:sz w:val="20"/>
          <w:szCs w:val="20"/>
        </w:rPr>
        <w:t>zastąpił ten podmiot innym podmiotem lub podmiotami lub</w:t>
      </w:r>
    </w:p>
    <w:p w:rsidR="007F0B24" w:rsidRPr="003E12E1" w:rsidRDefault="007F0B24" w:rsidP="003F7FFD">
      <w:pPr>
        <w:pStyle w:val="Akapitzlist"/>
        <w:widowControl w:val="0"/>
        <w:numPr>
          <w:ilvl w:val="0"/>
          <w:numId w:val="34"/>
        </w:numPr>
        <w:shd w:val="clear" w:color="auto" w:fill="FFFFFF"/>
        <w:autoSpaceDE w:val="0"/>
        <w:autoSpaceDN w:val="0"/>
        <w:adjustRightInd w:val="0"/>
        <w:ind w:left="1134" w:right="5"/>
        <w:rPr>
          <w:rFonts w:ascii="Tahoma" w:hAnsi="Tahoma" w:cs="Tahoma"/>
          <w:bCs/>
          <w:spacing w:val="-6"/>
          <w:sz w:val="20"/>
          <w:szCs w:val="20"/>
        </w:rPr>
      </w:pPr>
      <w:r w:rsidRPr="007E3F96">
        <w:rPr>
          <w:rFonts w:ascii="Tahoma" w:hAnsi="Tahoma" w:cs="Tahoma"/>
          <w:bCs/>
          <w:sz w:val="20"/>
          <w:szCs w:val="20"/>
        </w:rPr>
        <w:t xml:space="preserve">zobowiązał się do osobistego wykonania odpowiedniej części zamówienia, jeżeli wykaże </w:t>
      </w:r>
      <w:r w:rsidRPr="003E12E1">
        <w:rPr>
          <w:rFonts w:ascii="Tahoma" w:hAnsi="Tahoma" w:cs="Tahoma"/>
          <w:bCs/>
          <w:sz w:val="20"/>
          <w:szCs w:val="20"/>
        </w:rPr>
        <w:t>zdolności techniczne lub zawodowe lub sytuację finansową lub ekonomiczną, o których mowa</w:t>
      </w:r>
      <w:r w:rsidRPr="003E12E1">
        <w:rPr>
          <w:rFonts w:ascii="Tahoma" w:hAnsi="Tahoma" w:cs="Tahoma"/>
          <w:bCs/>
          <w:spacing w:val="-6"/>
          <w:sz w:val="20"/>
          <w:szCs w:val="20"/>
        </w:rPr>
        <w:t xml:space="preserve"> </w:t>
      </w:r>
      <w:r w:rsidRPr="003E12E1">
        <w:rPr>
          <w:rFonts w:ascii="Tahoma" w:hAnsi="Tahoma" w:cs="Tahoma"/>
          <w:bCs/>
          <w:sz w:val="20"/>
          <w:szCs w:val="20"/>
        </w:rPr>
        <w:t>w ust. 1.</w:t>
      </w:r>
      <w:r w:rsidRPr="003E12E1">
        <w:rPr>
          <w:rFonts w:ascii="Tahoma" w:hAnsi="Tahoma" w:cs="Tahoma"/>
          <w:sz w:val="20"/>
          <w:szCs w:val="20"/>
        </w:rPr>
        <w:t xml:space="preserve"> </w:t>
      </w:r>
    </w:p>
    <w:p w:rsidR="007F0B24" w:rsidRPr="003E12E1" w:rsidRDefault="007F0B24" w:rsidP="003F7FFD">
      <w:pPr>
        <w:widowControl w:val="0"/>
        <w:numPr>
          <w:ilvl w:val="0"/>
          <w:numId w:val="30"/>
        </w:numPr>
        <w:shd w:val="clear" w:color="auto" w:fill="FFFFFF"/>
        <w:autoSpaceDE w:val="0"/>
        <w:autoSpaceDN w:val="0"/>
        <w:adjustRightInd w:val="0"/>
        <w:ind w:left="709" w:right="5"/>
        <w:rPr>
          <w:rFonts w:ascii="Tahoma" w:hAnsi="Tahoma" w:cs="Tahoma"/>
          <w:bCs/>
          <w:spacing w:val="-6"/>
          <w:sz w:val="20"/>
          <w:szCs w:val="20"/>
        </w:rPr>
      </w:pPr>
      <w:r w:rsidRPr="003E12E1">
        <w:rPr>
          <w:rFonts w:ascii="Tahoma" w:hAnsi="Tahoma" w:cs="Tahoma"/>
          <w:sz w:val="20"/>
          <w:szCs w:val="20"/>
          <w:lang w:bidi="hi-IN"/>
        </w:rPr>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w:t>
      </w:r>
      <w:r w:rsidR="00EF5FA5" w:rsidRPr="003E12E1">
        <w:rPr>
          <w:rFonts w:ascii="Tahoma" w:hAnsi="Tahoma" w:cs="Tahoma"/>
          <w:sz w:val="20"/>
          <w:szCs w:val="20"/>
          <w:lang w:bidi="hi-IN"/>
        </w:rPr>
        <w:t xml:space="preserve">Zamawiający wymaga złożenia w Ofercie </w:t>
      </w:r>
      <w:r w:rsidR="00EF5FA5" w:rsidRPr="003E12E1">
        <w:rPr>
          <w:rFonts w:ascii="Tahoma" w:hAnsi="Tahoma" w:cs="Tahoma"/>
          <w:i/>
          <w:iCs/>
          <w:sz w:val="20"/>
          <w:szCs w:val="20"/>
        </w:rPr>
        <w:t>zobowiązania podmiotu trzeciego do oddania do dyspozycji Wykonawcy niezbędnych zasobów</w:t>
      </w:r>
      <w:r w:rsidR="00EF5FA5" w:rsidRPr="003E12E1">
        <w:rPr>
          <w:rFonts w:ascii="Tahoma" w:hAnsi="Tahoma" w:cs="Tahoma"/>
          <w:iCs/>
          <w:sz w:val="20"/>
          <w:szCs w:val="20"/>
        </w:rPr>
        <w:t xml:space="preserve"> w formie oświadczenia, lub dopuszcza złożenie innych</w:t>
      </w:r>
      <w:r w:rsidR="00EF5FA5" w:rsidRPr="003E12E1">
        <w:rPr>
          <w:rFonts w:ascii="Tahoma" w:hAnsi="Tahoma" w:cs="Tahoma"/>
          <w:sz w:val="20"/>
          <w:szCs w:val="20"/>
          <w:lang w:bidi="hi-IN"/>
        </w:rPr>
        <w:t xml:space="preserve"> dokumentów</w:t>
      </w:r>
      <w:r w:rsidRPr="003E12E1">
        <w:rPr>
          <w:rFonts w:ascii="Tahoma" w:hAnsi="Tahoma" w:cs="Tahoma"/>
          <w:sz w:val="20"/>
          <w:szCs w:val="20"/>
          <w:lang w:bidi="hi-IN"/>
        </w:rPr>
        <w:t>, które określają w szczególności:</w:t>
      </w:r>
    </w:p>
    <w:p w:rsidR="007F0B24" w:rsidRPr="003E12E1" w:rsidRDefault="007F0B24" w:rsidP="003F7FFD">
      <w:pPr>
        <w:pStyle w:val="Akapitzlist"/>
        <w:widowControl w:val="0"/>
        <w:numPr>
          <w:ilvl w:val="0"/>
          <w:numId w:val="33"/>
        </w:numPr>
        <w:tabs>
          <w:tab w:val="left" w:pos="1134"/>
        </w:tabs>
        <w:suppressAutoHyphens/>
        <w:overflowPunct w:val="0"/>
        <w:autoSpaceDE w:val="0"/>
        <w:autoSpaceDN w:val="0"/>
        <w:adjustRightInd w:val="0"/>
        <w:ind w:left="1134"/>
        <w:textAlignment w:val="baseline"/>
        <w:rPr>
          <w:rFonts w:ascii="Tahoma" w:hAnsi="Tahoma" w:cs="Tahoma"/>
          <w:sz w:val="20"/>
          <w:szCs w:val="20"/>
          <w:lang w:bidi="hi-IN"/>
        </w:rPr>
      </w:pPr>
      <w:r w:rsidRPr="003E12E1">
        <w:rPr>
          <w:rFonts w:ascii="Tahoma" w:hAnsi="Tahoma" w:cs="Tahoma"/>
          <w:sz w:val="20"/>
          <w:szCs w:val="20"/>
          <w:lang w:bidi="hi-IN"/>
        </w:rPr>
        <w:t>zakres dostępnych Wykonawcy zasobów innego podmiotu,</w:t>
      </w:r>
    </w:p>
    <w:p w:rsidR="007F0B24" w:rsidRPr="003E12E1" w:rsidRDefault="007F0B24" w:rsidP="003F7FFD">
      <w:pPr>
        <w:pStyle w:val="Akapitzlist"/>
        <w:widowControl w:val="0"/>
        <w:numPr>
          <w:ilvl w:val="0"/>
          <w:numId w:val="33"/>
        </w:numPr>
        <w:tabs>
          <w:tab w:val="left" w:pos="1134"/>
        </w:tabs>
        <w:suppressAutoHyphens/>
        <w:overflowPunct w:val="0"/>
        <w:autoSpaceDE w:val="0"/>
        <w:autoSpaceDN w:val="0"/>
        <w:adjustRightInd w:val="0"/>
        <w:ind w:left="1134"/>
        <w:textAlignment w:val="baseline"/>
        <w:rPr>
          <w:rFonts w:ascii="Tahoma" w:hAnsi="Tahoma" w:cs="Tahoma"/>
          <w:sz w:val="20"/>
          <w:szCs w:val="20"/>
          <w:lang w:bidi="hi-IN"/>
        </w:rPr>
      </w:pPr>
      <w:r w:rsidRPr="003E12E1">
        <w:rPr>
          <w:rFonts w:ascii="Tahoma" w:hAnsi="Tahoma" w:cs="Tahoma"/>
          <w:sz w:val="20"/>
          <w:szCs w:val="20"/>
          <w:lang w:bidi="hi-IN"/>
        </w:rPr>
        <w:t>sposób wykorzystania zasobów innego podmiotu, przez Wykonawcę, przy wykonywaniu zamówienia publicznego,</w:t>
      </w:r>
    </w:p>
    <w:p w:rsidR="007F0B24" w:rsidRPr="003E12E1" w:rsidRDefault="007F0B24" w:rsidP="003F7FFD">
      <w:pPr>
        <w:pStyle w:val="Akapitzlist"/>
        <w:widowControl w:val="0"/>
        <w:numPr>
          <w:ilvl w:val="0"/>
          <w:numId w:val="33"/>
        </w:numPr>
        <w:tabs>
          <w:tab w:val="left" w:pos="1134"/>
        </w:tabs>
        <w:suppressAutoHyphens/>
        <w:overflowPunct w:val="0"/>
        <w:autoSpaceDE w:val="0"/>
        <w:autoSpaceDN w:val="0"/>
        <w:adjustRightInd w:val="0"/>
        <w:ind w:left="1134"/>
        <w:textAlignment w:val="baseline"/>
        <w:rPr>
          <w:rFonts w:ascii="Tahoma" w:hAnsi="Tahoma" w:cs="Tahoma"/>
          <w:sz w:val="20"/>
          <w:szCs w:val="20"/>
          <w:lang w:bidi="hi-IN"/>
        </w:rPr>
      </w:pPr>
      <w:r w:rsidRPr="003E12E1">
        <w:rPr>
          <w:rFonts w:ascii="Tahoma" w:hAnsi="Tahoma" w:cs="Tahoma"/>
          <w:sz w:val="20"/>
          <w:szCs w:val="20"/>
          <w:lang w:bidi="hi-IN"/>
        </w:rPr>
        <w:t>zakres i okres udziału innego podmiotu przy wykonywaniu zamówienia publicznego,</w:t>
      </w:r>
    </w:p>
    <w:p w:rsidR="00811636" w:rsidRPr="003E12E1" w:rsidRDefault="007F0B24" w:rsidP="003F7FFD">
      <w:pPr>
        <w:pStyle w:val="Akapitzlist"/>
        <w:widowControl w:val="0"/>
        <w:numPr>
          <w:ilvl w:val="0"/>
          <w:numId w:val="33"/>
        </w:numPr>
        <w:tabs>
          <w:tab w:val="left" w:pos="1134"/>
        </w:tabs>
        <w:suppressAutoHyphens/>
        <w:overflowPunct w:val="0"/>
        <w:autoSpaceDE w:val="0"/>
        <w:autoSpaceDN w:val="0"/>
        <w:adjustRightInd w:val="0"/>
        <w:ind w:left="1134"/>
        <w:textAlignment w:val="baseline"/>
        <w:rPr>
          <w:rFonts w:ascii="Tahoma" w:hAnsi="Tahoma" w:cs="Tahoma"/>
          <w:sz w:val="20"/>
          <w:szCs w:val="20"/>
          <w:lang w:bidi="hi-IN"/>
        </w:rPr>
      </w:pPr>
      <w:r w:rsidRPr="003E12E1">
        <w:rPr>
          <w:rFonts w:ascii="Tahoma" w:hAnsi="Tahoma" w:cs="Tahoma"/>
          <w:sz w:val="20"/>
          <w:szCs w:val="20"/>
          <w:lang w:bidi="hi-IN"/>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DB3C4D" w:rsidRDefault="00DB3C4D" w:rsidP="00DB3C4D">
      <w:pPr>
        <w:rPr>
          <w:rFonts w:ascii="Tahoma" w:hAnsi="Tahoma" w:cs="Tahoma"/>
          <w:color w:val="0000FF"/>
          <w:sz w:val="20"/>
          <w:szCs w:val="20"/>
        </w:rPr>
      </w:pPr>
    </w:p>
    <w:p w:rsidR="007E3F96" w:rsidRDefault="007E3F96" w:rsidP="00DB3C4D">
      <w:pPr>
        <w:rPr>
          <w:rFonts w:ascii="Tahoma" w:hAnsi="Tahoma" w:cs="Tahoma"/>
          <w:color w:val="0000FF"/>
          <w:sz w:val="20"/>
          <w:szCs w:val="20"/>
        </w:rPr>
      </w:pPr>
    </w:p>
    <w:p w:rsidR="009E6B49" w:rsidRPr="00FD6C09" w:rsidRDefault="009E6B49" w:rsidP="009E6B49">
      <w:pPr>
        <w:shd w:val="clear" w:color="auto" w:fill="FFFFFF"/>
        <w:rPr>
          <w:rFonts w:ascii="Tahoma" w:hAnsi="Tahoma" w:cs="Tahoma"/>
          <w:b/>
          <w:bCs/>
          <w:sz w:val="20"/>
          <w:szCs w:val="20"/>
        </w:rPr>
      </w:pPr>
      <w:r>
        <w:rPr>
          <w:rFonts w:ascii="Tahoma" w:hAnsi="Tahoma" w:cs="Tahoma"/>
          <w:b/>
          <w:bCs/>
          <w:sz w:val="20"/>
          <w:szCs w:val="20"/>
        </w:rPr>
        <w:t>VI</w:t>
      </w:r>
      <w:r w:rsidR="00EC0199">
        <w:rPr>
          <w:rFonts w:ascii="Tahoma" w:hAnsi="Tahoma" w:cs="Tahoma"/>
          <w:b/>
          <w:bCs/>
          <w:sz w:val="20"/>
          <w:szCs w:val="20"/>
        </w:rPr>
        <w:t>.</w:t>
      </w:r>
      <w:r w:rsidR="00EC0199">
        <w:rPr>
          <w:rFonts w:ascii="Tahoma" w:hAnsi="Tahoma" w:cs="Tahoma"/>
          <w:b/>
          <w:bCs/>
          <w:sz w:val="20"/>
          <w:szCs w:val="20"/>
        </w:rPr>
        <w:tab/>
      </w:r>
      <w:r>
        <w:rPr>
          <w:rFonts w:ascii="Tahoma" w:hAnsi="Tahoma" w:cs="Tahoma"/>
          <w:b/>
          <w:bCs/>
          <w:sz w:val="20"/>
          <w:szCs w:val="20"/>
        </w:rPr>
        <w:t>INFORMACJE O WYKLUCZENIACH Z POSTĘPOWANIA O ZAMÓWIENIE PUBLICZNE</w:t>
      </w:r>
    </w:p>
    <w:p w:rsidR="00DB3C4D" w:rsidRDefault="00DB3C4D" w:rsidP="00DB3C4D">
      <w:pPr>
        <w:rPr>
          <w:rFonts w:ascii="Tahoma" w:hAnsi="Tahoma" w:cs="Tahoma"/>
          <w:color w:val="0000FF"/>
          <w:sz w:val="20"/>
          <w:szCs w:val="20"/>
        </w:rPr>
      </w:pPr>
    </w:p>
    <w:p w:rsidR="009E6B49" w:rsidRDefault="009A011F" w:rsidP="00805590">
      <w:pPr>
        <w:shd w:val="clear" w:color="auto" w:fill="FFFFFF"/>
        <w:rPr>
          <w:rFonts w:ascii="Tahoma" w:hAnsi="Tahoma" w:cs="Tahoma"/>
          <w:sz w:val="20"/>
          <w:szCs w:val="20"/>
        </w:rPr>
      </w:pPr>
      <w:r>
        <w:rPr>
          <w:rFonts w:ascii="Tahoma" w:hAnsi="Tahoma" w:cs="Tahoma"/>
          <w:b/>
          <w:bCs/>
          <w:sz w:val="20"/>
          <w:szCs w:val="20"/>
        </w:rPr>
        <w:t>VI</w:t>
      </w:r>
      <w:r w:rsidR="004D053D">
        <w:rPr>
          <w:rFonts w:ascii="Tahoma" w:hAnsi="Tahoma" w:cs="Tahoma"/>
          <w:b/>
          <w:bCs/>
          <w:sz w:val="20"/>
          <w:szCs w:val="20"/>
        </w:rPr>
        <w:t xml:space="preserve"> a</w:t>
      </w:r>
      <w:r w:rsidR="001549E0">
        <w:rPr>
          <w:rFonts w:ascii="Tahoma" w:hAnsi="Tahoma" w:cs="Tahoma"/>
          <w:b/>
          <w:bCs/>
          <w:sz w:val="20"/>
          <w:szCs w:val="20"/>
        </w:rPr>
        <w:t>.</w:t>
      </w:r>
      <w:r w:rsidR="00DB3C4D" w:rsidRPr="00FD6C09">
        <w:rPr>
          <w:rFonts w:ascii="Tahoma" w:hAnsi="Tahoma" w:cs="Tahoma"/>
          <w:b/>
          <w:bCs/>
          <w:sz w:val="20"/>
          <w:szCs w:val="20"/>
        </w:rPr>
        <w:t xml:space="preserve"> P</w:t>
      </w:r>
      <w:r w:rsidR="009E6B49" w:rsidRPr="00FD6C09">
        <w:rPr>
          <w:rFonts w:ascii="Tahoma" w:hAnsi="Tahoma" w:cs="Tahoma"/>
          <w:b/>
          <w:bCs/>
          <w:sz w:val="20"/>
          <w:szCs w:val="20"/>
        </w:rPr>
        <w:t>odstawy wykluczenia</w:t>
      </w:r>
      <w:r w:rsidR="00805590">
        <w:rPr>
          <w:rFonts w:ascii="Tahoma" w:hAnsi="Tahoma" w:cs="Tahoma"/>
          <w:b/>
          <w:bCs/>
          <w:sz w:val="20"/>
          <w:szCs w:val="20"/>
        </w:rPr>
        <w:t xml:space="preserve">. </w:t>
      </w:r>
      <w:r w:rsidR="009E6B49" w:rsidRPr="009E6B49">
        <w:rPr>
          <w:rFonts w:ascii="Tahoma" w:hAnsi="Tahoma" w:cs="Tahoma"/>
          <w:sz w:val="20"/>
          <w:szCs w:val="20"/>
        </w:rPr>
        <w:t xml:space="preserve">Zamawiający </w:t>
      </w:r>
      <w:r w:rsidR="009E6B49" w:rsidRPr="003F6097">
        <w:rPr>
          <w:rFonts w:ascii="Tahoma" w:hAnsi="Tahoma" w:cs="Tahoma"/>
          <w:b/>
          <w:sz w:val="20"/>
          <w:szCs w:val="20"/>
        </w:rPr>
        <w:t>informuje</w:t>
      </w:r>
      <w:r w:rsidR="000E6EEB">
        <w:rPr>
          <w:rFonts w:ascii="Tahoma" w:hAnsi="Tahoma" w:cs="Tahoma"/>
          <w:sz w:val="20"/>
          <w:szCs w:val="20"/>
        </w:rPr>
        <w:t>, że;</w:t>
      </w:r>
    </w:p>
    <w:p w:rsidR="00DB3C4D" w:rsidRPr="00ED7568" w:rsidRDefault="00B02C25" w:rsidP="006B20BE">
      <w:pPr>
        <w:pStyle w:val="Akapitzlist"/>
        <w:numPr>
          <w:ilvl w:val="1"/>
          <w:numId w:val="22"/>
        </w:numPr>
        <w:ind w:left="426" w:hanging="426"/>
        <w:rPr>
          <w:rFonts w:ascii="Tahoma" w:hAnsi="Tahoma" w:cs="Tahoma"/>
          <w:sz w:val="20"/>
          <w:szCs w:val="20"/>
        </w:rPr>
      </w:pPr>
      <w:r w:rsidRPr="00ED7568">
        <w:rPr>
          <w:rFonts w:ascii="Tahoma" w:hAnsi="Tahoma" w:cs="Tahoma"/>
          <w:sz w:val="20"/>
          <w:szCs w:val="20"/>
        </w:rPr>
        <w:t>z</w:t>
      </w:r>
      <w:r w:rsidR="00DB3C4D" w:rsidRPr="00ED7568">
        <w:rPr>
          <w:rFonts w:ascii="Tahoma" w:hAnsi="Tahoma" w:cs="Tahoma"/>
          <w:sz w:val="20"/>
          <w:szCs w:val="20"/>
        </w:rPr>
        <w:t xml:space="preserve">godnie </w:t>
      </w:r>
      <w:r w:rsidR="00DB3C4D" w:rsidRPr="00ED7568">
        <w:rPr>
          <w:rFonts w:ascii="Tahoma" w:hAnsi="Tahoma" w:cs="Tahoma"/>
          <w:sz w:val="20"/>
          <w:szCs w:val="20"/>
          <w:u w:val="single"/>
        </w:rPr>
        <w:t xml:space="preserve">z art. 24 ust. 1 pkt. 12-23 </w:t>
      </w:r>
      <w:r w:rsidRPr="00ED7568">
        <w:rPr>
          <w:rFonts w:ascii="Tahoma" w:hAnsi="Tahoma" w:cs="Tahoma"/>
          <w:sz w:val="20"/>
          <w:szCs w:val="20"/>
        </w:rPr>
        <w:t>ustawy</w:t>
      </w:r>
      <w:r w:rsidR="00595E78">
        <w:rPr>
          <w:rFonts w:ascii="Tahoma" w:hAnsi="Tahoma" w:cs="Tahoma"/>
          <w:sz w:val="20"/>
          <w:szCs w:val="20"/>
        </w:rPr>
        <w:t xml:space="preserve"> </w:t>
      </w:r>
      <w:r w:rsidRPr="00ED7568">
        <w:rPr>
          <w:rFonts w:ascii="Tahoma" w:hAnsi="Tahoma" w:cs="Tahoma"/>
          <w:sz w:val="20"/>
          <w:szCs w:val="20"/>
        </w:rPr>
        <w:t>-</w:t>
      </w:r>
      <w:r w:rsidR="00DB3C4D" w:rsidRPr="00ED7568">
        <w:rPr>
          <w:rFonts w:ascii="Tahoma" w:hAnsi="Tahoma" w:cs="Tahoma"/>
          <w:sz w:val="20"/>
          <w:szCs w:val="20"/>
        </w:rPr>
        <w:t>P</w:t>
      </w:r>
      <w:r w:rsidRPr="00ED7568">
        <w:rPr>
          <w:rFonts w:ascii="Tahoma" w:hAnsi="Tahoma" w:cs="Tahoma"/>
          <w:sz w:val="20"/>
          <w:szCs w:val="20"/>
        </w:rPr>
        <w:t>zp</w:t>
      </w:r>
      <w:r w:rsidR="00DB3C4D" w:rsidRPr="00ED7568">
        <w:rPr>
          <w:rFonts w:ascii="Tahoma" w:hAnsi="Tahoma" w:cs="Tahoma"/>
          <w:sz w:val="20"/>
          <w:szCs w:val="20"/>
        </w:rPr>
        <w:t xml:space="preserve"> </w:t>
      </w:r>
      <w:r w:rsidR="00DB3C4D" w:rsidRPr="007B0BFA">
        <w:rPr>
          <w:rFonts w:ascii="Tahoma" w:hAnsi="Tahoma" w:cs="Tahoma"/>
          <w:b/>
          <w:sz w:val="20"/>
          <w:szCs w:val="20"/>
        </w:rPr>
        <w:t>z postępowania o udzielenie zamówienia wyklucza się</w:t>
      </w:r>
      <w:r w:rsidR="000E6EEB">
        <w:rPr>
          <w:rFonts w:ascii="Tahoma" w:hAnsi="Tahoma" w:cs="Tahoma"/>
          <w:b/>
          <w:sz w:val="20"/>
          <w:szCs w:val="20"/>
        </w:rPr>
        <w:t xml:space="preserve"> </w:t>
      </w:r>
      <w:r w:rsidR="000E6EEB">
        <w:rPr>
          <w:rFonts w:ascii="Tahoma" w:hAnsi="Tahoma" w:cs="Tahoma"/>
          <w:sz w:val="20"/>
          <w:szCs w:val="20"/>
        </w:rPr>
        <w:t>(poniżej przytoczono treść ww. artykułu</w:t>
      </w:r>
      <w:r w:rsidR="00C23504">
        <w:rPr>
          <w:rFonts w:ascii="Tahoma" w:hAnsi="Tahoma" w:cs="Tahoma"/>
          <w:sz w:val="20"/>
          <w:szCs w:val="20"/>
        </w:rPr>
        <w:t xml:space="preserve"> z zachowaniem </w:t>
      </w:r>
      <w:r w:rsidR="000C0711">
        <w:rPr>
          <w:rFonts w:ascii="Tahoma" w:hAnsi="Tahoma" w:cs="Tahoma"/>
          <w:sz w:val="20"/>
          <w:szCs w:val="20"/>
        </w:rPr>
        <w:t xml:space="preserve">jego </w:t>
      </w:r>
      <w:r w:rsidR="00C23504">
        <w:rPr>
          <w:rFonts w:ascii="Tahoma" w:hAnsi="Tahoma" w:cs="Tahoma"/>
          <w:sz w:val="20"/>
          <w:szCs w:val="20"/>
        </w:rPr>
        <w:t>numeracji</w:t>
      </w:r>
      <w:r w:rsidR="000E6EEB">
        <w:rPr>
          <w:rFonts w:ascii="Tahoma" w:hAnsi="Tahoma" w:cs="Tahoma"/>
          <w:sz w:val="20"/>
          <w:szCs w:val="20"/>
        </w:rPr>
        <w:t>):</w:t>
      </w:r>
    </w:p>
    <w:p w:rsidR="004040D6" w:rsidRPr="004040D6" w:rsidRDefault="004040D6" w:rsidP="006B20BE">
      <w:pPr>
        <w:pStyle w:val="Akapitzlist"/>
        <w:widowControl w:val="0"/>
        <w:numPr>
          <w:ilvl w:val="0"/>
          <w:numId w:val="16"/>
        </w:numPr>
        <w:suppressAutoHyphens/>
        <w:ind w:left="709" w:hanging="426"/>
        <w:rPr>
          <w:rFonts w:ascii="Tahoma" w:hAnsi="Tahoma" w:cs="Tahoma"/>
          <w:sz w:val="20"/>
          <w:szCs w:val="20"/>
        </w:rPr>
      </w:pPr>
      <w:r w:rsidRPr="004040D6">
        <w:rPr>
          <w:rFonts w:ascii="Tahoma" w:hAnsi="Tahoma" w:cs="Tahoma"/>
          <w:sz w:val="20"/>
          <w:szCs w:val="20"/>
        </w:rPr>
        <w:t xml:space="preserve">Wykonawcę, który nie wykazał spełniania warunków udziału w postępowaniu lub nie został zaproszony do negocjacji lub złożenia ofert wstępnych albo ofert, lub nie wykazał braku podstaw wykluczenia; </w:t>
      </w:r>
    </w:p>
    <w:p w:rsidR="00FD6C09" w:rsidRPr="00604EEC" w:rsidRDefault="00DB3C4D" w:rsidP="006B20BE">
      <w:pPr>
        <w:pStyle w:val="Akapitzlist"/>
        <w:widowControl w:val="0"/>
        <w:numPr>
          <w:ilvl w:val="0"/>
          <w:numId w:val="16"/>
        </w:numPr>
        <w:suppressAutoHyphens/>
        <w:ind w:left="709" w:hanging="426"/>
        <w:rPr>
          <w:rFonts w:ascii="Tahoma" w:hAnsi="Tahoma" w:cs="Tahoma"/>
          <w:sz w:val="20"/>
          <w:szCs w:val="20"/>
        </w:rPr>
      </w:pPr>
      <w:r w:rsidRPr="00604EEC">
        <w:rPr>
          <w:rFonts w:ascii="Tahoma" w:hAnsi="Tahoma" w:cs="Tahoma"/>
          <w:sz w:val="20"/>
          <w:szCs w:val="20"/>
        </w:rPr>
        <w:t xml:space="preserve">Wykonawcę będącego osobą fizyczną, którego prawomocnie skazano za przestępstwo: </w:t>
      </w:r>
      <w:r w:rsidR="00FD6C09" w:rsidRPr="00604EEC">
        <w:rPr>
          <w:rFonts w:ascii="Tahoma" w:hAnsi="Tahoma" w:cs="Tahoma"/>
          <w:sz w:val="20"/>
          <w:szCs w:val="20"/>
        </w:rPr>
        <w:t xml:space="preserve"> </w:t>
      </w:r>
      <w:r w:rsidRPr="00604EEC">
        <w:rPr>
          <w:rFonts w:ascii="Tahoma" w:hAnsi="Tahoma" w:cs="Tahoma"/>
          <w:sz w:val="20"/>
          <w:szCs w:val="20"/>
        </w:rPr>
        <w:t>a) o którym mowa w art. 165a, art. 181–188, art. 189a, art. 218–221, art. 228–230a, art. 250a, art. 258 lub art. 270–309 ustawy z dnia 6 czerwca 1997 r. – Kodeks karny (Dz. U. poz. 553, z późn. zm.) lub art. 46 lub art. 48 ustawy z dnia 25 czerwca 20 10 r. o sporc</w:t>
      </w:r>
      <w:r w:rsidR="00FD6C09" w:rsidRPr="00604EEC">
        <w:rPr>
          <w:rFonts w:ascii="Tahoma" w:hAnsi="Tahoma" w:cs="Tahoma"/>
          <w:sz w:val="20"/>
          <w:szCs w:val="20"/>
        </w:rPr>
        <w:t xml:space="preserve">ie (Dz. U. z 2016 r. poz. 176); </w:t>
      </w:r>
      <w:r w:rsidRPr="00604EEC">
        <w:rPr>
          <w:rFonts w:ascii="Tahoma" w:hAnsi="Tahoma" w:cs="Tahoma"/>
          <w:sz w:val="20"/>
          <w:szCs w:val="20"/>
        </w:rPr>
        <w:t xml:space="preserve">b) o charakterze terrorystycznym, o którym mowa w art. 115 § 20 ustawy z dnia 6 czerwca 1997 r. – </w:t>
      </w:r>
      <w:r w:rsidR="00FD6C09" w:rsidRPr="00604EEC">
        <w:rPr>
          <w:rFonts w:ascii="Tahoma" w:hAnsi="Tahoma" w:cs="Tahoma"/>
          <w:sz w:val="20"/>
          <w:szCs w:val="20"/>
        </w:rPr>
        <w:t xml:space="preserve">Kodeks karny; c) skarbowe; </w:t>
      </w:r>
      <w:r w:rsidRPr="00604EEC">
        <w:rPr>
          <w:rFonts w:ascii="Tahoma" w:hAnsi="Tahoma" w:cs="Tahoma"/>
          <w:sz w:val="20"/>
          <w:szCs w:val="20"/>
        </w:rPr>
        <w:t>d) o którym mowa w art. 9 lub art. 10 ustawy z dnia 15 czerwca 2012 r. o skutkach powierzania wykonywania pracy cudzoziemcom przebywającym wbrew przepisom na terytorium Rzeczypospoli</w:t>
      </w:r>
      <w:r w:rsidR="00FD6C09" w:rsidRPr="00604EEC">
        <w:rPr>
          <w:rFonts w:ascii="Tahoma" w:hAnsi="Tahoma" w:cs="Tahoma"/>
          <w:sz w:val="20"/>
          <w:szCs w:val="20"/>
        </w:rPr>
        <w:t>tej Polskiej (Dz. U. poz. 769);</w:t>
      </w:r>
    </w:p>
    <w:p w:rsidR="00FD6C09" w:rsidRPr="00604EEC" w:rsidRDefault="00DB3C4D" w:rsidP="006B20BE">
      <w:pPr>
        <w:pStyle w:val="Akapitzlist"/>
        <w:widowControl w:val="0"/>
        <w:numPr>
          <w:ilvl w:val="0"/>
          <w:numId w:val="16"/>
        </w:numPr>
        <w:suppressAutoHyphens/>
        <w:ind w:left="709" w:hanging="426"/>
        <w:rPr>
          <w:rFonts w:ascii="Tahoma" w:hAnsi="Tahoma" w:cs="Tahoma"/>
          <w:sz w:val="20"/>
          <w:szCs w:val="20"/>
        </w:rPr>
      </w:pPr>
      <w:r w:rsidRPr="00604EEC">
        <w:rPr>
          <w:rFonts w:ascii="Tahoma" w:hAnsi="Tahoma" w:cs="Tahoma"/>
          <w:sz w:val="20"/>
          <w:szCs w:val="20"/>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FD6C09" w:rsidRPr="00604EEC" w:rsidRDefault="00DB3C4D" w:rsidP="006B20BE">
      <w:pPr>
        <w:pStyle w:val="Akapitzlist"/>
        <w:widowControl w:val="0"/>
        <w:numPr>
          <w:ilvl w:val="0"/>
          <w:numId w:val="16"/>
        </w:numPr>
        <w:suppressAutoHyphens/>
        <w:ind w:left="709" w:hanging="426"/>
        <w:rPr>
          <w:rFonts w:ascii="Tahoma" w:hAnsi="Tahoma" w:cs="Tahoma"/>
          <w:sz w:val="20"/>
          <w:szCs w:val="20"/>
        </w:rPr>
      </w:pPr>
      <w:r w:rsidRPr="00604EEC">
        <w:rPr>
          <w:rFonts w:ascii="Tahoma" w:hAnsi="Tahoma" w:cs="Tahoma"/>
          <w:sz w:val="20"/>
          <w:szCs w:val="20"/>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w:t>
      </w:r>
      <w:r w:rsidR="00FD6C09" w:rsidRPr="00604EEC">
        <w:rPr>
          <w:rFonts w:ascii="Tahoma" w:hAnsi="Tahoma" w:cs="Tahoma"/>
          <w:sz w:val="20"/>
          <w:szCs w:val="20"/>
        </w:rPr>
        <w:t>sprawie spłaty tych należności;</w:t>
      </w:r>
    </w:p>
    <w:p w:rsidR="00FD6C09" w:rsidRPr="00604EEC" w:rsidRDefault="00DB3C4D" w:rsidP="006B20BE">
      <w:pPr>
        <w:pStyle w:val="Akapitzlist"/>
        <w:widowControl w:val="0"/>
        <w:numPr>
          <w:ilvl w:val="0"/>
          <w:numId w:val="16"/>
        </w:numPr>
        <w:suppressAutoHyphens/>
        <w:ind w:left="709" w:hanging="426"/>
        <w:rPr>
          <w:rFonts w:ascii="Tahoma" w:hAnsi="Tahoma" w:cs="Tahoma"/>
          <w:sz w:val="20"/>
          <w:szCs w:val="20"/>
        </w:rPr>
      </w:pPr>
      <w:r w:rsidRPr="00604EEC">
        <w:rPr>
          <w:rFonts w:ascii="Tahoma" w:hAnsi="Tahoma" w:cs="Tahoma"/>
          <w:sz w:val="20"/>
          <w:szCs w:val="20"/>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w:t>
      </w:r>
      <w:r w:rsidR="00FD6C09" w:rsidRPr="00604EEC">
        <w:rPr>
          <w:rFonts w:ascii="Tahoma" w:hAnsi="Tahoma" w:cs="Tahoma"/>
          <w:sz w:val="20"/>
          <w:szCs w:val="20"/>
        </w:rPr>
        <w:t>edstawić wymaganych dokumentów;</w:t>
      </w:r>
    </w:p>
    <w:p w:rsidR="00FD6C09" w:rsidRPr="00604EEC" w:rsidRDefault="00DB3C4D" w:rsidP="006B20BE">
      <w:pPr>
        <w:pStyle w:val="Akapitzlist"/>
        <w:widowControl w:val="0"/>
        <w:numPr>
          <w:ilvl w:val="0"/>
          <w:numId w:val="16"/>
        </w:numPr>
        <w:suppressAutoHyphens/>
        <w:ind w:left="709" w:hanging="426"/>
        <w:rPr>
          <w:rFonts w:ascii="Tahoma" w:hAnsi="Tahoma" w:cs="Tahoma"/>
          <w:sz w:val="20"/>
          <w:szCs w:val="20"/>
        </w:rPr>
      </w:pPr>
      <w:r w:rsidRPr="00604EEC">
        <w:rPr>
          <w:rFonts w:ascii="Tahoma" w:hAnsi="Tahoma" w:cs="Tahoma"/>
          <w:sz w:val="20"/>
          <w:szCs w:val="20"/>
        </w:rPr>
        <w:t>Wykonawcę, który w wyniku lekkomyślności lub niedbalstwa przedstawił informacje wprowadzające w błąd zamawiającego, mogące mieć istotny wpływ na decyzje podejmowane przez zamawiającego w postęp</w:t>
      </w:r>
      <w:r w:rsidR="00FD6C09" w:rsidRPr="00604EEC">
        <w:rPr>
          <w:rFonts w:ascii="Tahoma" w:hAnsi="Tahoma" w:cs="Tahoma"/>
          <w:sz w:val="20"/>
          <w:szCs w:val="20"/>
        </w:rPr>
        <w:t>owaniu o udzielenie zamówienia;</w:t>
      </w:r>
    </w:p>
    <w:p w:rsidR="00FD6C09" w:rsidRPr="00604EEC" w:rsidRDefault="00DB3C4D" w:rsidP="006B20BE">
      <w:pPr>
        <w:pStyle w:val="Akapitzlist"/>
        <w:widowControl w:val="0"/>
        <w:numPr>
          <w:ilvl w:val="0"/>
          <w:numId w:val="16"/>
        </w:numPr>
        <w:suppressAutoHyphens/>
        <w:ind w:left="709" w:hanging="426"/>
        <w:rPr>
          <w:rFonts w:ascii="Tahoma" w:hAnsi="Tahoma" w:cs="Tahoma"/>
          <w:sz w:val="20"/>
          <w:szCs w:val="20"/>
        </w:rPr>
      </w:pPr>
      <w:r w:rsidRPr="00604EEC">
        <w:rPr>
          <w:rFonts w:ascii="Tahoma" w:hAnsi="Tahoma" w:cs="Tahoma"/>
          <w:sz w:val="20"/>
          <w:szCs w:val="20"/>
        </w:rPr>
        <w:t>Wykonawcę, który bezprawnie wpływał lub próbował wpłynąć na czynności zamawiającego lub pozyskać informacje poufne, mogące dać mu przewagę w postęp</w:t>
      </w:r>
      <w:r w:rsidR="00FD6C09" w:rsidRPr="00604EEC">
        <w:rPr>
          <w:rFonts w:ascii="Tahoma" w:hAnsi="Tahoma" w:cs="Tahoma"/>
          <w:sz w:val="20"/>
          <w:szCs w:val="20"/>
        </w:rPr>
        <w:t>owaniu o udzielenie zamówienia;</w:t>
      </w:r>
    </w:p>
    <w:p w:rsidR="00FD6C09" w:rsidRPr="00604EEC" w:rsidRDefault="00DB3C4D" w:rsidP="006B20BE">
      <w:pPr>
        <w:pStyle w:val="Akapitzlist"/>
        <w:widowControl w:val="0"/>
        <w:numPr>
          <w:ilvl w:val="0"/>
          <w:numId w:val="16"/>
        </w:numPr>
        <w:suppressAutoHyphens/>
        <w:ind w:left="709" w:hanging="426"/>
        <w:rPr>
          <w:rFonts w:ascii="Tahoma" w:hAnsi="Tahoma" w:cs="Tahoma"/>
          <w:sz w:val="20"/>
          <w:szCs w:val="20"/>
        </w:rPr>
      </w:pPr>
      <w:r w:rsidRPr="00604EEC">
        <w:rPr>
          <w:rFonts w:ascii="Tahoma" w:hAnsi="Tahoma" w:cs="Tahoma"/>
          <w:sz w:val="20"/>
          <w:szCs w:val="20"/>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FD6C09" w:rsidRPr="00604EEC" w:rsidRDefault="00DB3C4D" w:rsidP="006B20BE">
      <w:pPr>
        <w:pStyle w:val="Akapitzlist"/>
        <w:widowControl w:val="0"/>
        <w:numPr>
          <w:ilvl w:val="0"/>
          <w:numId w:val="16"/>
        </w:numPr>
        <w:suppressAutoHyphens/>
        <w:ind w:left="709" w:hanging="426"/>
        <w:rPr>
          <w:rFonts w:ascii="Tahoma" w:hAnsi="Tahoma" w:cs="Tahoma"/>
          <w:sz w:val="20"/>
          <w:szCs w:val="20"/>
        </w:rPr>
      </w:pPr>
      <w:r w:rsidRPr="00604EEC">
        <w:rPr>
          <w:rFonts w:ascii="Tahoma" w:hAnsi="Tahoma" w:cs="Tahoma"/>
          <w:sz w:val="20"/>
          <w:szCs w:val="20"/>
        </w:rPr>
        <w:t>Wykonawcę, który z innymi wykonawcami zawarł porozumienie mające na celu zakłócenie konkurencji między wykonawcami w postępowaniu o udzielenie zamówienia, co zamawiający jest w stanie wykazać za pomocą</w:t>
      </w:r>
      <w:r w:rsidR="00FD6C09" w:rsidRPr="00604EEC">
        <w:rPr>
          <w:rFonts w:ascii="Tahoma" w:hAnsi="Tahoma" w:cs="Tahoma"/>
          <w:sz w:val="20"/>
          <w:szCs w:val="20"/>
        </w:rPr>
        <w:t xml:space="preserve"> stosownych środków dowodowych;</w:t>
      </w:r>
    </w:p>
    <w:p w:rsidR="00FD6C09" w:rsidRPr="00604EEC" w:rsidRDefault="00DB3C4D" w:rsidP="006B20BE">
      <w:pPr>
        <w:pStyle w:val="Akapitzlist"/>
        <w:widowControl w:val="0"/>
        <w:numPr>
          <w:ilvl w:val="0"/>
          <w:numId w:val="16"/>
        </w:numPr>
        <w:suppressAutoHyphens/>
        <w:ind w:left="709" w:hanging="426"/>
        <w:rPr>
          <w:rFonts w:ascii="Tahoma" w:hAnsi="Tahoma" w:cs="Tahoma"/>
          <w:sz w:val="20"/>
          <w:szCs w:val="20"/>
        </w:rPr>
      </w:pPr>
      <w:r w:rsidRPr="00604EEC">
        <w:rPr>
          <w:rFonts w:ascii="Tahoma" w:hAnsi="Tahoma" w:cs="Tahoma"/>
          <w:sz w:val="20"/>
          <w:szCs w:val="20"/>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w:t>
      </w:r>
      <w:r w:rsidR="00FD6C09" w:rsidRPr="00604EEC">
        <w:rPr>
          <w:rFonts w:ascii="Tahoma" w:hAnsi="Tahoma" w:cs="Tahoma"/>
          <w:sz w:val="20"/>
          <w:szCs w:val="20"/>
        </w:rPr>
        <w:t>oraz z 2016 r. poz. 437 i 544);</w:t>
      </w:r>
    </w:p>
    <w:p w:rsidR="00FD6C09" w:rsidRPr="00604EEC" w:rsidRDefault="00DB3C4D" w:rsidP="006B20BE">
      <w:pPr>
        <w:pStyle w:val="Akapitzlist"/>
        <w:widowControl w:val="0"/>
        <w:numPr>
          <w:ilvl w:val="0"/>
          <w:numId w:val="16"/>
        </w:numPr>
        <w:suppressAutoHyphens/>
        <w:ind w:left="709" w:hanging="426"/>
        <w:rPr>
          <w:rFonts w:ascii="Tahoma" w:hAnsi="Tahoma" w:cs="Tahoma"/>
          <w:sz w:val="20"/>
          <w:szCs w:val="20"/>
        </w:rPr>
      </w:pPr>
      <w:r w:rsidRPr="00604EEC">
        <w:rPr>
          <w:rFonts w:ascii="Tahoma" w:hAnsi="Tahoma" w:cs="Tahoma"/>
          <w:sz w:val="20"/>
          <w:szCs w:val="20"/>
        </w:rPr>
        <w:t xml:space="preserve">Wykonawcę, wobec którego orzeczono tytułem środka zapobiegawczego zakaz ubiegania się </w:t>
      </w:r>
      <w:r w:rsidR="00FD6C09" w:rsidRPr="00604EEC">
        <w:rPr>
          <w:rFonts w:ascii="Tahoma" w:hAnsi="Tahoma" w:cs="Tahoma"/>
          <w:sz w:val="20"/>
          <w:szCs w:val="20"/>
        </w:rPr>
        <w:t>o zamówienia publiczne;</w:t>
      </w:r>
    </w:p>
    <w:p w:rsidR="00DB3C4D" w:rsidRPr="00604EEC" w:rsidRDefault="00DB3C4D" w:rsidP="006B20BE">
      <w:pPr>
        <w:pStyle w:val="Akapitzlist"/>
        <w:widowControl w:val="0"/>
        <w:numPr>
          <w:ilvl w:val="0"/>
          <w:numId w:val="16"/>
        </w:numPr>
        <w:suppressAutoHyphens/>
        <w:ind w:left="709" w:hanging="426"/>
        <w:rPr>
          <w:rFonts w:ascii="Tahoma" w:hAnsi="Tahoma" w:cs="Tahoma"/>
          <w:sz w:val="20"/>
          <w:szCs w:val="20"/>
        </w:rPr>
      </w:pPr>
      <w:r w:rsidRPr="00604EEC">
        <w:rPr>
          <w:rFonts w:ascii="Tahoma" w:hAnsi="Tahoma" w:cs="Tahoma"/>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CE1D8F" w:rsidRPr="00CE1D8F" w:rsidRDefault="00CE1D8F" w:rsidP="006B20BE">
      <w:pPr>
        <w:pStyle w:val="Akapitzlist"/>
        <w:numPr>
          <w:ilvl w:val="1"/>
          <w:numId w:val="22"/>
        </w:numPr>
        <w:ind w:left="426" w:hanging="426"/>
        <w:jc w:val="both"/>
        <w:rPr>
          <w:rFonts w:ascii="Tahoma" w:hAnsi="Tahoma" w:cs="Tahoma"/>
          <w:b/>
          <w:sz w:val="20"/>
          <w:szCs w:val="20"/>
        </w:rPr>
      </w:pPr>
      <w:r w:rsidRPr="00D044DD">
        <w:rPr>
          <w:rFonts w:ascii="Tahoma" w:hAnsi="Tahoma" w:cs="Tahoma"/>
          <w:sz w:val="20"/>
          <w:szCs w:val="20"/>
        </w:rPr>
        <w:t xml:space="preserve">Zgodnie z ustaleniami art. 24 ust. 7 Pzp </w:t>
      </w:r>
      <w:r w:rsidRPr="00CE1D8F">
        <w:rPr>
          <w:rFonts w:ascii="Tahoma" w:hAnsi="Tahoma" w:cs="Tahoma"/>
          <w:b/>
          <w:sz w:val="20"/>
          <w:szCs w:val="20"/>
        </w:rPr>
        <w:t>wykluczenie Wykonawcy następuje:</w:t>
      </w:r>
    </w:p>
    <w:p w:rsidR="00CE1D8F" w:rsidRPr="004004CB" w:rsidRDefault="00CE1D8F" w:rsidP="006B20BE">
      <w:pPr>
        <w:widowControl w:val="0"/>
        <w:numPr>
          <w:ilvl w:val="0"/>
          <w:numId w:val="15"/>
        </w:numPr>
        <w:suppressAutoHyphens/>
        <w:ind w:left="709" w:hanging="284"/>
        <w:rPr>
          <w:rFonts w:ascii="Tahoma" w:hAnsi="Tahoma" w:cs="Tahoma"/>
          <w:sz w:val="20"/>
          <w:szCs w:val="20"/>
        </w:rPr>
      </w:pPr>
      <w:r w:rsidRPr="00005F1D">
        <w:rPr>
          <w:rFonts w:ascii="Tahoma" w:hAnsi="Tahoma" w:cs="Tahoma"/>
          <w:sz w:val="20"/>
          <w:szCs w:val="20"/>
        </w:rPr>
        <w:t xml:space="preserve">w przypadkach, o których mowa w ust. 1 pkt 13 lit. a–c i pkt 14, gdy osoba, o której mowa w tych </w:t>
      </w:r>
      <w:r w:rsidRPr="004004CB">
        <w:rPr>
          <w:rFonts w:ascii="Tahoma" w:hAnsi="Tahoma" w:cs="Tahoma"/>
          <w:sz w:val="20"/>
          <w:szCs w:val="20"/>
        </w:rPr>
        <w:t xml:space="preserve">przepisach została skazana za przestępstwo wymienione w ust. 1 pkt 13 lit. a–c, jeżeli nie upłynęło 5 lat od dnia uprawomocnienia się wyroku potwierdzającego zaistnienie jednej z podstaw wykluczenia, chyba że w tym wyroku został określony inny okres wykluczenia; </w:t>
      </w:r>
    </w:p>
    <w:p w:rsidR="00CE1D8F" w:rsidRPr="00005F1D" w:rsidRDefault="00CE1D8F" w:rsidP="0075060F">
      <w:pPr>
        <w:ind w:left="709" w:hanging="284"/>
        <w:rPr>
          <w:rFonts w:ascii="Tahoma" w:hAnsi="Tahoma" w:cs="Tahoma"/>
          <w:sz w:val="20"/>
          <w:szCs w:val="20"/>
        </w:rPr>
      </w:pPr>
      <w:r w:rsidRPr="00005F1D">
        <w:rPr>
          <w:rFonts w:ascii="Tahoma" w:hAnsi="Tahoma" w:cs="Tahoma"/>
          <w:sz w:val="20"/>
          <w:szCs w:val="20"/>
        </w:rPr>
        <w:t xml:space="preserve">2) </w:t>
      </w:r>
      <w:r w:rsidRPr="00005F1D">
        <w:rPr>
          <w:rFonts w:ascii="Tahoma" w:hAnsi="Tahoma" w:cs="Tahoma"/>
          <w:sz w:val="20"/>
          <w:szCs w:val="20"/>
        </w:rPr>
        <w:tab/>
        <w:t xml:space="preserve">w przypadkach, o których mowa: </w:t>
      </w:r>
    </w:p>
    <w:p w:rsidR="00CE1D8F" w:rsidRPr="00005F1D" w:rsidRDefault="00CE1D8F" w:rsidP="0075060F">
      <w:pPr>
        <w:ind w:left="1134" w:hanging="284"/>
        <w:rPr>
          <w:rFonts w:ascii="Tahoma" w:hAnsi="Tahoma" w:cs="Tahoma"/>
          <w:sz w:val="20"/>
          <w:szCs w:val="20"/>
        </w:rPr>
      </w:pPr>
      <w:r w:rsidRPr="00005F1D">
        <w:rPr>
          <w:rFonts w:ascii="Tahoma" w:hAnsi="Tahoma" w:cs="Tahoma"/>
          <w:sz w:val="20"/>
          <w:szCs w:val="20"/>
        </w:rPr>
        <w:t xml:space="preserve">a) w ust. 1 pkt 13 lit. d i pkt 14, gdy osoba, o której mowa w tych przepisach, została skazana za przestępstwo wymienione w ust. 1 pkt 13 lit. d, </w:t>
      </w:r>
    </w:p>
    <w:p w:rsidR="00CE1D8F" w:rsidRPr="00005F1D" w:rsidRDefault="00CE1D8F" w:rsidP="0075060F">
      <w:pPr>
        <w:ind w:left="1134" w:hanging="284"/>
        <w:rPr>
          <w:rFonts w:ascii="Tahoma" w:hAnsi="Tahoma" w:cs="Tahoma"/>
          <w:sz w:val="20"/>
          <w:szCs w:val="20"/>
        </w:rPr>
      </w:pPr>
      <w:r w:rsidRPr="00005F1D">
        <w:rPr>
          <w:rFonts w:ascii="Tahoma" w:hAnsi="Tahoma" w:cs="Tahoma"/>
          <w:sz w:val="20"/>
          <w:szCs w:val="20"/>
        </w:rPr>
        <w:t xml:space="preserve">b) w ust. 1 pkt 15, </w:t>
      </w:r>
    </w:p>
    <w:p w:rsidR="00CE1D8F" w:rsidRPr="00005F1D" w:rsidRDefault="00CE1D8F" w:rsidP="0075060F">
      <w:pPr>
        <w:ind w:left="1134" w:hanging="284"/>
        <w:rPr>
          <w:rFonts w:ascii="Tahoma" w:hAnsi="Tahoma" w:cs="Tahoma"/>
          <w:sz w:val="20"/>
          <w:szCs w:val="20"/>
        </w:rPr>
      </w:pPr>
      <w:r w:rsidRPr="00005F1D">
        <w:rPr>
          <w:rFonts w:ascii="Tahoma" w:hAnsi="Tahoma" w:cs="Tahoma"/>
          <w:sz w:val="20"/>
          <w:szCs w:val="20"/>
        </w:rPr>
        <w:t xml:space="preserve">c) w ust. 5 pkt 5–7 </w:t>
      </w:r>
    </w:p>
    <w:p w:rsidR="00CE1D8F" w:rsidRPr="00005F1D" w:rsidRDefault="00CE1D8F" w:rsidP="0075060F">
      <w:pPr>
        <w:ind w:left="993"/>
        <w:rPr>
          <w:rFonts w:ascii="Tahoma" w:hAnsi="Tahoma" w:cs="Tahoma"/>
          <w:sz w:val="20"/>
          <w:szCs w:val="20"/>
        </w:rPr>
      </w:pPr>
      <w:r w:rsidRPr="00005F1D">
        <w:rPr>
          <w:rFonts w:ascii="Tahoma" w:hAnsi="Tahoma" w:cs="Tahoma"/>
          <w:sz w:val="20"/>
          <w:szCs w:val="20"/>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w:t>
      </w:r>
      <w:r>
        <w:rPr>
          <w:rFonts w:ascii="Tahoma" w:hAnsi="Tahoma" w:cs="Tahoma"/>
          <w:sz w:val="20"/>
          <w:szCs w:val="20"/>
        </w:rPr>
        <w:t xml:space="preserve">staw </w:t>
      </w:r>
      <w:r w:rsidR="0075060F">
        <w:rPr>
          <w:rFonts w:ascii="Tahoma" w:hAnsi="Tahoma" w:cs="Tahoma"/>
          <w:sz w:val="20"/>
          <w:szCs w:val="20"/>
        </w:rPr>
        <w:t>w</w:t>
      </w:r>
      <w:r>
        <w:rPr>
          <w:rFonts w:ascii="Tahoma" w:hAnsi="Tahoma" w:cs="Tahoma"/>
          <w:sz w:val="20"/>
          <w:szCs w:val="20"/>
        </w:rPr>
        <w:t xml:space="preserve">ykluczenia </w:t>
      </w:r>
      <w:r w:rsidRPr="00005F1D">
        <w:rPr>
          <w:rFonts w:ascii="Tahoma" w:hAnsi="Tahoma" w:cs="Tahoma"/>
          <w:sz w:val="20"/>
          <w:szCs w:val="20"/>
        </w:rPr>
        <w:t xml:space="preserve">stała się ostateczna; </w:t>
      </w:r>
    </w:p>
    <w:p w:rsidR="00CE1D8F" w:rsidRPr="00005F1D" w:rsidRDefault="00CE1D8F" w:rsidP="0075060F">
      <w:pPr>
        <w:ind w:left="709" w:hanging="284"/>
        <w:rPr>
          <w:rFonts w:ascii="Tahoma" w:hAnsi="Tahoma" w:cs="Tahoma"/>
          <w:sz w:val="20"/>
          <w:szCs w:val="20"/>
        </w:rPr>
      </w:pPr>
      <w:r>
        <w:rPr>
          <w:rFonts w:ascii="Tahoma" w:hAnsi="Tahoma" w:cs="Tahoma"/>
          <w:sz w:val="20"/>
          <w:szCs w:val="20"/>
        </w:rPr>
        <w:t>3)</w:t>
      </w:r>
      <w:r>
        <w:rPr>
          <w:rFonts w:ascii="Tahoma" w:hAnsi="Tahoma" w:cs="Tahoma"/>
          <w:sz w:val="20"/>
          <w:szCs w:val="20"/>
        </w:rPr>
        <w:tab/>
      </w:r>
      <w:r w:rsidRPr="00005F1D">
        <w:rPr>
          <w:rFonts w:ascii="Tahoma" w:hAnsi="Tahoma" w:cs="Tahoma"/>
          <w:sz w:val="20"/>
          <w:szCs w:val="20"/>
        </w:rPr>
        <w:t>w przypadkach, o których mowa w ust. 1 pkt 18 i 20 lub ust. 5 pkt 2 i 4, jeżeli nie upłynęły 3 lata</w:t>
      </w:r>
      <w:r>
        <w:rPr>
          <w:rFonts w:ascii="Tahoma" w:hAnsi="Tahoma" w:cs="Tahoma"/>
          <w:sz w:val="20"/>
          <w:szCs w:val="20"/>
        </w:rPr>
        <w:t xml:space="preserve"> </w:t>
      </w:r>
      <w:r w:rsidRPr="00005F1D">
        <w:rPr>
          <w:rFonts w:ascii="Tahoma" w:hAnsi="Tahoma" w:cs="Tahoma"/>
          <w:sz w:val="20"/>
          <w:szCs w:val="20"/>
        </w:rPr>
        <w:t xml:space="preserve">od dnia zaistnienia zdarzenia będącego podstawą wykluczenia; </w:t>
      </w:r>
    </w:p>
    <w:p w:rsidR="00CE1D8F" w:rsidRPr="00005F1D" w:rsidRDefault="00CE1D8F" w:rsidP="0075060F">
      <w:pPr>
        <w:ind w:left="709" w:hanging="284"/>
        <w:rPr>
          <w:rFonts w:ascii="Tahoma" w:hAnsi="Tahoma" w:cs="Tahoma"/>
          <w:sz w:val="20"/>
          <w:szCs w:val="20"/>
        </w:rPr>
      </w:pPr>
      <w:r w:rsidRPr="00005F1D">
        <w:rPr>
          <w:rFonts w:ascii="Tahoma" w:hAnsi="Tahoma" w:cs="Tahoma"/>
          <w:sz w:val="20"/>
          <w:szCs w:val="20"/>
        </w:rPr>
        <w:t xml:space="preserve">4) </w:t>
      </w:r>
      <w:r w:rsidRPr="00005F1D">
        <w:rPr>
          <w:rFonts w:ascii="Tahoma" w:hAnsi="Tahoma" w:cs="Tahoma"/>
          <w:sz w:val="20"/>
          <w:szCs w:val="20"/>
        </w:rPr>
        <w:tab/>
        <w:t xml:space="preserve">w przypadku, o którym mowa w ust. 1 pkt 21, jeżeli nie upłynął okres, na jaki został prawomocnie orzeczony zakaz ubiegania się o zamówienia publiczne; </w:t>
      </w:r>
    </w:p>
    <w:p w:rsidR="00CE1D8F" w:rsidRPr="00005F1D" w:rsidRDefault="00CE1D8F" w:rsidP="0075060F">
      <w:pPr>
        <w:ind w:left="709" w:hanging="284"/>
        <w:rPr>
          <w:rFonts w:ascii="Tahoma" w:hAnsi="Tahoma" w:cs="Tahoma"/>
          <w:sz w:val="20"/>
          <w:szCs w:val="20"/>
        </w:rPr>
      </w:pPr>
      <w:r w:rsidRPr="00005F1D">
        <w:rPr>
          <w:rFonts w:ascii="Tahoma" w:hAnsi="Tahoma" w:cs="Tahoma"/>
          <w:sz w:val="20"/>
          <w:szCs w:val="20"/>
        </w:rPr>
        <w:t xml:space="preserve">5) </w:t>
      </w:r>
      <w:r w:rsidRPr="00005F1D">
        <w:rPr>
          <w:rFonts w:ascii="Tahoma" w:hAnsi="Tahoma" w:cs="Tahoma"/>
          <w:sz w:val="20"/>
          <w:szCs w:val="20"/>
        </w:rPr>
        <w:tab/>
        <w:t xml:space="preserve">w przypadku, o którym mowa w ust. 1 pkt 22, jeżeli nie upłynął okres obowiązywania zakazu ubiegania się o zamówienia publiczne. </w:t>
      </w:r>
    </w:p>
    <w:p w:rsidR="00DB3C4D" w:rsidRDefault="00DB3C4D" w:rsidP="00DB3C4D">
      <w:pPr>
        <w:ind w:left="567" w:hanging="283"/>
        <w:rPr>
          <w:rFonts w:ascii="Tahoma" w:hAnsi="Tahoma" w:cs="Tahoma"/>
          <w:sz w:val="20"/>
          <w:szCs w:val="20"/>
        </w:rPr>
      </w:pPr>
    </w:p>
    <w:p w:rsidR="007A2AC2" w:rsidRPr="008B43AD" w:rsidRDefault="007A2AC2" w:rsidP="007A2AC2">
      <w:pPr>
        <w:shd w:val="clear" w:color="auto" w:fill="FFFFFF"/>
        <w:rPr>
          <w:rFonts w:ascii="Tahoma" w:hAnsi="Tahoma" w:cs="Tahoma"/>
          <w:b/>
          <w:bCs/>
          <w:sz w:val="20"/>
          <w:szCs w:val="20"/>
        </w:rPr>
      </w:pPr>
      <w:r>
        <w:rPr>
          <w:rFonts w:ascii="Tahoma" w:hAnsi="Tahoma" w:cs="Tahoma"/>
          <w:b/>
          <w:bCs/>
          <w:sz w:val="20"/>
          <w:szCs w:val="20"/>
        </w:rPr>
        <w:t>VI</w:t>
      </w:r>
      <w:r w:rsidR="004D053D">
        <w:rPr>
          <w:rFonts w:ascii="Tahoma" w:hAnsi="Tahoma" w:cs="Tahoma"/>
          <w:b/>
          <w:bCs/>
          <w:sz w:val="20"/>
          <w:szCs w:val="20"/>
        </w:rPr>
        <w:t xml:space="preserve"> b</w:t>
      </w:r>
      <w:r>
        <w:rPr>
          <w:rFonts w:ascii="Tahoma" w:hAnsi="Tahoma" w:cs="Tahoma"/>
          <w:b/>
          <w:bCs/>
          <w:sz w:val="20"/>
          <w:szCs w:val="20"/>
        </w:rPr>
        <w:t xml:space="preserve">. </w:t>
      </w:r>
      <w:r w:rsidRPr="00FD6C09">
        <w:rPr>
          <w:rFonts w:ascii="Tahoma" w:hAnsi="Tahoma" w:cs="Tahoma"/>
          <w:b/>
          <w:bCs/>
          <w:sz w:val="20"/>
          <w:szCs w:val="20"/>
        </w:rPr>
        <w:t xml:space="preserve"> </w:t>
      </w:r>
      <w:r w:rsidR="00C06BF7">
        <w:rPr>
          <w:rFonts w:ascii="Tahoma" w:hAnsi="Tahoma" w:cs="Tahoma"/>
          <w:b/>
          <w:bCs/>
          <w:sz w:val="20"/>
          <w:szCs w:val="20"/>
        </w:rPr>
        <w:t>P</w:t>
      </w:r>
      <w:r w:rsidR="00CE53D9">
        <w:rPr>
          <w:rFonts w:ascii="Tahoma" w:hAnsi="Tahoma" w:cs="Tahoma"/>
          <w:b/>
          <w:bCs/>
          <w:sz w:val="20"/>
          <w:szCs w:val="20"/>
        </w:rPr>
        <w:t xml:space="preserve">rzewidywane </w:t>
      </w:r>
      <w:r w:rsidR="00CE53D9" w:rsidRPr="00FD6C09">
        <w:rPr>
          <w:rFonts w:ascii="Tahoma" w:hAnsi="Tahoma" w:cs="Tahoma"/>
          <w:b/>
          <w:bCs/>
          <w:sz w:val="20"/>
          <w:szCs w:val="20"/>
        </w:rPr>
        <w:t>podstawy wykluczenia</w:t>
      </w:r>
      <w:r w:rsidR="00805590">
        <w:rPr>
          <w:rFonts w:ascii="Tahoma" w:hAnsi="Tahoma" w:cs="Tahoma"/>
          <w:b/>
          <w:bCs/>
          <w:sz w:val="20"/>
          <w:szCs w:val="20"/>
        </w:rPr>
        <w:t>.</w:t>
      </w:r>
    </w:p>
    <w:p w:rsidR="007B0BFA" w:rsidRPr="008B43AD" w:rsidRDefault="00B05790" w:rsidP="007A2AC2">
      <w:pPr>
        <w:shd w:val="clear" w:color="auto" w:fill="FFFFFF"/>
        <w:rPr>
          <w:rFonts w:ascii="Tahoma" w:hAnsi="Tahoma" w:cs="Tahoma"/>
          <w:sz w:val="20"/>
          <w:szCs w:val="20"/>
        </w:rPr>
      </w:pPr>
      <w:r w:rsidRPr="008B43AD">
        <w:rPr>
          <w:rFonts w:ascii="Tahoma" w:hAnsi="Tahoma" w:cs="Tahoma"/>
          <w:sz w:val="20"/>
          <w:szCs w:val="20"/>
        </w:rPr>
        <w:t xml:space="preserve">Zamawiający </w:t>
      </w:r>
      <w:r w:rsidRPr="008B43AD">
        <w:rPr>
          <w:rFonts w:ascii="Tahoma" w:hAnsi="Tahoma" w:cs="Tahoma"/>
          <w:b/>
          <w:sz w:val="20"/>
          <w:szCs w:val="20"/>
        </w:rPr>
        <w:t>informuje</w:t>
      </w:r>
      <w:r w:rsidRPr="008B43AD">
        <w:rPr>
          <w:rFonts w:ascii="Tahoma" w:hAnsi="Tahoma" w:cs="Tahoma"/>
          <w:sz w:val="20"/>
          <w:szCs w:val="20"/>
        </w:rPr>
        <w:t>, że w</w:t>
      </w:r>
      <w:r w:rsidRPr="008B43AD">
        <w:rPr>
          <w:rFonts w:ascii="Tahoma" w:hAnsi="Tahoma" w:cs="Tahoma"/>
          <w:bCs/>
          <w:sz w:val="20"/>
          <w:szCs w:val="20"/>
        </w:rPr>
        <w:t xml:space="preserve"> toku niniejszego postępowania </w:t>
      </w:r>
      <w:r w:rsidR="007B0BFA" w:rsidRPr="008B43AD">
        <w:rPr>
          <w:rFonts w:ascii="Tahoma" w:hAnsi="Tahoma" w:cs="Tahoma"/>
          <w:bCs/>
          <w:sz w:val="20"/>
          <w:szCs w:val="20"/>
        </w:rPr>
        <w:t xml:space="preserve">nie przewiduje </w:t>
      </w:r>
      <w:r w:rsidR="00C81B3E" w:rsidRPr="008B43AD">
        <w:rPr>
          <w:rFonts w:ascii="Tahoma" w:hAnsi="Tahoma" w:cs="Tahoma"/>
          <w:bCs/>
          <w:sz w:val="20"/>
          <w:szCs w:val="20"/>
        </w:rPr>
        <w:t xml:space="preserve">wykluczenia </w:t>
      </w:r>
      <w:r w:rsidR="007B0BFA" w:rsidRPr="008B43AD">
        <w:rPr>
          <w:rFonts w:ascii="Tahoma" w:hAnsi="Tahoma" w:cs="Tahoma"/>
          <w:bCs/>
          <w:sz w:val="20"/>
          <w:szCs w:val="20"/>
        </w:rPr>
        <w:t>Wykonawcy na podstawie</w:t>
      </w:r>
      <w:r w:rsidR="00C81B3E" w:rsidRPr="008B43AD">
        <w:rPr>
          <w:rFonts w:ascii="Tahoma" w:hAnsi="Tahoma" w:cs="Tahoma"/>
          <w:bCs/>
          <w:sz w:val="20"/>
          <w:szCs w:val="20"/>
        </w:rPr>
        <w:t xml:space="preserve"> przesłanek określonych w</w:t>
      </w:r>
      <w:r w:rsidR="007B0BFA" w:rsidRPr="008B43AD">
        <w:rPr>
          <w:rFonts w:ascii="Tahoma" w:hAnsi="Tahoma" w:cs="Tahoma"/>
          <w:bCs/>
          <w:sz w:val="20"/>
          <w:szCs w:val="20"/>
        </w:rPr>
        <w:t xml:space="preserve"> </w:t>
      </w:r>
      <w:r w:rsidR="007B0BFA" w:rsidRPr="008B43AD">
        <w:rPr>
          <w:rFonts w:ascii="Tahoma" w:hAnsi="Tahoma" w:cs="Tahoma"/>
          <w:sz w:val="20"/>
          <w:szCs w:val="20"/>
          <w:u w:val="single"/>
        </w:rPr>
        <w:t xml:space="preserve">art. 24 ust. 5 </w:t>
      </w:r>
      <w:r w:rsidR="007B0BFA" w:rsidRPr="008B43AD">
        <w:rPr>
          <w:rFonts w:ascii="Tahoma" w:hAnsi="Tahoma" w:cs="Tahoma"/>
          <w:sz w:val="20"/>
          <w:szCs w:val="20"/>
        </w:rPr>
        <w:t>ustawy-Pzp.</w:t>
      </w:r>
    </w:p>
    <w:p w:rsidR="00ED7568" w:rsidRPr="00005F1D" w:rsidRDefault="00ED7568" w:rsidP="00C06BF7">
      <w:pPr>
        <w:ind w:left="426" w:hanging="426"/>
        <w:rPr>
          <w:rFonts w:ascii="Tahoma" w:hAnsi="Tahoma" w:cs="Tahoma"/>
          <w:sz w:val="20"/>
          <w:szCs w:val="20"/>
        </w:rPr>
      </w:pPr>
    </w:p>
    <w:p w:rsidR="00805590" w:rsidRDefault="00805590" w:rsidP="001549E0">
      <w:pPr>
        <w:rPr>
          <w:rFonts w:ascii="Tahoma" w:hAnsi="Tahoma" w:cs="Tahoma"/>
          <w:b/>
          <w:sz w:val="20"/>
          <w:szCs w:val="20"/>
        </w:rPr>
      </w:pPr>
    </w:p>
    <w:p w:rsidR="001549E0" w:rsidRPr="00EB3700" w:rsidRDefault="00811636" w:rsidP="001549E0">
      <w:pPr>
        <w:rPr>
          <w:bCs/>
          <w:iCs/>
          <w:color w:val="000000"/>
          <w:szCs w:val="20"/>
        </w:rPr>
      </w:pPr>
      <w:r w:rsidRPr="00DE3AF4">
        <w:rPr>
          <w:rFonts w:ascii="Tahoma" w:hAnsi="Tahoma" w:cs="Tahoma"/>
          <w:b/>
          <w:sz w:val="20"/>
          <w:szCs w:val="20"/>
        </w:rPr>
        <w:t>VI</w:t>
      </w:r>
      <w:r w:rsidR="001549E0">
        <w:rPr>
          <w:rFonts w:ascii="Tahoma" w:hAnsi="Tahoma" w:cs="Tahoma"/>
          <w:b/>
          <w:sz w:val="20"/>
          <w:szCs w:val="20"/>
        </w:rPr>
        <w:t>I.</w:t>
      </w:r>
      <w:r w:rsidRPr="00DE3AF4">
        <w:rPr>
          <w:rFonts w:ascii="Tahoma" w:hAnsi="Tahoma" w:cs="Tahoma"/>
          <w:b/>
          <w:sz w:val="20"/>
          <w:szCs w:val="20"/>
        </w:rPr>
        <w:tab/>
      </w:r>
      <w:r w:rsidR="00E7638A" w:rsidRPr="00DE3AF4">
        <w:rPr>
          <w:rFonts w:ascii="Tahoma" w:hAnsi="Tahoma" w:cs="Tahoma"/>
          <w:b/>
          <w:sz w:val="20"/>
          <w:szCs w:val="20"/>
        </w:rPr>
        <w:t xml:space="preserve">WYKAZ OŚWIADCZEŃ </w:t>
      </w:r>
      <w:r w:rsidR="004F2040">
        <w:rPr>
          <w:rFonts w:ascii="Tahoma" w:hAnsi="Tahoma" w:cs="Tahoma"/>
          <w:b/>
          <w:sz w:val="20"/>
          <w:szCs w:val="20"/>
        </w:rPr>
        <w:t>lub</w:t>
      </w:r>
      <w:r w:rsidR="00E7638A">
        <w:rPr>
          <w:rFonts w:ascii="Tahoma" w:hAnsi="Tahoma" w:cs="Tahoma"/>
          <w:b/>
          <w:sz w:val="20"/>
          <w:szCs w:val="20"/>
        </w:rPr>
        <w:t xml:space="preserve"> </w:t>
      </w:r>
      <w:r w:rsidR="00E7638A" w:rsidRPr="00DE3AF4">
        <w:rPr>
          <w:rFonts w:ascii="Tahoma" w:hAnsi="Tahoma" w:cs="Tahoma"/>
          <w:b/>
          <w:sz w:val="20"/>
          <w:szCs w:val="20"/>
        </w:rPr>
        <w:t>DOKUMENTÓW</w:t>
      </w:r>
      <w:r w:rsidR="00EB3700">
        <w:rPr>
          <w:rFonts w:ascii="Tahoma" w:hAnsi="Tahoma" w:cs="Tahoma"/>
          <w:b/>
          <w:sz w:val="20"/>
          <w:szCs w:val="20"/>
        </w:rPr>
        <w:t xml:space="preserve"> WYMAGANYCH W POSTĘPOWANIU</w:t>
      </w:r>
    </w:p>
    <w:p w:rsidR="003C609F" w:rsidRPr="003C609F" w:rsidRDefault="003C609F" w:rsidP="001549E0">
      <w:pPr>
        <w:rPr>
          <w:b/>
          <w:bCs/>
          <w:i/>
          <w:iCs/>
          <w:color w:val="000000"/>
          <w:szCs w:val="20"/>
        </w:rPr>
      </w:pPr>
    </w:p>
    <w:p w:rsidR="00C819C2" w:rsidRDefault="001549E0" w:rsidP="00DE3AF4">
      <w:pPr>
        <w:rPr>
          <w:rFonts w:ascii="Tahoma" w:hAnsi="Tahoma" w:cs="Tahoma"/>
          <w:b/>
          <w:sz w:val="20"/>
          <w:szCs w:val="20"/>
        </w:rPr>
      </w:pPr>
      <w:r>
        <w:rPr>
          <w:rFonts w:ascii="Tahoma" w:hAnsi="Tahoma" w:cs="Tahoma"/>
          <w:b/>
          <w:sz w:val="20"/>
          <w:szCs w:val="20"/>
        </w:rPr>
        <w:t>VII</w:t>
      </w:r>
      <w:r w:rsidR="00B65085">
        <w:rPr>
          <w:rFonts w:ascii="Tahoma" w:hAnsi="Tahoma" w:cs="Tahoma"/>
          <w:b/>
          <w:sz w:val="20"/>
          <w:szCs w:val="20"/>
        </w:rPr>
        <w:t xml:space="preserve"> </w:t>
      </w:r>
      <w:r w:rsidR="004D053D">
        <w:rPr>
          <w:rFonts w:ascii="Tahoma" w:hAnsi="Tahoma" w:cs="Tahoma"/>
          <w:b/>
          <w:sz w:val="20"/>
          <w:szCs w:val="20"/>
        </w:rPr>
        <w:t>a.</w:t>
      </w:r>
      <w:r w:rsidR="004D053D">
        <w:rPr>
          <w:rFonts w:ascii="Tahoma" w:hAnsi="Tahoma" w:cs="Tahoma"/>
          <w:b/>
          <w:sz w:val="20"/>
          <w:szCs w:val="20"/>
        </w:rPr>
        <w:tab/>
      </w:r>
      <w:r w:rsidR="003C609F" w:rsidRPr="006A421C">
        <w:rPr>
          <w:rFonts w:ascii="Tahoma" w:hAnsi="Tahoma" w:cs="Tahoma"/>
          <w:b/>
          <w:sz w:val="20"/>
          <w:szCs w:val="20"/>
          <w:u w:val="single"/>
        </w:rPr>
        <w:t xml:space="preserve">Oświadczenia lub dokumenty do dostarczenia wraz z ofertą </w:t>
      </w:r>
    </w:p>
    <w:p w:rsidR="00AB745E" w:rsidRPr="00320B4D" w:rsidRDefault="00540824" w:rsidP="006B20BE">
      <w:pPr>
        <w:pStyle w:val="Akapitzlist"/>
        <w:numPr>
          <w:ilvl w:val="0"/>
          <w:numId w:val="17"/>
        </w:numPr>
        <w:ind w:left="284"/>
        <w:rPr>
          <w:rFonts w:ascii="Tahoma" w:hAnsi="Tahoma" w:cs="Tahoma"/>
          <w:sz w:val="20"/>
          <w:szCs w:val="20"/>
        </w:rPr>
      </w:pPr>
      <w:r w:rsidRPr="005F7B47">
        <w:rPr>
          <w:rFonts w:ascii="Tahoma" w:hAnsi="Tahoma" w:cs="Tahoma"/>
          <w:sz w:val="20"/>
          <w:szCs w:val="20"/>
          <w:lang w:bidi="hi-IN"/>
        </w:rPr>
        <w:t>Oświadczenia</w:t>
      </w:r>
      <w:r w:rsidR="00E148F8" w:rsidRPr="005F7B47">
        <w:rPr>
          <w:rFonts w:ascii="Tahoma" w:hAnsi="Tahoma" w:cs="Tahoma"/>
          <w:sz w:val="20"/>
          <w:szCs w:val="20"/>
        </w:rPr>
        <w:t xml:space="preserve"> o nie podleganiu wykluczeniu oraz o spełnieniu warunków udziału w postępowaniu</w:t>
      </w:r>
      <w:r w:rsidR="00F407E8" w:rsidRPr="005F7B47">
        <w:rPr>
          <w:rFonts w:ascii="Tahoma" w:hAnsi="Tahoma" w:cs="Tahoma"/>
          <w:sz w:val="20"/>
          <w:szCs w:val="20"/>
        </w:rPr>
        <w:t xml:space="preserve"> złożone na formularzu</w:t>
      </w:r>
      <w:r w:rsidR="00E148F8" w:rsidRPr="005F7B47">
        <w:rPr>
          <w:rFonts w:ascii="Tahoma" w:hAnsi="Tahoma" w:cs="Tahoma"/>
          <w:b/>
          <w:sz w:val="20"/>
          <w:szCs w:val="20"/>
        </w:rPr>
        <w:t xml:space="preserve"> </w:t>
      </w:r>
      <w:r w:rsidR="00F407E8" w:rsidRPr="005F7B47">
        <w:rPr>
          <w:rFonts w:ascii="Tahoma" w:hAnsi="Tahoma" w:cs="Tahoma"/>
          <w:b/>
          <w:sz w:val="20"/>
          <w:szCs w:val="20"/>
        </w:rPr>
        <w:t>Jednolitego Europejskiego Dokumentu Zamówienia</w:t>
      </w:r>
      <w:r w:rsidR="00F407E8" w:rsidRPr="005F7B47">
        <w:rPr>
          <w:rFonts w:ascii="Tahoma" w:hAnsi="Tahoma" w:cs="Tahoma"/>
          <w:sz w:val="20"/>
          <w:szCs w:val="20"/>
        </w:rPr>
        <w:t xml:space="preserve"> "</w:t>
      </w:r>
      <w:r w:rsidR="00F407E8" w:rsidRPr="005F7B47">
        <w:rPr>
          <w:rFonts w:ascii="Tahoma" w:hAnsi="Tahoma" w:cs="Tahoma"/>
          <w:b/>
          <w:sz w:val="20"/>
          <w:szCs w:val="20"/>
        </w:rPr>
        <w:t>JEDZ"</w:t>
      </w:r>
      <w:r w:rsidR="00E148F8" w:rsidRPr="005F7B47">
        <w:rPr>
          <w:rFonts w:ascii="Tahoma" w:hAnsi="Tahoma" w:cs="Tahoma"/>
          <w:sz w:val="20"/>
          <w:szCs w:val="20"/>
          <w:lang w:bidi="hi-IN"/>
        </w:rPr>
        <w:t xml:space="preserve"> </w:t>
      </w:r>
      <w:r w:rsidR="00DB146F" w:rsidRPr="005F7B47">
        <w:rPr>
          <w:rFonts w:ascii="Tahoma" w:hAnsi="Tahoma" w:cs="Tahoma"/>
          <w:sz w:val="20"/>
          <w:szCs w:val="20"/>
          <w:lang w:bidi="hi-IN"/>
        </w:rPr>
        <w:t>w zakresie wskazanym przez Zamawiającego w niniejszej SIWZ</w:t>
      </w:r>
      <w:r w:rsidR="00E037C1" w:rsidRPr="005F7B47">
        <w:rPr>
          <w:rFonts w:ascii="Tahoma" w:hAnsi="Tahoma" w:cs="Tahoma"/>
          <w:sz w:val="20"/>
          <w:szCs w:val="20"/>
        </w:rPr>
        <w:t>, a</w:t>
      </w:r>
      <w:r w:rsidR="00E037C1" w:rsidRPr="005F7B47">
        <w:rPr>
          <w:rFonts w:ascii="Tahoma" w:hAnsi="Tahoma" w:cs="Tahoma"/>
          <w:sz w:val="20"/>
          <w:szCs w:val="20"/>
          <w:lang w:bidi="hi-IN"/>
        </w:rPr>
        <w:t>ktualne na dzień składania ofert</w:t>
      </w:r>
      <w:r w:rsidR="00DB146F" w:rsidRPr="005F7B47">
        <w:rPr>
          <w:rFonts w:ascii="Tahoma" w:hAnsi="Tahoma" w:cs="Tahoma"/>
          <w:sz w:val="20"/>
          <w:szCs w:val="20"/>
          <w:lang w:bidi="hi-IN"/>
        </w:rPr>
        <w:t>.</w:t>
      </w:r>
      <w:r w:rsidR="00DB146F" w:rsidRPr="005F7B47">
        <w:rPr>
          <w:rFonts w:ascii="Tahoma" w:hAnsi="Tahoma" w:cs="Tahoma"/>
          <w:sz w:val="20"/>
          <w:szCs w:val="20"/>
        </w:rPr>
        <w:t xml:space="preserve"> </w:t>
      </w:r>
      <w:r w:rsidR="00F407E8" w:rsidRPr="005F7B47">
        <w:rPr>
          <w:rFonts w:ascii="Tahoma" w:hAnsi="Tahoma" w:cs="Tahoma"/>
          <w:sz w:val="20"/>
          <w:szCs w:val="20"/>
        </w:rPr>
        <w:t>JEDZ</w:t>
      </w:r>
      <w:r w:rsidR="00DB146F" w:rsidRPr="005F7B47">
        <w:rPr>
          <w:rFonts w:ascii="Tahoma" w:hAnsi="Tahoma" w:cs="Tahoma"/>
          <w:sz w:val="20"/>
          <w:szCs w:val="20"/>
        </w:rPr>
        <w:t xml:space="preserve"> składa się </w:t>
      </w:r>
      <w:r w:rsidR="00562F11" w:rsidRPr="005F7B47">
        <w:rPr>
          <w:rFonts w:ascii="Tahoma" w:hAnsi="Tahoma" w:cs="Tahoma"/>
          <w:sz w:val="20"/>
          <w:szCs w:val="20"/>
        </w:rPr>
        <w:t>w postaci elektronicznej</w:t>
      </w:r>
      <w:r w:rsidR="00562F11" w:rsidRPr="005F7B47">
        <w:t xml:space="preserve"> </w:t>
      </w:r>
      <w:r w:rsidR="00562F11" w:rsidRPr="005F7B47">
        <w:rPr>
          <w:rFonts w:ascii="Tahoma" w:hAnsi="Tahoma" w:cs="Tahoma"/>
          <w:sz w:val="20"/>
          <w:szCs w:val="20"/>
        </w:rPr>
        <w:t>opatrzonej kwalifikowanym podpisem elektronicznym</w:t>
      </w:r>
      <w:r w:rsidR="00DB146F" w:rsidRPr="005F7B47">
        <w:rPr>
          <w:rFonts w:ascii="Tahoma" w:hAnsi="Tahoma" w:cs="Tahoma"/>
          <w:sz w:val="20"/>
          <w:szCs w:val="20"/>
        </w:rPr>
        <w:t xml:space="preserve"> </w:t>
      </w:r>
      <w:r w:rsidR="00DB146F" w:rsidRPr="005F7B47">
        <w:rPr>
          <w:rFonts w:ascii="Tahoma" w:hAnsi="Tahoma" w:cs="Tahoma"/>
          <w:b/>
          <w:sz w:val="20"/>
          <w:szCs w:val="20"/>
        </w:rPr>
        <w:t>Jednolitego Europejskiego Dokumentu Zamówienia</w:t>
      </w:r>
      <w:r w:rsidR="00DB146F" w:rsidRPr="005F7B47">
        <w:rPr>
          <w:rFonts w:ascii="Tahoma" w:hAnsi="Tahoma" w:cs="Tahoma"/>
          <w:sz w:val="20"/>
          <w:szCs w:val="20"/>
        </w:rPr>
        <w:t xml:space="preserve"> (JEDZ), sporządzonego zgodnie z wzorem standardowego formularza określonego w rozporządzeniu wykonawczym Komisji Europejskiej wydanym n</w:t>
      </w:r>
      <w:r w:rsidR="00DB146F" w:rsidRPr="00AB745E">
        <w:rPr>
          <w:rFonts w:ascii="Tahoma" w:hAnsi="Tahoma" w:cs="Tahoma"/>
          <w:sz w:val="20"/>
          <w:szCs w:val="20"/>
        </w:rPr>
        <w:t>a podstawie art. 59 ust. 2 dyrektywy 2014/24/UE oraz art. 80 ust. 3 dyrektywy 2014/25/UE. Informacje zawarte w oświadczeniu będą stanowić wstępne potwierdzenie, że Wykonawca nie podlega wykluczeniu oraz speł</w:t>
      </w:r>
      <w:r w:rsidR="00DB146F" w:rsidRPr="00320B4D">
        <w:rPr>
          <w:rFonts w:ascii="Tahoma" w:hAnsi="Tahoma" w:cs="Tahoma"/>
          <w:sz w:val="20"/>
          <w:szCs w:val="20"/>
        </w:rPr>
        <w:t xml:space="preserve">nia warunki udziału. </w:t>
      </w:r>
      <w:r w:rsidR="00E037C1" w:rsidRPr="00320B4D">
        <w:rPr>
          <w:rFonts w:ascii="Tahoma" w:hAnsi="Tahoma" w:cs="Tahoma"/>
          <w:sz w:val="20"/>
          <w:szCs w:val="20"/>
        </w:rPr>
        <w:t xml:space="preserve">Wykonawca wypełnia JEDZ, tworząc dokument elektroniczny korzystając z narzędzia ESPD lub innych dostępnych narzędzi lub oprogramowania. </w:t>
      </w:r>
    </w:p>
    <w:p w:rsidR="00DB146F" w:rsidRPr="00E037C1" w:rsidRDefault="00DB146F" w:rsidP="00EF5550">
      <w:pPr>
        <w:pStyle w:val="Akapitzlist"/>
        <w:ind w:left="284"/>
        <w:rPr>
          <w:rFonts w:ascii="Tahoma" w:hAnsi="Tahoma" w:cs="Tahoma"/>
          <w:sz w:val="20"/>
          <w:szCs w:val="20"/>
        </w:rPr>
      </w:pPr>
      <w:r w:rsidRPr="00E037C1">
        <w:rPr>
          <w:rFonts w:ascii="Tahoma" w:hAnsi="Tahoma" w:cs="Tahoma"/>
          <w:sz w:val="20"/>
          <w:szCs w:val="20"/>
        </w:rPr>
        <w:t xml:space="preserve">Wykonawca </w:t>
      </w:r>
      <w:r w:rsidR="00E037C1">
        <w:rPr>
          <w:rFonts w:ascii="Tahoma" w:hAnsi="Tahoma" w:cs="Tahoma"/>
          <w:sz w:val="20"/>
          <w:szCs w:val="20"/>
        </w:rPr>
        <w:t>może</w:t>
      </w:r>
      <w:r w:rsidRPr="00E037C1">
        <w:rPr>
          <w:rFonts w:ascii="Tahoma" w:hAnsi="Tahoma" w:cs="Tahoma"/>
          <w:sz w:val="20"/>
          <w:szCs w:val="20"/>
        </w:rPr>
        <w:t xml:space="preserve"> pobrać ze strony internetowej Zamawiającego plik w formacie .</w:t>
      </w:r>
      <w:proofErr w:type="spellStart"/>
      <w:r w:rsidRPr="00E037C1">
        <w:rPr>
          <w:rFonts w:ascii="Tahoma" w:hAnsi="Tahoma" w:cs="Tahoma"/>
          <w:sz w:val="20"/>
          <w:szCs w:val="20"/>
        </w:rPr>
        <w:t>xml</w:t>
      </w:r>
      <w:proofErr w:type="spellEnd"/>
      <w:r w:rsidRPr="00E037C1">
        <w:rPr>
          <w:rFonts w:ascii="Tahoma" w:hAnsi="Tahoma" w:cs="Tahoma"/>
          <w:sz w:val="20"/>
          <w:szCs w:val="20"/>
        </w:rPr>
        <w:t xml:space="preserve"> o nazwie JEDZ</w:t>
      </w:r>
      <w:r w:rsidR="009318C0">
        <w:rPr>
          <w:rFonts w:ascii="Tahoma" w:hAnsi="Tahoma" w:cs="Tahoma"/>
          <w:sz w:val="20"/>
          <w:szCs w:val="20"/>
        </w:rPr>
        <w:t xml:space="preserve"> </w:t>
      </w:r>
      <w:r w:rsidR="009318C0" w:rsidRPr="009318C0">
        <w:rPr>
          <w:rFonts w:ascii="Tahoma" w:hAnsi="Tahoma" w:cs="Tahoma"/>
          <w:sz w:val="20"/>
          <w:szCs w:val="20"/>
        </w:rPr>
        <w:t xml:space="preserve">przygotowany </w:t>
      </w:r>
      <w:r w:rsidR="009318C0">
        <w:rPr>
          <w:rFonts w:ascii="Tahoma" w:hAnsi="Tahoma" w:cs="Tahoma"/>
          <w:sz w:val="20"/>
          <w:szCs w:val="20"/>
        </w:rPr>
        <w:t>wstępnie przez Zamawiającego</w:t>
      </w:r>
      <w:r w:rsidRPr="00E037C1">
        <w:rPr>
          <w:rFonts w:ascii="Tahoma" w:hAnsi="Tahoma" w:cs="Tahoma"/>
          <w:sz w:val="20"/>
          <w:szCs w:val="20"/>
        </w:rPr>
        <w:t xml:space="preserve">. Następnie wejść na stronę </w:t>
      </w:r>
      <w:r w:rsidR="00BC39F2" w:rsidRPr="00E037C1">
        <w:rPr>
          <w:rFonts w:ascii="Tahoma" w:hAnsi="Tahoma" w:cs="Tahoma"/>
          <w:sz w:val="20"/>
          <w:szCs w:val="20"/>
        </w:rPr>
        <w:t>https://espd.uzp.gov.pl/</w:t>
      </w:r>
      <w:r w:rsidR="006507A4">
        <w:rPr>
          <w:rFonts w:ascii="Tahoma" w:hAnsi="Tahoma" w:cs="Tahoma"/>
          <w:sz w:val="20"/>
          <w:szCs w:val="20"/>
        </w:rPr>
        <w:t xml:space="preserve"> </w:t>
      </w:r>
      <w:r w:rsidRPr="00E037C1">
        <w:rPr>
          <w:rFonts w:ascii="Tahoma" w:hAnsi="Tahoma" w:cs="Tahoma"/>
          <w:sz w:val="20"/>
          <w:szCs w:val="20"/>
        </w:rPr>
        <w:t xml:space="preserve">i zaimportować pobrany plik JEDZ. Zamawiający informuje, że na stronie internetowej Urzędu Zamówień Publicznych </w:t>
      </w:r>
      <w:r w:rsidR="00CB7704" w:rsidRPr="00E037C1">
        <w:rPr>
          <w:rFonts w:ascii="Tahoma" w:hAnsi="Tahoma" w:cs="Tahoma"/>
          <w:sz w:val="20"/>
          <w:szCs w:val="20"/>
        </w:rPr>
        <w:t xml:space="preserve">(https://www.uzp.gov.pl/baza-wiedzy/prawo-zamowien-publicznych-regulacje/prawo-krajowe/jednolity-europejski-dokument-zamowienia) </w:t>
      </w:r>
      <w:r w:rsidRPr="006507A4">
        <w:rPr>
          <w:rFonts w:ascii="Tahoma" w:hAnsi="Tahoma" w:cs="Tahoma"/>
          <w:sz w:val="20"/>
          <w:szCs w:val="20"/>
          <w:u w:val="single"/>
        </w:rPr>
        <w:t>dostępna jest instrukcja wypełniania JEDZ</w:t>
      </w:r>
      <w:r w:rsidR="004C7D1B" w:rsidRPr="006507A4">
        <w:rPr>
          <w:rFonts w:ascii="Tahoma" w:hAnsi="Tahoma" w:cs="Tahoma"/>
          <w:sz w:val="20"/>
          <w:szCs w:val="20"/>
          <w:u w:val="single"/>
        </w:rPr>
        <w:t xml:space="preserve"> i Wykonawca korzystający z tego narzędzia musi zapoznać się z jej treścią</w:t>
      </w:r>
      <w:r w:rsidR="00B42804" w:rsidRPr="00B42804">
        <w:rPr>
          <w:rFonts w:ascii="Tahoma" w:hAnsi="Tahoma" w:cs="Tahoma"/>
          <w:sz w:val="20"/>
          <w:szCs w:val="20"/>
        </w:rPr>
        <w:t xml:space="preserve"> oraz z </w:t>
      </w:r>
      <w:r w:rsidR="00B42804">
        <w:rPr>
          <w:rFonts w:ascii="Tahoma" w:hAnsi="Tahoma" w:cs="Tahoma"/>
          <w:sz w:val="20"/>
          <w:szCs w:val="20"/>
        </w:rPr>
        <w:t xml:space="preserve">innymi </w:t>
      </w:r>
      <w:r w:rsidR="00B42804" w:rsidRPr="00B42804">
        <w:rPr>
          <w:rFonts w:ascii="Tahoma" w:hAnsi="Tahoma" w:cs="Tahoma"/>
          <w:sz w:val="20"/>
          <w:szCs w:val="20"/>
        </w:rPr>
        <w:t>aktualnymi wytycznymi z</w:t>
      </w:r>
      <w:r w:rsidR="00B42804">
        <w:rPr>
          <w:rFonts w:ascii="Tahoma" w:hAnsi="Tahoma" w:cs="Tahoma"/>
          <w:sz w:val="20"/>
          <w:szCs w:val="20"/>
        </w:rPr>
        <w:t>najdującymi się na tej stronie</w:t>
      </w:r>
      <w:r w:rsidRPr="00E037C1">
        <w:rPr>
          <w:rFonts w:ascii="Tahoma" w:hAnsi="Tahoma" w:cs="Tahoma"/>
          <w:sz w:val="20"/>
          <w:szCs w:val="20"/>
        </w:rPr>
        <w:t>.</w:t>
      </w:r>
      <w:r w:rsidR="004C7D1B">
        <w:rPr>
          <w:rFonts w:ascii="Tahoma" w:hAnsi="Tahoma" w:cs="Tahoma"/>
          <w:sz w:val="20"/>
          <w:szCs w:val="20"/>
        </w:rPr>
        <w:t xml:space="preserve"> </w:t>
      </w:r>
      <w:r w:rsidR="006507A4" w:rsidRPr="00E037C1">
        <w:rPr>
          <w:rFonts w:ascii="Tahoma" w:hAnsi="Tahoma" w:cs="Tahoma"/>
          <w:sz w:val="20"/>
          <w:szCs w:val="20"/>
        </w:rPr>
        <w:t xml:space="preserve">JEDZ </w:t>
      </w:r>
      <w:r w:rsidR="006507A4">
        <w:rPr>
          <w:rFonts w:ascii="Tahoma" w:hAnsi="Tahoma" w:cs="Tahoma"/>
          <w:sz w:val="20"/>
          <w:szCs w:val="20"/>
        </w:rPr>
        <w:t>p</w:t>
      </w:r>
      <w:r w:rsidR="006507A4" w:rsidRPr="00E037C1">
        <w:rPr>
          <w:rFonts w:ascii="Tahoma" w:hAnsi="Tahoma" w:cs="Tahoma"/>
          <w:sz w:val="20"/>
          <w:szCs w:val="20"/>
        </w:rPr>
        <w:t>o wypełnieniu należy p</w:t>
      </w:r>
      <w:r w:rsidR="006507A4">
        <w:rPr>
          <w:rFonts w:ascii="Tahoma" w:hAnsi="Tahoma" w:cs="Tahoma"/>
          <w:sz w:val="20"/>
          <w:szCs w:val="20"/>
        </w:rPr>
        <w:t>odpisać i złożyć wraz z ofertą.</w:t>
      </w:r>
      <w:r w:rsidR="004C7D1B">
        <w:rPr>
          <w:rFonts w:ascii="Tahoma" w:hAnsi="Tahoma" w:cs="Tahoma"/>
          <w:sz w:val="20"/>
          <w:szCs w:val="20"/>
        </w:rPr>
        <w:t xml:space="preserve"> Obowiązkiem Wykonawcy jest </w:t>
      </w:r>
      <w:r w:rsidR="00EF5550">
        <w:rPr>
          <w:rFonts w:ascii="Tahoma" w:hAnsi="Tahoma" w:cs="Tahoma"/>
          <w:sz w:val="20"/>
          <w:szCs w:val="20"/>
        </w:rPr>
        <w:t xml:space="preserve">uzupełnienie </w:t>
      </w:r>
      <w:r w:rsidR="004C7D1B">
        <w:rPr>
          <w:rFonts w:ascii="Tahoma" w:hAnsi="Tahoma" w:cs="Tahoma"/>
          <w:sz w:val="20"/>
          <w:szCs w:val="20"/>
        </w:rPr>
        <w:t>JEDZ</w:t>
      </w:r>
      <w:r w:rsidR="006507A4" w:rsidRPr="006507A4">
        <w:rPr>
          <w:rFonts w:ascii="Tahoma" w:hAnsi="Tahoma" w:cs="Tahoma"/>
          <w:color w:val="FF0000"/>
          <w:sz w:val="20"/>
          <w:szCs w:val="20"/>
        </w:rPr>
        <w:t xml:space="preserve"> </w:t>
      </w:r>
      <w:r w:rsidR="00AB745E">
        <w:rPr>
          <w:rFonts w:ascii="Tahoma" w:hAnsi="Tahoma" w:cs="Tahoma"/>
          <w:sz w:val="20"/>
          <w:szCs w:val="20"/>
          <w:lang w:bidi="hi-IN"/>
        </w:rPr>
        <w:t>w taki sposób aby</w:t>
      </w:r>
      <w:r w:rsidR="00320B4D">
        <w:rPr>
          <w:rFonts w:ascii="Tahoma" w:hAnsi="Tahoma" w:cs="Tahoma"/>
          <w:sz w:val="20"/>
          <w:szCs w:val="20"/>
          <w:lang w:bidi="hi-IN"/>
        </w:rPr>
        <w:t xml:space="preserve"> dane,</w:t>
      </w:r>
      <w:r w:rsidR="00AB745E">
        <w:rPr>
          <w:rFonts w:ascii="Tahoma" w:hAnsi="Tahoma" w:cs="Tahoma"/>
          <w:sz w:val="20"/>
          <w:szCs w:val="20"/>
          <w:lang w:bidi="hi-IN"/>
        </w:rPr>
        <w:t xml:space="preserve"> </w:t>
      </w:r>
      <w:r w:rsidR="00EF5550">
        <w:rPr>
          <w:rFonts w:ascii="Tahoma" w:hAnsi="Tahoma" w:cs="Tahoma"/>
          <w:sz w:val="20"/>
          <w:szCs w:val="20"/>
          <w:lang w:bidi="hi-IN"/>
        </w:rPr>
        <w:t>oświadczenia i informacje</w:t>
      </w:r>
      <w:r w:rsidR="00AB745E">
        <w:rPr>
          <w:rFonts w:ascii="Tahoma" w:hAnsi="Tahoma" w:cs="Tahoma"/>
          <w:sz w:val="20"/>
          <w:szCs w:val="20"/>
          <w:lang w:bidi="hi-IN"/>
        </w:rPr>
        <w:t xml:space="preserve"> w nim zawarte </w:t>
      </w:r>
      <w:r w:rsidR="00EF5550">
        <w:rPr>
          <w:rFonts w:ascii="Tahoma" w:hAnsi="Tahoma" w:cs="Tahoma"/>
          <w:sz w:val="20"/>
          <w:szCs w:val="20"/>
          <w:lang w:bidi="hi-IN"/>
        </w:rPr>
        <w:t>(</w:t>
      </w:r>
      <w:r w:rsidR="00EF5550" w:rsidRPr="00EF5550">
        <w:rPr>
          <w:rFonts w:ascii="Tahoma" w:hAnsi="Tahoma" w:cs="Tahoma"/>
          <w:sz w:val="20"/>
          <w:szCs w:val="20"/>
          <w:lang w:bidi="hi-IN"/>
        </w:rPr>
        <w:t xml:space="preserve">dotyczące kwalifikowalności, sytuacji finansowej i zdolności przedsiębiorstw) </w:t>
      </w:r>
      <w:r w:rsidR="00AB745E" w:rsidRPr="00EF5550">
        <w:rPr>
          <w:rFonts w:ascii="Tahoma" w:hAnsi="Tahoma" w:cs="Tahoma"/>
          <w:sz w:val="20"/>
          <w:szCs w:val="20"/>
          <w:lang w:bidi="hi-IN"/>
        </w:rPr>
        <w:t>były zgodne</w:t>
      </w:r>
      <w:r w:rsidR="006507A4" w:rsidRPr="00EF5550">
        <w:rPr>
          <w:rFonts w:ascii="Tahoma" w:hAnsi="Tahoma" w:cs="Tahoma"/>
          <w:sz w:val="20"/>
          <w:szCs w:val="20"/>
        </w:rPr>
        <w:t xml:space="preserve"> z wymaganiami</w:t>
      </w:r>
      <w:r w:rsidR="00EF5550" w:rsidRPr="00EF5550">
        <w:rPr>
          <w:rFonts w:ascii="Tahoma" w:hAnsi="Tahoma" w:cs="Tahoma"/>
          <w:sz w:val="20"/>
          <w:szCs w:val="20"/>
        </w:rPr>
        <w:t xml:space="preserve"> określonymi w</w:t>
      </w:r>
      <w:r w:rsidR="006507A4" w:rsidRPr="00EF5550">
        <w:rPr>
          <w:rFonts w:ascii="Tahoma" w:hAnsi="Tahoma" w:cs="Tahoma"/>
          <w:sz w:val="20"/>
          <w:szCs w:val="20"/>
        </w:rPr>
        <w:t xml:space="preserve"> niniejsz</w:t>
      </w:r>
      <w:r w:rsidR="00EF5550" w:rsidRPr="00EF5550">
        <w:rPr>
          <w:rFonts w:ascii="Tahoma" w:hAnsi="Tahoma" w:cs="Tahoma"/>
          <w:sz w:val="20"/>
          <w:szCs w:val="20"/>
        </w:rPr>
        <w:t>ym postępowaniu</w:t>
      </w:r>
      <w:r w:rsidR="00EF5550" w:rsidRPr="00EF5550">
        <w:rPr>
          <w:rFonts w:ascii="Tahoma" w:hAnsi="Tahoma" w:cs="Tahoma"/>
          <w:sz w:val="20"/>
          <w:szCs w:val="20"/>
          <w:lang w:bidi="hi-IN"/>
        </w:rPr>
        <w:t xml:space="preserve"> o udzielenie zamówienia publicznego</w:t>
      </w:r>
      <w:r w:rsidR="004C7D1B" w:rsidRPr="00EF5550">
        <w:rPr>
          <w:rFonts w:ascii="Tahoma" w:hAnsi="Tahoma" w:cs="Tahoma"/>
          <w:sz w:val="20"/>
          <w:szCs w:val="20"/>
        </w:rPr>
        <w:t>.</w:t>
      </w:r>
    </w:p>
    <w:p w:rsidR="00DB146F" w:rsidRPr="00C23504" w:rsidRDefault="00DB146F" w:rsidP="003F7FFD">
      <w:pPr>
        <w:pStyle w:val="Akapitzlist"/>
        <w:numPr>
          <w:ilvl w:val="0"/>
          <w:numId w:val="46"/>
        </w:numPr>
        <w:ind w:left="567" w:hanging="283"/>
        <w:rPr>
          <w:rFonts w:ascii="Tahoma" w:hAnsi="Tahoma" w:cs="Tahoma"/>
          <w:color w:val="0070C0"/>
          <w:sz w:val="20"/>
          <w:szCs w:val="20"/>
        </w:rPr>
      </w:pPr>
      <w:r w:rsidRPr="00186191">
        <w:rPr>
          <w:rFonts w:ascii="Tahoma" w:hAnsi="Tahoma" w:cs="Tahoma"/>
          <w:sz w:val="20"/>
          <w:szCs w:val="20"/>
        </w:rPr>
        <w:t xml:space="preserve">Wykonawca może ograniczyć się do wypełniania sekcji </w:t>
      </w:r>
      <w:r w:rsidRPr="00186191">
        <w:rPr>
          <w:rFonts w:ascii="Tahoma" w:hAnsi="Tahoma" w:cs="Tahoma"/>
          <w:sz w:val="20"/>
          <w:szCs w:val="20"/>
        </w:rPr>
        <w:sym w:font="Symbol" w:char="F061"/>
      </w:r>
      <w:r w:rsidRPr="00186191">
        <w:rPr>
          <w:rFonts w:ascii="Tahoma" w:hAnsi="Tahoma" w:cs="Tahoma"/>
          <w:sz w:val="20"/>
          <w:szCs w:val="20"/>
        </w:rPr>
        <w:t xml:space="preserve"> części IV formularza JEDZ i nie wypełniać dalszych pół odnoszących się do szczegółowych warunków udziału w postępowaniu określonych przez Zamawiającego.</w:t>
      </w:r>
      <w:r w:rsidR="00C23504" w:rsidRPr="00C23504">
        <w:rPr>
          <w:rFonts w:ascii="Tahoma" w:hAnsi="Tahoma" w:cs="Tahoma"/>
          <w:sz w:val="20"/>
          <w:szCs w:val="20"/>
        </w:rPr>
        <w:t xml:space="preserve"> </w:t>
      </w:r>
      <w:r w:rsidR="00C23504" w:rsidRPr="00186191">
        <w:rPr>
          <w:rFonts w:ascii="Tahoma" w:hAnsi="Tahoma" w:cs="Tahoma"/>
          <w:sz w:val="20"/>
          <w:szCs w:val="20"/>
        </w:rPr>
        <w:t>Wer</w:t>
      </w:r>
      <w:r w:rsidR="00C23504">
        <w:rPr>
          <w:rFonts w:ascii="Tahoma" w:hAnsi="Tahoma" w:cs="Tahoma"/>
          <w:sz w:val="20"/>
          <w:szCs w:val="20"/>
        </w:rPr>
        <w:t>yfikacji spełniania konkretnego</w:t>
      </w:r>
      <w:r w:rsidR="00C23504" w:rsidRPr="00186191">
        <w:rPr>
          <w:rFonts w:ascii="Tahoma" w:hAnsi="Tahoma" w:cs="Tahoma"/>
          <w:sz w:val="20"/>
          <w:szCs w:val="20"/>
        </w:rPr>
        <w:t xml:space="preserve"> warunku ud</w:t>
      </w:r>
      <w:r w:rsidR="00C23504" w:rsidRPr="002034B6">
        <w:rPr>
          <w:rFonts w:ascii="Tahoma" w:hAnsi="Tahoma" w:cs="Tahoma"/>
          <w:sz w:val="20"/>
          <w:szCs w:val="20"/>
        </w:rPr>
        <w:t>ziału, Zamawiający dokona na zakończenie postępowania w oparciu o stosowne dokumenty składane przez Wykonaw</w:t>
      </w:r>
      <w:r w:rsidR="00C23504" w:rsidRPr="002202E0">
        <w:rPr>
          <w:rFonts w:ascii="Tahoma" w:hAnsi="Tahoma" w:cs="Tahoma"/>
          <w:sz w:val="20"/>
          <w:szCs w:val="20"/>
        </w:rPr>
        <w:t>cę.</w:t>
      </w:r>
      <w:r w:rsidRPr="002202E0">
        <w:rPr>
          <w:rFonts w:ascii="Tahoma" w:hAnsi="Tahoma" w:cs="Tahoma"/>
          <w:sz w:val="20"/>
          <w:szCs w:val="20"/>
        </w:rPr>
        <w:t xml:space="preserve"> Weryfikacji spełniania konkretnego (określonego dla części nr </w:t>
      </w:r>
      <w:r w:rsidR="002202E0" w:rsidRPr="002202E0">
        <w:rPr>
          <w:rFonts w:ascii="Tahoma" w:hAnsi="Tahoma" w:cs="Tahoma"/>
          <w:sz w:val="20"/>
          <w:szCs w:val="20"/>
        </w:rPr>
        <w:t>1, nr 3, nr 6 i nr 8</w:t>
      </w:r>
      <w:r w:rsidRPr="002202E0">
        <w:rPr>
          <w:rFonts w:ascii="Tahoma" w:hAnsi="Tahoma" w:cs="Tahoma"/>
          <w:sz w:val="20"/>
          <w:szCs w:val="20"/>
        </w:rPr>
        <w:t xml:space="preserve">) warunku udziału, Zamawiający dokona na zakończenie postępowania w oparciu o stosowne dokumenty składane przez Wykonawcę, którego oferta została oceniona najwyżej w </w:t>
      </w:r>
      <w:r w:rsidR="002202E0" w:rsidRPr="002202E0">
        <w:rPr>
          <w:rFonts w:ascii="Tahoma" w:hAnsi="Tahoma" w:cs="Tahoma"/>
          <w:sz w:val="20"/>
          <w:szCs w:val="20"/>
        </w:rPr>
        <w:t xml:space="preserve">tych </w:t>
      </w:r>
      <w:r w:rsidRPr="002202E0">
        <w:rPr>
          <w:rFonts w:ascii="Tahoma" w:hAnsi="Tahoma" w:cs="Tahoma"/>
          <w:sz w:val="20"/>
          <w:szCs w:val="20"/>
        </w:rPr>
        <w:t>części</w:t>
      </w:r>
      <w:r w:rsidR="002202E0" w:rsidRPr="002202E0">
        <w:rPr>
          <w:rFonts w:ascii="Tahoma" w:hAnsi="Tahoma" w:cs="Tahoma"/>
          <w:sz w:val="20"/>
          <w:szCs w:val="20"/>
        </w:rPr>
        <w:t>ach</w:t>
      </w:r>
      <w:r w:rsidRPr="002202E0">
        <w:rPr>
          <w:rFonts w:ascii="Tahoma" w:hAnsi="Tahoma" w:cs="Tahoma"/>
          <w:sz w:val="20"/>
          <w:szCs w:val="20"/>
        </w:rPr>
        <w:t>.</w:t>
      </w:r>
    </w:p>
    <w:p w:rsidR="006A2217" w:rsidRPr="006A2217" w:rsidRDefault="006A2217" w:rsidP="003F7FFD">
      <w:pPr>
        <w:pStyle w:val="Akapitzlist"/>
        <w:numPr>
          <w:ilvl w:val="0"/>
          <w:numId w:val="46"/>
        </w:numPr>
        <w:ind w:left="567" w:hanging="283"/>
        <w:rPr>
          <w:rFonts w:ascii="Tahoma" w:hAnsi="Tahoma" w:cs="Tahoma"/>
          <w:sz w:val="20"/>
          <w:szCs w:val="20"/>
        </w:rPr>
      </w:pPr>
      <w:r w:rsidRPr="006A2217">
        <w:rPr>
          <w:rFonts w:ascii="Tahoma" w:hAnsi="Tahoma" w:cs="Tahoma"/>
          <w:sz w:val="20"/>
          <w:szCs w:val="20"/>
        </w:rPr>
        <w:t xml:space="preserve">Zamawiający nie będzie w niniejszym postępowaniu weryfikował podwykonawców pod kątem braku istnienia podstaw do wykluczenia na podstawie ustaleń </w:t>
      </w:r>
      <w:r w:rsidRPr="006A2217">
        <w:rPr>
          <w:rFonts w:ascii="Tahoma" w:hAnsi="Tahoma" w:cs="Tahoma"/>
          <w:sz w:val="20"/>
          <w:szCs w:val="20"/>
          <w:u w:val="single"/>
        </w:rPr>
        <w:t>art. 25a ust. 5 ustawy Pzp</w:t>
      </w:r>
      <w:r w:rsidRPr="006A2217">
        <w:rPr>
          <w:rFonts w:ascii="Tahoma" w:hAnsi="Tahoma" w:cs="Tahoma"/>
          <w:sz w:val="20"/>
          <w:szCs w:val="20"/>
        </w:rPr>
        <w:t>. W niniejszym postępowaniu Wykonawca nie ma obowiązku składania odrębnych formularzy JEDZ dla wskazanych przez siebie podwykonawców.</w:t>
      </w:r>
    </w:p>
    <w:p w:rsidR="00DB146F" w:rsidRPr="00606322" w:rsidRDefault="00DB146F" w:rsidP="003F7FFD">
      <w:pPr>
        <w:pStyle w:val="Akapitzlist"/>
        <w:numPr>
          <w:ilvl w:val="0"/>
          <w:numId w:val="46"/>
        </w:numPr>
        <w:ind w:left="567" w:hanging="283"/>
        <w:rPr>
          <w:rFonts w:ascii="Tahoma" w:hAnsi="Tahoma" w:cs="Tahoma"/>
          <w:sz w:val="20"/>
          <w:szCs w:val="20"/>
        </w:rPr>
      </w:pPr>
      <w:r w:rsidRPr="00606322">
        <w:rPr>
          <w:rFonts w:ascii="Tahoma" w:hAnsi="Tahoma" w:cs="Tahoma"/>
          <w:sz w:val="20"/>
          <w:szCs w:val="20"/>
        </w:rPr>
        <w:t xml:space="preserve">W przypadku wspólnego ubiegania się o zamówienie przez Wykonawców, JEDZ składa każdy z Wykonawców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 Zamawiający wskazuje, że nie określa szczególnego sposobu spełniania warunków udziału w postępowaniu, o których mowa w art. 22 ust. 1b ustawy oraz nie określa warunków realizacji zamówienia przez takich Wykonawców w inny sposób niż w przypadku pojedynczego Wykonawcy. </w:t>
      </w:r>
    </w:p>
    <w:p w:rsidR="00C501A1" w:rsidRPr="002202E0" w:rsidRDefault="00DE5FF0" w:rsidP="006B20BE">
      <w:pPr>
        <w:pStyle w:val="Akapitzlist"/>
        <w:numPr>
          <w:ilvl w:val="0"/>
          <w:numId w:val="17"/>
        </w:numPr>
        <w:shd w:val="clear" w:color="auto" w:fill="FFFFFF"/>
        <w:ind w:left="284"/>
        <w:rPr>
          <w:rFonts w:ascii="Tahoma" w:hAnsi="Tahoma" w:cs="Tahoma"/>
          <w:sz w:val="20"/>
          <w:szCs w:val="20"/>
        </w:rPr>
      </w:pPr>
      <w:r w:rsidRPr="002202E0">
        <w:rPr>
          <w:rFonts w:ascii="Tahoma" w:hAnsi="Tahoma" w:cs="Tahoma"/>
          <w:b/>
          <w:sz w:val="20"/>
          <w:szCs w:val="20"/>
        </w:rPr>
        <w:t>O</w:t>
      </w:r>
      <w:r w:rsidR="00C501A1" w:rsidRPr="002202E0">
        <w:rPr>
          <w:rFonts w:ascii="Tahoma" w:hAnsi="Tahoma" w:cs="Tahoma"/>
          <w:b/>
          <w:sz w:val="20"/>
          <w:szCs w:val="20"/>
        </w:rPr>
        <w:t>świadczenia lub dokumenty stanowiące treść oferty</w:t>
      </w:r>
      <w:r w:rsidR="00C501A1" w:rsidRPr="002202E0">
        <w:rPr>
          <w:rFonts w:ascii="Tahoma" w:hAnsi="Tahoma" w:cs="Tahoma"/>
          <w:sz w:val="20"/>
          <w:szCs w:val="20"/>
        </w:rPr>
        <w:t>:</w:t>
      </w:r>
    </w:p>
    <w:p w:rsidR="00CD00CD" w:rsidRPr="004C2439" w:rsidRDefault="00CD00CD" w:rsidP="006B20BE">
      <w:pPr>
        <w:pStyle w:val="Akapitzlist"/>
        <w:numPr>
          <w:ilvl w:val="0"/>
          <w:numId w:val="23"/>
        </w:numPr>
        <w:shd w:val="clear" w:color="auto" w:fill="FFFFFF"/>
        <w:ind w:left="567" w:hanging="283"/>
        <w:rPr>
          <w:rFonts w:ascii="Tahoma" w:hAnsi="Tahoma" w:cs="Tahoma"/>
          <w:sz w:val="20"/>
          <w:szCs w:val="20"/>
        </w:rPr>
      </w:pPr>
      <w:r w:rsidRPr="00461ABB">
        <w:rPr>
          <w:rFonts w:ascii="Tahoma" w:hAnsi="Tahoma" w:cs="Tahoma"/>
          <w:sz w:val="20"/>
          <w:szCs w:val="20"/>
        </w:rPr>
        <w:t>Szab</w:t>
      </w:r>
      <w:r w:rsidRPr="004C2439">
        <w:rPr>
          <w:rFonts w:ascii="Tahoma" w:hAnsi="Tahoma" w:cs="Tahoma"/>
          <w:sz w:val="20"/>
          <w:szCs w:val="20"/>
        </w:rPr>
        <w:t xml:space="preserve">lon </w:t>
      </w:r>
      <w:r w:rsidRPr="004C2439">
        <w:rPr>
          <w:rFonts w:ascii="Tahoma" w:hAnsi="Tahoma" w:cs="Tahoma"/>
          <w:sz w:val="20"/>
          <w:szCs w:val="20"/>
          <w:highlight w:val="white"/>
        </w:rPr>
        <w:t>ofert</w:t>
      </w:r>
      <w:r w:rsidRPr="004C2439">
        <w:rPr>
          <w:rFonts w:ascii="Tahoma" w:hAnsi="Tahoma" w:cs="Tahoma"/>
          <w:sz w:val="20"/>
          <w:szCs w:val="20"/>
        </w:rPr>
        <w:t>y (wzór stanowi załącznik do SIWZ).</w:t>
      </w:r>
    </w:p>
    <w:p w:rsidR="00CD00CD" w:rsidRPr="004C2439" w:rsidRDefault="002202E0" w:rsidP="006B20BE">
      <w:pPr>
        <w:pStyle w:val="Akapitzlist"/>
        <w:numPr>
          <w:ilvl w:val="0"/>
          <w:numId w:val="23"/>
        </w:numPr>
        <w:shd w:val="clear" w:color="auto" w:fill="FFFFFF"/>
        <w:ind w:left="567" w:hanging="283"/>
        <w:rPr>
          <w:rFonts w:ascii="Tahoma" w:hAnsi="Tahoma" w:cs="Tahoma"/>
          <w:sz w:val="20"/>
          <w:szCs w:val="20"/>
        </w:rPr>
      </w:pPr>
      <w:r w:rsidRPr="004C2439">
        <w:rPr>
          <w:rFonts w:ascii="Tahoma" w:hAnsi="Tahoma" w:cs="Tahoma"/>
          <w:sz w:val="20"/>
          <w:szCs w:val="20"/>
        </w:rPr>
        <w:t>Formularz Parametry</w:t>
      </w:r>
      <w:r w:rsidR="00CD00CD" w:rsidRPr="004C2439">
        <w:rPr>
          <w:rFonts w:ascii="Tahoma" w:hAnsi="Tahoma" w:cs="Tahoma"/>
          <w:sz w:val="20"/>
          <w:szCs w:val="20"/>
        </w:rPr>
        <w:t xml:space="preserve"> </w:t>
      </w:r>
      <w:r w:rsidRPr="004C2439">
        <w:rPr>
          <w:rFonts w:ascii="Tahoma" w:hAnsi="Tahoma" w:cs="Tahoma"/>
          <w:sz w:val="20"/>
          <w:szCs w:val="20"/>
        </w:rPr>
        <w:t>złożony</w:t>
      </w:r>
      <w:r w:rsidR="00CD00CD" w:rsidRPr="004C2439">
        <w:rPr>
          <w:rFonts w:ascii="Tahoma" w:hAnsi="Tahoma" w:cs="Tahoma"/>
          <w:sz w:val="20"/>
          <w:szCs w:val="20"/>
        </w:rPr>
        <w:t xml:space="preserve"> odpowiednio dla każdej z części, na którą składana jest oferta (wzory stanowią załączniki </w:t>
      </w:r>
      <w:r w:rsidRPr="004C2439">
        <w:rPr>
          <w:rFonts w:ascii="Tahoma" w:hAnsi="Tahoma" w:cs="Tahoma"/>
          <w:sz w:val="20"/>
          <w:szCs w:val="20"/>
        </w:rPr>
        <w:t>nr od 2.1 do 2.8</w:t>
      </w:r>
      <w:r w:rsidR="00CD00CD" w:rsidRPr="004C2439">
        <w:rPr>
          <w:rFonts w:ascii="Tahoma" w:hAnsi="Tahoma" w:cs="Tahoma"/>
          <w:sz w:val="20"/>
          <w:szCs w:val="20"/>
        </w:rPr>
        <w:t xml:space="preserve"> do SIWZ).</w:t>
      </w:r>
    </w:p>
    <w:p w:rsidR="00C501A1" w:rsidRPr="004C2439" w:rsidRDefault="00C501A1" w:rsidP="006B20BE">
      <w:pPr>
        <w:pStyle w:val="Akapitzlist"/>
        <w:numPr>
          <w:ilvl w:val="0"/>
          <w:numId w:val="23"/>
        </w:numPr>
        <w:shd w:val="clear" w:color="auto" w:fill="FFFFFF"/>
        <w:ind w:left="567" w:hanging="283"/>
        <w:rPr>
          <w:rFonts w:ascii="Tahoma" w:hAnsi="Tahoma" w:cs="Tahoma"/>
          <w:sz w:val="20"/>
          <w:szCs w:val="20"/>
        </w:rPr>
      </w:pPr>
      <w:r w:rsidRPr="004C2439">
        <w:rPr>
          <w:rFonts w:ascii="Tahoma" w:hAnsi="Tahoma" w:cs="Tahoma"/>
          <w:sz w:val="20"/>
          <w:szCs w:val="20"/>
        </w:rPr>
        <w:t xml:space="preserve">Informacja o złożeniu oferty, której wybór prowadzi/ nie prowadzi do powstania u Zamawiającego obowiązku podatkowego zgodnie z przepisami o podatku od towarów i usług (wzór stanowi załącznik do SIWZ) </w:t>
      </w:r>
      <w:r w:rsidRPr="004C2439">
        <w:rPr>
          <w:rFonts w:ascii="Tahoma" w:hAnsi="Tahoma" w:cs="Tahoma"/>
          <w:b/>
          <w:sz w:val="20"/>
          <w:szCs w:val="20"/>
        </w:rPr>
        <w:t>-składana o ile dotyczy</w:t>
      </w:r>
      <w:r w:rsidRPr="004C2439">
        <w:rPr>
          <w:rFonts w:ascii="Tahoma" w:hAnsi="Tahoma" w:cs="Tahoma"/>
          <w:sz w:val="20"/>
          <w:szCs w:val="20"/>
        </w:rPr>
        <w:t>.</w:t>
      </w:r>
      <w:r w:rsidR="00CD00CD" w:rsidRPr="004C2439">
        <w:rPr>
          <w:rFonts w:ascii="Tahoma" w:hAnsi="Tahoma" w:cs="Tahoma"/>
          <w:sz w:val="20"/>
          <w:szCs w:val="20"/>
        </w:rPr>
        <w:t xml:space="preserve"> Jeżeli Wykonawca składa ofertę na więcej niż jedną część, składa informacje dla każdej z części, lub odpowiednią ilość formularzy.</w:t>
      </w:r>
    </w:p>
    <w:p w:rsidR="00C501A1" w:rsidRPr="00CD00CD" w:rsidRDefault="00CD00CD" w:rsidP="006B20BE">
      <w:pPr>
        <w:pStyle w:val="Akapitzlist"/>
        <w:numPr>
          <w:ilvl w:val="0"/>
          <w:numId w:val="23"/>
        </w:numPr>
        <w:shd w:val="clear" w:color="auto" w:fill="FFFFFF"/>
        <w:ind w:left="567" w:hanging="283"/>
        <w:rPr>
          <w:rFonts w:ascii="Tahoma" w:hAnsi="Tahoma" w:cs="Tahoma"/>
          <w:sz w:val="20"/>
          <w:szCs w:val="20"/>
        </w:rPr>
      </w:pPr>
      <w:r>
        <w:rPr>
          <w:rFonts w:ascii="Tahoma" w:hAnsi="Tahoma" w:cs="Tahoma"/>
          <w:sz w:val="20"/>
          <w:szCs w:val="20"/>
        </w:rPr>
        <w:t xml:space="preserve">Informacja </w:t>
      </w:r>
      <w:r w:rsidRPr="00E148F8">
        <w:rPr>
          <w:rFonts w:ascii="Tahoma" w:hAnsi="Tahoma" w:cs="Tahoma"/>
          <w:sz w:val="20"/>
          <w:szCs w:val="20"/>
        </w:rPr>
        <w:t xml:space="preserve">o </w:t>
      </w:r>
      <w:r w:rsidRPr="00E148F8">
        <w:rPr>
          <w:rFonts w:ascii="Tahoma" w:hAnsi="Tahoma" w:cs="Tahoma"/>
          <w:sz w:val="20"/>
          <w:szCs w:val="20"/>
          <w:lang w:eastAsia="ar-SA"/>
        </w:rPr>
        <w:t xml:space="preserve">zastrzeżeniu jawności treści </w:t>
      </w:r>
      <w:r w:rsidRPr="00E148F8">
        <w:rPr>
          <w:rFonts w:ascii="Tahoma" w:hAnsi="Tahoma" w:cs="Tahoma"/>
          <w:sz w:val="20"/>
          <w:szCs w:val="20"/>
        </w:rPr>
        <w:t>st</w:t>
      </w:r>
      <w:r w:rsidRPr="004C1CE8">
        <w:rPr>
          <w:rFonts w:ascii="Tahoma" w:hAnsi="Tahoma" w:cs="Tahoma"/>
          <w:sz w:val="20"/>
          <w:szCs w:val="20"/>
        </w:rPr>
        <w:t xml:space="preserve">anowiących tajemnicę </w:t>
      </w:r>
      <w:r>
        <w:rPr>
          <w:rFonts w:ascii="Tahoma" w:hAnsi="Tahoma" w:cs="Tahoma"/>
          <w:sz w:val="20"/>
          <w:szCs w:val="20"/>
        </w:rPr>
        <w:t>p</w:t>
      </w:r>
      <w:r w:rsidRPr="004C1CE8">
        <w:rPr>
          <w:rFonts w:ascii="Tahoma" w:hAnsi="Tahoma" w:cs="Tahoma"/>
          <w:sz w:val="20"/>
          <w:szCs w:val="20"/>
        </w:rPr>
        <w:t>rzedsiębiorstwa w rozumieniu przepisów o zwa</w:t>
      </w:r>
      <w:r w:rsidR="00C23504">
        <w:rPr>
          <w:rFonts w:ascii="Tahoma" w:hAnsi="Tahoma" w:cs="Tahoma"/>
          <w:sz w:val="20"/>
          <w:szCs w:val="20"/>
        </w:rPr>
        <w:t>lczaniu nieuczciwej konkurencji,</w:t>
      </w:r>
      <w:r w:rsidR="00C23504" w:rsidRPr="00C23504">
        <w:rPr>
          <w:rFonts w:ascii="Tahoma" w:hAnsi="Tahoma" w:cs="Tahoma"/>
          <w:sz w:val="20"/>
          <w:szCs w:val="20"/>
        </w:rPr>
        <w:t xml:space="preserve"> znajdujących się w dokumentach składanych na każdym eta</w:t>
      </w:r>
      <w:r w:rsidR="00347888">
        <w:rPr>
          <w:rFonts w:ascii="Tahoma" w:hAnsi="Tahoma" w:cs="Tahoma"/>
          <w:sz w:val="20"/>
          <w:szCs w:val="20"/>
        </w:rPr>
        <w:t>pie postępowania pr</w:t>
      </w:r>
      <w:r w:rsidR="00347888" w:rsidRPr="004C2439">
        <w:rPr>
          <w:rFonts w:ascii="Tahoma" w:hAnsi="Tahoma" w:cs="Tahoma"/>
          <w:sz w:val="20"/>
          <w:szCs w:val="20"/>
        </w:rPr>
        <w:t xml:space="preserve">zetargowego </w:t>
      </w:r>
      <w:r w:rsidRPr="004C2439">
        <w:rPr>
          <w:rFonts w:ascii="Tahoma" w:hAnsi="Tahoma" w:cs="Tahoma"/>
          <w:sz w:val="20"/>
          <w:szCs w:val="20"/>
        </w:rPr>
        <w:t xml:space="preserve">(wzór stanowi załącznik do SIWZ) </w:t>
      </w:r>
      <w:r w:rsidRPr="004C2439">
        <w:rPr>
          <w:rFonts w:ascii="Tahoma" w:hAnsi="Tahoma" w:cs="Tahoma"/>
          <w:b/>
          <w:sz w:val="20"/>
          <w:szCs w:val="20"/>
        </w:rPr>
        <w:t>-</w:t>
      </w:r>
      <w:r w:rsidRPr="00DA3E89">
        <w:rPr>
          <w:rFonts w:ascii="Tahoma" w:hAnsi="Tahoma" w:cs="Tahoma"/>
          <w:b/>
          <w:sz w:val="20"/>
          <w:szCs w:val="20"/>
        </w:rPr>
        <w:t>składana o ile dotyczy</w:t>
      </w:r>
      <w:r w:rsidRPr="0047260C">
        <w:rPr>
          <w:rFonts w:ascii="Tahoma" w:hAnsi="Tahoma" w:cs="Tahoma"/>
          <w:sz w:val="20"/>
          <w:szCs w:val="20"/>
        </w:rPr>
        <w:t>.</w:t>
      </w:r>
    </w:p>
    <w:p w:rsidR="00B24BAC" w:rsidRPr="00DE5FF0" w:rsidRDefault="00C501A1" w:rsidP="006B20BE">
      <w:pPr>
        <w:pStyle w:val="Akapitzlist"/>
        <w:numPr>
          <w:ilvl w:val="0"/>
          <w:numId w:val="17"/>
        </w:numPr>
        <w:shd w:val="clear" w:color="auto" w:fill="FFFFFF"/>
        <w:ind w:left="284"/>
        <w:rPr>
          <w:rFonts w:ascii="Tahoma" w:hAnsi="Tahoma" w:cs="Tahoma"/>
          <w:sz w:val="20"/>
          <w:szCs w:val="20"/>
        </w:rPr>
      </w:pPr>
      <w:r w:rsidRPr="00DE5FF0">
        <w:rPr>
          <w:rFonts w:ascii="Tahoma" w:hAnsi="Tahoma" w:cs="Tahoma"/>
          <w:b/>
          <w:sz w:val="20"/>
          <w:szCs w:val="20"/>
        </w:rPr>
        <w:t>Oświadczenia lub dokumenty</w:t>
      </w:r>
      <w:r w:rsidR="005A6B37">
        <w:rPr>
          <w:rFonts w:ascii="Tahoma" w:hAnsi="Tahoma" w:cs="Tahoma"/>
          <w:b/>
          <w:sz w:val="20"/>
          <w:szCs w:val="20"/>
        </w:rPr>
        <w:t xml:space="preserve"> niezbędne do przeprowadzenia postępowania</w:t>
      </w:r>
      <w:r w:rsidR="00FA55F0">
        <w:rPr>
          <w:rFonts w:ascii="Tahoma" w:hAnsi="Tahoma" w:cs="Tahoma"/>
          <w:sz w:val="20"/>
          <w:szCs w:val="20"/>
        </w:rPr>
        <w:t>,</w:t>
      </w:r>
      <w:r w:rsidR="00FA55F0" w:rsidRPr="00DE5FF0">
        <w:rPr>
          <w:rFonts w:ascii="Tahoma" w:hAnsi="Tahoma" w:cs="Tahoma"/>
          <w:sz w:val="20"/>
          <w:szCs w:val="20"/>
        </w:rPr>
        <w:t xml:space="preserve"> potwierdz</w:t>
      </w:r>
      <w:r w:rsidR="00FA55F0">
        <w:rPr>
          <w:rFonts w:ascii="Tahoma" w:hAnsi="Tahoma" w:cs="Tahoma"/>
          <w:sz w:val="20"/>
          <w:szCs w:val="20"/>
        </w:rPr>
        <w:t>ające</w:t>
      </w:r>
      <w:r w:rsidR="00FA55F0" w:rsidRPr="00DE5FF0">
        <w:rPr>
          <w:rFonts w:ascii="Tahoma" w:hAnsi="Tahoma" w:cs="Tahoma"/>
          <w:sz w:val="20"/>
          <w:szCs w:val="20"/>
        </w:rPr>
        <w:t xml:space="preserve"> </w:t>
      </w:r>
      <w:r w:rsidR="00FA55F0">
        <w:rPr>
          <w:rFonts w:ascii="Tahoma" w:hAnsi="Tahoma" w:cs="Tahoma"/>
          <w:sz w:val="20"/>
          <w:szCs w:val="20"/>
        </w:rPr>
        <w:t>treść</w:t>
      </w:r>
      <w:r w:rsidR="00FA55F0" w:rsidRPr="00DE5FF0">
        <w:rPr>
          <w:rFonts w:ascii="Tahoma" w:hAnsi="Tahoma" w:cs="Tahoma"/>
          <w:sz w:val="20"/>
          <w:szCs w:val="20"/>
        </w:rPr>
        <w:t xml:space="preserve"> oferty</w:t>
      </w:r>
      <w:r w:rsidR="00B24BAC" w:rsidRPr="00DE5FF0">
        <w:rPr>
          <w:rFonts w:ascii="Tahoma" w:hAnsi="Tahoma" w:cs="Tahoma"/>
          <w:sz w:val="20"/>
          <w:szCs w:val="20"/>
        </w:rPr>
        <w:t>:</w:t>
      </w:r>
    </w:p>
    <w:p w:rsidR="00E107F0" w:rsidRPr="004C2439" w:rsidRDefault="00E107F0" w:rsidP="003F7FFD">
      <w:pPr>
        <w:pStyle w:val="Akapitzlist"/>
        <w:numPr>
          <w:ilvl w:val="0"/>
          <w:numId w:val="45"/>
        </w:numPr>
        <w:shd w:val="clear" w:color="auto" w:fill="FFFFFF"/>
        <w:ind w:left="567" w:hanging="283"/>
        <w:rPr>
          <w:rFonts w:ascii="Tahoma" w:hAnsi="Tahoma" w:cs="Tahoma"/>
          <w:sz w:val="16"/>
          <w:szCs w:val="16"/>
        </w:rPr>
      </w:pPr>
      <w:r w:rsidRPr="00083E6D">
        <w:rPr>
          <w:rFonts w:ascii="Tahoma" w:hAnsi="Tahoma" w:cs="Tahoma"/>
          <w:sz w:val="20"/>
          <w:szCs w:val="20"/>
        </w:rPr>
        <w:t>Informa</w:t>
      </w:r>
      <w:r w:rsidRPr="004C2439">
        <w:rPr>
          <w:rFonts w:ascii="Tahoma" w:hAnsi="Tahoma" w:cs="Tahoma"/>
          <w:sz w:val="20"/>
          <w:szCs w:val="20"/>
        </w:rPr>
        <w:t>cja o powierzeniu/nie powierzeniu części zamówienia podwykonawcą (wzór stanowi załącznik do SIWZ). Jeżeli Wykonawca składa ofertę na więcej niż jedną część, składa informacje dla każdej z części/odpowiednią ilość formularzy.</w:t>
      </w:r>
    </w:p>
    <w:p w:rsidR="007F0B24" w:rsidRPr="004C2439" w:rsidRDefault="00CD00CD" w:rsidP="003F7FFD">
      <w:pPr>
        <w:pStyle w:val="Akapitzlist"/>
        <w:numPr>
          <w:ilvl w:val="0"/>
          <w:numId w:val="45"/>
        </w:numPr>
        <w:shd w:val="clear" w:color="auto" w:fill="FFFFFF"/>
        <w:ind w:left="567" w:hanging="283"/>
        <w:rPr>
          <w:rFonts w:ascii="Tahoma" w:hAnsi="Tahoma" w:cs="Tahoma"/>
          <w:sz w:val="20"/>
          <w:szCs w:val="20"/>
        </w:rPr>
      </w:pPr>
      <w:r w:rsidRPr="00CD00CD">
        <w:rPr>
          <w:rFonts w:ascii="Tahoma" w:hAnsi="Tahoma" w:cs="Tahoma"/>
          <w:sz w:val="20"/>
          <w:szCs w:val="20"/>
        </w:rPr>
        <w:t>Pełnomocnictwo, w przypadku, gdy oferta została podpisana przez pełnomocnika lub gdy oferta została złożona przez Wykonawców wsp</w:t>
      </w:r>
      <w:r w:rsidRPr="004C2439">
        <w:rPr>
          <w:rFonts w:ascii="Tahoma" w:hAnsi="Tahoma" w:cs="Tahoma"/>
          <w:sz w:val="20"/>
          <w:szCs w:val="20"/>
        </w:rPr>
        <w:t xml:space="preserve">ólnie ubiegających się o udzielenie zamówienia zgodnie z art. 23 ustawy -Pzp </w:t>
      </w:r>
      <w:r w:rsidRPr="004C2439">
        <w:rPr>
          <w:rFonts w:ascii="Tahoma" w:hAnsi="Tahoma" w:cs="Tahoma"/>
          <w:b/>
          <w:sz w:val="20"/>
          <w:szCs w:val="20"/>
        </w:rPr>
        <w:t>-składane o ile dotyczy</w:t>
      </w:r>
      <w:r w:rsidRPr="004C2439">
        <w:rPr>
          <w:rFonts w:ascii="Tahoma" w:hAnsi="Tahoma" w:cs="Tahoma"/>
          <w:sz w:val="20"/>
          <w:szCs w:val="20"/>
        </w:rPr>
        <w:t>.</w:t>
      </w:r>
    </w:p>
    <w:p w:rsidR="007F0B24" w:rsidRPr="004C2439" w:rsidRDefault="00CD00CD" w:rsidP="003F7FFD">
      <w:pPr>
        <w:pStyle w:val="Akapitzlist"/>
        <w:numPr>
          <w:ilvl w:val="0"/>
          <w:numId w:val="45"/>
        </w:numPr>
        <w:shd w:val="clear" w:color="auto" w:fill="FFFFFF"/>
        <w:ind w:left="567" w:hanging="283"/>
        <w:rPr>
          <w:rFonts w:ascii="Tahoma" w:hAnsi="Tahoma" w:cs="Tahoma"/>
          <w:sz w:val="20"/>
          <w:szCs w:val="20"/>
        </w:rPr>
      </w:pPr>
      <w:r w:rsidRPr="004C2439">
        <w:rPr>
          <w:rFonts w:ascii="Tahoma" w:hAnsi="Tahoma" w:cs="Tahoma"/>
          <w:iCs/>
          <w:sz w:val="20"/>
          <w:szCs w:val="20"/>
        </w:rPr>
        <w:t>Zobowiązanie podmiotu trzeciego albo inny dokument, potwierdzający udostępnienie dla Wykonawcy niezbędnych zasobów na potrzeby realizacji zamówienia potwierdzający w swej treści, że określony w art. 22a ust. 1 ustawy Pzp potencjał został faktycznie udostępniony</w:t>
      </w:r>
      <w:r w:rsidR="007F0B24" w:rsidRPr="004C2439">
        <w:rPr>
          <w:rFonts w:ascii="Tahoma" w:hAnsi="Tahoma" w:cs="Tahoma"/>
          <w:iCs/>
          <w:sz w:val="20"/>
          <w:szCs w:val="20"/>
        </w:rPr>
        <w:t xml:space="preserve"> </w:t>
      </w:r>
      <w:r w:rsidR="007F0B24" w:rsidRPr="004C2439">
        <w:rPr>
          <w:rFonts w:ascii="Tahoma" w:hAnsi="Tahoma" w:cs="Tahoma"/>
          <w:sz w:val="20"/>
          <w:szCs w:val="20"/>
        </w:rPr>
        <w:t>(wzór stanowi załącznik do SIWZ)</w:t>
      </w:r>
      <w:r w:rsidR="008F07D1" w:rsidRPr="004C2439">
        <w:rPr>
          <w:rFonts w:ascii="Tahoma" w:hAnsi="Tahoma" w:cs="Tahoma"/>
          <w:sz w:val="20"/>
          <w:szCs w:val="20"/>
        </w:rPr>
        <w:t>. Jeżeli Wykonawca składa ofertę na więcej niż jedną część, składa informacje dla każdej z części/odpowiednią ilość formularzy</w:t>
      </w:r>
      <w:r w:rsidR="007F0B24" w:rsidRPr="004C2439">
        <w:rPr>
          <w:rFonts w:ascii="Tahoma" w:hAnsi="Tahoma" w:cs="Tahoma"/>
          <w:sz w:val="20"/>
          <w:szCs w:val="20"/>
        </w:rPr>
        <w:t xml:space="preserve"> </w:t>
      </w:r>
      <w:r w:rsidRPr="004C2439">
        <w:rPr>
          <w:rFonts w:ascii="Tahoma" w:hAnsi="Tahoma" w:cs="Tahoma"/>
          <w:b/>
          <w:sz w:val="20"/>
          <w:szCs w:val="20"/>
        </w:rPr>
        <w:t>-składane o ile dotyczy</w:t>
      </w:r>
      <w:r w:rsidRPr="004C2439">
        <w:rPr>
          <w:rFonts w:ascii="Tahoma" w:hAnsi="Tahoma" w:cs="Tahoma"/>
          <w:sz w:val="20"/>
          <w:szCs w:val="20"/>
        </w:rPr>
        <w:t>.</w:t>
      </w:r>
    </w:p>
    <w:p w:rsidR="00C501A1" w:rsidRDefault="00C501A1" w:rsidP="009A011F">
      <w:pPr>
        <w:tabs>
          <w:tab w:val="left" w:pos="0"/>
        </w:tabs>
        <w:autoSpaceDE w:val="0"/>
        <w:autoSpaceDN w:val="0"/>
        <w:rPr>
          <w:rFonts w:ascii="Tahoma" w:hAnsi="Tahoma" w:cs="Tahoma"/>
          <w:b/>
          <w:sz w:val="20"/>
          <w:szCs w:val="20"/>
        </w:rPr>
      </w:pPr>
    </w:p>
    <w:p w:rsidR="00EE4150" w:rsidRPr="004C2439" w:rsidRDefault="00EE4150" w:rsidP="009A011F">
      <w:pPr>
        <w:tabs>
          <w:tab w:val="left" w:pos="0"/>
        </w:tabs>
        <w:autoSpaceDE w:val="0"/>
        <w:autoSpaceDN w:val="0"/>
        <w:rPr>
          <w:rFonts w:ascii="Tahoma" w:hAnsi="Tahoma" w:cs="Tahoma"/>
          <w:sz w:val="20"/>
          <w:szCs w:val="20"/>
        </w:rPr>
      </w:pPr>
      <w:r w:rsidRPr="009A011F">
        <w:rPr>
          <w:rFonts w:ascii="Tahoma" w:hAnsi="Tahoma" w:cs="Tahoma"/>
          <w:b/>
          <w:sz w:val="20"/>
          <w:szCs w:val="20"/>
        </w:rPr>
        <w:t>VI</w:t>
      </w:r>
      <w:r w:rsidR="009A011F" w:rsidRPr="009A011F">
        <w:rPr>
          <w:rFonts w:ascii="Tahoma" w:hAnsi="Tahoma" w:cs="Tahoma"/>
          <w:b/>
          <w:sz w:val="20"/>
          <w:szCs w:val="20"/>
        </w:rPr>
        <w:t>I</w:t>
      </w:r>
      <w:r w:rsidR="00B65085">
        <w:rPr>
          <w:rFonts w:ascii="Tahoma" w:hAnsi="Tahoma" w:cs="Tahoma"/>
          <w:b/>
          <w:sz w:val="20"/>
          <w:szCs w:val="20"/>
        </w:rPr>
        <w:t xml:space="preserve"> </w:t>
      </w:r>
      <w:r w:rsidR="004D053D">
        <w:rPr>
          <w:rFonts w:ascii="Tahoma" w:hAnsi="Tahoma" w:cs="Tahoma"/>
          <w:b/>
          <w:sz w:val="20"/>
          <w:szCs w:val="20"/>
        </w:rPr>
        <w:t>b.</w:t>
      </w:r>
      <w:r w:rsidR="006A421C">
        <w:rPr>
          <w:rFonts w:ascii="Tahoma" w:hAnsi="Tahoma" w:cs="Tahoma"/>
          <w:b/>
          <w:sz w:val="20"/>
          <w:szCs w:val="20"/>
        </w:rPr>
        <w:tab/>
      </w:r>
      <w:r w:rsidR="00F47E88" w:rsidRPr="006A421C">
        <w:rPr>
          <w:rFonts w:ascii="Tahoma" w:hAnsi="Tahoma" w:cs="Tahoma"/>
          <w:b/>
          <w:sz w:val="20"/>
          <w:szCs w:val="20"/>
          <w:u w:val="single"/>
        </w:rPr>
        <w:t>Oświadczania lub dokumenty składane po zamieszczeniu na stronie internetowej Zama</w:t>
      </w:r>
      <w:r w:rsidR="00F47E88" w:rsidRPr="004C2439">
        <w:rPr>
          <w:rFonts w:ascii="Tahoma" w:hAnsi="Tahoma" w:cs="Tahoma"/>
          <w:b/>
          <w:sz w:val="20"/>
          <w:szCs w:val="20"/>
          <w:u w:val="single"/>
        </w:rPr>
        <w:t>wiającego informacji z otwarcia ofert</w:t>
      </w:r>
      <w:r w:rsidR="00F47E88" w:rsidRPr="004C2439">
        <w:rPr>
          <w:rFonts w:ascii="Tahoma" w:hAnsi="Tahoma" w:cs="Tahoma"/>
          <w:b/>
          <w:sz w:val="20"/>
          <w:szCs w:val="20"/>
        </w:rPr>
        <w:t xml:space="preserve"> </w:t>
      </w:r>
      <w:r w:rsidR="0005126E" w:rsidRPr="004C2439">
        <w:rPr>
          <w:rFonts w:ascii="Tahoma" w:hAnsi="Tahoma" w:cs="Tahoma"/>
          <w:sz w:val="20"/>
          <w:szCs w:val="20"/>
        </w:rPr>
        <w:t>(grupa kapitałowa)</w:t>
      </w:r>
    </w:p>
    <w:p w:rsidR="00CD3CAD" w:rsidRPr="004C2439" w:rsidRDefault="00CD3CAD" w:rsidP="006B20BE">
      <w:pPr>
        <w:pStyle w:val="Akapitzlist"/>
        <w:numPr>
          <w:ilvl w:val="0"/>
          <w:numId w:val="18"/>
        </w:numPr>
        <w:shd w:val="clear" w:color="auto" w:fill="FFFFFF"/>
        <w:tabs>
          <w:tab w:val="left" w:pos="426"/>
        </w:tabs>
        <w:ind w:left="426"/>
        <w:rPr>
          <w:rFonts w:ascii="Tahoma" w:hAnsi="Tahoma" w:cs="Tahoma"/>
          <w:sz w:val="20"/>
          <w:szCs w:val="20"/>
        </w:rPr>
      </w:pPr>
      <w:r w:rsidRPr="004C2439">
        <w:rPr>
          <w:rFonts w:ascii="Tahoma" w:hAnsi="Tahoma" w:cs="Tahoma"/>
          <w:sz w:val="20"/>
          <w:szCs w:val="20"/>
        </w:rPr>
        <w:t>Oświadczenie o przynależności lub braku przynależności do tej samej grupy kapitałowej</w:t>
      </w:r>
      <w:r w:rsidR="001D3D37" w:rsidRPr="004C2439">
        <w:rPr>
          <w:rFonts w:ascii="Tahoma" w:hAnsi="Tahoma" w:cs="Tahoma"/>
          <w:sz w:val="20"/>
          <w:szCs w:val="20"/>
        </w:rPr>
        <w:t xml:space="preserve"> z innymi Wykonawcami, którzy złożyli w niniejszym postępowaniu odrębne Oferty</w:t>
      </w:r>
      <w:r w:rsidR="005B5C43" w:rsidRPr="004C2439">
        <w:rPr>
          <w:rFonts w:ascii="Tahoma" w:hAnsi="Tahoma" w:cs="Tahoma"/>
          <w:sz w:val="20"/>
          <w:szCs w:val="20"/>
        </w:rPr>
        <w:t>/</w:t>
      </w:r>
      <w:r w:rsidR="001D3D37" w:rsidRPr="004C2439">
        <w:rPr>
          <w:rFonts w:ascii="Tahoma" w:hAnsi="Tahoma" w:cs="Tahoma"/>
          <w:sz w:val="20"/>
          <w:szCs w:val="20"/>
        </w:rPr>
        <w:t>Oferty częściowe-wtedy wraz z tłumaczeniem</w:t>
      </w:r>
      <w:r w:rsidR="005B5C43" w:rsidRPr="004C2439">
        <w:rPr>
          <w:rFonts w:ascii="Tahoma" w:hAnsi="Tahoma" w:cs="Tahoma"/>
          <w:sz w:val="20"/>
          <w:szCs w:val="20"/>
        </w:rPr>
        <w:t xml:space="preserve"> z ppkt 1) i</w:t>
      </w:r>
      <w:r w:rsidRPr="004C2439">
        <w:rPr>
          <w:rFonts w:ascii="Tahoma" w:hAnsi="Tahoma" w:cs="Tahoma"/>
          <w:sz w:val="20"/>
          <w:szCs w:val="20"/>
        </w:rPr>
        <w:t xml:space="preserve"> o której mowa w art. 24 ust. 1 pkt 23 ustawy</w:t>
      </w:r>
      <w:r w:rsidR="002E732D" w:rsidRPr="004C2439">
        <w:rPr>
          <w:rFonts w:ascii="Tahoma" w:hAnsi="Tahoma" w:cs="Tahoma"/>
          <w:sz w:val="20"/>
          <w:szCs w:val="20"/>
        </w:rPr>
        <w:t xml:space="preserve"> </w:t>
      </w:r>
      <w:r w:rsidR="008D4AC3" w:rsidRPr="004C2439">
        <w:rPr>
          <w:rFonts w:ascii="Tahoma" w:hAnsi="Tahoma" w:cs="Tahoma"/>
          <w:sz w:val="20"/>
          <w:szCs w:val="20"/>
        </w:rPr>
        <w:t>Pzp</w:t>
      </w:r>
      <w:r w:rsidRPr="004C2439">
        <w:rPr>
          <w:rFonts w:ascii="Tahoma" w:hAnsi="Tahoma" w:cs="Tahoma"/>
          <w:sz w:val="20"/>
          <w:szCs w:val="20"/>
        </w:rPr>
        <w:t xml:space="preserve"> </w:t>
      </w:r>
      <w:r w:rsidR="00F97629" w:rsidRPr="004C2439">
        <w:rPr>
          <w:rFonts w:ascii="Tahoma" w:hAnsi="Tahoma" w:cs="Tahoma"/>
          <w:sz w:val="20"/>
          <w:szCs w:val="20"/>
        </w:rPr>
        <w:t>(wzór stanowi załącznik do SIWZ)</w:t>
      </w:r>
      <w:r w:rsidR="00977D3A" w:rsidRPr="004C2439">
        <w:rPr>
          <w:rFonts w:ascii="Tahoma" w:hAnsi="Tahoma" w:cs="Tahoma"/>
          <w:sz w:val="20"/>
          <w:szCs w:val="20"/>
        </w:rPr>
        <w:t>.</w:t>
      </w:r>
    </w:p>
    <w:p w:rsidR="005179F8" w:rsidRPr="004C2439" w:rsidRDefault="005179F8" w:rsidP="006B20BE">
      <w:pPr>
        <w:pStyle w:val="Akapitzlist"/>
        <w:numPr>
          <w:ilvl w:val="0"/>
          <w:numId w:val="24"/>
        </w:numPr>
        <w:shd w:val="clear" w:color="auto" w:fill="FFFFFF"/>
        <w:tabs>
          <w:tab w:val="left" w:pos="0"/>
        </w:tabs>
        <w:rPr>
          <w:rFonts w:ascii="Tahoma" w:hAnsi="Tahoma" w:cs="Tahoma"/>
          <w:sz w:val="20"/>
          <w:szCs w:val="20"/>
        </w:rPr>
      </w:pPr>
      <w:r w:rsidRPr="004C2439">
        <w:rPr>
          <w:rFonts w:ascii="Tahoma" w:hAnsi="Tahoma" w:cs="Tahoma"/>
          <w:sz w:val="20"/>
          <w:szCs w:val="20"/>
        </w:rPr>
        <w:t>W przypadku przynależności do tej samej grupy kapitałowej, Wykonawca wraz z powyższym oświadczeniem składa dowody potwierdzające, że powiązania z innym Wykonawcą nie prowadzą do zakłócenia konkurencji w niniejszym postępowaniu.</w:t>
      </w:r>
    </w:p>
    <w:p w:rsidR="00EE4150" w:rsidRPr="00E37940" w:rsidRDefault="00EB3700" w:rsidP="006B20BE">
      <w:pPr>
        <w:pStyle w:val="Akapitzlist"/>
        <w:numPr>
          <w:ilvl w:val="0"/>
          <w:numId w:val="24"/>
        </w:numPr>
        <w:shd w:val="clear" w:color="auto" w:fill="FFFFFF"/>
        <w:tabs>
          <w:tab w:val="left" w:pos="0"/>
        </w:tabs>
        <w:rPr>
          <w:rFonts w:ascii="Tahoma" w:hAnsi="Tahoma" w:cs="Tahoma"/>
          <w:sz w:val="20"/>
          <w:szCs w:val="20"/>
        </w:rPr>
      </w:pPr>
      <w:r w:rsidRPr="004C2439">
        <w:rPr>
          <w:rFonts w:ascii="Tahoma" w:hAnsi="Tahoma" w:cs="Tahoma"/>
          <w:sz w:val="20"/>
          <w:szCs w:val="20"/>
        </w:rPr>
        <w:t>Oświadczenie lub O</w:t>
      </w:r>
      <w:r w:rsidR="00CD3CAD" w:rsidRPr="004C2439">
        <w:rPr>
          <w:rFonts w:ascii="Tahoma" w:hAnsi="Tahoma" w:cs="Tahoma"/>
          <w:sz w:val="20"/>
          <w:szCs w:val="20"/>
        </w:rPr>
        <w:t>świadczenie i dowody Wykonawca przekazuje Zamawiającemu, w terminie 3 dni od</w:t>
      </w:r>
      <w:r w:rsidR="00CD3CAD" w:rsidRPr="00E37940">
        <w:rPr>
          <w:rFonts w:ascii="Tahoma" w:hAnsi="Tahoma" w:cs="Tahoma"/>
          <w:sz w:val="20"/>
          <w:szCs w:val="20"/>
        </w:rPr>
        <w:t xml:space="preserve"> dnia zamieszczenia na stronie internetowej informacji, o której mowa w art. 86 ust. 5 </w:t>
      </w:r>
      <w:r w:rsidR="008D4AC3" w:rsidRPr="00E37940">
        <w:rPr>
          <w:rFonts w:ascii="Tahoma" w:hAnsi="Tahoma" w:cs="Tahoma"/>
          <w:sz w:val="20"/>
          <w:szCs w:val="20"/>
        </w:rPr>
        <w:t xml:space="preserve">Pzp </w:t>
      </w:r>
      <w:r w:rsidR="00977D3A" w:rsidRPr="00E37940">
        <w:rPr>
          <w:rFonts w:ascii="Tahoma" w:hAnsi="Tahoma" w:cs="Tahoma"/>
          <w:sz w:val="20"/>
          <w:szCs w:val="20"/>
        </w:rPr>
        <w:t>(informacje z otwarcia ofert)</w:t>
      </w:r>
      <w:r w:rsidR="00EB5CDB" w:rsidRPr="00E37940">
        <w:rPr>
          <w:rFonts w:ascii="Tahoma" w:hAnsi="Tahoma" w:cs="Tahoma"/>
          <w:sz w:val="20"/>
          <w:szCs w:val="20"/>
        </w:rPr>
        <w:t>.</w:t>
      </w:r>
    </w:p>
    <w:p w:rsidR="00B14265" w:rsidRPr="00CD3CAD" w:rsidRDefault="00EE4150" w:rsidP="006B20BE">
      <w:pPr>
        <w:pStyle w:val="Akapitzlist"/>
        <w:numPr>
          <w:ilvl w:val="0"/>
          <w:numId w:val="24"/>
        </w:numPr>
        <w:shd w:val="clear" w:color="auto" w:fill="FFFFFF"/>
        <w:tabs>
          <w:tab w:val="left" w:pos="0"/>
        </w:tabs>
        <w:rPr>
          <w:rFonts w:ascii="Tahoma" w:hAnsi="Tahoma" w:cs="Tahoma"/>
          <w:sz w:val="20"/>
          <w:szCs w:val="20"/>
        </w:rPr>
      </w:pPr>
      <w:r w:rsidRPr="00E37940">
        <w:rPr>
          <w:rFonts w:ascii="Tahoma" w:hAnsi="Tahoma" w:cs="Tahoma"/>
          <w:sz w:val="20"/>
          <w:szCs w:val="20"/>
        </w:rPr>
        <w:t>Zamawiający żąda od Wykonawcy, który powołuje się na zdolności lub sytuacje innych podmiotów, na zasadach określonych w art. 22a</w:t>
      </w:r>
      <w:r w:rsidR="008D4AC3" w:rsidRPr="00E37940">
        <w:rPr>
          <w:rFonts w:ascii="Tahoma" w:hAnsi="Tahoma" w:cs="Tahoma"/>
          <w:sz w:val="20"/>
          <w:szCs w:val="20"/>
        </w:rPr>
        <w:t xml:space="preserve"> Pzp</w:t>
      </w:r>
      <w:r w:rsidRPr="00E37940">
        <w:rPr>
          <w:rFonts w:ascii="Tahoma" w:hAnsi="Tahoma" w:cs="Tahoma"/>
          <w:sz w:val="20"/>
          <w:szCs w:val="20"/>
        </w:rPr>
        <w:t>, przedstawie</w:t>
      </w:r>
      <w:r w:rsidRPr="00CD3CAD">
        <w:rPr>
          <w:rFonts w:ascii="Tahoma" w:hAnsi="Tahoma" w:cs="Tahoma"/>
          <w:sz w:val="20"/>
          <w:szCs w:val="20"/>
        </w:rPr>
        <w:t>nia w</w:t>
      </w:r>
      <w:r w:rsidR="005179F8">
        <w:rPr>
          <w:rFonts w:ascii="Tahoma" w:hAnsi="Tahoma" w:cs="Tahoma"/>
          <w:sz w:val="20"/>
          <w:szCs w:val="20"/>
        </w:rPr>
        <w:t xml:space="preserve"> odniesieniu do tych podmiotów </w:t>
      </w:r>
      <w:r w:rsidR="00EB3700">
        <w:rPr>
          <w:rFonts w:ascii="Tahoma" w:hAnsi="Tahoma" w:cs="Tahoma"/>
          <w:sz w:val="20"/>
          <w:szCs w:val="20"/>
        </w:rPr>
        <w:t>oświadczeń, o których mow</w:t>
      </w:r>
      <w:r w:rsidR="00EB3700" w:rsidRPr="005179F8">
        <w:rPr>
          <w:rFonts w:ascii="Tahoma" w:hAnsi="Tahoma" w:cs="Tahoma"/>
          <w:sz w:val="20"/>
          <w:szCs w:val="20"/>
        </w:rPr>
        <w:t xml:space="preserve">a w </w:t>
      </w:r>
      <w:r w:rsidR="005179F8" w:rsidRPr="005179F8">
        <w:rPr>
          <w:rFonts w:ascii="Tahoma" w:hAnsi="Tahoma" w:cs="Tahoma"/>
          <w:sz w:val="20"/>
          <w:szCs w:val="20"/>
        </w:rPr>
        <w:t xml:space="preserve">niniejszym punkcie </w:t>
      </w:r>
      <w:r w:rsidR="008D4AC3" w:rsidRPr="005179F8">
        <w:rPr>
          <w:rFonts w:ascii="Tahoma" w:hAnsi="Tahoma" w:cs="Tahoma"/>
          <w:sz w:val="20"/>
          <w:szCs w:val="20"/>
        </w:rPr>
        <w:t>SIWZ</w:t>
      </w:r>
      <w:r w:rsidRPr="00CD3CAD">
        <w:rPr>
          <w:rFonts w:ascii="Tahoma" w:hAnsi="Tahoma" w:cs="Tahoma"/>
          <w:sz w:val="20"/>
          <w:szCs w:val="20"/>
        </w:rPr>
        <w:t>.</w:t>
      </w:r>
    </w:p>
    <w:p w:rsidR="00F47E88" w:rsidRPr="004C2439" w:rsidRDefault="00EE4150" w:rsidP="006B20BE">
      <w:pPr>
        <w:pStyle w:val="Akapitzlist"/>
        <w:numPr>
          <w:ilvl w:val="0"/>
          <w:numId w:val="18"/>
        </w:numPr>
        <w:shd w:val="clear" w:color="auto" w:fill="FFFFFF"/>
        <w:tabs>
          <w:tab w:val="left" w:pos="426"/>
        </w:tabs>
        <w:ind w:left="426"/>
        <w:rPr>
          <w:rFonts w:ascii="Tahoma" w:hAnsi="Tahoma" w:cs="Tahoma"/>
          <w:sz w:val="20"/>
          <w:szCs w:val="20"/>
        </w:rPr>
      </w:pPr>
      <w:r w:rsidRPr="00B14265">
        <w:rPr>
          <w:rFonts w:ascii="Tahoma" w:hAnsi="Tahoma" w:cs="Tahoma"/>
          <w:sz w:val="20"/>
          <w:szCs w:val="20"/>
        </w:rPr>
        <w:t>W przypadku Wykonawców wspólnie ubiegając</w:t>
      </w:r>
      <w:r w:rsidR="00DF402B">
        <w:rPr>
          <w:rFonts w:ascii="Tahoma" w:hAnsi="Tahoma" w:cs="Tahoma"/>
          <w:sz w:val="20"/>
          <w:szCs w:val="20"/>
        </w:rPr>
        <w:t>ych się o udzielenie zamówienia w/w</w:t>
      </w:r>
      <w:r w:rsidRPr="00B14265">
        <w:rPr>
          <w:rFonts w:ascii="Tahoma" w:hAnsi="Tahoma" w:cs="Tahoma"/>
          <w:sz w:val="20"/>
          <w:szCs w:val="20"/>
        </w:rPr>
        <w:t xml:space="preserve"> oświadczenie, składa każdy z Wykonawców.</w:t>
      </w:r>
    </w:p>
    <w:p w:rsidR="00EE4150" w:rsidRPr="009A011F" w:rsidRDefault="00EE4150" w:rsidP="009A011F">
      <w:pPr>
        <w:shd w:val="clear" w:color="auto" w:fill="FFFFFF"/>
        <w:tabs>
          <w:tab w:val="left" w:pos="830"/>
        </w:tabs>
        <w:ind w:left="-76"/>
        <w:rPr>
          <w:rFonts w:ascii="Tahoma" w:hAnsi="Tahoma" w:cs="Tahoma"/>
          <w:sz w:val="20"/>
          <w:szCs w:val="20"/>
        </w:rPr>
      </w:pPr>
    </w:p>
    <w:p w:rsidR="00B14265" w:rsidRPr="004C2439" w:rsidRDefault="004D053D" w:rsidP="009A011F">
      <w:pPr>
        <w:autoSpaceDE w:val="0"/>
        <w:autoSpaceDN w:val="0"/>
        <w:rPr>
          <w:rFonts w:ascii="Tahoma" w:hAnsi="Tahoma" w:cs="Tahoma"/>
          <w:b/>
          <w:sz w:val="20"/>
          <w:szCs w:val="20"/>
        </w:rPr>
      </w:pPr>
      <w:r>
        <w:rPr>
          <w:rFonts w:ascii="Tahoma" w:hAnsi="Tahoma" w:cs="Tahoma"/>
          <w:b/>
          <w:sz w:val="20"/>
          <w:szCs w:val="20"/>
        </w:rPr>
        <w:t>VII</w:t>
      </w:r>
      <w:r w:rsidR="00B65085">
        <w:rPr>
          <w:rFonts w:ascii="Tahoma" w:hAnsi="Tahoma" w:cs="Tahoma"/>
          <w:b/>
          <w:sz w:val="20"/>
          <w:szCs w:val="20"/>
        </w:rPr>
        <w:t xml:space="preserve"> </w:t>
      </w:r>
      <w:r>
        <w:rPr>
          <w:rFonts w:ascii="Tahoma" w:hAnsi="Tahoma" w:cs="Tahoma"/>
          <w:b/>
          <w:sz w:val="20"/>
          <w:szCs w:val="20"/>
        </w:rPr>
        <w:t>c.</w:t>
      </w:r>
      <w:r w:rsidR="0025157C">
        <w:rPr>
          <w:rFonts w:ascii="Tahoma" w:hAnsi="Tahoma" w:cs="Tahoma"/>
          <w:b/>
          <w:sz w:val="20"/>
          <w:szCs w:val="20"/>
        </w:rPr>
        <w:t xml:space="preserve"> </w:t>
      </w:r>
      <w:r w:rsidR="006A421C">
        <w:rPr>
          <w:rFonts w:ascii="Tahoma" w:hAnsi="Tahoma" w:cs="Tahoma"/>
          <w:b/>
          <w:sz w:val="20"/>
          <w:szCs w:val="20"/>
        </w:rPr>
        <w:tab/>
      </w:r>
      <w:r w:rsidR="00F332AD" w:rsidRPr="006A421C">
        <w:rPr>
          <w:rFonts w:ascii="Tahoma" w:hAnsi="Tahoma" w:cs="Tahoma"/>
          <w:b/>
          <w:sz w:val="20"/>
          <w:szCs w:val="20"/>
          <w:u w:val="single"/>
        </w:rPr>
        <w:t>Dokumenty lub oświadc</w:t>
      </w:r>
      <w:r w:rsidR="00F332AD" w:rsidRPr="004C2439">
        <w:rPr>
          <w:rFonts w:ascii="Tahoma" w:hAnsi="Tahoma" w:cs="Tahoma"/>
          <w:b/>
          <w:sz w:val="20"/>
          <w:szCs w:val="20"/>
          <w:u w:val="single"/>
        </w:rPr>
        <w:t>zania składane</w:t>
      </w:r>
      <w:r w:rsidR="0078066D" w:rsidRPr="004C2439">
        <w:rPr>
          <w:rFonts w:ascii="Tahoma" w:hAnsi="Tahoma" w:cs="Tahoma"/>
          <w:b/>
          <w:sz w:val="20"/>
          <w:szCs w:val="20"/>
          <w:u w:val="single"/>
        </w:rPr>
        <w:t xml:space="preserve"> na wezwanie Zamawiającego</w:t>
      </w:r>
      <w:r w:rsidR="00F332AD" w:rsidRPr="004C2439">
        <w:rPr>
          <w:rFonts w:ascii="Tahoma" w:hAnsi="Tahoma" w:cs="Tahoma"/>
          <w:b/>
          <w:sz w:val="20"/>
          <w:szCs w:val="20"/>
          <w:u w:val="single"/>
        </w:rPr>
        <w:t xml:space="preserve"> przed udzieleniem zamówienia</w:t>
      </w:r>
      <w:r w:rsidR="00F332AD" w:rsidRPr="004C2439">
        <w:rPr>
          <w:u w:val="single"/>
        </w:rPr>
        <w:t xml:space="preserve"> </w:t>
      </w:r>
    </w:p>
    <w:p w:rsidR="009A011F" w:rsidRPr="004C2439" w:rsidRDefault="009804EC" w:rsidP="0005126E">
      <w:pPr>
        <w:tabs>
          <w:tab w:val="left" w:pos="0"/>
        </w:tabs>
        <w:rPr>
          <w:rFonts w:ascii="Tahoma" w:hAnsi="Tahoma" w:cs="Tahoma"/>
          <w:bCs/>
          <w:iCs/>
          <w:sz w:val="20"/>
          <w:szCs w:val="20"/>
        </w:rPr>
      </w:pPr>
      <w:r w:rsidRPr="004C2439">
        <w:rPr>
          <w:rFonts w:ascii="Tahoma" w:hAnsi="Tahoma" w:cs="Tahoma"/>
          <w:bCs/>
          <w:iCs/>
          <w:sz w:val="20"/>
          <w:szCs w:val="20"/>
        </w:rPr>
        <w:t>Zgodnie z art. 26 ust.</w:t>
      </w:r>
      <w:r w:rsidRPr="004C2439">
        <w:rPr>
          <w:rFonts w:ascii="Tahoma" w:hAnsi="Tahoma" w:cs="Tahoma"/>
          <w:b/>
          <w:bCs/>
          <w:iCs/>
          <w:sz w:val="20"/>
          <w:szCs w:val="20"/>
        </w:rPr>
        <w:t xml:space="preserve"> </w:t>
      </w:r>
      <w:r w:rsidR="007808B9" w:rsidRPr="004C2439">
        <w:rPr>
          <w:rFonts w:ascii="Tahoma" w:hAnsi="Tahoma" w:cs="Tahoma"/>
          <w:bCs/>
          <w:iCs/>
          <w:sz w:val="20"/>
          <w:szCs w:val="20"/>
        </w:rPr>
        <w:t>1</w:t>
      </w:r>
      <w:r w:rsidR="002E65AC" w:rsidRPr="004C2439">
        <w:rPr>
          <w:rFonts w:ascii="Tahoma" w:hAnsi="Tahoma" w:cs="Tahoma"/>
          <w:bCs/>
          <w:iCs/>
          <w:sz w:val="20"/>
          <w:szCs w:val="20"/>
        </w:rPr>
        <w:t xml:space="preserve"> </w:t>
      </w:r>
      <w:r w:rsidR="00D366F1" w:rsidRPr="004C2439">
        <w:rPr>
          <w:rFonts w:ascii="Tahoma" w:hAnsi="Tahoma" w:cs="Tahoma"/>
          <w:bCs/>
          <w:iCs/>
          <w:sz w:val="20"/>
          <w:szCs w:val="20"/>
        </w:rPr>
        <w:t xml:space="preserve">ustawy </w:t>
      </w:r>
      <w:r w:rsidRPr="004C2439">
        <w:rPr>
          <w:rFonts w:ascii="Tahoma" w:hAnsi="Tahoma" w:cs="Tahoma"/>
          <w:bCs/>
          <w:iCs/>
          <w:sz w:val="20"/>
          <w:szCs w:val="20"/>
        </w:rPr>
        <w:t>Pzp</w:t>
      </w:r>
      <w:r w:rsidR="00B14265" w:rsidRPr="004C2439">
        <w:rPr>
          <w:rFonts w:ascii="Tahoma" w:hAnsi="Tahoma" w:cs="Tahoma"/>
          <w:bCs/>
          <w:iCs/>
          <w:sz w:val="20"/>
          <w:szCs w:val="20"/>
        </w:rPr>
        <w:t>, Zamawiaj</w:t>
      </w:r>
      <w:r w:rsidR="00B14265" w:rsidRPr="004C2439">
        <w:rPr>
          <w:rFonts w:ascii="Tahoma" w:hAnsi="Tahoma" w:cs="Tahoma"/>
          <w:sz w:val="20"/>
          <w:szCs w:val="20"/>
        </w:rPr>
        <w:t>ą</w:t>
      </w:r>
      <w:r w:rsidR="00B14265" w:rsidRPr="004C2439">
        <w:rPr>
          <w:rFonts w:ascii="Tahoma" w:hAnsi="Tahoma" w:cs="Tahoma"/>
          <w:bCs/>
          <w:iCs/>
          <w:sz w:val="20"/>
          <w:szCs w:val="20"/>
        </w:rPr>
        <w:t>cy przed udzieleniem zamówienia,</w:t>
      </w:r>
      <w:r w:rsidR="00B14265" w:rsidRPr="004C2439">
        <w:rPr>
          <w:rFonts w:ascii="Tahoma" w:hAnsi="Tahoma" w:cs="Tahoma"/>
          <w:sz w:val="20"/>
          <w:szCs w:val="20"/>
        </w:rPr>
        <w:t xml:space="preserve"> </w:t>
      </w:r>
      <w:r w:rsidR="00B14265" w:rsidRPr="004C2439">
        <w:rPr>
          <w:rFonts w:ascii="Tahoma" w:hAnsi="Tahoma" w:cs="Tahoma"/>
          <w:bCs/>
          <w:iCs/>
          <w:sz w:val="20"/>
          <w:szCs w:val="20"/>
        </w:rPr>
        <w:t>wezwie Wykonawc</w:t>
      </w:r>
      <w:r w:rsidR="00B14265" w:rsidRPr="004C2439">
        <w:rPr>
          <w:rFonts w:ascii="Tahoma" w:hAnsi="Tahoma" w:cs="Tahoma"/>
          <w:sz w:val="20"/>
          <w:szCs w:val="20"/>
        </w:rPr>
        <w:t>ę</w:t>
      </w:r>
      <w:r w:rsidR="00B14265" w:rsidRPr="004C2439">
        <w:rPr>
          <w:rFonts w:ascii="Tahoma" w:hAnsi="Tahoma" w:cs="Tahoma"/>
          <w:bCs/>
          <w:iCs/>
          <w:sz w:val="20"/>
          <w:szCs w:val="20"/>
        </w:rPr>
        <w:t>, którego oferta została najwy</w:t>
      </w:r>
      <w:r w:rsidR="00B14265" w:rsidRPr="004C2439">
        <w:rPr>
          <w:rFonts w:ascii="Tahoma" w:hAnsi="Tahoma" w:cs="Tahoma"/>
          <w:sz w:val="20"/>
          <w:szCs w:val="20"/>
        </w:rPr>
        <w:t>ż</w:t>
      </w:r>
      <w:r w:rsidR="00B14265" w:rsidRPr="004C2439">
        <w:rPr>
          <w:rFonts w:ascii="Tahoma" w:hAnsi="Tahoma" w:cs="Tahoma"/>
          <w:bCs/>
          <w:iCs/>
          <w:sz w:val="20"/>
          <w:szCs w:val="20"/>
        </w:rPr>
        <w:t>ej oceniona do zło</w:t>
      </w:r>
      <w:r w:rsidR="00B14265" w:rsidRPr="004C2439">
        <w:rPr>
          <w:rFonts w:ascii="Tahoma" w:hAnsi="Tahoma" w:cs="Tahoma"/>
          <w:sz w:val="20"/>
          <w:szCs w:val="20"/>
        </w:rPr>
        <w:t>ż</w:t>
      </w:r>
      <w:r w:rsidR="00B14265" w:rsidRPr="004C2439">
        <w:rPr>
          <w:rFonts w:ascii="Tahoma" w:hAnsi="Tahoma" w:cs="Tahoma"/>
          <w:bCs/>
          <w:iCs/>
          <w:sz w:val="20"/>
          <w:szCs w:val="20"/>
        </w:rPr>
        <w:t>enia w</w:t>
      </w:r>
      <w:r w:rsidR="00B14265" w:rsidRPr="004C2439">
        <w:rPr>
          <w:rFonts w:ascii="Tahoma" w:hAnsi="Tahoma" w:cs="Tahoma"/>
          <w:sz w:val="20"/>
          <w:szCs w:val="20"/>
        </w:rPr>
        <w:t xml:space="preserve"> </w:t>
      </w:r>
      <w:r w:rsidR="00B14265" w:rsidRPr="004C2439">
        <w:rPr>
          <w:rFonts w:ascii="Tahoma" w:hAnsi="Tahoma" w:cs="Tahoma"/>
          <w:bCs/>
          <w:iCs/>
          <w:sz w:val="20"/>
          <w:szCs w:val="20"/>
        </w:rPr>
        <w:t>wyznaczonym, nie krótszym ni</w:t>
      </w:r>
      <w:r w:rsidR="00B14265" w:rsidRPr="004C2439">
        <w:rPr>
          <w:rFonts w:ascii="Tahoma" w:hAnsi="Tahoma" w:cs="Tahoma"/>
          <w:sz w:val="20"/>
          <w:szCs w:val="20"/>
        </w:rPr>
        <w:t>ż 10</w:t>
      </w:r>
      <w:r w:rsidR="002E65AC" w:rsidRPr="004C2439">
        <w:rPr>
          <w:rFonts w:ascii="Tahoma" w:hAnsi="Tahoma" w:cs="Tahoma"/>
          <w:sz w:val="20"/>
          <w:szCs w:val="20"/>
        </w:rPr>
        <w:t xml:space="preserve"> </w:t>
      </w:r>
      <w:r w:rsidR="00B14265" w:rsidRPr="004C2439">
        <w:rPr>
          <w:rFonts w:ascii="Tahoma" w:hAnsi="Tahoma" w:cs="Tahoma"/>
          <w:bCs/>
          <w:iCs/>
          <w:sz w:val="20"/>
          <w:szCs w:val="20"/>
        </w:rPr>
        <w:t>dni, terminie aktualnych na dzie</w:t>
      </w:r>
      <w:r w:rsidR="00B14265" w:rsidRPr="004C2439">
        <w:rPr>
          <w:rFonts w:ascii="Tahoma" w:hAnsi="Tahoma" w:cs="Tahoma"/>
          <w:sz w:val="20"/>
          <w:szCs w:val="20"/>
        </w:rPr>
        <w:t xml:space="preserve">ń </w:t>
      </w:r>
      <w:r w:rsidR="00B14265" w:rsidRPr="004C2439">
        <w:rPr>
          <w:rFonts w:ascii="Tahoma" w:hAnsi="Tahoma" w:cs="Tahoma"/>
          <w:bCs/>
          <w:iCs/>
          <w:sz w:val="20"/>
          <w:szCs w:val="20"/>
        </w:rPr>
        <w:t>zło</w:t>
      </w:r>
      <w:r w:rsidR="00B14265" w:rsidRPr="004C2439">
        <w:rPr>
          <w:rFonts w:ascii="Tahoma" w:hAnsi="Tahoma" w:cs="Tahoma"/>
          <w:sz w:val="20"/>
          <w:szCs w:val="20"/>
        </w:rPr>
        <w:t>ż</w:t>
      </w:r>
      <w:r w:rsidR="00B14265" w:rsidRPr="004C2439">
        <w:rPr>
          <w:rFonts w:ascii="Tahoma" w:hAnsi="Tahoma" w:cs="Tahoma"/>
          <w:bCs/>
          <w:iCs/>
          <w:sz w:val="20"/>
          <w:szCs w:val="20"/>
        </w:rPr>
        <w:t>enia o</w:t>
      </w:r>
      <w:r w:rsidR="00B14265" w:rsidRPr="004C2439">
        <w:rPr>
          <w:rFonts w:ascii="Tahoma" w:hAnsi="Tahoma" w:cs="Tahoma"/>
          <w:sz w:val="20"/>
          <w:szCs w:val="20"/>
        </w:rPr>
        <w:t>ś</w:t>
      </w:r>
      <w:r w:rsidR="00B14265" w:rsidRPr="004C2439">
        <w:rPr>
          <w:rFonts w:ascii="Tahoma" w:hAnsi="Tahoma" w:cs="Tahoma"/>
          <w:bCs/>
          <w:iCs/>
          <w:sz w:val="20"/>
          <w:szCs w:val="20"/>
        </w:rPr>
        <w:t>wiadcze</w:t>
      </w:r>
      <w:r w:rsidR="00B14265" w:rsidRPr="004C2439">
        <w:rPr>
          <w:rFonts w:ascii="Tahoma" w:hAnsi="Tahoma" w:cs="Tahoma"/>
          <w:sz w:val="20"/>
          <w:szCs w:val="20"/>
        </w:rPr>
        <w:t xml:space="preserve">ń </w:t>
      </w:r>
      <w:r w:rsidR="00B14265" w:rsidRPr="004C2439">
        <w:rPr>
          <w:rFonts w:ascii="Tahoma" w:hAnsi="Tahoma" w:cs="Tahoma"/>
          <w:bCs/>
          <w:iCs/>
          <w:sz w:val="20"/>
          <w:szCs w:val="20"/>
        </w:rPr>
        <w:t>lub</w:t>
      </w:r>
      <w:r w:rsidR="00B14265" w:rsidRPr="004C2439">
        <w:rPr>
          <w:rFonts w:ascii="Tahoma" w:hAnsi="Tahoma" w:cs="Tahoma"/>
          <w:sz w:val="20"/>
          <w:szCs w:val="20"/>
        </w:rPr>
        <w:t xml:space="preserve"> </w:t>
      </w:r>
      <w:r w:rsidR="00B14265" w:rsidRPr="004C2439">
        <w:rPr>
          <w:rFonts w:ascii="Tahoma" w:hAnsi="Tahoma" w:cs="Tahoma"/>
          <w:bCs/>
          <w:iCs/>
          <w:sz w:val="20"/>
          <w:szCs w:val="20"/>
        </w:rPr>
        <w:t>dokumentów potwierdzaj</w:t>
      </w:r>
      <w:r w:rsidR="00B14265" w:rsidRPr="004C2439">
        <w:rPr>
          <w:rFonts w:ascii="Tahoma" w:hAnsi="Tahoma" w:cs="Tahoma"/>
          <w:sz w:val="20"/>
          <w:szCs w:val="20"/>
        </w:rPr>
        <w:t>ą</w:t>
      </w:r>
      <w:r w:rsidR="00B14265" w:rsidRPr="004C2439">
        <w:rPr>
          <w:rFonts w:ascii="Tahoma" w:hAnsi="Tahoma" w:cs="Tahoma"/>
          <w:bCs/>
          <w:iCs/>
          <w:sz w:val="20"/>
          <w:szCs w:val="20"/>
        </w:rPr>
        <w:t>cych okoliczno</w:t>
      </w:r>
      <w:r w:rsidR="00B14265" w:rsidRPr="004C2439">
        <w:rPr>
          <w:rFonts w:ascii="Tahoma" w:hAnsi="Tahoma" w:cs="Tahoma"/>
          <w:sz w:val="20"/>
          <w:szCs w:val="20"/>
        </w:rPr>
        <w:t>ś</w:t>
      </w:r>
      <w:r w:rsidR="009A011F" w:rsidRPr="004C2439">
        <w:rPr>
          <w:rFonts w:ascii="Tahoma" w:hAnsi="Tahoma" w:cs="Tahoma"/>
          <w:bCs/>
          <w:iCs/>
          <w:sz w:val="20"/>
          <w:szCs w:val="20"/>
        </w:rPr>
        <w:t xml:space="preserve">ci o których mowa </w:t>
      </w:r>
      <w:r w:rsidR="00B14265" w:rsidRPr="004C2439">
        <w:rPr>
          <w:rFonts w:ascii="Tahoma" w:hAnsi="Tahoma" w:cs="Tahoma"/>
          <w:bCs/>
          <w:iCs/>
          <w:sz w:val="20"/>
          <w:szCs w:val="20"/>
        </w:rPr>
        <w:t>w art. 25 ust. 1 ustawy</w:t>
      </w:r>
      <w:r w:rsidR="004903EB">
        <w:rPr>
          <w:rFonts w:ascii="Tahoma" w:hAnsi="Tahoma" w:cs="Tahoma"/>
          <w:bCs/>
          <w:iCs/>
          <w:sz w:val="20"/>
          <w:szCs w:val="20"/>
        </w:rPr>
        <w:t xml:space="preserve"> Pzp</w:t>
      </w:r>
      <w:r w:rsidR="00B14265" w:rsidRPr="004C2439">
        <w:rPr>
          <w:rFonts w:ascii="Tahoma" w:hAnsi="Tahoma" w:cs="Tahoma"/>
          <w:bCs/>
          <w:iCs/>
          <w:sz w:val="20"/>
          <w:szCs w:val="20"/>
        </w:rPr>
        <w:t>.</w:t>
      </w:r>
      <w:r w:rsidR="005F5ABC" w:rsidRPr="004C2439">
        <w:rPr>
          <w:rFonts w:ascii="Tahoma" w:hAnsi="Tahoma" w:cs="Tahoma"/>
          <w:bCs/>
          <w:iCs/>
          <w:sz w:val="20"/>
          <w:szCs w:val="20"/>
        </w:rPr>
        <w:t xml:space="preserve"> Oświadczenia lub dokumenty składane są w formie określonej w pkt </w:t>
      </w:r>
      <w:r w:rsidR="0028072D" w:rsidRPr="004C2439">
        <w:rPr>
          <w:rFonts w:ascii="Tahoma" w:hAnsi="Tahoma" w:cs="Tahoma"/>
          <w:bCs/>
          <w:iCs/>
          <w:sz w:val="20"/>
          <w:szCs w:val="20"/>
        </w:rPr>
        <w:t>IX</w:t>
      </w:r>
      <w:r w:rsidR="00C00C79" w:rsidRPr="004C2439">
        <w:rPr>
          <w:rFonts w:ascii="Tahoma" w:hAnsi="Tahoma" w:cs="Tahoma"/>
          <w:bCs/>
          <w:iCs/>
          <w:sz w:val="20"/>
          <w:szCs w:val="20"/>
        </w:rPr>
        <w:t>.</w:t>
      </w:r>
    </w:p>
    <w:p w:rsidR="008864E3" w:rsidRDefault="008864E3" w:rsidP="003A7DCE">
      <w:pPr>
        <w:tabs>
          <w:tab w:val="left" w:pos="0"/>
        </w:tabs>
        <w:jc w:val="center"/>
        <w:rPr>
          <w:rFonts w:ascii="Tahoma" w:hAnsi="Tahoma" w:cs="Tahoma"/>
          <w:bCs/>
          <w:iCs/>
          <w:sz w:val="20"/>
          <w:szCs w:val="20"/>
        </w:rPr>
      </w:pPr>
    </w:p>
    <w:p w:rsidR="003A7DCE" w:rsidRDefault="003A7DCE" w:rsidP="003A7DCE">
      <w:pPr>
        <w:tabs>
          <w:tab w:val="left" w:pos="0"/>
        </w:tabs>
        <w:jc w:val="center"/>
        <w:rPr>
          <w:rFonts w:ascii="Tahoma" w:hAnsi="Tahoma" w:cs="Tahoma"/>
          <w:bCs/>
          <w:iCs/>
          <w:sz w:val="20"/>
          <w:szCs w:val="20"/>
        </w:rPr>
      </w:pPr>
      <w:r>
        <w:rPr>
          <w:rFonts w:ascii="Tahoma" w:hAnsi="Tahoma" w:cs="Tahoma"/>
          <w:bCs/>
          <w:iCs/>
          <w:sz w:val="20"/>
          <w:szCs w:val="20"/>
        </w:rPr>
        <w:t>WYKAZ OŚWIADCZEŃ/DOKUMENTÓW SKŁADANYCH NA WEZWANIE ZAMAWIAJĄCEGO</w:t>
      </w:r>
    </w:p>
    <w:p w:rsidR="008864E3" w:rsidRDefault="008864E3" w:rsidP="00B02FAC">
      <w:pPr>
        <w:tabs>
          <w:tab w:val="left" w:pos="0"/>
        </w:tabs>
        <w:rPr>
          <w:rFonts w:ascii="Tahoma" w:hAnsi="Tahoma" w:cs="Tahoma"/>
          <w:sz w:val="20"/>
          <w:szCs w:val="20"/>
          <w:u w:val="single"/>
        </w:rPr>
      </w:pPr>
    </w:p>
    <w:p w:rsidR="00B02FAC" w:rsidRPr="00B02FAC" w:rsidRDefault="00B02FAC" w:rsidP="00B02FAC">
      <w:pPr>
        <w:tabs>
          <w:tab w:val="left" w:pos="0"/>
        </w:tabs>
        <w:rPr>
          <w:rFonts w:ascii="Tahoma" w:hAnsi="Tahoma" w:cs="Tahoma"/>
          <w:sz w:val="20"/>
          <w:szCs w:val="20"/>
          <w:u w:val="single"/>
          <w:lang w:bidi="hi-IN"/>
        </w:rPr>
      </w:pPr>
      <w:r w:rsidRPr="00B02FAC">
        <w:rPr>
          <w:rFonts w:ascii="Tahoma" w:hAnsi="Tahoma" w:cs="Tahoma"/>
          <w:sz w:val="20"/>
          <w:szCs w:val="20"/>
          <w:u w:val="single"/>
        </w:rPr>
        <w:t>części nr 1) nr 3) nr 6), nr 8)</w:t>
      </w:r>
    </w:p>
    <w:p w:rsidR="00FB1750" w:rsidRDefault="00DF7E9B" w:rsidP="006B20BE">
      <w:pPr>
        <w:pStyle w:val="Akapitzlist"/>
        <w:numPr>
          <w:ilvl w:val="0"/>
          <w:numId w:val="20"/>
        </w:numPr>
        <w:tabs>
          <w:tab w:val="left" w:pos="426"/>
        </w:tabs>
        <w:ind w:left="426"/>
        <w:rPr>
          <w:rFonts w:ascii="Tahoma" w:hAnsi="Tahoma" w:cs="Tahoma"/>
          <w:sz w:val="20"/>
          <w:szCs w:val="20"/>
          <w:lang w:bidi="hi-IN"/>
        </w:rPr>
      </w:pPr>
      <w:r w:rsidRPr="00DC78E6">
        <w:rPr>
          <w:rFonts w:ascii="Tahoma" w:hAnsi="Tahoma" w:cs="Tahoma"/>
          <w:sz w:val="20"/>
          <w:szCs w:val="20"/>
        </w:rPr>
        <w:t>W celu potwierdzenia</w:t>
      </w:r>
      <w:r w:rsidR="00DC78E6" w:rsidRPr="00DC78E6">
        <w:rPr>
          <w:rFonts w:ascii="Tahoma" w:hAnsi="Tahoma" w:cs="Tahoma"/>
          <w:b/>
          <w:sz w:val="20"/>
          <w:szCs w:val="20"/>
        </w:rPr>
        <w:t xml:space="preserve"> spełniania</w:t>
      </w:r>
      <w:r w:rsidR="00A10B99">
        <w:rPr>
          <w:rFonts w:ascii="Tahoma" w:hAnsi="Tahoma" w:cs="Tahoma"/>
          <w:b/>
          <w:sz w:val="20"/>
          <w:szCs w:val="20"/>
        </w:rPr>
        <w:t xml:space="preserve"> postawionych w postępowaniu</w:t>
      </w:r>
      <w:r w:rsidR="00DC78E6" w:rsidRPr="00DC78E6">
        <w:rPr>
          <w:rFonts w:ascii="Tahoma" w:hAnsi="Tahoma" w:cs="Tahoma"/>
          <w:b/>
          <w:sz w:val="20"/>
          <w:szCs w:val="20"/>
        </w:rPr>
        <w:t xml:space="preserve"> warunków udziału</w:t>
      </w:r>
      <w:r w:rsidR="00B02FAC">
        <w:rPr>
          <w:rFonts w:ascii="Tahoma" w:hAnsi="Tahoma" w:cs="Tahoma"/>
          <w:b/>
          <w:sz w:val="20"/>
          <w:szCs w:val="20"/>
        </w:rPr>
        <w:t xml:space="preserve"> </w:t>
      </w:r>
      <w:r w:rsidR="003A7DCE" w:rsidRPr="003A7DCE">
        <w:rPr>
          <w:rFonts w:ascii="Tahoma" w:hAnsi="Tahoma" w:cs="Tahoma"/>
          <w:sz w:val="20"/>
          <w:szCs w:val="20"/>
        </w:rPr>
        <w:t>(z art. 25 ust. 1 pkt. 1 Pzp)</w:t>
      </w:r>
      <w:r w:rsidR="00205D64" w:rsidRPr="00205D64">
        <w:rPr>
          <w:rFonts w:ascii="Tahoma" w:hAnsi="Tahoma" w:cs="Tahoma"/>
          <w:sz w:val="20"/>
          <w:szCs w:val="20"/>
          <w:lang w:bidi="hi-IN"/>
        </w:rPr>
        <w:t xml:space="preserve"> </w:t>
      </w:r>
      <w:r w:rsidR="00205D64" w:rsidRPr="004973BC">
        <w:rPr>
          <w:rFonts w:ascii="Tahoma" w:hAnsi="Tahoma" w:cs="Tahoma"/>
          <w:sz w:val="20"/>
          <w:szCs w:val="20"/>
          <w:lang w:bidi="hi-IN"/>
        </w:rPr>
        <w:t xml:space="preserve">dotyczących </w:t>
      </w:r>
      <w:r w:rsidR="00205D64" w:rsidRPr="004973BC">
        <w:rPr>
          <w:rFonts w:ascii="Tahoma" w:hAnsi="Tahoma" w:cs="Tahoma"/>
          <w:b/>
          <w:sz w:val="20"/>
          <w:szCs w:val="20"/>
          <w:lang w:bidi="hi-IN"/>
        </w:rPr>
        <w:t>zdolności technicznej lub zawodowej</w:t>
      </w:r>
      <w:r w:rsidR="00205D64" w:rsidRPr="004973BC">
        <w:rPr>
          <w:rFonts w:ascii="Tahoma" w:hAnsi="Tahoma" w:cs="Tahoma"/>
          <w:sz w:val="20"/>
          <w:szCs w:val="20"/>
          <w:lang w:bidi="hi-IN"/>
        </w:rPr>
        <w:t xml:space="preserve"> Zamawiający </w:t>
      </w:r>
      <w:r w:rsidR="00205D64">
        <w:rPr>
          <w:rFonts w:ascii="Tahoma" w:hAnsi="Tahoma" w:cs="Tahoma"/>
          <w:sz w:val="20"/>
          <w:szCs w:val="20"/>
          <w:lang w:bidi="hi-IN"/>
        </w:rPr>
        <w:t>za</w:t>
      </w:r>
      <w:r w:rsidR="00205D64" w:rsidRPr="004973BC">
        <w:rPr>
          <w:rFonts w:ascii="Tahoma" w:hAnsi="Tahoma" w:cs="Tahoma"/>
          <w:sz w:val="20"/>
          <w:szCs w:val="20"/>
          <w:lang w:bidi="hi-IN"/>
        </w:rPr>
        <w:t>żąda</w:t>
      </w:r>
      <w:r w:rsidR="00205D64">
        <w:rPr>
          <w:rFonts w:ascii="Tahoma" w:hAnsi="Tahoma" w:cs="Tahoma"/>
          <w:sz w:val="20"/>
          <w:szCs w:val="20"/>
          <w:lang w:bidi="hi-IN"/>
        </w:rPr>
        <w:t xml:space="preserve"> niżej wymienionych dokumentów:</w:t>
      </w:r>
    </w:p>
    <w:p w:rsidR="009571C5" w:rsidRPr="00FB1750" w:rsidRDefault="00FB1750" w:rsidP="00FB1750">
      <w:pPr>
        <w:tabs>
          <w:tab w:val="left" w:pos="426"/>
        </w:tabs>
        <w:ind w:left="426"/>
        <w:rPr>
          <w:rFonts w:ascii="Tahoma" w:hAnsi="Tahoma" w:cs="Tahoma"/>
          <w:sz w:val="20"/>
          <w:szCs w:val="20"/>
          <w:lang w:bidi="hi-IN"/>
        </w:rPr>
      </w:pPr>
      <w:r w:rsidRPr="00FB1750">
        <w:rPr>
          <w:rFonts w:ascii="Tahoma" w:hAnsi="Tahoma" w:cs="Tahoma"/>
          <w:sz w:val="20"/>
          <w:szCs w:val="20"/>
          <w:lang w:bidi="hi-IN"/>
        </w:rPr>
        <w:t>W</w:t>
      </w:r>
      <w:r w:rsidR="009571C5" w:rsidRPr="00FB1750">
        <w:rPr>
          <w:rFonts w:ascii="Tahoma" w:hAnsi="Tahoma" w:cs="Tahoma"/>
          <w:sz w:val="20"/>
          <w:szCs w:val="20"/>
          <w:lang w:bidi="hi-IN"/>
        </w:rPr>
        <w:t>ykazu usług</w:t>
      </w:r>
      <w:r w:rsidR="0066278A" w:rsidRPr="00FB1750">
        <w:rPr>
          <w:rFonts w:ascii="Tahoma" w:hAnsi="Tahoma" w:cs="Tahoma"/>
          <w:sz w:val="20"/>
          <w:szCs w:val="20"/>
          <w:lang w:bidi="hi-IN"/>
        </w:rPr>
        <w:t xml:space="preserve"> lub dostaw</w:t>
      </w:r>
      <w:r w:rsidR="009571C5" w:rsidRPr="00FB1750">
        <w:rPr>
          <w:rFonts w:ascii="Tahoma" w:hAnsi="Tahoma" w:cs="Tahoma"/>
          <w:sz w:val="20"/>
          <w:szCs w:val="20"/>
          <w:lang w:bidi="hi-IN"/>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w:t>
      </w:r>
      <w:r w:rsidR="0066278A" w:rsidRPr="00FB1750">
        <w:rPr>
          <w:rFonts w:ascii="Tahoma" w:hAnsi="Tahoma" w:cs="Tahoma"/>
          <w:sz w:val="20"/>
          <w:szCs w:val="20"/>
          <w:lang w:bidi="hi-IN"/>
        </w:rPr>
        <w:t xml:space="preserve">usługi lub dostawy </w:t>
      </w:r>
      <w:r w:rsidR="009571C5" w:rsidRPr="00FB1750">
        <w:rPr>
          <w:rFonts w:ascii="Tahoma" w:hAnsi="Tahoma" w:cs="Tahoma"/>
          <w:sz w:val="20"/>
          <w:szCs w:val="20"/>
          <w:lang w:bidi="hi-IN"/>
        </w:rPr>
        <w:t>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w:t>
      </w:r>
      <w:r w:rsidR="0066278A" w:rsidRPr="00FB1750">
        <w:rPr>
          <w:rFonts w:ascii="Tahoma" w:hAnsi="Tahoma" w:cs="Tahoma"/>
          <w:sz w:val="20"/>
          <w:szCs w:val="20"/>
          <w:lang w:bidi="hi-IN"/>
        </w:rPr>
        <w:t>,</w:t>
      </w:r>
      <w:r w:rsidR="009571C5" w:rsidRPr="00FB1750">
        <w:rPr>
          <w:rFonts w:ascii="Tahoma" w:hAnsi="Tahoma" w:cs="Tahoma"/>
          <w:sz w:val="20"/>
          <w:szCs w:val="20"/>
          <w:lang w:bidi="hi-IN"/>
        </w:rPr>
        <w:t xml:space="preserve"> referencje bądź inne dokumenty potwierdzające ich należyte wykonywanie powinny być wydane nie wcześniej niż 3 miesiące przed upływem terminu składania ofert</w:t>
      </w:r>
      <w:r w:rsidR="0066278A" w:rsidRPr="00FB1750">
        <w:rPr>
          <w:rFonts w:ascii="Tahoma" w:hAnsi="Tahoma" w:cs="Tahoma"/>
          <w:sz w:val="20"/>
          <w:szCs w:val="20"/>
          <w:lang w:bidi="hi-IN"/>
        </w:rPr>
        <w:t>.</w:t>
      </w:r>
    </w:p>
    <w:p w:rsidR="008864E3" w:rsidRDefault="008864E3" w:rsidP="00B02FAC">
      <w:pPr>
        <w:pStyle w:val="Akapitzlist"/>
        <w:widowControl w:val="0"/>
        <w:tabs>
          <w:tab w:val="left" w:pos="0"/>
        </w:tabs>
        <w:suppressAutoHyphens/>
        <w:ind w:left="0"/>
        <w:textAlignment w:val="baseline"/>
        <w:rPr>
          <w:rFonts w:ascii="Tahoma" w:hAnsi="Tahoma" w:cs="Tahoma"/>
          <w:sz w:val="20"/>
          <w:szCs w:val="20"/>
          <w:u w:val="single"/>
        </w:rPr>
      </w:pPr>
    </w:p>
    <w:p w:rsidR="00596546" w:rsidRPr="00B95CB5" w:rsidRDefault="00B02FAC" w:rsidP="00B02FAC">
      <w:pPr>
        <w:pStyle w:val="Akapitzlist"/>
        <w:widowControl w:val="0"/>
        <w:tabs>
          <w:tab w:val="left" w:pos="0"/>
        </w:tabs>
        <w:suppressAutoHyphens/>
        <w:ind w:left="0"/>
        <w:textAlignment w:val="baseline"/>
        <w:rPr>
          <w:rFonts w:ascii="Tahoma" w:hAnsi="Tahoma" w:cs="Tahoma"/>
          <w:sz w:val="20"/>
          <w:szCs w:val="20"/>
          <w:lang w:bidi="hi-IN"/>
        </w:rPr>
      </w:pPr>
      <w:r w:rsidRPr="00B02FAC">
        <w:rPr>
          <w:rFonts w:ascii="Tahoma" w:hAnsi="Tahoma" w:cs="Tahoma"/>
          <w:sz w:val="20"/>
          <w:szCs w:val="20"/>
          <w:u w:val="single"/>
        </w:rPr>
        <w:t xml:space="preserve">części nr </w:t>
      </w:r>
      <w:r>
        <w:rPr>
          <w:rFonts w:ascii="Tahoma" w:hAnsi="Tahoma" w:cs="Tahoma"/>
          <w:sz w:val="20"/>
          <w:szCs w:val="20"/>
          <w:u w:val="single"/>
        </w:rPr>
        <w:t>3</w:t>
      </w:r>
      <w:r w:rsidRPr="00B02FAC">
        <w:rPr>
          <w:rFonts w:ascii="Tahoma" w:hAnsi="Tahoma" w:cs="Tahoma"/>
          <w:sz w:val="20"/>
          <w:szCs w:val="20"/>
          <w:u w:val="single"/>
        </w:rPr>
        <w:t>)</w:t>
      </w:r>
    </w:p>
    <w:p w:rsidR="00DC78E6" w:rsidRPr="00DC78E6" w:rsidRDefault="00DC78E6" w:rsidP="006B20BE">
      <w:pPr>
        <w:pStyle w:val="Akapitzlist"/>
        <w:numPr>
          <w:ilvl w:val="0"/>
          <w:numId w:val="20"/>
        </w:numPr>
        <w:tabs>
          <w:tab w:val="left" w:pos="426"/>
        </w:tabs>
        <w:ind w:left="426"/>
        <w:rPr>
          <w:rFonts w:ascii="Tahoma" w:hAnsi="Tahoma" w:cs="Tahoma"/>
          <w:sz w:val="20"/>
          <w:szCs w:val="20"/>
          <w:lang w:bidi="hi-IN"/>
        </w:rPr>
      </w:pPr>
      <w:r w:rsidRPr="00DC78E6">
        <w:rPr>
          <w:rFonts w:ascii="Tahoma" w:hAnsi="Tahoma" w:cs="Tahoma"/>
          <w:sz w:val="20"/>
          <w:szCs w:val="20"/>
        </w:rPr>
        <w:t>W celu potwierdzenia, że oferowany</w:t>
      </w:r>
      <w:r w:rsidRPr="00DC78E6">
        <w:rPr>
          <w:rFonts w:ascii="Tahoma" w:hAnsi="Tahoma" w:cs="Tahoma"/>
          <w:b/>
          <w:sz w:val="20"/>
          <w:szCs w:val="20"/>
        </w:rPr>
        <w:t xml:space="preserve"> przedmiot zamówienia odpowiada </w:t>
      </w:r>
      <w:r w:rsidR="00A10B99" w:rsidRPr="00DC78E6">
        <w:rPr>
          <w:rFonts w:ascii="Tahoma" w:hAnsi="Tahoma" w:cs="Tahoma"/>
          <w:sz w:val="20"/>
          <w:szCs w:val="20"/>
        </w:rPr>
        <w:t xml:space="preserve">określonym </w:t>
      </w:r>
      <w:r w:rsidR="009440B5">
        <w:rPr>
          <w:rFonts w:ascii="Tahoma" w:hAnsi="Tahoma" w:cs="Tahoma"/>
          <w:sz w:val="20"/>
          <w:szCs w:val="20"/>
        </w:rPr>
        <w:t>w części nr 3)</w:t>
      </w:r>
      <w:r w:rsidR="00A10B99">
        <w:rPr>
          <w:rFonts w:ascii="Tahoma" w:hAnsi="Tahoma" w:cs="Tahoma"/>
          <w:sz w:val="20"/>
          <w:szCs w:val="20"/>
        </w:rPr>
        <w:t xml:space="preserve"> postępowani</w:t>
      </w:r>
      <w:r w:rsidR="009440B5">
        <w:rPr>
          <w:rFonts w:ascii="Tahoma" w:hAnsi="Tahoma" w:cs="Tahoma"/>
          <w:sz w:val="20"/>
          <w:szCs w:val="20"/>
        </w:rPr>
        <w:t>a</w:t>
      </w:r>
      <w:r w:rsidR="00A10B99">
        <w:rPr>
          <w:rFonts w:ascii="Tahoma" w:hAnsi="Tahoma" w:cs="Tahoma"/>
          <w:sz w:val="20"/>
          <w:szCs w:val="20"/>
        </w:rPr>
        <w:t xml:space="preserve"> </w:t>
      </w:r>
      <w:r w:rsidRPr="00DC78E6">
        <w:rPr>
          <w:rFonts w:ascii="Tahoma" w:hAnsi="Tahoma" w:cs="Tahoma"/>
          <w:b/>
          <w:sz w:val="20"/>
          <w:szCs w:val="20"/>
        </w:rPr>
        <w:t>wymaganiom</w:t>
      </w:r>
      <w:r w:rsidRPr="00DC78E6">
        <w:rPr>
          <w:rFonts w:ascii="Tahoma" w:hAnsi="Tahoma" w:cs="Tahoma"/>
          <w:sz w:val="20"/>
          <w:szCs w:val="20"/>
        </w:rPr>
        <w:t xml:space="preserve"> </w:t>
      </w:r>
      <w:r w:rsidR="003A7DCE" w:rsidRPr="003A7DCE">
        <w:rPr>
          <w:rFonts w:ascii="Tahoma" w:hAnsi="Tahoma" w:cs="Tahoma"/>
          <w:sz w:val="20"/>
          <w:szCs w:val="20"/>
        </w:rPr>
        <w:t xml:space="preserve">(z art. 25 ust. 1 pkt. </w:t>
      </w:r>
      <w:r w:rsidR="003A7DCE">
        <w:rPr>
          <w:rFonts w:ascii="Tahoma" w:hAnsi="Tahoma" w:cs="Tahoma"/>
          <w:sz w:val="20"/>
          <w:szCs w:val="20"/>
        </w:rPr>
        <w:t>2</w:t>
      </w:r>
      <w:r w:rsidR="003A7DCE" w:rsidRPr="003A7DCE">
        <w:rPr>
          <w:rFonts w:ascii="Tahoma" w:hAnsi="Tahoma" w:cs="Tahoma"/>
          <w:sz w:val="20"/>
          <w:szCs w:val="20"/>
        </w:rPr>
        <w:t xml:space="preserve"> Pzp)</w:t>
      </w:r>
      <w:r w:rsidR="003A7DCE">
        <w:rPr>
          <w:rFonts w:ascii="Tahoma" w:hAnsi="Tahoma" w:cs="Tahoma"/>
          <w:sz w:val="20"/>
          <w:szCs w:val="20"/>
        </w:rPr>
        <w:t xml:space="preserve"> </w:t>
      </w:r>
      <w:r w:rsidR="00A10B99" w:rsidRPr="004973BC">
        <w:rPr>
          <w:rFonts w:ascii="Tahoma" w:hAnsi="Tahoma" w:cs="Tahoma"/>
          <w:sz w:val="20"/>
          <w:szCs w:val="20"/>
          <w:lang w:bidi="hi-IN"/>
        </w:rPr>
        <w:t xml:space="preserve">Zamawiający </w:t>
      </w:r>
      <w:r w:rsidR="00C050E9">
        <w:rPr>
          <w:rFonts w:ascii="Tahoma" w:hAnsi="Tahoma" w:cs="Tahoma"/>
          <w:sz w:val="20"/>
          <w:szCs w:val="20"/>
          <w:lang w:bidi="hi-IN"/>
        </w:rPr>
        <w:t>za</w:t>
      </w:r>
      <w:r w:rsidR="00A10B99" w:rsidRPr="004973BC">
        <w:rPr>
          <w:rFonts w:ascii="Tahoma" w:hAnsi="Tahoma" w:cs="Tahoma"/>
          <w:sz w:val="20"/>
          <w:szCs w:val="20"/>
          <w:lang w:bidi="hi-IN"/>
        </w:rPr>
        <w:t>żąda</w:t>
      </w:r>
      <w:r w:rsidR="00A10B99">
        <w:rPr>
          <w:rFonts w:ascii="Tahoma" w:hAnsi="Tahoma" w:cs="Tahoma"/>
          <w:sz w:val="20"/>
          <w:szCs w:val="20"/>
          <w:lang w:bidi="hi-IN"/>
        </w:rPr>
        <w:t xml:space="preserve"> niżej </w:t>
      </w:r>
      <w:r w:rsidR="00A10B99" w:rsidRPr="00E37940">
        <w:rPr>
          <w:rFonts w:ascii="Tahoma" w:hAnsi="Tahoma" w:cs="Tahoma"/>
          <w:sz w:val="20"/>
          <w:szCs w:val="20"/>
          <w:lang w:bidi="hi-IN"/>
        </w:rPr>
        <w:t>wymienionych oświadczeń</w:t>
      </w:r>
      <w:r w:rsidR="003412AD" w:rsidRPr="00E37940">
        <w:rPr>
          <w:rFonts w:ascii="Tahoma" w:hAnsi="Tahoma" w:cs="Tahoma"/>
          <w:sz w:val="20"/>
          <w:szCs w:val="20"/>
        </w:rPr>
        <w:t xml:space="preserve"> </w:t>
      </w:r>
      <w:r w:rsidR="003412AD" w:rsidRPr="00FB1750">
        <w:rPr>
          <w:rFonts w:ascii="Tahoma" w:hAnsi="Tahoma" w:cs="Tahoma"/>
          <w:sz w:val="16"/>
          <w:szCs w:val="16"/>
        </w:rPr>
        <w:t>(z §13. 1. 1) rozporządzenia Ministra Rozwoju z dnia 26 lipca 2016 r. w sprawie rodzajów dokumentów, jakich może żądać zamawiający od wykonawcy w postępowaniu o udzielenie zamówienia, Dz.U. z 2016 poz. 1126 z późn. zm.)</w:t>
      </w:r>
      <w:r w:rsidR="00A10B99" w:rsidRPr="00E37940">
        <w:rPr>
          <w:rFonts w:ascii="Tahoma" w:hAnsi="Tahoma" w:cs="Tahoma"/>
          <w:sz w:val="20"/>
          <w:szCs w:val="20"/>
          <w:lang w:bidi="hi-IN"/>
        </w:rPr>
        <w:t>:</w:t>
      </w:r>
    </w:p>
    <w:p w:rsidR="00DC78E6" w:rsidRPr="009440B5" w:rsidRDefault="00FB1750" w:rsidP="00FB1750">
      <w:pPr>
        <w:ind w:left="426"/>
        <w:rPr>
          <w:rFonts w:ascii="Tahoma" w:hAnsi="Tahoma" w:cs="Tahoma"/>
          <w:color w:val="000000"/>
          <w:sz w:val="20"/>
          <w:szCs w:val="20"/>
        </w:rPr>
      </w:pPr>
      <w:r>
        <w:rPr>
          <w:rFonts w:ascii="Tahoma" w:eastAsia="Arial" w:hAnsi="Tahoma" w:cs="Tahoma"/>
          <w:color w:val="222222"/>
          <w:sz w:val="20"/>
          <w:szCs w:val="20"/>
        </w:rPr>
        <w:t>I</w:t>
      </w:r>
      <w:r w:rsidR="00E37940" w:rsidRPr="00F141F0">
        <w:rPr>
          <w:rFonts w:ascii="Tahoma" w:eastAsia="Arial" w:hAnsi="Tahoma" w:cs="Tahoma"/>
          <w:color w:val="222222"/>
          <w:sz w:val="20"/>
          <w:szCs w:val="20"/>
        </w:rPr>
        <w:t xml:space="preserve">nformacji </w:t>
      </w:r>
      <w:r w:rsidR="00F141F0" w:rsidRPr="00F141F0">
        <w:rPr>
          <w:rFonts w:ascii="Tahoma" w:eastAsia="Arial" w:hAnsi="Tahoma" w:cs="Tahoma"/>
          <w:color w:val="222222"/>
          <w:sz w:val="20"/>
          <w:szCs w:val="20"/>
        </w:rPr>
        <w:t>o trzech (3) publikacjach</w:t>
      </w:r>
      <w:r w:rsidR="00E37940" w:rsidRPr="00F141F0">
        <w:rPr>
          <w:rFonts w:ascii="Tahoma" w:eastAsia="Arial" w:hAnsi="Tahoma" w:cs="Tahoma"/>
          <w:color w:val="222222"/>
          <w:sz w:val="20"/>
          <w:szCs w:val="20"/>
        </w:rPr>
        <w:t>, o których mowa w pkt III ust. 1 część 3) SIWZ</w:t>
      </w:r>
      <w:r w:rsidR="00F141F0" w:rsidRPr="00F141F0">
        <w:rPr>
          <w:rFonts w:ascii="Tahoma" w:eastAsia="Arial" w:hAnsi="Tahoma" w:cs="Tahoma"/>
          <w:color w:val="222222"/>
          <w:sz w:val="20"/>
          <w:szCs w:val="20"/>
        </w:rPr>
        <w:t>,</w:t>
      </w:r>
      <w:r w:rsidR="00E37940" w:rsidRPr="00F141F0">
        <w:rPr>
          <w:rFonts w:ascii="Tahoma" w:eastAsia="Arial" w:hAnsi="Tahoma" w:cs="Tahoma"/>
          <w:color w:val="222222"/>
          <w:sz w:val="20"/>
          <w:szCs w:val="20"/>
        </w:rPr>
        <w:t xml:space="preserve"> </w:t>
      </w:r>
      <w:r w:rsidR="00F141F0" w:rsidRPr="00F141F0">
        <w:rPr>
          <w:rFonts w:ascii="Tahoma" w:eastAsia="Arial" w:hAnsi="Tahoma" w:cs="Tahoma"/>
          <w:color w:val="222222"/>
          <w:sz w:val="20"/>
          <w:szCs w:val="20"/>
        </w:rPr>
        <w:t xml:space="preserve">dotyczących </w:t>
      </w:r>
      <w:r w:rsidR="00F141F0" w:rsidRPr="00F141F0">
        <w:rPr>
          <w:rFonts w:ascii="Tahoma" w:hAnsi="Tahoma" w:cs="Tahoma"/>
          <w:color w:val="222222"/>
          <w:sz w:val="20"/>
          <w:szCs w:val="20"/>
          <w:shd w:val="clear" w:color="auto" w:fill="FFFFFF"/>
        </w:rPr>
        <w:t>przeprowadzenia za pomocą zaoferowanego</w:t>
      </w:r>
      <w:r w:rsidR="00F141F0" w:rsidRPr="00F141F0">
        <w:rPr>
          <w:rFonts w:ascii="Tahoma" w:hAnsi="Tahoma" w:cs="Tahoma"/>
          <w:color w:val="222222"/>
          <w:sz w:val="20"/>
          <w:szCs w:val="20"/>
        </w:rPr>
        <w:t xml:space="preserve"> </w:t>
      </w:r>
      <w:r w:rsidR="00F141F0" w:rsidRPr="00F141F0">
        <w:rPr>
          <w:rFonts w:ascii="Tahoma" w:hAnsi="Tahoma" w:cs="Tahoma"/>
          <w:color w:val="222222"/>
          <w:sz w:val="20"/>
          <w:szCs w:val="20"/>
          <w:shd w:val="clear" w:color="auto" w:fill="FFFFFF"/>
        </w:rPr>
        <w:t xml:space="preserve">oprogramowania do analizy FLIM w oparciu o metodę skorelowanego w czasie zliczania pojedynczych fotonów (ang. </w:t>
      </w:r>
      <w:proofErr w:type="spellStart"/>
      <w:r w:rsidR="00F141F0" w:rsidRPr="00F141F0">
        <w:rPr>
          <w:rFonts w:ascii="Tahoma" w:hAnsi="Tahoma" w:cs="Tahoma"/>
          <w:color w:val="222222"/>
          <w:sz w:val="20"/>
          <w:szCs w:val="20"/>
          <w:shd w:val="clear" w:color="auto" w:fill="FFFFFF"/>
        </w:rPr>
        <w:t>Time-correlated</w:t>
      </w:r>
      <w:proofErr w:type="spellEnd"/>
      <w:r w:rsidR="003F7BF5">
        <w:rPr>
          <w:rFonts w:ascii="Tahoma" w:hAnsi="Tahoma" w:cs="Tahoma"/>
          <w:color w:val="222222"/>
          <w:sz w:val="20"/>
          <w:szCs w:val="20"/>
          <w:shd w:val="clear" w:color="auto" w:fill="FFFFFF"/>
        </w:rPr>
        <w:t xml:space="preserve"> single </w:t>
      </w:r>
      <w:proofErr w:type="spellStart"/>
      <w:r w:rsidR="003F7BF5">
        <w:rPr>
          <w:rFonts w:ascii="Tahoma" w:hAnsi="Tahoma" w:cs="Tahoma"/>
          <w:color w:val="222222"/>
          <w:sz w:val="20"/>
          <w:szCs w:val="20"/>
          <w:shd w:val="clear" w:color="auto" w:fill="FFFFFF"/>
        </w:rPr>
        <w:t>photon</w:t>
      </w:r>
      <w:proofErr w:type="spellEnd"/>
      <w:r w:rsidR="003F7BF5">
        <w:rPr>
          <w:rFonts w:ascii="Tahoma" w:hAnsi="Tahoma" w:cs="Tahoma"/>
          <w:color w:val="222222"/>
          <w:sz w:val="20"/>
          <w:szCs w:val="20"/>
          <w:shd w:val="clear" w:color="auto" w:fill="FFFFFF"/>
        </w:rPr>
        <w:t xml:space="preserve"> </w:t>
      </w:r>
      <w:proofErr w:type="spellStart"/>
      <w:r w:rsidR="003F7BF5">
        <w:rPr>
          <w:rFonts w:ascii="Tahoma" w:hAnsi="Tahoma" w:cs="Tahoma"/>
          <w:color w:val="222222"/>
          <w:sz w:val="20"/>
          <w:szCs w:val="20"/>
          <w:shd w:val="clear" w:color="auto" w:fill="FFFFFF"/>
        </w:rPr>
        <w:t>counting</w:t>
      </w:r>
      <w:proofErr w:type="spellEnd"/>
      <w:r w:rsidR="003F7BF5">
        <w:rPr>
          <w:rFonts w:ascii="Tahoma" w:hAnsi="Tahoma" w:cs="Tahoma"/>
          <w:color w:val="222222"/>
          <w:sz w:val="20"/>
          <w:szCs w:val="20"/>
          <w:shd w:val="clear" w:color="auto" w:fill="FFFFFF"/>
        </w:rPr>
        <w:t>, TCSPC)</w:t>
      </w:r>
      <w:r w:rsidR="00F141F0" w:rsidRPr="00F141F0">
        <w:rPr>
          <w:rFonts w:ascii="Tahoma" w:hAnsi="Tahoma" w:cs="Tahoma"/>
          <w:color w:val="222222"/>
          <w:sz w:val="20"/>
          <w:szCs w:val="20"/>
          <w:shd w:val="clear" w:color="auto" w:fill="FFFFFF"/>
        </w:rPr>
        <w:t xml:space="preserve"> </w:t>
      </w:r>
      <w:r w:rsidR="003F7BF5">
        <w:rPr>
          <w:rFonts w:ascii="Tahoma" w:hAnsi="Tahoma" w:cs="Tahoma"/>
          <w:color w:val="222222"/>
          <w:sz w:val="20"/>
          <w:szCs w:val="20"/>
          <w:shd w:val="clear" w:color="auto" w:fill="FFFFFF"/>
        </w:rPr>
        <w:t>-</w:t>
      </w:r>
      <w:r w:rsidR="00E37940" w:rsidRPr="00F141F0">
        <w:rPr>
          <w:rFonts w:ascii="Tahoma" w:eastAsia="Arial" w:hAnsi="Tahoma" w:cs="Tahoma"/>
          <w:color w:val="222222"/>
          <w:sz w:val="20"/>
          <w:szCs w:val="20"/>
        </w:rPr>
        <w:t xml:space="preserve">z podaniem tytułów, dat publikacji, autorów. </w:t>
      </w:r>
      <w:r w:rsidR="00E37940" w:rsidRPr="00F141F0">
        <w:rPr>
          <w:rFonts w:ascii="Tahoma" w:eastAsia="Arial" w:hAnsi="Tahoma" w:cs="Tahoma"/>
          <w:b/>
          <w:color w:val="222222"/>
          <w:sz w:val="20"/>
          <w:szCs w:val="20"/>
        </w:rPr>
        <w:t xml:space="preserve">Urządzenie przedstawione w publikacjach </w:t>
      </w:r>
      <w:r w:rsidR="00E37940" w:rsidRPr="00583BA5">
        <w:rPr>
          <w:rFonts w:ascii="Tahoma" w:eastAsia="Arial" w:hAnsi="Tahoma" w:cs="Tahoma"/>
          <w:b/>
          <w:color w:val="222222"/>
          <w:sz w:val="20"/>
          <w:szCs w:val="20"/>
          <w:u w:val="single"/>
        </w:rPr>
        <w:t>musi znajdować się w Wykazie dostaw</w:t>
      </w:r>
      <w:r w:rsidR="00E37940" w:rsidRPr="00F141F0">
        <w:rPr>
          <w:rFonts w:ascii="Tahoma" w:eastAsia="Arial" w:hAnsi="Tahoma" w:cs="Tahoma"/>
          <w:b/>
          <w:color w:val="222222"/>
          <w:sz w:val="20"/>
          <w:szCs w:val="20"/>
        </w:rPr>
        <w:t xml:space="preserve"> składanych na potwierdzenie spełnienia warunku udziału postawionego w </w:t>
      </w:r>
      <w:r w:rsidR="00170AD0">
        <w:rPr>
          <w:rFonts w:ascii="Tahoma" w:eastAsia="Arial" w:hAnsi="Tahoma" w:cs="Tahoma"/>
          <w:b/>
          <w:color w:val="222222"/>
          <w:sz w:val="20"/>
          <w:szCs w:val="20"/>
        </w:rPr>
        <w:t xml:space="preserve">tej części </w:t>
      </w:r>
      <w:r w:rsidR="00E37940" w:rsidRPr="00F141F0">
        <w:rPr>
          <w:rFonts w:ascii="Tahoma" w:eastAsia="Arial" w:hAnsi="Tahoma" w:cs="Tahoma"/>
          <w:b/>
          <w:color w:val="222222"/>
          <w:sz w:val="20"/>
          <w:szCs w:val="20"/>
        </w:rPr>
        <w:t>przetargu</w:t>
      </w:r>
      <w:r w:rsidR="00DC78E6" w:rsidRPr="00F141F0">
        <w:rPr>
          <w:rFonts w:ascii="Tahoma" w:hAnsi="Tahoma" w:cs="Tahoma"/>
          <w:b/>
          <w:sz w:val="20"/>
          <w:szCs w:val="20"/>
        </w:rPr>
        <w:t>.</w:t>
      </w:r>
    </w:p>
    <w:p w:rsidR="008864E3" w:rsidRDefault="008864E3" w:rsidP="009440B5">
      <w:pPr>
        <w:rPr>
          <w:rFonts w:ascii="Tahoma" w:hAnsi="Tahoma" w:cs="Tahoma"/>
          <w:sz w:val="20"/>
          <w:szCs w:val="20"/>
          <w:u w:val="single"/>
        </w:rPr>
      </w:pPr>
    </w:p>
    <w:p w:rsidR="009440B5" w:rsidRPr="009440B5" w:rsidRDefault="009440B5" w:rsidP="009440B5">
      <w:pPr>
        <w:rPr>
          <w:rFonts w:ascii="Tahoma" w:hAnsi="Tahoma" w:cs="Tahoma"/>
          <w:color w:val="000000"/>
          <w:sz w:val="20"/>
          <w:szCs w:val="20"/>
          <w:u w:val="single"/>
        </w:rPr>
      </w:pPr>
      <w:r w:rsidRPr="009440B5">
        <w:rPr>
          <w:rFonts w:ascii="Tahoma" w:hAnsi="Tahoma" w:cs="Tahoma"/>
          <w:sz w:val="20"/>
          <w:szCs w:val="20"/>
          <w:u w:val="single"/>
        </w:rPr>
        <w:t>wszystkie części</w:t>
      </w:r>
    </w:p>
    <w:p w:rsidR="00FA60F9" w:rsidRPr="00FA60F9" w:rsidRDefault="00FA60F9" w:rsidP="006B20BE">
      <w:pPr>
        <w:pStyle w:val="Akapitzlist"/>
        <w:numPr>
          <w:ilvl w:val="0"/>
          <w:numId w:val="20"/>
        </w:numPr>
        <w:tabs>
          <w:tab w:val="left" w:pos="426"/>
        </w:tabs>
        <w:ind w:left="426"/>
        <w:rPr>
          <w:rFonts w:ascii="Tahoma" w:hAnsi="Tahoma" w:cs="Tahoma"/>
          <w:sz w:val="20"/>
          <w:szCs w:val="20"/>
          <w:lang w:bidi="hi-IN"/>
        </w:rPr>
      </w:pPr>
      <w:r w:rsidRPr="00FA60F9">
        <w:rPr>
          <w:rFonts w:ascii="Tahoma" w:hAnsi="Tahoma" w:cs="Tahoma"/>
          <w:b/>
          <w:sz w:val="20"/>
          <w:szCs w:val="20"/>
          <w:lang w:bidi="hi-IN"/>
        </w:rPr>
        <w:t>W celu potwierdzenia braku podstaw do wykluczenia</w:t>
      </w:r>
      <w:r w:rsidRPr="00FA60F9">
        <w:rPr>
          <w:rFonts w:ascii="Tahoma" w:hAnsi="Tahoma" w:cs="Tahoma"/>
          <w:sz w:val="20"/>
          <w:szCs w:val="20"/>
          <w:lang w:bidi="hi-IN"/>
        </w:rPr>
        <w:t xml:space="preserve"> </w:t>
      </w:r>
      <w:r w:rsidRPr="00FA60F9">
        <w:rPr>
          <w:rFonts w:ascii="Tahoma" w:hAnsi="Tahoma" w:cs="Tahoma"/>
          <w:sz w:val="20"/>
          <w:szCs w:val="20"/>
        </w:rPr>
        <w:t xml:space="preserve">(z art. 25 ust. 1 pkt. 3 Pzp) </w:t>
      </w:r>
      <w:r w:rsidRPr="00FA60F9">
        <w:rPr>
          <w:rFonts w:ascii="Tahoma" w:hAnsi="Tahoma" w:cs="Tahoma"/>
          <w:sz w:val="20"/>
          <w:szCs w:val="20"/>
          <w:lang w:bidi="hi-IN"/>
        </w:rPr>
        <w:t>Wykonawcy z udziału w postępowaniu Zamawiający będzie wymagał złożenia:</w:t>
      </w:r>
    </w:p>
    <w:p w:rsidR="00FA60F9" w:rsidRPr="000B022E" w:rsidRDefault="00FA60F9" w:rsidP="006B20BE">
      <w:pPr>
        <w:pStyle w:val="Akapitzlist"/>
        <w:widowControl w:val="0"/>
        <w:numPr>
          <w:ilvl w:val="0"/>
          <w:numId w:val="21"/>
        </w:numPr>
        <w:tabs>
          <w:tab w:val="left" w:pos="851"/>
        </w:tabs>
        <w:suppressAutoHyphens/>
        <w:ind w:left="851"/>
        <w:textAlignment w:val="baseline"/>
        <w:rPr>
          <w:rFonts w:ascii="Tahoma" w:hAnsi="Tahoma" w:cs="Tahoma"/>
          <w:sz w:val="20"/>
          <w:szCs w:val="20"/>
          <w:lang w:bidi="hi-IN"/>
        </w:rPr>
      </w:pPr>
      <w:r w:rsidRPr="000B022E">
        <w:rPr>
          <w:rFonts w:ascii="Tahoma" w:hAnsi="Tahoma" w:cs="Tahoma"/>
          <w:sz w:val="20"/>
          <w:szCs w:val="20"/>
          <w:lang w:bidi="hi-IN"/>
        </w:rPr>
        <w:t>informacji z Krajowego Rejestru Karnego w zakresie określonym w art. 24 ust. 1 pkt. 13, 14 i 21 ustawy oraz odnośnie skazania za wykroczenie na kare aresztu, w zakresie określonym przez Zamawiającego na podstawie art. 24 ust. 5 pkt 5 i 6 ustawy – wystawionej</w:t>
      </w:r>
      <w:r w:rsidRPr="00FA60F9">
        <w:rPr>
          <w:rFonts w:ascii="Tahoma" w:hAnsi="Tahoma" w:cs="Tahoma"/>
          <w:sz w:val="20"/>
          <w:szCs w:val="20"/>
          <w:u w:val="single"/>
          <w:lang w:bidi="hi-IN"/>
        </w:rPr>
        <w:t xml:space="preserve"> nie wcześniej niż 6 miesięcy </w:t>
      </w:r>
      <w:r w:rsidRPr="000B022E">
        <w:rPr>
          <w:rFonts w:ascii="Tahoma" w:hAnsi="Tahoma" w:cs="Tahoma"/>
          <w:sz w:val="20"/>
          <w:szCs w:val="20"/>
          <w:lang w:bidi="hi-IN"/>
        </w:rPr>
        <w:t>przed upływem terminu składania ofert,</w:t>
      </w:r>
    </w:p>
    <w:p w:rsidR="00FA60F9" w:rsidRDefault="00FA60F9" w:rsidP="006B20BE">
      <w:pPr>
        <w:pStyle w:val="Akapitzlist"/>
        <w:widowControl w:val="0"/>
        <w:numPr>
          <w:ilvl w:val="0"/>
          <w:numId w:val="21"/>
        </w:numPr>
        <w:tabs>
          <w:tab w:val="left" w:pos="851"/>
        </w:tabs>
        <w:suppressAutoHyphens/>
        <w:overflowPunct w:val="0"/>
        <w:autoSpaceDE w:val="0"/>
        <w:autoSpaceDN w:val="0"/>
        <w:adjustRightInd w:val="0"/>
        <w:ind w:left="851"/>
        <w:textAlignment w:val="baseline"/>
        <w:rPr>
          <w:rFonts w:ascii="Tahoma" w:hAnsi="Tahoma" w:cs="Tahoma"/>
          <w:sz w:val="20"/>
          <w:szCs w:val="20"/>
          <w:lang w:bidi="hi-IN"/>
        </w:rPr>
      </w:pPr>
      <w:r w:rsidRPr="002D55C6">
        <w:rPr>
          <w:rFonts w:ascii="Tahoma" w:hAnsi="Tahoma" w:cs="Tahoma"/>
          <w:sz w:val="20"/>
          <w:szCs w:val="20"/>
          <w:lang w:bidi="hi-IN"/>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Pr="000B022E">
        <w:rPr>
          <w:rFonts w:ascii="Tahoma" w:hAnsi="Tahoma" w:cs="Tahoma"/>
          <w:sz w:val="20"/>
          <w:szCs w:val="20"/>
          <w:lang w:bidi="hi-IN"/>
        </w:rPr>
        <w:t>,</w:t>
      </w:r>
    </w:p>
    <w:p w:rsidR="00FA60F9" w:rsidRPr="00FA60F9" w:rsidRDefault="00FA60F9" w:rsidP="006B20BE">
      <w:pPr>
        <w:pStyle w:val="Akapitzlist"/>
        <w:widowControl w:val="0"/>
        <w:numPr>
          <w:ilvl w:val="0"/>
          <w:numId w:val="21"/>
        </w:numPr>
        <w:tabs>
          <w:tab w:val="left" w:pos="851"/>
        </w:tabs>
        <w:suppressAutoHyphens/>
        <w:overflowPunct w:val="0"/>
        <w:autoSpaceDE w:val="0"/>
        <w:autoSpaceDN w:val="0"/>
        <w:adjustRightInd w:val="0"/>
        <w:ind w:left="851"/>
        <w:textAlignment w:val="baseline"/>
        <w:rPr>
          <w:rFonts w:ascii="Tahoma" w:hAnsi="Tahoma" w:cs="Tahoma"/>
          <w:sz w:val="20"/>
          <w:szCs w:val="20"/>
          <w:lang w:bidi="hi-IN"/>
        </w:rPr>
      </w:pPr>
      <w:r w:rsidRPr="00FA60F9">
        <w:rPr>
          <w:rFonts w:ascii="Tahoma" w:hAnsi="Tahoma" w:cs="Tahoma"/>
          <w:sz w:val="20"/>
          <w:szCs w:val="20"/>
          <w:lang w:bidi="hi-IN"/>
        </w:rPr>
        <w:t>oświadczenia Wykonawcy o braku orzeczenia wobec niego tytułem środka zapobiegawczego zakazu ubiegania się o zamówienia publiczne</w:t>
      </w:r>
    </w:p>
    <w:p w:rsidR="00FA60F9" w:rsidRDefault="00FA60F9" w:rsidP="006B20BE">
      <w:pPr>
        <w:pStyle w:val="Akapitzlist"/>
        <w:numPr>
          <w:ilvl w:val="0"/>
          <w:numId w:val="20"/>
        </w:numPr>
        <w:tabs>
          <w:tab w:val="left" w:pos="426"/>
        </w:tabs>
        <w:ind w:left="426"/>
        <w:rPr>
          <w:rFonts w:ascii="Tahoma" w:hAnsi="Tahoma" w:cs="Tahoma"/>
          <w:sz w:val="20"/>
          <w:szCs w:val="20"/>
          <w:lang w:bidi="hi-IN"/>
        </w:rPr>
      </w:pPr>
      <w:r w:rsidRPr="00FA60F9">
        <w:rPr>
          <w:rFonts w:ascii="Tahoma" w:hAnsi="Tahoma" w:cs="Tahoma"/>
          <w:sz w:val="20"/>
          <w:szCs w:val="20"/>
          <w:lang w:bidi="hi-IN"/>
        </w:rPr>
        <w:t>Jeżeli Wykonawca ma siedzibę lub miejsce zamieszkania poza terytorium Rzeczypospolitej Polskiej, zamiast dokument</w:t>
      </w:r>
      <w:r>
        <w:rPr>
          <w:rFonts w:ascii="Tahoma" w:hAnsi="Tahoma" w:cs="Tahoma"/>
          <w:sz w:val="20"/>
          <w:szCs w:val="20"/>
          <w:lang w:bidi="hi-IN"/>
        </w:rPr>
        <w:t>u</w:t>
      </w:r>
      <w:r w:rsidRPr="00FA60F9">
        <w:rPr>
          <w:rFonts w:ascii="Tahoma" w:hAnsi="Tahoma" w:cs="Tahoma"/>
          <w:sz w:val="20"/>
          <w:szCs w:val="20"/>
          <w:lang w:bidi="hi-IN"/>
        </w:rPr>
        <w:t xml:space="preserve">, o których mowa w ust. </w:t>
      </w:r>
      <w:r>
        <w:rPr>
          <w:rFonts w:ascii="Tahoma" w:hAnsi="Tahoma" w:cs="Tahoma"/>
          <w:sz w:val="20"/>
          <w:szCs w:val="20"/>
          <w:lang w:bidi="hi-IN"/>
        </w:rPr>
        <w:t>3</w:t>
      </w:r>
      <w:r w:rsidRPr="00FA60F9">
        <w:rPr>
          <w:rFonts w:ascii="Tahoma" w:hAnsi="Tahoma" w:cs="Tahoma"/>
          <w:sz w:val="20"/>
          <w:szCs w:val="20"/>
          <w:lang w:bidi="hi-IN"/>
        </w:rPr>
        <w:t xml:space="preserve"> 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wystawione nie wcześniej niż 6 miesięcy przed upływem terminu składania ofert.</w:t>
      </w:r>
    </w:p>
    <w:p w:rsidR="00FA60F9" w:rsidRDefault="00FA60F9" w:rsidP="006B20BE">
      <w:pPr>
        <w:pStyle w:val="Akapitzlist"/>
        <w:numPr>
          <w:ilvl w:val="0"/>
          <w:numId w:val="20"/>
        </w:numPr>
        <w:tabs>
          <w:tab w:val="left" w:pos="426"/>
        </w:tabs>
        <w:ind w:left="426"/>
        <w:rPr>
          <w:rFonts w:ascii="Tahoma" w:hAnsi="Tahoma" w:cs="Tahoma"/>
          <w:sz w:val="20"/>
          <w:szCs w:val="20"/>
          <w:lang w:bidi="hi-IN"/>
        </w:rPr>
      </w:pPr>
      <w:r w:rsidRPr="00FA60F9">
        <w:rPr>
          <w:rFonts w:ascii="Tahoma" w:hAnsi="Tahoma" w:cs="Tahoma"/>
          <w:sz w:val="20"/>
          <w:szCs w:val="20"/>
          <w:lang w:bidi="hi-IN"/>
        </w:rPr>
        <w:t xml:space="preserve">Jeżeli w kraju, w którym Wykonawca ma siedzibę lub miejsce zamieszkania lub miejsce zamieszkania ma osoba, której dokument dotyczy, nie wydaje się dokumentów, o których mowa w ust. </w:t>
      </w:r>
      <w:r>
        <w:rPr>
          <w:rFonts w:ascii="Tahoma" w:hAnsi="Tahoma" w:cs="Tahoma"/>
          <w:sz w:val="20"/>
          <w:szCs w:val="20"/>
          <w:lang w:bidi="hi-IN"/>
        </w:rPr>
        <w:t>4</w:t>
      </w:r>
      <w:r w:rsidRPr="00FA60F9">
        <w:rPr>
          <w:rFonts w:ascii="Tahoma" w:hAnsi="Tahoma" w:cs="Tahoma"/>
          <w:sz w:val="20"/>
          <w:szCs w:val="20"/>
          <w:lang w:bidi="hi-IN"/>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wystawione nie wcześniej niż 6 miesięcy przed upływem terminu składania ofert.</w:t>
      </w:r>
    </w:p>
    <w:p w:rsidR="00FA60F9" w:rsidRDefault="00FA60F9" w:rsidP="006B20BE">
      <w:pPr>
        <w:pStyle w:val="Akapitzlist"/>
        <w:numPr>
          <w:ilvl w:val="0"/>
          <w:numId w:val="20"/>
        </w:numPr>
        <w:tabs>
          <w:tab w:val="left" w:pos="426"/>
        </w:tabs>
        <w:ind w:left="426"/>
        <w:rPr>
          <w:rFonts w:ascii="Tahoma" w:hAnsi="Tahoma" w:cs="Tahoma"/>
          <w:sz w:val="20"/>
          <w:szCs w:val="20"/>
          <w:lang w:bidi="hi-IN"/>
        </w:rPr>
      </w:pPr>
      <w:r w:rsidRPr="00FA60F9">
        <w:rPr>
          <w:rFonts w:ascii="Tahoma" w:hAnsi="Tahoma" w:cs="Tahoma"/>
          <w:sz w:val="20"/>
          <w:szCs w:val="20"/>
          <w:lang w:bidi="hi-IN"/>
        </w:rPr>
        <w:t xml:space="preserve">Wykonawca mający siedzibę na terytorium Rzeczypospolitej Polskiej, </w:t>
      </w:r>
      <w:r w:rsidRPr="00FA60F9">
        <w:rPr>
          <w:rFonts w:ascii="Tahoma" w:hAnsi="Tahoma" w:cs="Tahoma"/>
          <w:sz w:val="20"/>
          <w:szCs w:val="20"/>
          <w:u w:val="single"/>
          <w:lang w:bidi="hi-IN"/>
        </w:rPr>
        <w:t>w odniesieniu do osoby mającej miejsce zamieszkania poza terytorium Rzeczypospolitej Polskiej</w:t>
      </w:r>
      <w:r w:rsidRPr="00FA60F9">
        <w:rPr>
          <w:rFonts w:ascii="Tahoma" w:hAnsi="Tahoma" w:cs="Tahoma"/>
          <w:sz w:val="20"/>
          <w:szCs w:val="20"/>
          <w:lang w:bidi="hi-IN"/>
        </w:rPr>
        <w:t xml:space="preserve">, której dotyczy dokument wskazany w ust </w:t>
      </w:r>
      <w:r>
        <w:rPr>
          <w:rFonts w:ascii="Tahoma" w:hAnsi="Tahoma" w:cs="Tahoma"/>
          <w:sz w:val="20"/>
          <w:szCs w:val="20"/>
          <w:lang w:bidi="hi-IN"/>
        </w:rPr>
        <w:t>3</w:t>
      </w:r>
      <w:r w:rsidRPr="00FA60F9">
        <w:rPr>
          <w:rFonts w:ascii="Tahoma" w:hAnsi="Tahoma" w:cs="Tahoma"/>
          <w:sz w:val="20"/>
          <w:szCs w:val="20"/>
          <w:lang w:bidi="hi-IN"/>
        </w:rPr>
        <w:t xml:space="preserve"> ppkt 1), składa dokument, o którym mowa w ust </w:t>
      </w:r>
      <w:r>
        <w:rPr>
          <w:rFonts w:ascii="Tahoma" w:hAnsi="Tahoma" w:cs="Tahoma"/>
          <w:sz w:val="20"/>
          <w:szCs w:val="20"/>
          <w:lang w:bidi="hi-IN"/>
        </w:rPr>
        <w:t>4</w:t>
      </w:r>
      <w:r w:rsidRPr="00FA60F9">
        <w:rPr>
          <w:rFonts w:ascii="Tahoma" w:hAnsi="Tahoma" w:cs="Tahoma"/>
          <w:sz w:val="20"/>
          <w:szCs w:val="20"/>
          <w:lang w:bidi="hi-IN"/>
        </w:rPr>
        <w:t>, w zakresie określonym w art. 24 ust. 1 pkt 14 i 21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 wystawione nie wcześniej niż 6 miesięcy przed upływem terminu składania ofert.</w:t>
      </w:r>
    </w:p>
    <w:p w:rsidR="00FA60F9" w:rsidRPr="00FA60F9" w:rsidRDefault="00FA60F9" w:rsidP="006B20BE">
      <w:pPr>
        <w:pStyle w:val="Akapitzlist"/>
        <w:numPr>
          <w:ilvl w:val="0"/>
          <w:numId w:val="20"/>
        </w:numPr>
        <w:tabs>
          <w:tab w:val="left" w:pos="426"/>
        </w:tabs>
        <w:ind w:left="426"/>
        <w:rPr>
          <w:rFonts w:ascii="Tahoma" w:hAnsi="Tahoma" w:cs="Tahoma"/>
          <w:sz w:val="20"/>
          <w:szCs w:val="20"/>
          <w:lang w:bidi="hi-IN"/>
        </w:rPr>
      </w:pPr>
      <w:r w:rsidRPr="00FA60F9">
        <w:rPr>
          <w:rFonts w:ascii="Tahoma" w:hAnsi="Tahoma" w:cs="Tahoma"/>
          <w:sz w:val="20"/>
          <w:szCs w:val="20"/>
          <w:lang w:bidi="hi-IN"/>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FA60F9" w:rsidRDefault="00FA60F9" w:rsidP="006B20BE">
      <w:pPr>
        <w:pStyle w:val="Akapitzlist"/>
        <w:numPr>
          <w:ilvl w:val="0"/>
          <w:numId w:val="20"/>
        </w:numPr>
        <w:tabs>
          <w:tab w:val="left" w:pos="426"/>
        </w:tabs>
        <w:ind w:left="426"/>
        <w:rPr>
          <w:rFonts w:ascii="Tahoma" w:hAnsi="Tahoma" w:cs="Tahoma"/>
          <w:sz w:val="20"/>
          <w:szCs w:val="20"/>
          <w:lang w:bidi="hi-IN"/>
        </w:rPr>
      </w:pPr>
      <w:r w:rsidRPr="002B2AD7">
        <w:rPr>
          <w:rFonts w:ascii="Tahoma" w:hAnsi="Tahoma" w:cs="Tahoma"/>
          <w:sz w:val="20"/>
          <w:szCs w:val="20"/>
          <w:lang w:bidi="hi-IN"/>
        </w:rPr>
        <w:t>W przypadku Wykonawców wspólnie ubiegających się o udzielenie zamówien</w:t>
      </w:r>
      <w:r>
        <w:rPr>
          <w:rFonts w:ascii="Tahoma" w:hAnsi="Tahoma" w:cs="Tahoma"/>
          <w:sz w:val="20"/>
          <w:szCs w:val="20"/>
          <w:lang w:bidi="hi-IN"/>
        </w:rPr>
        <w:t>ia, dokumenty określone w ust. 4</w:t>
      </w:r>
      <w:r w:rsidRPr="002B2AD7">
        <w:rPr>
          <w:rFonts w:ascii="Tahoma" w:hAnsi="Tahoma" w:cs="Tahoma"/>
          <w:sz w:val="20"/>
          <w:szCs w:val="20"/>
          <w:lang w:bidi="hi-IN"/>
        </w:rPr>
        <w:t xml:space="preserve"> obowiązują oddzielnie każdego z Wykonawców</w:t>
      </w:r>
      <w:r w:rsidRPr="000B022E">
        <w:rPr>
          <w:rFonts w:ascii="Tahoma" w:hAnsi="Tahoma" w:cs="Tahoma"/>
          <w:sz w:val="20"/>
          <w:szCs w:val="20"/>
          <w:lang w:bidi="hi-IN"/>
        </w:rPr>
        <w:t>.</w:t>
      </w:r>
    </w:p>
    <w:p w:rsidR="004973BC" w:rsidRPr="00FA60F9" w:rsidRDefault="004973BC" w:rsidP="005F5ABC">
      <w:pPr>
        <w:tabs>
          <w:tab w:val="left" w:pos="0"/>
          <w:tab w:val="left" w:pos="720"/>
        </w:tabs>
        <w:spacing w:before="60" w:after="60" w:line="360" w:lineRule="auto"/>
        <w:rPr>
          <w:rFonts w:ascii="Tahoma" w:hAnsi="Tahoma" w:cs="Tahoma"/>
          <w:sz w:val="20"/>
          <w:szCs w:val="20"/>
        </w:rPr>
      </w:pPr>
    </w:p>
    <w:p w:rsidR="00E8019D" w:rsidRDefault="00CD3432" w:rsidP="00E7638A">
      <w:pPr>
        <w:tabs>
          <w:tab w:val="left" w:pos="0"/>
          <w:tab w:val="left" w:pos="720"/>
        </w:tabs>
        <w:rPr>
          <w:rFonts w:ascii="Tahoma" w:hAnsi="Tahoma" w:cs="Tahoma"/>
          <w:b/>
          <w:sz w:val="20"/>
          <w:szCs w:val="20"/>
        </w:rPr>
      </w:pPr>
      <w:r>
        <w:rPr>
          <w:rFonts w:ascii="Tahoma" w:hAnsi="Tahoma" w:cs="Tahoma"/>
          <w:b/>
          <w:sz w:val="20"/>
          <w:szCs w:val="20"/>
        </w:rPr>
        <w:t>VIII</w:t>
      </w:r>
      <w:r w:rsidR="00E8019D" w:rsidRPr="00B50DDF">
        <w:rPr>
          <w:rFonts w:ascii="Tahoma" w:hAnsi="Tahoma" w:cs="Tahoma"/>
          <w:b/>
          <w:sz w:val="20"/>
          <w:szCs w:val="20"/>
        </w:rPr>
        <w:t>.</w:t>
      </w:r>
      <w:r w:rsidR="00B50DDF" w:rsidRPr="00B50DDF">
        <w:rPr>
          <w:rFonts w:ascii="Tahoma" w:hAnsi="Tahoma" w:cs="Tahoma"/>
          <w:b/>
          <w:sz w:val="20"/>
          <w:szCs w:val="20"/>
        </w:rPr>
        <w:t xml:space="preserve"> </w:t>
      </w:r>
      <w:r w:rsidR="0005126E">
        <w:rPr>
          <w:rFonts w:ascii="Tahoma" w:hAnsi="Tahoma" w:cs="Tahoma"/>
          <w:b/>
          <w:sz w:val="20"/>
          <w:szCs w:val="20"/>
        </w:rPr>
        <w:tab/>
        <w:t>INFORMACJE DLA WYKONAWCÓW</w:t>
      </w:r>
      <w:r w:rsidR="0005126E" w:rsidRPr="00B50DDF">
        <w:rPr>
          <w:rFonts w:ascii="Tahoma" w:hAnsi="Tahoma" w:cs="Tahoma"/>
          <w:b/>
          <w:sz w:val="20"/>
          <w:szCs w:val="20"/>
        </w:rPr>
        <w:t xml:space="preserve"> WSPÓLNIE UBIEGAJĄCYCH SIĘ O UDZIELENIE ZAMÓWIENIA</w:t>
      </w:r>
    </w:p>
    <w:p w:rsidR="00805590" w:rsidRPr="00B50DDF" w:rsidRDefault="00805590" w:rsidP="00E7638A">
      <w:pPr>
        <w:tabs>
          <w:tab w:val="left" w:pos="0"/>
          <w:tab w:val="left" w:pos="720"/>
        </w:tabs>
        <w:rPr>
          <w:rFonts w:ascii="Tahoma" w:hAnsi="Tahoma" w:cs="Tahoma"/>
          <w:b/>
          <w:sz w:val="20"/>
          <w:szCs w:val="20"/>
        </w:rPr>
      </w:pPr>
    </w:p>
    <w:p w:rsidR="00F205B2" w:rsidRPr="00075182" w:rsidRDefault="00B50DDF" w:rsidP="006B20BE">
      <w:pPr>
        <w:numPr>
          <w:ilvl w:val="0"/>
          <w:numId w:val="19"/>
        </w:numPr>
        <w:ind w:left="426" w:hanging="426"/>
        <w:rPr>
          <w:rFonts w:ascii="Tahoma" w:hAnsi="Tahoma" w:cs="Tahoma"/>
          <w:sz w:val="20"/>
          <w:szCs w:val="20"/>
        </w:rPr>
      </w:pPr>
      <w:r w:rsidRPr="00075182">
        <w:rPr>
          <w:rFonts w:ascii="Tahoma" w:hAnsi="Tahoma" w:cs="Tahoma"/>
          <w:sz w:val="20"/>
          <w:szCs w:val="20"/>
        </w:rPr>
        <w:t xml:space="preserve">Wykonawcy wspólnie ubiegający się o udzielenie zamówienia publicznego w rozumieniu art. 23 ust. 1 </w:t>
      </w:r>
      <w:r w:rsidR="007D4B24" w:rsidRPr="00075182">
        <w:rPr>
          <w:rFonts w:ascii="Tahoma" w:hAnsi="Tahoma" w:cs="Tahoma"/>
          <w:sz w:val="20"/>
          <w:szCs w:val="20"/>
        </w:rPr>
        <w:t xml:space="preserve">ustawy </w:t>
      </w:r>
      <w:r w:rsidRPr="00075182">
        <w:rPr>
          <w:rFonts w:ascii="Tahoma" w:hAnsi="Tahoma" w:cs="Tahoma"/>
          <w:sz w:val="20"/>
          <w:szCs w:val="20"/>
        </w:rPr>
        <w:t>Pzp</w:t>
      </w:r>
      <w:r w:rsidR="00CD3432" w:rsidRPr="00075182">
        <w:rPr>
          <w:rFonts w:ascii="Tahoma" w:hAnsi="Tahoma" w:cs="Tahoma"/>
          <w:sz w:val="20"/>
          <w:szCs w:val="20"/>
        </w:rPr>
        <w:t xml:space="preserve"> (np. konsorcja)</w:t>
      </w:r>
      <w:r w:rsidRPr="00075182">
        <w:rPr>
          <w:rFonts w:ascii="Tahoma" w:hAnsi="Tahoma" w:cs="Tahoma"/>
          <w:sz w:val="20"/>
          <w:szCs w:val="20"/>
        </w:rPr>
        <w:t>, są zo</w:t>
      </w:r>
      <w:r w:rsidRPr="00377996">
        <w:rPr>
          <w:rFonts w:ascii="Tahoma" w:hAnsi="Tahoma" w:cs="Tahoma"/>
          <w:sz w:val="20"/>
          <w:szCs w:val="20"/>
        </w:rPr>
        <w:t>bowiązani ustanowić pełnomocnika do reprezentowania.</w:t>
      </w:r>
      <w:r w:rsidR="00F205B2" w:rsidRPr="00377996">
        <w:rPr>
          <w:rFonts w:ascii="Tahoma" w:hAnsi="Tahoma" w:cs="Tahoma"/>
          <w:sz w:val="20"/>
          <w:szCs w:val="20"/>
        </w:rPr>
        <w:t xml:space="preserve"> </w:t>
      </w:r>
      <w:r w:rsidRPr="00377996">
        <w:rPr>
          <w:rFonts w:ascii="Tahoma" w:hAnsi="Tahoma" w:cs="Tahoma"/>
          <w:sz w:val="20"/>
          <w:szCs w:val="20"/>
        </w:rPr>
        <w:t xml:space="preserve">Pełnomocnictwo musi zawierać umocowanie do reprezentowania w postępowaniu lub do reprezentowania w postępowaniu i zawarcia umowy. </w:t>
      </w:r>
      <w:r w:rsidR="00644287" w:rsidRPr="00377996">
        <w:rPr>
          <w:rFonts w:ascii="Tahoma" w:hAnsi="Tahoma" w:cs="Tahoma"/>
          <w:sz w:val="20"/>
          <w:szCs w:val="20"/>
          <w:lang w:bidi="hi-IN"/>
        </w:rPr>
        <w:t>Pełnomocnictwo musi być załączone</w:t>
      </w:r>
      <w:r w:rsidR="00C615E3" w:rsidRPr="00377996">
        <w:rPr>
          <w:rFonts w:ascii="Tahoma" w:hAnsi="Tahoma" w:cs="Tahoma"/>
          <w:sz w:val="20"/>
          <w:szCs w:val="20"/>
          <w:lang w:bidi="hi-IN"/>
        </w:rPr>
        <w:t xml:space="preserve"> do oferty</w:t>
      </w:r>
      <w:r w:rsidR="00F205B2" w:rsidRPr="00377996">
        <w:rPr>
          <w:rFonts w:ascii="Tahoma" w:hAnsi="Tahoma" w:cs="Tahoma"/>
          <w:sz w:val="20"/>
          <w:szCs w:val="20"/>
        </w:rPr>
        <w:t xml:space="preserve"> w postaci dokumentu elektronicznego podpisanego kwalifikowanym podpisem elektronicznym przez osoby uprawnione do reprezentowania przez Wykonawców wspólnie ubiegaj</w:t>
      </w:r>
      <w:r w:rsidR="00F205B2" w:rsidRPr="00377996">
        <w:rPr>
          <w:rFonts w:ascii="Tahoma" w:eastAsia="TimesNewRoman" w:hAnsi="Tahoma" w:cs="Tahoma"/>
          <w:sz w:val="20"/>
          <w:szCs w:val="20"/>
        </w:rPr>
        <w:t>ą</w:t>
      </w:r>
      <w:r w:rsidR="00F205B2" w:rsidRPr="00377996">
        <w:rPr>
          <w:rFonts w:ascii="Tahoma" w:hAnsi="Tahoma" w:cs="Tahoma"/>
          <w:sz w:val="20"/>
          <w:szCs w:val="20"/>
        </w:rPr>
        <w:t>cych si</w:t>
      </w:r>
      <w:r w:rsidR="00F205B2" w:rsidRPr="00377996">
        <w:rPr>
          <w:rFonts w:ascii="Tahoma" w:eastAsia="TimesNewRoman" w:hAnsi="Tahoma" w:cs="Tahoma"/>
          <w:sz w:val="20"/>
          <w:szCs w:val="20"/>
        </w:rPr>
        <w:t xml:space="preserve">ę </w:t>
      </w:r>
      <w:r w:rsidR="00F205B2" w:rsidRPr="00377996">
        <w:rPr>
          <w:rFonts w:ascii="Tahoma" w:hAnsi="Tahoma" w:cs="Tahoma"/>
          <w:sz w:val="20"/>
          <w:szCs w:val="20"/>
        </w:rPr>
        <w:t>o udzielenie zamówienia p</w:t>
      </w:r>
      <w:r w:rsidR="00F205B2" w:rsidRPr="00075182">
        <w:rPr>
          <w:rFonts w:ascii="Tahoma" w:hAnsi="Tahoma" w:cs="Tahoma"/>
          <w:sz w:val="20"/>
          <w:szCs w:val="20"/>
        </w:rPr>
        <w:t>ublicznego, albo w formie elektronicznej kopii dokumentu po</w:t>
      </w:r>
      <w:r w:rsidR="00F205B2" w:rsidRPr="00075182">
        <w:rPr>
          <w:rFonts w:ascii="Tahoma" w:eastAsia="TimesNewRoman" w:hAnsi="Tahoma" w:cs="Tahoma"/>
          <w:sz w:val="20"/>
          <w:szCs w:val="20"/>
        </w:rPr>
        <w:t>ś</w:t>
      </w:r>
      <w:r w:rsidR="00F205B2" w:rsidRPr="00075182">
        <w:rPr>
          <w:rFonts w:ascii="Tahoma" w:hAnsi="Tahoma" w:cs="Tahoma"/>
          <w:sz w:val="20"/>
          <w:szCs w:val="20"/>
        </w:rPr>
        <w:t>wiadczonej za zgodno</w:t>
      </w:r>
      <w:r w:rsidR="00F205B2" w:rsidRPr="00075182">
        <w:rPr>
          <w:rFonts w:ascii="Tahoma" w:eastAsia="TimesNewRoman" w:hAnsi="Tahoma" w:cs="Tahoma"/>
          <w:sz w:val="20"/>
          <w:szCs w:val="20"/>
        </w:rPr>
        <w:t xml:space="preserve">ść </w:t>
      </w:r>
      <w:r w:rsidR="00F205B2" w:rsidRPr="00075182">
        <w:rPr>
          <w:rFonts w:ascii="Tahoma" w:hAnsi="Tahoma" w:cs="Tahoma"/>
          <w:sz w:val="20"/>
          <w:szCs w:val="20"/>
        </w:rPr>
        <w:t>z oryginałem przez notariusza.</w:t>
      </w:r>
    </w:p>
    <w:p w:rsidR="00B50DDF" w:rsidRPr="00075182" w:rsidRDefault="00644287" w:rsidP="006B20BE">
      <w:pPr>
        <w:numPr>
          <w:ilvl w:val="0"/>
          <w:numId w:val="19"/>
        </w:numPr>
        <w:ind w:left="426" w:hanging="426"/>
        <w:rPr>
          <w:rFonts w:ascii="Tahoma" w:hAnsi="Tahoma" w:cs="Tahoma"/>
          <w:sz w:val="20"/>
          <w:szCs w:val="20"/>
        </w:rPr>
      </w:pPr>
      <w:r w:rsidRPr="00075182">
        <w:rPr>
          <w:rFonts w:ascii="Tahoma" w:hAnsi="Tahoma" w:cs="Tahoma"/>
          <w:sz w:val="20"/>
          <w:szCs w:val="20"/>
          <w:lang w:bidi="hi-IN"/>
        </w:rPr>
        <w:t xml:space="preserve">Spółka cywilna dołącza ww. pełnomocnictwo lub dokument, z którego wynika pełnomocnictwo </w:t>
      </w:r>
      <w:r w:rsidR="00F241B9" w:rsidRPr="00075182">
        <w:rPr>
          <w:rFonts w:ascii="Tahoma" w:hAnsi="Tahoma" w:cs="Tahoma"/>
          <w:sz w:val="20"/>
          <w:szCs w:val="20"/>
          <w:lang w:bidi="hi-IN"/>
        </w:rPr>
        <w:t>(</w:t>
      </w:r>
      <w:r w:rsidRPr="00075182">
        <w:rPr>
          <w:rFonts w:ascii="Tahoma" w:hAnsi="Tahoma" w:cs="Tahoma"/>
          <w:sz w:val="20"/>
          <w:szCs w:val="20"/>
          <w:lang w:bidi="hi-IN"/>
        </w:rPr>
        <w:t>np. poświadczone za zgodność z oryginałem kopię umowy spółki cywilnej lub uchwałę</w:t>
      </w:r>
      <w:r w:rsidR="00F241B9" w:rsidRPr="00075182">
        <w:rPr>
          <w:rFonts w:ascii="Tahoma" w:hAnsi="Tahoma" w:cs="Tahoma"/>
          <w:sz w:val="20"/>
          <w:szCs w:val="20"/>
          <w:lang w:bidi="hi-IN"/>
        </w:rPr>
        <w:t>)</w:t>
      </w:r>
      <w:r w:rsidRPr="00075182">
        <w:rPr>
          <w:rFonts w:ascii="Tahoma" w:hAnsi="Tahoma" w:cs="Tahoma"/>
          <w:sz w:val="20"/>
          <w:szCs w:val="20"/>
          <w:lang w:bidi="hi-IN"/>
        </w:rPr>
        <w:t>.</w:t>
      </w:r>
    </w:p>
    <w:p w:rsidR="00CD3432" w:rsidRPr="00CD3432" w:rsidRDefault="00CD3432" w:rsidP="006B20BE">
      <w:pPr>
        <w:numPr>
          <w:ilvl w:val="0"/>
          <w:numId w:val="19"/>
        </w:numPr>
        <w:ind w:left="426" w:hanging="426"/>
        <w:rPr>
          <w:rFonts w:ascii="Tahoma" w:hAnsi="Tahoma" w:cs="Tahoma"/>
          <w:sz w:val="20"/>
          <w:szCs w:val="20"/>
        </w:rPr>
      </w:pPr>
      <w:r w:rsidRPr="00075182">
        <w:rPr>
          <w:rFonts w:ascii="Tahoma" w:hAnsi="Tahoma" w:cs="Tahoma"/>
          <w:sz w:val="20"/>
          <w:szCs w:val="20"/>
        </w:rPr>
        <w:t>Oferta musi być podpisana w taki sposób, by prawnie zobowiązywała wszystkich Wykonawców występujących</w:t>
      </w:r>
      <w:r w:rsidRPr="00CD3432">
        <w:rPr>
          <w:rFonts w:ascii="Tahoma" w:hAnsi="Tahoma" w:cs="Tahoma"/>
          <w:sz w:val="20"/>
          <w:szCs w:val="20"/>
        </w:rPr>
        <w:t xml:space="preserve"> wspólnie.</w:t>
      </w:r>
    </w:p>
    <w:p w:rsidR="00377996" w:rsidRDefault="00CD3432" w:rsidP="006B20BE">
      <w:pPr>
        <w:numPr>
          <w:ilvl w:val="0"/>
          <w:numId w:val="19"/>
        </w:numPr>
        <w:ind w:left="426" w:hanging="426"/>
        <w:rPr>
          <w:rFonts w:ascii="Tahoma" w:hAnsi="Tahoma" w:cs="Tahoma"/>
          <w:sz w:val="20"/>
          <w:szCs w:val="20"/>
        </w:rPr>
      </w:pPr>
      <w:r>
        <w:rPr>
          <w:rFonts w:ascii="Tahoma" w:hAnsi="Tahoma" w:cs="Tahoma"/>
          <w:sz w:val="20"/>
          <w:szCs w:val="20"/>
        </w:rPr>
        <w:t>Brak</w:t>
      </w:r>
      <w:r w:rsidR="00B50DDF" w:rsidRPr="00E35886">
        <w:rPr>
          <w:rFonts w:ascii="Tahoma" w:hAnsi="Tahoma" w:cs="Tahoma"/>
          <w:sz w:val="20"/>
          <w:szCs w:val="20"/>
        </w:rPr>
        <w:t xml:space="preserve"> podstaw do wykluczenia </w:t>
      </w:r>
      <w:r w:rsidRPr="00E35886">
        <w:rPr>
          <w:rFonts w:ascii="Tahoma" w:hAnsi="Tahoma" w:cs="Tahoma"/>
          <w:sz w:val="20"/>
          <w:szCs w:val="20"/>
        </w:rPr>
        <w:t xml:space="preserve">każdy z Wykonawców </w:t>
      </w:r>
      <w:r w:rsidR="00927130" w:rsidRPr="00CD3432">
        <w:rPr>
          <w:rFonts w:ascii="Tahoma" w:hAnsi="Tahoma" w:cs="Tahoma"/>
          <w:sz w:val="20"/>
          <w:szCs w:val="20"/>
        </w:rPr>
        <w:t>występujących wspólnie</w:t>
      </w:r>
      <w:r w:rsidR="00927130" w:rsidRPr="00E35886">
        <w:rPr>
          <w:rFonts w:ascii="Tahoma" w:hAnsi="Tahoma" w:cs="Tahoma"/>
          <w:sz w:val="20"/>
          <w:szCs w:val="20"/>
        </w:rPr>
        <w:t xml:space="preserve"> </w:t>
      </w:r>
      <w:r w:rsidR="00B50DDF" w:rsidRPr="00E35886">
        <w:rPr>
          <w:rFonts w:ascii="Tahoma" w:hAnsi="Tahoma" w:cs="Tahoma"/>
          <w:sz w:val="20"/>
          <w:szCs w:val="20"/>
        </w:rPr>
        <w:t>musi wykazać</w:t>
      </w:r>
      <w:r w:rsidR="00B50DDF" w:rsidRPr="00A430B0">
        <w:rPr>
          <w:rFonts w:ascii="Tahoma" w:hAnsi="Tahoma" w:cs="Tahoma"/>
          <w:sz w:val="20"/>
          <w:szCs w:val="20"/>
        </w:rPr>
        <w:t xml:space="preserve"> </w:t>
      </w:r>
      <w:r w:rsidR="00B50DDF" w:rsidRPr="00E35886">
        <w:rPr>
          <w:rFonts w:ascii="Tahoma" w:hAnsi="Tahoma" w:cs="Tahoma"/>
          <w:sz w:val="20"/>
          <w:szCs w:val="20"/>
        </w:rPr>
        <w:t>samodzielnie.</w:t>
      </w:r>
      <w:r w:rsidR="00B50DDF">
        <w:rPr>
          <w:rFonts w:ascii="Tahoma" w:hAnsi="Tahoma" w:cs="Tahoma"/>
          <w:sz w:val="20"/>
          <w:szCs w:val="20"/>
        </w:rPr>
        <w:t xml:space="preserve"> </w:t>
      </w:r>
      <w:r w:rsidR="00927130">
        <w:rPr>
          <w:rFonts w:ascii="Tahoma" w:hAnsi="Tahoma" w:cs="Tahoma"/>
          <w:sz w:val="20"/>
          <w:szCs w:val="20"/>
        </w:rPr>
        <w:t>Dokumenty/oświadczenia</w:t>
      </w:r>
      <w:r w:rsidR="008B16FB" w:rsidRPr="008B16FB">
        <w:rPr>
          <w:rFonts w:ascii="Tahoma" w:hAnsi="Tahoma" w:cs="Tahoma"/>
          <w:b/>
          <w:sz w:val="20"/>
          <w:szCs w:val="20"/>
          <w:lang w:bidi="hi-IN"/>
        </w:rPr>
        <w:t xml:space="preserve"> </w:t>
      </w:r>
      <w:r w:rsidR="008B16FB">
        <w:rPr>
          <w:rFonts w:ascii="Tahoma" w:hAnsi="Tahoma" w:cs="Tahoma"/>
          <w:b/>
          <w:sz w:val="20"/>
          <w:szCs w:val="20"/>
          <w:lang w:bidi="hi-IN"/>
        </w:rPr>
        <w:t xml:space="preserve">dotyczące </w:t>
      </w:r>
      <w:r w:rsidR="008B16FB" w:rsidRPr="00ED3739">
        <w:rPr>
          <w:rFonts w:ascii="Tahoma" w:hAnsi="Tahoma" w:cs="Tahoma"/>
          <w:b/>
          <w:sz w:val="20"/>
          <w:szCs w:val="20"/>
          <w:lang w:bidi="hi-IN"/>
        </w:rPr>
        <w:t>potwierdzenia braku podstaw</w:t>
      </w:r>
      <w:r w:rsidR="008B16FB">
        <w:rPr>
          <w:rFonts w:ascii="Tahoma" w:hAnsi="Tahoma" w:cs="Tahoma"/>
          <w:b/>
          <w:sz w:val="20"/>
          <w:szCs w:val="20"/>
          <w:lang w:bidi="hi-IN"/>
        </w:rPr>
        <w:t xml:space="preserve"> do</w:t>
      </w:r>
      <w:r w:rsidR="008B16FB" w:rsidRPr="00ED3739">
        <w:rPr>
          <w:rFonts w:ascii="Tahoma" w:hAnsi="Tahoma" w:cs="Tahoma"/>
          <w:b/>
          <w:sz w:val="20"/>
          <w:szCs w:val="20"/>
          <w:lang w:bidi="hi-IN"/>
        </w:rPr>
        <w:t xml:space="preserve"> wykluczenia</w:t>
      </w:r>
      <w:r w:rsidR="00927130">
        <w:rPr>
          <w:rFonts w:ascii="Tahoma" w:hAnsi="Tahoma" w:cs="Tahoma"/>
          <w:sz w:val="20"/>
          <w:szCs w:val="20"/>
        </w:rPr>
        <w:t xml:space="preserve"> składane są osobno przez każdego z Wykonawców.</w:t>
      </w:r>
    </w:p>
    <w:p w:rsidR="00927130" w:rsidRPr="00377996" w:rsidRDefault="00927130" w:rsidP="006B20BE">
      <w:pPr>
        <w:numPr>
          <w:ilvl w:val="0"/>
          <w:numId w:val="19"/>
        </w:numPr>
        <w:ind w:left="426" w:hanging="426"/>
        <w:rPr>
          <w:rFonts w:ascii="Tahoma" w:hAnsi="Tahoma" w:cs="Tahoma"/>
          <w:sz w:val="20"/>
          <w:szCs w:val="20"/>
        </w:rPr>
      </w:pPr>
      <w:r w:rsidRPr="00377996">
        <w:rPr>
          <w:rFonts w:ascii="Tahoma" w:hAnsi="Tahoma" w:cs="Tahoma"/>
          <w:sz w:val="20"/>
          <w:szCs w:val="20"/>
        </w:rPr>
        <w:t>Każdy z warunków</w:t>
      </w:r>
      <w:r w:rsidRPr="00377996">
        <w:rPr>
          <w:rFonts w:ascii="Tahoma" w:hAnsi="Tahoma" w:cs="Tahoma"/>
          <w:bCs/>
          <w:sz w:val="20"/>
          <w:szCs w:val="20"/>
        </w:rPr>
        <w:t xml:space="preserve"> udziału w postępowaniu</w:t>
      </w:r>
      <w:r w:rsidRPr="00377996">
        <w:rPr>
          <w:rFonts w:ascii="Tahoma" w:hAnsi="Tahoma" w:cs="Tahoma"/>
          <w:sz w:val="20"/>
          <w:szCs w:val="20"/>
        </w:rPr>
        <w:t xml:space="preserve"> (</w:t>
      </w:r>
      <w:r w:rsidR="00377996" w:rsidRPr="00377996">
        <w:rPr>
          <w:rFonts w:ascii="Tahoma" w:hAnsi="Tahoma" w:cs="Tahoma"/>
          <w:sz w:val="20"/>
          <w:szCs w:val="20"/>
        </w:rPr>
        <w:t xml:space="preserve">które zostały </w:t>
      </w:r>
      <w:r w:rsidRPr="00377996">
        <w:rPr>
          <w:rFonts w:ascii="Tahoma" w:hAnsi="Tahoma" w:cs="Tahoma"/>
          <w:sz w:val="20"/>
          <w:szCs w:val="20"/>
        </w:rPr>
        <w:t>wyznaczone w SIWZ</w:t>
      </w:r>
      <w:r w:rsidR="00377996" w:rsidRPr="00377996">
        <w:rPr>
          <w:rFonts w:ascii="Tahoma" w:hAnsi="Tahoma" w:cs="Tahoma"/>
          <w:sz w:val="20"/>
          <w:szCs w:val="20"/>
        </w:rPr>
        <w:t xml:space="preserve"> dla części </w:t>
      </w:r>
      <w:r w:rsidR="00377996" w:rsidRPr="00377996">
        <w:rPr>
          <w:rFonts w:ascii="Tahoma" w:hAnsi="Tahoma" w:cs="Tahoma"/>
          <w:sz w:val="20"/>
          <w:szCs w:val="20"/>
          <w:u w:val="single"/>
        </w:rPr>
        <w:t>nr 1) nr 3) nr 6), nr 8)</w:t>
      </w:r>
      <w:r w:rsidR="00377996" w:rsidRPr="00377996">
        <w:rPr>
          <w:rFonts w:ascii="Tahoma" w:hAnsi="Tahoma" w:cs="Tahoma"/>
          <w:sz w:val="20"/>
          <w:szCs w:val="20"/>
          <w:lang w:bidi="hi-IN"/>
        </w:rPr>
        <w:t xml:space="preserve"> </w:t>
      </w:r>
      <w:r w:rsidRPr="00377996">
        <w:rPr>
          <w:rFonts w:ascii="Tahoma" w:hAnsi="Tahoma" w:cs="Tahoma"/>
          <w:sz w:val="20"/>
          <w:szCs w:val="20"/>
        </w:rPr>
        <w:t xml:space="preserve">musi spełniać co najmniej jeden z Wykonawców albo wszyscy Wykonawcy wspólnie. Dokumenty/oświadczenia </w:t>
      </w:r>
      <w:r w:rsidR="008B16FB" w:rsidRPr="00377996">
        <w:rPr>
          <w:rFonts w:ascii="Tahoma" w:hAnsi="Tahoma" w:cs="Tahoma"/>
          <w:b/>
          <w:sz w:val="20"/>
          <w:szCs w:val="20"/>
        </w:rPr>
        <w:t>dotyczące potwierdzenia spełniania warunków udziału w postępowaniu</w:t>
      </w:r>
      <w:r w:rsidR="008B16FB" w:rsidRPr="00377996">
        <w:rPr>
          <w:rFonts w:ascii="Tahoma" w:hAnsi="Tahoma" w:cs="Tahoma"/>
          <w:b/>
          <w:color w:val="0070C0"/>
          <w:sz w:val="20"/>
          <w:szCs w:val="20"/>
        </w:rPr>
        <w:t xml:space="preserve"> </w:t>
      </w:r>
      <w:r w:rsidRPr="00377996">
        <w:rPr>
          <w:rFonts w:ascii="Tahoma" w:hAnsi="Tahoma" w:cs="Tahoma"/>
          <w:sz w:val="20"/>
          <w:szCs w:val="20"/>
        </w:rPr>
        <w:t>składa co najmniej jeden z Wykonawców albo Wszyscy Wykonawcy wspólnie (jeśli zostały określone w SIWZ).</w:t>
      </w:r>
    </w:p>
    <w:p w:rsidR="00B50DDF" w:rsidRDefault="00B50DDF" w:rsidP="006B20BE">
      <w:pPr>
        <w:numPr>
          <w:ilvl w:val="0"/>
          <w:numId w:val="19"/>
        </w:numPr>
        <w:ind w:left="426" w:hanging="426"/>
        <w:rPr>
          <w:rFonts w:ascii="Tahoma" w:hAnsi="Tahoma" w:cs="Tahoma"/>
          <w:sz w:val="20"/>
          <w:szCs w:val="20"/>
        </w:rPr>
      </w:pPr>
      <w:r>
        <w:rPr>
          <w:rFonts w:ascii="Tahoma" w:hAnsi="Tahoma" w:cs="Tahoma"/>
          <w:sz w:val="20"/>
          <w:szCs w:val="20"/>
        </w:rPr>
        <w:t>K</w:t>
      </w:r>
      <w:r w:rsidRPr="00FC6EE3">
        <w:rPr>
          <w:rFonts w:ascii="Tahoma" w:hAnsi="Tahoma" w:cs="Tahoma"/>
          <w:sz w:val="20"/>
          <w:szCs w:val="20"/>
        </w:rPr>
        <w:t>opie</w:t>
      </w:r>
      <w:r w:rsidRPr="00FC6EE3">
        <w:rPr>
          <w:rFonts w:ascii="Tahoma" w:hAnsi="Tahoma" w:cs="Tahoma"/>
          <w:spacing w:val="-8"/>
          <w:sz w:val="20"/>
          <w:szCs w:val="20"/>
        </w:rPr>
        <w:t xml:space="preserve"> </w:t>
      </w:r>
      <w:r w:rsidRPr="00FC6EE3">
        <w:rPr>
          <w:rFonts w:ascii="Tahoma" w:hAnsi="Tahoma" w:cs="Tahoma"/>
          <w:sz w:val="20"/>
          <w:szCs w:val="20"/>
        </w:rPr>
        <w:t>dokumentów</w:t>
      </w:r>
      <w:r w:rsidRPr="00FC6EE3">
        <w:rPr>
          <w:rFonts w:ascii="Tahoma" w:hAnsi="Tahoma" w:cs="Tahoma"/>
          <w:spacing w:val="-8"/>
          <w:sz w:val="20"/>
          <w:szCs w:val="20"/>
        </w:rPr>
        <w:t xml:space="preserve"> </w:t>
      </w:r>
      <w:r w:rsidRPr="00FC6EE3">
        <w:rPr>
          <w:rFonts w:ascii="Tahoma" w:hAnsi="Tahoma" w:cs="Tahoma"/>
          <w:sz w:val="20"/>
          <w:szCs w:val="20"/>
        </w:rPr>
        <w:t>dotyczące</w:t>
      </w:r>
      <w:r>
        <w:rPr>
          <w:rFonts w:ascii="Tahoma" w:hAnsi="Tahoma" w:cs="Tahoma"/>
          <w:sz w:val="20"/>
          <w:szCs w:val="20"/>
        </w:rPr>
        <w:t xml:space="preserve"> </w:t>
      </w:r>
      <w:r w:rsidRPr="00FC6EE3">
        <w:rPr>
          <w:rFonts w:ascii="Tahoma" w:hAnsi="Tahoma" w:cs="Tahoma"/>
          <w:sz w:val="20"/>
          <w:szCs w:val="20"/>
        </w:rPr>
        <w:t>Wykonawc</w:t>
      </w:r>
      <w:r>
        <w:rPr>
          <w:rFonts w:ascii="Tahoma" w:hAnsi="Tahoma" w:cs="Tahoma"/>
          <w:sz w:val="20"/>
          <w:szCs w:val="20"/>
        </w:rPr>
        <w:t xml:space="preserve">y </w:t>
      </w:r>
      <w:r w:rsidRPr="00FC6EE3">
        <w:rPr>
          <w:rFonts w:ascii="Tahoma" w:hAnsi="Tahoma" w:cs="Tahoma"/>
          <w:sz w:val="20"/>
          <w:szCs w:val="20"/>
        </w:rPr>
        <w:t>są</w:t>
      </w:r>
      <w:r w:rsidRPr="00FC6EE3">
        <w:rPr>
          <w:rFonts w:ascii="Tahoma" w:hAnsi="Tahoma" w:cs="Tahoma"/>
          <w:spacing w:val="4"/>
          <w:sz w:val="20"/>
          <w:szCs w:val="20"/>
        </w:rPr>
        <w:t xml:space="preserve"> </w:t>
      </w:r>
      <w:r w:rsidRPr="00FC6EE3">
        <w:rPr>
          <w:rFonts w:ascii="Tahoma" w:hAnsi="Tahoma" w:cs="Tahoma"/>
          <w:sz w:val="20"/>
          <w:szCs w:val="20"/>
        </w:rPr>
        <w:t>poświadczane</w:t>
      </w:r>
      <w:r w:rsidRPr="00FC6EE3">
        <w:rPr>
          <w:rFonts w:ascii="Tahoma" w:hAnsi="Tahoma" w:cs="Tahoma"/>
          <w:spacing w:val="3"/>
          <w:sz w:val="20"/>
          <w:szCs w:val="20"/>
        </w:rPr>
        <w:t xml:space="preserve"> </w:t>
      </w:r>
      <w:r w:rsidRPr="00FC6EE3">
        <w:rPr>
          <w:rFonts w:ascii="Tahoma" w:hAnsi="Tahoma" w:cs="Tahoma"/>
          <w:sz w:val="20"/>
          <w:szCs w:val="20"/>
        </w:rPr>
        <w:t>za</w:t>
      </w:r>
      <w:r w:rsidRPr="00FC6EE3">
        <w:rPr>
          <w:rFonts w:ascii="Tahoma" w:hAnsi="Tahoma" w:cs="Tahoma"/>
          <w:spacing w:val="4"/>
          <w:sz w:val="20"/>
          <w:szCs w:val="20"/>
        </w:rPr>
        <w:t xml:space="preserve"> </w:t>
      </w:r>
      <w:r w:rsidRPr="00FC6EE3">
        <w:rPr>
          <w:rFonts w:ascii="Tahoma" w:hAnsi="Tahoma" w:cs="Tahoma"/>
          <w:sz w:val="20"/>
          <w:szCs w:val="20"/>
        </w:rPr>
        <w:t>zgodność</w:t>
      </w:r>
      <w:r w:rsidRPr="00FC6EE3">
        <w:rPr>
          <w:rFonts w:ascii="Tahoma" w:hAnsi="Tahoma" w:cs="Tahoma"/>
          <w:spacing w:val="4"/>
          <w:sz w:val="20"/>
          <w:szCs w:val="20"/>
        </w:rPr>
        <w:t xml:space="preserve"> </w:t>
      </w:r>
      <w:r w:rsidRPr="00FC6EE3">
        <w:rPr>
          <w:rFonts w:ascii="Tahoma" w:hAnsi="Tahoma" w:cs="Tahoma"/>
          <w:sz w:val="20"/>
          <w:szCs w:val="20"/>
        </w:rPr>
        <w:t>z</w:t>
      </w:r>
      <w:r w:rsidRPr="00FC6EE3">
        <w:rPr>
          <w:rFonts w:ascii="Tahoma" w:hAnsi="Tahoma" w:cs="Tahoma"/>
          <w:spacing w:val="3"/>
          <w:sz w:val="20"/>
          <w:szCs w:val="20"/>
        </w:rPr>
        <w:t xml:space="preserve"> </w:t>
      </w:r>
      <w:r w:rsidRPr="00FC6EE3">
        <w:rPr>
          <w:rFonts w:ascii="Tahoma" w:hAnsi="Tahoma" w:cs="Tahoma"/>
          <w:sz w:val="20"/>
          <w:szCs w:val="20"/>
        </w:rPr>
        <w:t>oryginałem</w:t>
      </w:r>
      <w:r w:rsidRPr="00FC6EE3">
        <w:rPr>
          <w:rFonts w:ascii="Tahoma" w:hAnsi="Tahoma" w:cs="Tahoma"/>
          <w:spacing w:val="3"/>
          <w:sz w:val="20"/>
          <w:szCs w:val="20"/>
        </w:rPr>
        <w:t xml:space="preserve"> </w:t>
      </w:r>
      <w:r w:rsidRPr="00FC6EE3">
        <w:rPr>
          <w:rFonts w:ascii="Tahoma" w:hAnsi="Tahoma" w:cs="Tahoma"/>
          <w:sz w:val="20"/>
          <w:szCs w:val="20"/>
        </w:rPr>
        <w:t>odpowiednio</w:t>
      </w:r>
      <w:r w:rsidRPr="00FC6EE3">
        <w:rPr>
          <w:rFonts w:ascii="Tahoma" w:hAnsi="Tahoma" w:cs="Tahoma"/>
          <w:spacing w:val="4"/>
          <w:sz w:val="20"/>
          <w:szCs w:val="20"/>
        </w:rPr>
        <w:t xml:space="preserve"> </w:t>
      </w:r>
      <w:r w:rsidRPr="00FC6EE3">
        <w:rPr>
          <w:rFonts w:ascii="Tahoma" w:hAnsi="Tahoma" w:cs="Tahoma"/>
          <w:sz w:val="20"/>
          <w:szCs w:val="20"/>
        </w:rPr>
        <w:t>przez</w:t>
      </w:r>
      <w:r>
        <w:rPr>
          <w:rFonts w:ascii="Tahoma" w:hAnsi="Tahoma" w:cs="Tahoma"/>
          <w:sz w:val="20"/>
          <w:szCs w:val="20"/>
        </w:rPr>
        <w:t xml:space="preserve"> tego</w:t>
      </w:r>
      <w:r w:rsidRPr="00FC6EE3">
        <w:rPr>
          <w:rFonts w:ascii="Tahoma" w:hAnsi="Tahoma" w:cs="Tahoma"/>
          <w:sz w:val="20"/>
          <w:szCs w:val="20"/>
        </w:rPr>
        <w:t xml:space="preserve"> Wykonawcę</w:t>
      </w:r>
      <w:r>
        <w:rPr>
          <w:rFonts w:ascii="Tahoma" w:hAnsi="Tahoma" w:cs="Tahoma"/>
          <w:sz w:val="20"/>
          <w:szCs w:val="20"/>
        </w:rPr>
        <w:t>, którego dotyczą</w:t>
      </w:r>
      <w:r w:rsidRPr="00FC6EE3">
        <w:rPr>
          <w:rFonts w:ascii="Tahoma" w:hAnsi="Tahoma" w:cs="Tahoma"/>
          <w:sz w:val="20"/>
          <w:szCs w:val="20"/>
        </w:rPr>
        <w:t xml:space="preserve">. </w:t>
      </w:r>
    </w:p>
    <w:p w:rsidR="00CD3432" w:rsidRPr="00377996" w:rsidRDefault="00927130" w:rsidP="006B20BE">
      <w:pPr>
        <w:numPr>
          <w:ilvl w:val="0"/>
          <w:numId w:val="19"/>
        </w:numPr>
        <w:ind w:left="426" w:hanging="426"/>
        <w:rPr>
          <w:rFonts w:ascii="Tahoma" w:hAnsi="Tahoma" w:cs="Tahoma"/>
          <w:sz w:val="20"/>
          <w:szCs w:val="20"/>
        </w:rPr>
      </w:pPr>
      <w:r>
        <w:rPr>
          <w:rFonts w:ascii="Tahoma" w:hAnsi="Tahoma" w:cs="Tahoma"/>
          <w:sz w:val="20"/>
          <w:szCs w:val="20"/>
        </w:rPr>
        <w:t>K</w:t>
      </w:r>
      <w:r w:rsidR="00CD3432" w:rsidRPr="00CD3432">
        <w:rPr>
          <w:rFonts w:ascii="Tahoma" w:hAnsi="Tahoma" w:cs="Tahoma"/>
          <w:sz w:val="20"/>
          <w:szCs w:val="20"/>
        </w:rPr>
        <w:t xml:space="preserve">orespondencja </w:t>
      </w:r>
      <w:r>
        <w:rPr>
          <w:rFonts w:ascii="Tahoma" w:hAnsi="Tahoma" w:cs="Tahoma"/>
          <w:sz w:val="20"/>
          <w:szCs w:val="20"/>
        </w:rPr>
        <w:t>pro</w:t>
      </w:r>
      <w:r w:rsidRPr="00377996">
        <w:rPr>
          <w:rFonts w:ascii="Tahoma" w:hAnsi="Tahoma" w:cs="Tahoma"/>
          <w:sz w:val="20"/>
          <w:szCs w:val="20"/>
        </w:rPr>
        <w:t xml:space="preserve">wadzona </w:t>
      </w:r>
      <w:r w:rsidR="00CD3432" w:rsidRPr="00377996">
        <w:rPr>
          <w:rFonts w:ascii="Tahoma" w:hAnsi="Tahoma" w:cs="Tahoma"/>
          <w:sz w:val="20"/>
          <w:szCs w:val="20"/>
        </w:rPr>
        <w:t>będzie wyłącznie z podmiotem występującym jako reprezentant pozostałych.</w:t>
      </w:r>
    </w:p>
    <w:p w:rsidR="00EF62F0" w:rsidRPr="00377996" w:rsidRDefault="00EF62F0" w:rsidP="006B20BE">
      <w:pPr>
        <w:widowControl w:val="0"/>
        <w:numPr>
          <w:ilvl w:val="0"/>
          <w:numId w:val="19"/>
        </w:numPr>
        <w:tabs>
          <w:tab w:val="left" w:pos="0"/>
          <w:tab w:val="left" w:pos="426"/>
        </w:tabs>
        <w:suppressAutoHyphens/>
        <w:ind w:left="426" w:hanging="426"/>
        <w:textAlignment w:val="baseline"/>
        <w:rPr>
          <w:rFonts w:ascii="Tahoma" w:hAnsi="Tahoma" w:cs="Tahoma"/>
          <w:sz w:val="20"/>
          <w:szCs w:val="20"/>
          <w:lang w:bidi="hi-IN"/>
        </w:rPr>
      </w:pPr>
      <w:r w:rsidRPr="00377996">
        <w:rPr>
          <w:rFonts w:ascii="Tahoma" w:hAnsi="Tahoma" w:cs="Tahoma"/>
          <w:sz w:val="20"/>
          <w:szCs w:val="20"/>
          <w:lang w:bidi="hi-IN"/>
        </w:rPr>
        <w:t>Wadium może być wniesione poprzez złożenie oddzielnych dokumentów wadialnych przez poszczególnych Wykonawców.</w:t>
      </w:r>
      <w:r w:rsidR="00C615E3" w:rsidRPr="00377996">
        <w:rPr>
          <w:rFonts w:ascii="Tahoma" w:hAnsi="Tahoma" w:cs="Tahoma"/>
          <w:sz w:val="20"/>
          <w:szCs w:val="20"/>
          <w:lang w:bidi="hi-IN"/>
        </w:rPr>
        <w:t xml:space="preserve"> Sumy poszczególnych dokumentów wadialnych muszą składać się na wadium w wysokości określonej w niniejszej SIWZ.</w:t>
      </w:r>
      <w:r w:rsidRPr="00377996">
        <w:rPr>
          <w:rFonts w:ascii="Tahoma" w:hAnsi="Tahoma" w:cs="Tahoma"/>
          <w:sz w:val="20"/>
          <w:szCs w:val="20"/>
          <w:lang w:bidi="hi-IN"/>
        </w:rPr>
        <w:t xml:space="preserve"> Wadium wnoszone w pieniądzu może być wnoszone w częściach przez poszczególnych Wykonawców wspólnie ubiegających się o udzielenie zamówienia, przez jednego z nich lub przez pełnomocnika. </w:t>
      </w:r>
    </w:p>
    <w:p w:rsidR="00B14265" w:rsidRPr="00EE4150" w:rsidRDefault="00B14265" w:rsidP="00EE4150">
      <w:pPr>
        <w:shd w:val="clear" w:color="auto" w:fill="FFFFFF"/>
        <w:tabs>
          <w:tab w:val="left" w:pos="830"/>
        </w:tabs>
        <w:ind w:left="-76"/>
        <w:rPr>
          <w:rFonts w:ascii="Tahoma" w:hAnsi="Tahoma" w:cs="Tahoma"/>
          <w:sz w:val="20"/>
          <w:szCs w:val="20"/>
        </w:rPr>
      </w:pPr>
    </w:p>
    <w:p w:rsidR="00663830" w:rsidRDefault="00663830" w:rsidP="00663830">
      <w:pPr>
        <w:ind w:left="66"/>
        <w:rPr>
          <w:rFonts w:ascii="Tahoma" w:hAnsi="Tahoma" w:cs="Tahoma"/>
          <w:b/>
          <w:bCs/>
          <w:sz w:val="20"/>
          <w:szCs w:val="20"/>
        </w:rPr>
      </w:pPr>
    </w:p>
    <w:p w:rsidR="00663830" w:rsidRDefault="00663830" w:rsidP="00663830">
      <w:pPr>
        <w:ind w:left="66"/>
        <w:rPr>
          <w:rFonts w:ascii="Tahoma" w:hAnsi="Tahoma" w:cs="Tahoma"/>
          <w:b/>
          <w:bCs/>
          <w:sz w:val="20"/>
          <w:szCs w:val="20"/>
        </w:rPr>
      </w:pPr>
      <w:r>
        <w:rPr>
          <w:rFonts w:ascii="Tahoma" w:hAnsi="Tahoma" w:cs="Tahoma"/>
          <w:b/>
          <w:bCs/>
          <w:sz w:val="20"/>
          <w:szCs w:val="20"/>
        </w:rPr>
        <w:t>IX.</w:t>
      </w:r>
      <w:r>
        <w:rPr>
          <w:rFonts w:ascii="Tahoma" w:hAnsi="Tahoma" w:cs="Tahoma"/>
          <w:b/>
          <w:bCs/>
          <w:sz w:val="20"/>
          <w:szCs w:val="20"/>
        </w:rPr>
        <w:tab/>
      </w:r>
      <w:r w:rsidRPr="00627B8F">
        <w:rPr>
          <w:rFonts w:ascii="Tahoma" w:hAnsi="Tahoma" w:cs="Tahoma"/>
          <w:b/>
          <w:bCs/>
          <w:sz w:val="20"/>
          <w:szCs w:val="20"/>
        </w:rPr>
        <w:t>FORMA DOKUMENTÓW</w:t>
      </w:r>
      <w:r>
        <w:rPr>
          <w:rFonts w:ascii="Tahoma" w:hAnsi="Tahoma" w:cs="Tahoma"/>
          <w:b/>
          <w:bCs/>
          <w:sz w:val="20"/>
          <w:szCs w:val="20"/>
        </w:rPr>
        <w:t xml:space="preserve"> </w:t>
      </w:r>
      <w:r w:rsidR="006E359A">
        <w:rPr>
          <w:rFonts w:ascii="Tahoma" w:hAnsi="Tahoma" w:cs="Tahoma"/>
          <w:b/>
          <w:bCs/>
          <w:sz w:val="20"/>
          <w:szCs w:val="20"/>
        </w:rPr>
        <w:t xml:space="preserve">lub </w:t>
      </w:r>
      <w:r>
        <w:rPr>
          <w:rFonts w:ascii="Tahoma" w:hAnsi="Tahoma" w:cs="Tahoma"/>
          <w:b/>
          <w:bCs/>
          <w:sz w:val="20"/>
          <w:szCs w:val="20"/>
        </w:rPr>
        <w:t>OŚWIADCZEŃ</w:t>
      </w:r>
    </w:p>
    <w:p w:rsidR="006E359A" w:rsidRPr="00BC3887" w:rsidRDefault="006E359A" w:rsidP="00663830">
      <w:pPr>
        <w:ind w:left="66"/>
        <w:rPr>
          <w:rFonts w:ascii="Tahoma" w:hAnsi="Tahoma" w:cs="Tahoma"/>
          <w:sz w:val="20"/>
          <w:szCs w:val="20"/>
        </w:rPr>
      </w:pPr>
    </w:p>
    <w:p w:rsidR="00A25D01" w:rsidRPr="00711781" w:rsidRDefault="00582BB1" w:rsidP="003F7FFD">
      <w:pPr>
        <w:pStyle w:val="Akapitzlist"/>
        <w:numPr>
          <w:ilvl w:val="0"/>
          <w:numId w:val="57"/>
        </w:numPr>
        <w:autoSpaceDE w:val="0"/>
        <w:autoSpaceDN w:val="0"/>
        <w:adjustRightInd w:val="0"/>
        <w:ind w:left="426" w:hanging="426"/>
        <w:rPr>
          <w:rFonts w:ascii="Tahoma" w:eastAsia="TimesNewRoman" w:hAnsi="Tahoma" w:cs="Tahoma"/>
          <w:sz w:val="20"/>
          <w:szCs w:val="20"/>
        </w:rPr>
      </w:pPr>
      <w:r w:rsidRPr="00711781">
        <w:rPr>
          <w:rFonts w:ascii="Tahoma" w:hAnsi="Tahoma" w:cs="Tahoma"/>
          <w:sz w:val="20"/>
          <w:szCs w:val="20"/>
          <w:u w:val="single"/>
        </w:rPr>
        <w:t>Informacje</w:t>
      </w:r>
      <w:r w:rsidR="006340D7">
        <w:rPr>
          <w:rFonts w:ascii="Tahoma" w:hAnsi="Tahoma" w:cs="Tahoma"/>
          <w:sz w:val="20"/>
          <w:szCs w:val="20"/>
          <w:u w:val="single"/>
        </w:rPr>
        <w:t xml:space="preserve"> dot. definicji pojęć</w:t>
      </w:r>
      <w:r w:rsidR="00F205B2" w:rsidRPr="00711781">
        <w:rPr>
          <w:rFonts w:ascii="Tahoma" w:hAnsi="Tahoma" w:cs="Tahoma"/>
          <w:sz w:val="20"/>
          <w:szCs w:val="20"/>
          <w:u w:val="single"/>
        </w:rPr>
        <w:t>;</w:t>
      </w:r>
    </w:p>
    <w:p w:rsidR="00711781" w:rsidRPr="00711781" w:rsidRDefault="00582BB1" w:rsidP="003F7FFD">
      <w:pPr>
        <w:pStyle w:val="Akapitzlist"/>
        <w:numPr>
          <w:ilvl w:val="0"/>
          <w:numId w:val="58"/>
        </w:numPr>
        <w:autoSpaceDE w:val="0"/>
        <w:autoSpaceDN w:val="0"/>
        <w:adjustRightInd w:val="0"/>
        <w:ind w:left="709"/>
        <w:rPr>
          <w:rFonts w:ascii="Tahoma" w:hAnsi="Tahoma" w:cs="Tahoma"/>
          <w:bCs/>
          <w:iCs/>
          <w:sz w:val="20"/>
          <w:szCs w:val="20"/>
        </w:rPr>
      </w:pPr>
      <w:r w:rsidRPr="00711781">
        <w:rPr>
          <w:rFonts w:ascii="Tahoma" w:hAnsi="Tahoma" w:cs="Tahoma"/>
          <w:b/>
          <w:bCs/>
          <w:iCs/>
          <w:sz w:val="20"/>
          <w:szCs w:val="20"/>
        </w:rPr>
        <w:t>Kwalifikowany podpis elektroniczn</w:t>
      </w:r>
      <w:r w:rsidRPr="00711781">
        <w:rPr>
          <w:rFonts w:ascii="Tahoma" w:hAnsi="Tahoma" w:cs="Tahoma"/>
          <w:bCs/>
          <w:iCs/>
          <w:sz w:val="20"/>
          <w:szCs w:val="20"/>
        </w:rPr>
        <w:t>y, musi być wystawiony przez dostawcę kwalifikowanej usługi</w:t>
      </w:r>
      <w:r w:rsidR="00711781">
        <w:rPr>
          <w:rFonts w:ascii="Tahoma" w:hAnsi="Tahoma" w:cs="Tahoma"/>
          <w:bCs/>
          <w:iCs/>
          <w:sz w:val="20"/>
          <w:szCs w:val="20"/>
        </w:rPr>
        <w:t xml:space="preserve"> </w:t>
      </w:r>
      <w:r w:rsidRPr="00711781">
        <w:rPr>
          <w:rFonts w:ascii="Tahoma" w:hAnsi="Tahoma" w:cs="Tahoma"/>
          <w:bCs/>
          <w:iCs/>
          <w:sz w:val="20"/>
          <w:szCs w:val="20"/>
        </w:rPr>
        <w:t>zaufania, będącym podmiotem świadczącym usługi certyfikacyjne, spełniającym wymogi bezpieczeństwa</w:t>
      </w:r>
      <w:r w:rsidR="00F205B2" w:rsidRPr="00711781">
        <w:rPr>
          <w:rFonts w:ascii="Tahoma" w:hAnsi="Tahoma" w:cs="Tahoma"/>
          <w:bCs/>
          <w:iCs/>
          <w:sz w:val="20"/>
          <w:szCs w:val="20"/>
        </w:rPr>
        <w:t xml:space="preserve"> </w:t>
      </w:r>
      <w:r w:rsidRPr="00711781">
        <w:rPr>
          <w:rFonts w:ascii="Tahoma" w:hAnsi="Tahoma" w:cs="Tahoma"/>
          <w:bCs/>
          <w:iCs/>
          <w:sz w:val="20"/>
          <w:szCs w:val="20"/>
        </w:rPr>
        <w:t>określone w ustawie z dnia 5 września 2016 r. o usługach zaufania oraz identyfikacji elektronicznej (Dz.</w:t>
      </w:r>
      <w:r w:rsidR="00F205B2" w:rsidRPr="00711781">
        <w:rPr>
          <w:rFonts w:ascii="Tahoma" w:hAnsi="Tahoma" w:cs="Tahoma"/>
          <w:bCs/>
          <w:iCs/>
          <w:sz w:val="20"/>
          <w:szCs w:val="20"/>
        </w:rPr>
        <w:t xml:space="preserve"> </w:t>
      </w:r>
      <w:r w:rsidRPr="00711781">
        <w:rPr>
          <w:rFonts w:ascii="Tahoma" w:hAnsi="Tahoma" w:cs="Tahoma"/>
          <w:bCs/>
          <w:iCs/>
          <w:sz w:val="20"/>
          <w:szCs w:val="20"/>
        </w:rPr>
        <w:t>U. z 201</w:t>
      </w:r>
      <w:r w:rsidR="008925A8">
        <w:rPr>
          <w:rFonts w:ascii="Tahoma" w:hAnsi="Tahoma" w:cs="Tahoma"/>
          <w:bCs/>
          <w:iCs/>
          <w:sz w:val="20"/>
          <w:szCs w:val="20"/>
        </w:rPr>
        <w:t>9</w:t>
      </w:r>
      <w:r w:rsidRPr="00711781">
        <w:rPr>
          <w:rFonts w:ascii="Tahoma" w:hAnsi="Tahoma" w:cs="Tahoma"/>
          <w:bCs/>
          <w:iCs/>
          <w:sz w:val="20"/>
          <w:szCs w:val="20"/>
        </w:rPr>
        <w:t xml:space="preserve"> r. poz. </w:t>
      </w:r>
      <w:r w:rsidR="008925A8">
        <w:rPr>
          <w:rFonts w:ascii="Tahoma" w:hAnsi="Tahoma" w:cs="Tahoma"/>
          <w:bCs/>
          <w:iCs/>
          <w:sz w:val="20"/>
          <w:szCs w:val="20"/>
        </w:rPr>
        <w:t>162</w:t>
      </w:r>
      <w:r w:rsidRPr="00711781">
        <w:rPr>
          <w:rFonts w:ascii="Tahoma" w:hAnsi="Tahoma" w:cs="Tahoma"/>
          <w:bCs/>
          <w:iCs/>
          <w:sz w:val="20"/>
          <w:szCs w:val="20"/>
        </w:rPr>
        <w:t xml:space="preserve"> ze zm.)</w:t>
      </w:r>
      <w:r w:rsidR="00711781">
        <w:rPr>
          <w:rFonts w:ascii="Tahoma" w:hAnsi="Tahoma" w:cs="Tahoma"/>
          <w:bCs/>
          <w:iCs/>
          <w:sz w:val="20"/>
          <w:szCs w:val="20"/>
        </w:rPr>
        <w:t>.</w:t>
      </w:r>
    </w:p>
    <w:p w:rsidR="00711781" w:rsidRPr="00711781" w:rsidRDefault="00F205B2" w:rsidP="003F7FFD">
      <w:pPr>
        <w:pStyle w:val="Akapitzlist"/>
        <w:numPr>
          <w:ilvl w:val="0"/>
          <w:numId w:val="58"/>
        </w:numPr>
        <w:autoSpaceDE w:val="0"/>
        <w:autoSpaceDN w:val="0"/>
        <w:adjustRightInd w:val="0"/>
        <w:ind w:left="709"/>
        <w:rPr>
          <w:rFonts w:ascii="Tahoma" w:hAnsi="Tahoma" w:cs="Tahoma"/>
          <w:bCs/>
          <w:iCs/>
          <w:sz w:val="20"/>
          <w:szCs w:val="20"/>
        </w:rPr>
      </w:pPr>
      <w:r w:rsidRPr="00711781">
        <w:rPr>
          <w:rFonts w:ascii="Tahoma" w:hAnsi="Tahoma" w:cs="Tahoma"/>
          <w:b/>
          <w:bCs/>
          <w:sz w:val="20"/>
          <w:szCs w:val="20"/>
        </w:rPr>
        <w:t xml:space="preserve">Oryginał </w:t>
      </w:r>
      <w:r w:rsidRPr="00711781">
        <w:rPr>
          <w:rFonts w:ascii="Tahoma" w:hAnsi="Tahoma" w:cs="Tahoma"/>
          <w:bCs/>
          <w:sz w:val="20"/>
          <w:szCs w:val="20"/>
        </w:rPr>
        <w:t>e</w:t>
      </w:r>
      <w:r w:rsidR="00582BB1" w:rsidRPr="00711781">
        <w:rPr>
          <w:rFonts w:ascii="Tahoma" w:hAnsi="Tahoma" w:cs="Tahoma"/>
          <w:bCs/>
          <w:sz w:val="20"/>
          <w:szCs w:val="20"/>
        </w:rPr>
        <w:t>lektroniczn</w:t>
      </w:r>
      <w:r w:rsidR="00711781">
        <w:rPr>
          <w:rFonts w:ascii="Tahoma" w:hAnsi="Tahoma" w:cs="Tahoma"/>
          <w:bCs/>
          <w:sz w:val="20"/>
          <w:szCs w:val="20"/>
        </w:rPr>
        <w:t>ego</w:t>
      </w:r>
      <w:r w:rsidR="00582BB1" w:rsidRPr="00711781">
        <w:rPr>
          <w:rFonts w:ascii="Tahoma" w:hAnsi="Tahoma" w:cs="Tahoma"/>
          <w:bCs/>
          <w:sz w:val="20"/>
          <w:szCs w:val="20"/>
        </w:rPr>
        <w:t xml:space="preserve"> dokument</w:t>
      </w:r>
      <w:r w:rsidRPr="00711781">
        <w:rPr>
          <w:rFonts w:ascii="Tahoma" w:hAnsi="Tahoma" w:cs="Tahoma"/>
          <w:bCs/>
          <w:sz w:val="20"/>
          <w:szCs w:val="20"/>
        </w:rPr>
        <w:t>u</w:t>
      </w:r>
      <w:r w:rsidR="00582BB1" w:rsidRPr="00711781">
        <w:rPr>
          <w:rFonts w:ascii="Tahoma" w:hAnsi="Tahoma" w:cs="Tahoma"/>
          <w:bCs/>
          <w:sz w:val="20"/>
          <w:szCs w:val="20"/>
        </w:rPr>
        <w:t>/</w:t>
      </w:r>
      <w:r w:rsidR="00A25D01" w:rsidRPr="00711781">
        <w:rPr>
          <w:rFonts w:ascii="Tahoma" w:hAnsi="Tahoma" w:cs="Tahoma"/>
          <w:bCs/>
          <w:sz w:val="20"/>
          <w:szCs w:val="20"/>
        </w:rPr>
        <w:t>oś</w:t>
      </w:r>
      <w:r w:rsidRPr="00711781">
        <w:rPr>
          <w:rFonts w:ascii="Tahoma" w:hAnsi="Tahoma" w:cs="Tahoma"/>
          <w:bCs/>
          <w:sz w:val="20"/>
          <w:szCs w:val="20"/>
        </w:rPr>
        <w:t>wiadczenia</w:t>
      </w:r>
      <w:r w:rsidR="00A25D01" w:rsidRPr="00711781">
        <w:rPr>
          <w:rFonts w:ascii="Tahoma" w:hAnsi="Tahoma" w:cs="Tahoma"/>
          <w:bCs/>
          <w:sz w:val="20"/>
          <w:szCs w:val="20"/>
        </w:rPr>
        <w:t xml:space="preserve"> </w:t>
      </w:r>
      <w:r w:rsidR="00A25D01" w:rsidRPr="00711781">
        <w:rPr>
          <w:rFonts w:ascii="Tahoma" w:hAnsi="Tahoma" w:cs="Tahoma"/>
          <w:sz w:val="20"/>
          <w:szCs w:val="20"/>
        </w:rPr>
        <w:t>–to dokument lub o</w:t>
      </w:r>
      <w:r w:rsidR="00A25D01" w:rsidRPr="00711781">
        <w:rPr>
          <w:rFonts w:ascii="Tahoma" w:eastAsia="TimesNewRoman" w:hAnsi="Tahoma" w:cs="Tahoma"/>
          <w:sz w:val="20"/>
          <w:szCs w:val="20"/>
        </w:rPr>
        <w:t>ś</w:t>
      </w:r>
      <w:r w:rsidR="00A25D01" w:rsidRPr="00711781">
        <w:rPr>
          <w:rFonts w:ascii="Tahoma" w:hAnsi="Tahoma" w:cs="Tahoma"/>
          <w:sz w:val="20"/>
          <w:szCs w:val="20"/>
        </w:rPr>
        <w:t>wiadczenie sporz</w:t>
      </w:r>
      <w:r w:rsidR="00A25D01" w:rsidRPr="00711781">
        <w:rPr>
          <w:rFonts w:ascii="Tahoma" w:eastAsia="TimesNewRoman" w:hAnsi="Tahoma" w:cs="Tahoma"/>
          <w:sz w:val="20"/>
          <w:szCs w:val="20"/>
        </w:rPr>
        <w:t>ą</w:t>
      </w:r>
      <w:r w:rsidR="00A25D01" w:rsidRPr="00711781">
        <w:rPr>
          <w:rFonts w:ascii="Tahoma" w:hAnsi="Tahoma" w:cs="Tahoma"/>
          <w:sz w:val="20"/>
          <w:szCs w:val="20"/>
        </w:rPr>
        <w:t>dzone</w:t>
      </w:r>
      <w:r w:rsidR="00582BB1" w:rsidRPr="00711781">
        <w:rPr>
          <w:rFonts w:ascii="Tahoma" w:hAnsi="Tahoma" w:cs="Tahoma"/>
          <w:sz w:val="20"/>
          <w:szCs w:val="20"/>
        </w:rPr>
        <w:t xml:space="preserve"> </w:t>
      </w:r>
      <w:r w:rsidR="00A25D01" w:rsidRPr="00711781">
        <w:rPr>
          <w:rFonts w:ascii="Tahoma" w:hAnsi="Tahoma" w:cs="Tahoma"/>
          <w:sz w:val="20"/>
          <w:szCs w:val="20"/>
        </w:rPr>
        <w:t>wył</w:t>
      </w:r>
      <w:r w:rsidR="00A25D01" w:rsidRPr="00711781">
        <w:rPr>
          <w:rFonts w:ascii="Tahoma" w:eastAsia="TimesNewRoman" w:hAnsi="Tahoma" w:cs="Tahoma"/>
          <w:sz w:val="20"/>
          <w:szCs w:val="20"/>
        </w:rPr>
        <w:t>ą</w:t>
      </w:r>
      <w:r w:rsidR="00A25D01" w:rsidRPr="00711781">
        <w:rPr>
          <w:rFonts w:ascii="Tahoma" w:hAnsi="Tahoma" w:cs="Tahoma"/>
          <w:sz w:val="20"/>
          <w:szCs w:val="20"/>
        </w:rPr>
        <w:t xml:space="preserve">cznie </w:t>
      </w:r>
      <w:r w:rsidR="00711781" w:rsidRPr="00711781">
        <w:rPr>
          <w:rFonts w:ascii="Tahoma" w:hAnsi="Tahoma" w:cs="Tahoma"/>
          <w:sz w:val="20"/>
          <w:szCs w:val="20"/>
        </w:rPr>
        <w:t>w postaci dokumentu elektronicznego</w:t>
      </w:r>
      <w:r w:rsidR="00A25D01" w:rsidRPr="00711781">
        <w:rPr>
          <w:rFonts w:ascii="Tahoma" w:hAnsi="Tahoma" w:cs="Tahoma"/>
          <w:sz w:val="20"/>
          <w:szCs w:val="20"/>
        </w:rPr>
        <w:t xml:space="preserve"> (bez drukowania i podpisywania r</w:t>
      </w:r>
      <w:r w:rsidR="00A25D01" w:rsidRPr="00711781">
        <w:rPr>
          <w:rFonts w:ascii="Tahoma" w:eastAsia="TimesNewRoman" w:hAnsi="Tahoma" w:cs="Tahoma"/>
          <w:sz w:val="20"/>
          <w:szCs w:val="20"/>
        </w:rPr>
        <w:t>ę</w:t>
      </w:r>
      <w:r w:rsidR="00711781">
        <w:rPr>
          <w:rFonts w:ascii="Tahoma" w:hAnsi="Tahoma" w:cs="Tahoma"/>
          <w:sz w:val="20"/>
          <w:szCs w:val="20"/>
        </w:rPr>
        <w:t>cznego) i opatrzone</w:t>
      </w:r>
      <w:r w:rsidRPr="00711781">
        <w:rPr>
          <w:rFonts w:ascii="Tahoma" w:hAnsi="Tahoma" w:cs="Tahoma"/>
          <w:sz w:val="20"/>
          <w:szCs w:val="20"/>
        </w:rPr>
        <w:t xml:space="preserve"> </w:t>
      </w:r>
      <w:r w:rsidR="00A25D01" w:rsidRPr="00711781">
        <w:rPr>
          <w:rFonts w:ascii="Tahoma" w:hAnsi="Tahoma" w:cs="Tahoma"/>
          <w:sz w:val="20"/>
          <w:szCs w:val="20"/>
        </w:rPr>
        <w:t>kwalifikowanym podpisem elektronicznym.</w:t>
      </w:r>
    </w:p>
    <w:p w:rsidR="00A25D01" w:rsidRPr="00711781" w:rsidRDefault="00A25D01" w:rsidP="003F7FFD">
      <w:pPr>
        <w:pStyle w:val="Akapitzlist"/>
        <w:numPr>
          <w:ilvl w:val="0"/>
          <w:numId w:val="58"/>
        </w:numPr>
        <w:autoSpaceDE w:val="0"/>
        <w:autoSpaceDN w:val="0"/>
        <w:adjustRightInd w:val="0"/>
        <w:ind w:left="709"/>
        <w:rPr>
          <w:rFonts w:ascii="Tahoma" w:hAnsi="Tahoma" w:cs="Tahoma"/>
          <w:bCs/>
          <w:iCs/>
          <w:sz w:val="20"/>
          <w:szCs w:val="20"/>
        </w:rPr>
      </w:pPr>
      <w:r w:rsidRPr="00711781">
        <w:rPr>
          <w:rFonts w:ascii="Tahoma" w:hAnsi="Tahoma" w:cs="Tahoma"/>
          <w:b/>
          <w:bCs/>
          <w:sz w:val="20"/>
          <w:szCs w:val="20"/>
        </w:rPr>
        <w:t>Kopia</w:t>
      </w:r>
      <w:r w:rsidRPr="00711781">
        <w:rPr>
          <w:rFonts w:ascii="Tahoma" w:hAnsi="Tahoma" w:cs="Tahoma"/>
          <w:bCs/>
          <w:sz w:val="20"/>
          <w:szCs w:val="20"/>
        </w:rPr>
        <w:t xml:space="preserve"> dokumentu</w:t>
      </w:r>
      <w:r w:rsidR="00711781">
        <w:rPr>
          <w:rFonts w:ascii="Tahoma" w:hAnsi="Tahoma" w:cs="Tahoma"/>
          <w:bCs/>
          <w:sz w:val="20"/>
          <w:szCs w:val="20"/>
        </w:rPr>
        <w:t>/o</w:t>
      </w:r>
      <w:r w:rsidRPr="00711781">
        <w:rPr>
          <w:rFonts w:ascii="Tahoma" w:hAnsi="Tahoma" w:cs="Tahoma"/>
          <w:bCs/>
          <w:sz w:val="20"/>
          <w:szCs w:val="20"/>
        </w:rPr>
        <w:t xml:space="preserve">świadczenia </w:t>
      </w:r>
      <w:r w:rsidR="00711781">
        <w:rPr>
          <w:rFonts w:ascii="Tahoma" w:hAnsi="Tahoma" w:cs="Tahoma"/>
          <w:sz w:val="20"/>
          <w:szCs w:val="20"/>
        </w:rPr>
        <w:t>-</w:t>
      </w:r>
      <w:r w:rsidRPr="00711781">
        <w:rPr>
          <w:rFonts w:ascii="Tahoma" w:hAnsi="Tahoma" w:cs="Tahoma"/>
          <w:sz w:val="20"/>
          <w:szCs w:val="20"/>
        </w:rPr>
        <w:t>je</w:t>
      </w:r>
      <w:r w:rsidRPr="00711781">
        <w:rPr>
          <w:rFonts w:ascii="Tahoma" w:eastAsia="TimesNewRoman" w:hAnsi="Tahoma" w:cs="Tahoma"/>
          <w:sz w:val="20"/>
          <w:szCs w:val="20"/>
        </w:rPr>
        <w:t>ż</w:t>
      </w:r>
      <w:r w:rsidRPr="00711781">
        <w:rPr>
          <w:rFonts w:ascii="Tahoma" w:hAnsi="Tahoma" w:cs="Tahoma"/>
          <w:sz w:val="20"/>
          <w:szCs w:val="20"/>
        </w:rPr>
        <w:t>eli dokumenty lub o</w:t>
      </w:r>
      <w:r w:rsidRPr="00711781">
        <w:rPr>
          <w:rFonts w:ascii="Tahoma" w:eastAsia="TimesNewRoman" w:hAnsi="Tahoma" w:cs="Tahoma"/>
          <w:sz w:val="20"/>
          <w:szCs w:val="20"/>
        </w:rPr>
        <w:t>ś</w:t>
      </w:r>
      <w:r w:rsidRPr="00711781">
        <w:rPr>
          <w:rFonts w:ascii="Tahoma" w:hAnsi="Tahoma" w:cs="Tahoma"/>
          <w:sz w:val="20"/>
          <w:szCs w:val="20"/>
        </w:rPr>
        <w:t>wiadczenia nie zostały</w:t>
      </w:r>
      <w:r w:rsidR="00F205B2" w:rsidRPr="00711781">
        <w:rPr>
          <w:rFonts w:ascii="Tahoma" w:hAnsi="Tahoma" w:cs="Tahoma"/>
          <w:sz w:val="20"/>
          <w:szCs w:val="20"/>
        </w:rPr>
        <w:t xml:space="preserve"> </w:t>
      </w:r>
      <w:r w:rsidRPr="00711781">
        <w:rPr>
          <w:rFonts w:ascii="Tahoma" w:hAnsi="Tahoma" w:cs="Tahoma"/>
          <w:sz w:val="20"/>
          <w:szCs w:val="20"/>
        </w:rPr>
        <w:t>sporz</w:t>
      </w:r>
      <w:r w:rsidRPr="00711781">
        <w:rPr>
          <w:rFonts w:ascii="Tahoma" w:eastAsia="TimesNewRoman" w:hAnsi="Tahoma" w:cs="Tahoma"/>
          <w:sz w:val="20"/>
          <w:szCs w:val="20"/>
        </w:rPr>
        <w:t>ą</w:t>
      </w:r>
      <w:r w:rsidRPr="00711781">
        <w:rPr>
          <w:rFonts w:ascii="Tahoma" w:hAnsi="Tahoma" w:cs="Tahoma"/>
          <w:sz w:val="20"/>
          <w:szCs w:val="20"/>
        </w:rPr>
        <w:t xml:space="preserve">dzone w postaci dokumentu elektronicznego, </w:t>
      </w:r>
      <w:r w:rsidR="00711781">
        <w:rPr>
          <w:rFonts w:ascii="Tahoma" w:hAnsi="Tahoma" w:cs="Tahoma"/>
          <w:sz w:val="20"/>
          <w:szCs w:val="20"/>
        </w:rPr>
        <w:t>W</w:t>
      </w:r>
      <w:r w:rsidRPr="00711781">
        <w:rPr>
          <w:rFonts w:ascii="Tahoma" w:hAnsi="Tahoma" w:cs="Tahoma"/>
          <w:sz w:val="20"/>
          <w:szCs w:val="20"/>
        </w:rPr>
        <w:t>ykonawca mo</w:t>
      </w:r>
      <w:r w:rsidRPr="00711781">
        <w:rPr>
          <w:rFonts w:ascii="Tahoma" w:eastAsia="TimesNewRoman" w:hAnsi="Tahoma" w:cs="Tahoma"/>
          <w:sz w:val="20"/>
          <w:szCs w:val="20"/>
        </w:rPr>
        <w:t>ż</w:t>
      </w:r>
      <w:r w:rsidRPr="00711781">
        <w:rPr>
          <w:rFonts w:ascii="Tahoma" w:hAnsi="Tahoma" w:cs="Tahoma"/>
          <w:sz w:val="20"/>
          <w:szCs w:val="20"/>
        </w:rPr>
        <w:t>e sporz</w:t>
      </w:r>
      <w:r w:rsidRPr="00711781">
        <w:rPr>
          <w:rFonts w:ascii="Tahoma" w:eastAsia="TimesNewRoman" w:hAnsi="Tahoma" w:cs="Tahoma"/>
          <w:sz w:val="20"/>
          <w:szCs w:val="20"/>
        </w:rPr>
        <w:t>ą</w:t>
      </w:r>
      <w:r w:rsidRPr="00711781">
        <w:rPr>
          <w:rFonts w:ascii="Tahoma" w:hAnsi="Tahoma" w:cs="Tahoma"/>
          <w:sz w:val="20"/>
          <w:szCs w:val="20"/>
        </w:rPr>
        <w:t>dzi</w:t>
      </w:r>
      <w:r w:rsidRPr="00711781">
        <w:rPr>
          <w:rFonts w:ascii="Tahoma" w:eastAsia="TimesNewRoman" w:hAnsi="Tahoma" w:cs="Tahoma"/>
          <w:sz w:val="20"/>
          <w:szCs w:val="20"/>
        </w:rPr>
        <w:t>ć</w:t>
      </w:r>
      <w:r w:rsidR="00F205B2" w:rsidRPr="00711781">
        <w:rPr>
          <w:rFonts w:ascii="Tahoma" w:eastAsia="TimesNewRoman" w:hAnsi="Tahoma" w:cs="Tahoma"/>
          <w:sz w:val="20"/>
          <w:szCs w:val="20"/>
        </w:rPr>
        <w:t xml:space="preserve"> </w:t>
      </w:r>
      <w:r w:rsidRPr="00711781">
        <w:rPr>
          <w:rFonts w:ascii="Tahoma" w:hAnsi="Tahoma" w:cs="Tahoma"/>
          <w:sz w:val="20"/>
          <w:szCs w:val="20"/>
        </w:rPr>
        <w:t>i przekaza</w:t>
      </w:r>
      <w:r w:rsidRPr="00711781">
        <w:rPr>
          <w:rFonts w:ascii="Tahoma" w:eastAsia="TimesNewRoman" w:hAnsi="Tahoma" w:cs="Tahoma"/>
          <w:sz w:val="20"/>
          <w:szCs w:val="20"/>
        </w:rPr>
        <w:t xml:space="preserve">ć </w:t>
      </w:r>
      <w:r w:rsidRPr="00711781">
        <w:rPr>
          <w:rFonts w:ascii="Tahoma" w:hAnsi="Tahoma" w:cs="Tahoma"/>
          <w:sz w:val="20"/>
          <w:szCs w:val="20"/>
        </w:rPr>
        <w:t>elektroniczn</w:t>
      </w:r>
      <w:r w:rsidRPr="00711781">
        <w:rPr>
          <w:rFonts w:ascii="Tahoma" w:eastAsia="TimesNewRoman" w:hAnsi="Tahoma" w:cs="Tahoma"/>
          <w:sz w:val="20"/>
          <w:szCs w:val="20"/>
        </w:rPr>
        <w:t xml:space="preserve">ą </w:t>
      </w:r>
      <w:r w:rsidRPr="00711781">
        <w:rPr>
          <w:rFonts w:ascii="Tahoma" w:hAnsi="Tahoma" w:cs="Tahoma"/>
          <w:sz w:val="20"/>
          <w:szCs w:val="20"/>
        </w:rPr>
        <w:t>kopi</w:t>
      </w:r>
      <w:r w:rsidRPr="00711781">
        <w:rPr>
          <w:rFonts w:ascii="Tahoma" w:eastAsia="TimesNewRoman" w:hAnsi="Tahoma" w:cs="Tahoma"/>
          <w:sz w:val="20"/>
          <w:szCs w:val="20"/>
        </w:rPr>
        <w:t xml:space="preserve">ę </w:t>
      </w:r>
      <w:r w:rsidRPr="00711781">
        <w:rPr>
          <w:rFonts w:ascii="Tahoma" w:hAnsi="Tahoma" w:cs="Tahoma"/>
          <w:sz w:val="20"/>
          <w:szCs w:val="20"/>
        </w:rPr>
        <w:t>posiadanego dokumentu</w:t>
      </w:r>
      <w:r w:rsidR="00711781">
        <w:rPr>
          <w:rFonts w:ascii="Tahoma" w:hAnsi="Tahoma" w:cs="Tahoma"/>
          <w:sz w:val="20"/>
          <w:szCs w:val="20"/>
        </w:rPr>
        <w:t>/</w:t>
      </w:r>
      <w:r w:rsidRPr="00711781">
        <w:rPr>
          <w:rFonts w:ascii="Tahoma" w:hAnsi="Tahoma" w:cs="Tahoma"/>
          <w:sz w:val="20"/>
          <w:szCs w:val="20"/>
        </w:rPr>
        <w:t>o</w:t>
      </w:r>
      <w:r w:rsidRPr="00711781">
        <w:rPr>
          <w:rFonts w:ascii="Tahoma" w:eastAsia="TimesNewRoman" w:hAnsi="Tahoma" w:cs="Tahoma"/>
          <w:sz w:val="20"/>
          <w:szCs w:val="20"/>
        </w:rPr>
        <w:t>ś</w:t>
      </w:r>
      <w:r w:rsidRPr="00711781">
        <w:rPr>
          <w:rFonts w:ascii="Tahoma" w:hAnsi="Tahoma" w:cs="Tahoma"/>
          <w:sz w:val="20"/>
          <w:szCs w:val="20"/>
        </w:rPr>
        <w:t>wiadczenia. W przypadku</w:t>
      </w:r>
      <w:r w:rsidR="00F205B2" w:rsidRPr="00711781">
        <w:rPr>
          <w:rFonts w:ascii="Tahoma" w:hAnsi="Tahoma" w:cs="Tahoma"/>
          <w:sz w:val="20"/>
          <w:szCs w:val="20"/>
        </w:rPr>
        <w:t xml:space="preserve"> </w:t>
      </w:r>
      <w:r w:rsidRPr="00711781">
        <w:rPr>
          <w:rFonts w:ascii="Tahoma" w:hAnsi="Tahoma" w:cs="Tahoma"/>
          <w:sz w:val="20"/>
          <w:szCs w:val="20"/>
        </w:rPr>
        <w:t>przekazywania elektronicznej kopii dokumentu</w:t>
      </w:r>
      <w:r w:rsidR="00711781">
        <w:rPr>
          <w:rFonts w:ascii="Tahoma" w:hAnsi="Tahoma" w:cs="Tahoma"/>
          <w:sz w:val="20"/>
          <w:szCs w:val="20"/>
        </w:rPr>
        <w:t>/</w:t>
      </w:r>
      <w:r w:rsidRPr="00711781">
        <w:rPr>
          <w:rFonts w:ascii="Tahoma" w:hAnsi="Tahoma" w:cs="Tahoma"/>
          <w:sz w:val="20"/>
          <w:szCs w:val="20"/>
        </w:rPr>
        <w:t>o</w:t>
      </w:r>
      <w:r w:rsidRPr="00711781">
        <w:rPr>
          <w:rFonts w:ascii="Tahoma" w:eastAsia="TimesNewRoman" w:hAnsi="Tahoma" w:cs="Tahoma"/>
          <w:sz w:val="20"/>
          <w:szCs w:val="20"/>
        </w:rPr>
        <w:t>ś</w:t>
      </w:r>
      <w:r w:rsidRPr="00711781">
        <w:rPr>
          <w:rFonts w:ascii="Tahoma" w:hAnsi="Tahoma" w:cs="Tahoma"/>
          <w:sz w:val="20"/>
          <w:szCs w:val="20"/>
        </w:rPr>
        <w:t>wiadczenia, opatrzenie jej</w:t>
      </w:r>
      <w:r w:rsidR="00F205B2" w:rsidRPr="00711781">
        <w:rPr>
          <w:rFonts w:ascii="Tahoma" w:hAnsi="Tahoma" w:cs="Tahoma"/>
          <w:sz w:val="20"/>
          <w:szCs w:val="20"/>
        </w:rPr>
        <w:t xml:space="preserve"> </w:t>
      </w:r>
      <w:r w:rsidRPr="00711781">
        <w:rPr>
          <w:rFonts w:ascii="Tahoma" w:hAnsi="Tahoma" w:cs="Tahoma"/>
          <w:sz w:val="20"/>
          <w:szCs w:val="20"/>
        </w:rPr>
        <w:t xml:space="preserve">kwalifikowanym podpisem elektronicznym jest równoznaczne </w:t>
      </w:r>
      <w:r w:rsidRPr="00445343">
        <w:rPr>
          <w:rFonts w:ascii="Tahoma" w:hAnsi="Tahoma" w:cs="Tahoma"/>
          <w:b/>
          <w:sz w:val="20"/>
          <w:szCs w:val="20"/>
        </w:rPr>
        <w:t>z po</w:t>
      </w:r>
      <w:r w:rsidRPr="00445343">
        <w:rPr>
          <w:rFonts w:ascii="Tahoma" w:eastAsia="TimesNewRoman" w:hAnsi="Tahoma" w:cs="Tahoma"/>
          <w:b/>
          <w:sz w:val="20"/>
          <w:szCs w:val="20"/>
        </w:rPr>
        <w:t>ś</w:t>
      </w:r>
      <w:r w:rsidRPr="00445343">
        <w:rPr>
          <w:rFonts w:ascii="Tahoma" w:hAnsi="Tahoma" w:cs="Tahoma"/>
          <w:b/>
          <w:sz w:val="20"/>
          <w:szCs w:val="20"/>
        </w:rPr>
        <w:t>wiadczeniem</w:t>
      </w:r>
      <w:r w:rsidR="00F205B2" w:rsidRPr="00445343">
        <w:rPr>
          <w:rFonts w:ascii="Tahoma" w:hAnsi="Tahoma" w:cs="Tahoma"/>
          <w:b/>
          <w:sz w:val="20"/>
          <w:szCs w:val="20"/>
        </w:rPr>
        <w:t xml:space="preserve"> </w:t>
      </w:r>
      <w:r w:rsidRPr="00445343">
        <w:rPr>
          <w:rFonts w:ascii="Tahoma" w:hAnsi="Tahoma" w:cs="Tahoma"/>
          <w:b/>
          <w:sz w:val="20"/>
          <w:szCs w:val="20"/>
        </w:rPr>
        <w:t>elektronicznej kopii dokumentu</w:t>
      </w:r>
      <w:r w:rsidR="00711781" w:rsidRPr="00445343">
        <w:rPr>
          <w:rFonts w:ascii="Tahoma" w:hAnsi="Tahoma" w:cs="Tahoma"/>
          <w:b/>
          <w:sz w:val="20"/>
          <w:szCs w:val="20"/>
        </w:rPr>
        <w:t>/</w:t>
      </w:r>
      <w:r w:rsidRPr="00445343">
        <w:rPr>
          <w:rFonts w:ascii="Tahoma" w:hAnsi="Tahoma" w:cs="Tahoma"/>
          <w:b/>
          <w:sz w:val="20"/>
          <w:szCs w:val="20"/>
        </w:rPr>
        <w:t>o</w:t>
      </w:r>
      <w:r w:rsidRPr="00445343">
        <w:rPr>
          <w:rFonts w:ascii="Tahoma" w:eastAsia="TimesNewRoman" w:hAnsi="Tahoma" w:cs="Tahoma"/>
          <w:b/>
          <w:sz w:val="20"/>
          <w:szCs w:val="20"/>
        </w:rPr>
        <w:t>ś</w:t>
      </w:r>
      <w:r w:rsidR="00445343">
        <w:rPr>
          <w:rFonts w:ascii="Tahoma" w:hAnsi="Tahoma" w:cs="Tahoma"/>
          <w:b/>
          <w:sz w:val="20"/>
          <w:szCs w:val="20"/>
        </w:rPr>
        <w:t xml:space="preserve">wiadczenia </w:t>
      </w:r>
      <w:r w:rsidRPr="00445343">
        <w:rPr>
          <w:rFonts w:ascii="Tahoma" w:hAnsi="Tahoma" w:cs="Tahoma"/>
          <w:b/>
          <w:sz w:val="20"/>
          <w:szCs w:val="20"/>
        </w:rPr>
        <w:t>za zgodno</w:t>
      </w:r>
      <w:r w:rsidRPr="00445343">
        <w:rPr>
          <w:rFonts w:ascii="Tahoma" w:eastAsia="TimesNewRoman" w:hAnsi="Tahoma" w:cs="Tahoma"/>
          <w:b/>
          <w:sz w:val="20"/>
          <w:szCs w:val="20"/>
        </w:rPr>
        <w:t xml:space="preserve">ść </w:t>
      </w:r>
      <w:r w:rsidRPr="00445343">
        <w:rPr>
          <w:rFonts w:ascii="Tahoma" w:hAnsi="Tahoma" w:cs="Tahoma"/>
          <w:b/>
          <w:sz w:val="20"/>
          <w:szCs w:val="20"/>
        </w:rPr>
        <w:t>z oryginałem</w:t>
      </w:r>
      <w:r w:rsidRPr="00711781">
        <w:rPr>
          <w:rFonts w:ascii="Tahoma" w:hAnsi="Tahoma" w:cs="Tahoma"/>
          <w:sz w:val="20"/>
          <w:szCs w:val="20"/>
        </w:rPr>
        <w:t>.</w:t>
      </w:r>
    </w:p>
    <w:p w:rsidR="00BE2D36" w:rsidRDefault="00BE2D36" w:rsidP="003F7FFD">
      <w:pPr>
        <w:pStyle w:val="Akapitzlist"/>
        <w:numPr>
          <w:ilvl w:val="0"/>
          <w:numId w:val="57"/>
        </w:numPr>
        <w:autoSpaceDE w:val="0"/>
        <w:autoSpaceDN w:val="0"/>
        <w:adjustRightInd w:val="0"/>
        <w:ind w:left="426" w:hanging="426"/>
        <w:rPr>
          <w:rFonts w:ascii="Tahoma" w:hAnsi="Tahoma" w:cs="Tahoma"/>
          <w:sz w:val="20"/>
          <w:szCs w:val="20"/>
        </w:rPr>
      </w:pPr>
      <w:r>
        <w:rPr>
          <w:rFonts w:ascii="Tahoma" w:hAnsi="Tahoma" w:cs="Tahoma"/>
          <w:sz w:val="20"/>
          <w:szCs w:val="20"/>
        </w:rPr>
        <w:t>JEDZ musi</w:t>
      </w:r>
      <w:r w:rsidRPr="00075182">
        <w:rPr>
          <w:rFonts w:ascii="Tahoma" w:eastAsia="TimesNewRoman" w:hAnsi="Tahoma" w:cs="Tahoma"/>
          <w:sz w:val="20"/>
          <w:szCs w:val="20"/>
        </w:rPr>
        <w:t xml:space="preserve"> </w:t>
      </w:r>
      <w:r w:rsidRPr="00075182">
        <w:rPr>
          <w:rFonts w:ascii="Tahoma" w:hAnsi="Tahoma" w:cs="Tahoma"/>
          <w:sz w:val="20"/>
          <w:szCs w:val="20"/>
        </w:rPr>
        <w:t>by</w:t>
      </w:r>
      <w:r w:rsidRPr="00075182">
        <w:rPr>
          <w:rFonts w:ascii="Tahoma" w:eastAsia="TimesNewRoman" w:hAnsi="Tahoma" w:cs="Tahoma"/>
          <w:sz w:val="20"/>
          <w:szCs w:val="20"/>
        </w:rPr>
        <w:t xml:space="preserve">ć </w:t>
      </w:r>
      <w:r w:rsidRPr="00075182">
        <w:rPr>
          <w:rFonts w:ascii="Tahoma" w:hAnsi="Tahoma" w:cs="Tahoma"/>
          <w:sz w:val="20"/>
          <w:szCs w:val="20"/>
        </w:rPr>
        <w:t>sporz</w:t>
      </w:r>
      <w:r w:rsidRPr="00075182">
        <w:rPr>
          <w:rFonts w:ascii="Tahoma" w:eastAsia="TimesNewRoman" w:hAnsi="Tahoma" w:cs="Tahoma"/>
          <w:sz w:val="20"/>
          <w:szCs w:val="20"/>
        </w:rPr>
        <w:t>ą</w:t>
      </w:r>
      <w:r>
        <w:rPr>
          <w:rFonts w:ascii="Tahoma" w:hAnsi="Tahoma" w:cs="Tahoma"/>
          <w:sz w:val="20"/>
          <w:szCs w:val="20"/>
        </w:rPr>
        <w:t>dzon</w:t>
      </w:r>
      <w:r w:rsidR="007808B9">
        <w:rPr>
          <w:rFonts w:ascii="Tahoma" w:hAnsi="Tahoma" w:cs="Tahoma"/>
          <w:sz w:val="20"/>
          <w:szCs w:val="20"/>
        </w:rPr>
        <w:t>y</w:t>
      </w:r>
      <w:r w:rsidRPr="00075182">
        <w:rPr>
          <w:rFonts w:ascii="Tahoma" w:hAnsi="Tahoma" w:cs="Tahoma"/>
          <w:sz w:val="20"/>
          <w:szCs w:val="20"/>
        </w:rPr>
        <w:t xml:space="preserve"> pod rygorem niewa</w:t>
      </w:r>
      <w:r w:rsidRPr="00075182">
        <w:rPr>
          <w:rFonts w:ascii="Tahoma" w:eastAsia="TimesNewRoman" w:hAnsi="Tahoma" w:cs="Tahoma"/>
          <w:sz w:val="20"/>
          <w:szCs w:val="20"/>
        </w:rPr>
        <w:t>ż</w:t>
      </w:r>
      <w:r w:rsidRPr="00075182">
        <w:rPr>
          <w:rFonts w:ascii="Tahoma" w:hAnsi="Tahoma" w:cs="Tahoma"/>
          <w:sz w:val="20"/>
          <w:szCs w:val="20"/>
        </w:rPr>
        <w:t>no</w:t>
      </w:r>
      <w:r w:rsidRPr="00075182">
        <w:rPr>
          <w:rFonts w:ascii="Tahoma" w:eastAsia="TimesNewRoman" w:hAnsi="Tahoma" w:cs="Tahoma"/>
          <w:sz w:val="20"/>
          <w:szCs w:val="20"/>
        </w:rPr>
        <w:t>ś</w:t>
      </w:r>
      <w:r w:rsidRPr="00075182">
        <w:rPr>
          <w:rFonts w:ascii="Tahoma" w:hAnsi="Tahoma" w:cs="Tahoma"/>
          <w:sz w:val="20"/>
          <w:szCs w:val="20"/>
        </w:rPr>
        <w:t>ci, w postaci e</w:t>
      </w:r>
      <w:r w:rsidR="007808B9">
        <w:rPr>
          <w:rFonts w:ascii="Tahoma" w:hAnsi="Tahoma" w:cs="Tahoma"/>
          <w:sz w:val="20"/>
          <w:szCs w:val="20"/>
        </w:rPr>
        <w:t>lektronicznej i zostać opatrzony</w:t>
      </w:r>
      <w:r w:rsidRPr="00075182">
        <w:rPr>
          <w:rFonts w:ascii="Tahoma" w:hAnsi="Tahoma" w:cs="Tahoma"/>
          <w:sz w:val="20"/>
          <w:szCs w:val="20"/>
        </w:rPr>
        <w:t xml:space="preserve"> </w:t>
      </w:r>
      <w:r w:rsidRPr="00711781">
        <w:rPr>
          <w:rFonts w:ascii="Tahoma" w:hAnsi="Tahoma" w:cs="Tahoma"/>
          <w:sz w:val="20"/>
          <w:szCs w:val="20"/>
          <w:u w:val="single"/>
        </w:rPr>
        <w:t>kwalifikowanym podpisem elektronicznym</w:t>
      </w:r>
      <w:r w:rsidRPr="00075182">
        <w:rPr>
          <w:rFonts w:ascii="Tahoma" w:hAnsi="Tahoma" w:cs="Tahoma"/>
          <w:sz w:val="20"/>
          <w:szCs w:val="20"/>
        </w:rPr>
        <w:t>.</w:t>
      </w:r>
      <w:r w:rsidRPr="00635519">
        <w:rPr>
          <w:rFonts w:ascii="Tahoma" w:hAnsi="Tahoma" w:cs="Tahoma"/>
          <w:sz w:val="20"/>
          <w:szCs w:val="20"/>
        </w:rPr>
        <w:t xml:space="preserve"> </w:t>
      </w:r>
    </w:p>
    <w:p w:rsidR="00BE2D36" w:rsidRPr="00075182" w:rsidRDefault="00BE2D36" w:rsidP="003F7FFD">
      <w:pPr>
        <w:pStyle w:val="Akapitzlist"/>
        <w:numPr>
          <w:ilvl w:val="0"/>
          <w:numId w:val="57"/>
        </w:numPr>
        <w:autoSpaceDE w:val="0"/>
        <w:autoSpaceDN w:val="0"/>
        <w:adjustRightInd w:val="0"/>
        <w:ind w:left="426" w:hanging="426"/>
        <w:rPr>
          <w:rFonts w:ascii="Tahoma" w:hAnsi="Tahoma" w:cs="Tahoma"/>
          <w:sz w:val="20"/>
          <w:szCs w:val="20"/>
        </w:rPr>
      </w:pPr>
      <w:r w:rsidRPr="00075182">
        <w:rPr>
          <w:rFonts w:ascii="Tahoma" w:hAnsi="Tahoma" w:cs="Tahoma"/>
          <w:sz w:val="20"/>
          <w:szCs w:val="20"/>
        </w:rPr>
        <w:t xml:space="preserve">Oferta </w:t>
      </w:r>
      <w:r>
        <w:rPr>
          <w:rFonts w:ascii="Tahoma" w:hAnsi="Tahoma" w:cs="Tahoma"/>
          <w:sz w:val="20"/>
          <w:szCs w:val="20"/>
        </w:rPr>
        <w:t>musi</w:t>
      </w:r>
      <w:r w:rsidRPr="00075182">
        <w:rPr>
          <w:rFonts w:ascii="Tahoma" w:eastAsia="TimesNewRoman" w:hAnsi="Tahoma" w:cs="Tahoma"/>
          <w:sz w:val="20"/>
          <w:szCs w:val="20"/>
        </w:rPr>
        <w:t xml:space="preserve"> </w:t>
      </w:r>
      <w:r w:rsidRPr="00075182">
        <w:rPr>
          <w:rFonts w:ascii="Tahoma" w:hAnsi="Tahoma" w:cs="Tahoma"/>
          <w:sz w:val="20"/>
          <w:szCs w:val="20"/>
        </w:rPr>
        <w:t>by</w:t>
      </w:r>
      <w:r w:rsidRPr="00075182">
        <w:rPr>
          <w:rFonts w:ascii="Tahoma" w:eastAsia="TimesNewRoman" w:hAnsi="Tahoma" w:cs="Tahoma"/>
          <w:sz w:val="20"/>
          <w:szCs w:val="20"/>
        </w:rPr>
        <w:t xml:space="preserve">ć </w:t>
      </w:r>
      <w:r w:rsidRPr="00075182">
        <w:rPr>
          <w:rFonts w:ascii="Tahoma" w:hAnsi="Tahoma" w:cs="Tahoma"/>
          <w:sz w:val="20"/>
          <w:szCs w:val="20"/>
        </w:rPr>
        <w:t>sporz</w:t>
      </w:r>
      <w:r w:rsidRPr="00075182">
        <w:rPr>
          <w:rFonts w:ascii="Tahoma" w:eastAsia="TimesNewRoman" w:hAnsi="Tahoma" w:cs="Tahoma"/>
          <w:sz w:val="20"/>
          <w:szCs w:val="20"/>
        </w:rPr>
        <w:t>ą</w:t>
      </w:r>
      <w:r w:rsidRPr="00075182">
        <w:rPr>
          <w:rFonts w:ascii="Tahoma" w:hAnsi="Tahoma" w:cs="Tahoma"/>
          <w:sz w:val="20"/>
          <w:szCs w:val="20"/>
        </w:rPr>
        <w:t>dzon</w:t>
      </w:r>
      <w:r>
        <w:rPr>
          <w:rFonts w:ascii="Tahoma" w:hAnsi="Tahoma" w:cs="Tahoma"/>
          <w:sz w:val="20"/>
          <w:szCs w:val="20"/>
        </w:rPr>
        <w:t>a</w:t>
      </w:r>
      <w:r w:rsidRPr="00075182">
        <w:rPr>
          <w:rFonts w:ascii="Tahoma" w:hAnsi="Tahoma" w:cs="Tahoma"/>
          <w:sz w:val="20"/>
          <w:szCs w:val="20"/>
        </w:rPr>
        <w:t xml:space="preserve"> pod rygorem niewa</w:t>
      </w:r>
      <w:r w:rsidRPr="00075182">
        <w:rPr>
          <w:rFonts w:ascii="Tahoma" w:eastAsia="TimesNewRoman" w:hAnsi="Tahoma" w:cs="Tahoma"/>
          <w:sz w:val="20"/>
          <w:szCs w:val="20"/>
        </w:rPr>
        <w:t>ż</w:t>
      </w:r>
      <w:r w:rsidRPr="00075182">
        <w:rPr>
          <w:rFonts w:ascii="Tahoma" w:hAnsi="Tahoma" w:cs="Tahoma"/>
          <w:sz w:val="20"/>
          <w:szCs w:val="20"/>
        </w:rPr>
        <w:t>no</w:t>
      </w:r>
      <w:r w:rsidRPr="00075182">
        <w:rPr>
          <w:rFonts w:ascii="Tahoma" w:eastAsia="TimesNewRoman" w:hAnsi="Tahoma" w:cs="Tahoma"/>
          <w:sz w:val="20"/>
          <w:szCs w:val="20"/>
        </w:rPr>
        <w:t>ś</w:t>
      </w:r>
      <w:r>
        <w:rPr>
          <w:rFonts w:ascii="Tahoma" w:hAnsi="Tahoma" w:cs="Tahoma"/>
          <w:sz w:val="20"/>
          <w:szCs w:val="20"/>
        </w:rPr>
        <w:t>ci, w postaci elektronicznej</w:t>
      </w:r>
      <w:r w:rsidR="002A6B71" w:rsidRPr="002A6B71">
        <w:rPr>
          <w:rFonts w:ascii="Tahoma" w:hAnsi="Tahoma" w:cs="Tahoma"/>
          <w:b/>
          <w:bCs/>
          <w:sz w:val="20"/>
          <w:szCs w:val="20"/>
        </w:rPr>
        <w:t> </w:t>
      </w:r>
      <w:r w:rsidR="002A6B71" w:rsidRPr="002A6B71">
        <w:rPr>
          <w:rFonts w:ascii="Tahoma" w:hAnsi="Tahoma" w:cs="Tahoma"/>
          <w:bCs/>
          <w:sz w:val="20"/>
          <w:szCs w:val="20"/>
        </w:rPr>
        <w:t>lub w formie skanu oferty pierwotnie sporządzonej w postaci papierowej i</w:t>
      </w:r>
      <w:r w:rsidR="002A6B71">
        <w:rPr>
          <w:rFonts w:ascii="Tahoma" w:hAnsi="Tahoma" w:cs="Tahoma"/>
          <w:b/>
          <w:bCs/>
          <w:sz w:val="20"/>
          <w:szCs w:val="20"/>
        </w:rPr>
        <w:t xml:space="preserve"> </w:t>
      </w:r>
      <w:r w:rsidRPr="00075182">
        <w:rPr>
          <w:rFonts w:ascii="Tahoma" w:hAnsi="Tahoma" w:cs="Tahoma"/>
          <w:sz w:val="20"/>
          <w:szCs w:val="20"/>
        </w:rPr>
        <w:t>zostać opatrzon</w:t>
      </w:r>
      <w:r>
        <w:rPr>
          <w:rFonts w:ascii="Tahoma" w:hAnsi="Tahoma" w:cs="Tahoma"/>
          <w:sz w:val="20"/>
          <w:szCs w:val="20"/>
        </w:rPr>
        <w:t>a</w:t>
      </w:r>
      <w:r w:rsidRPr="00075182">
        <w:rPr>
          <w:rFonts w:ascii="Tahoma" w:hAnsi="Tahoma" w:cs="Tahoma"/>
          <w:sz w:val="20"/>
          <w:szCs w:val="20"/>
        </w:rPr>
        <w:t xml:space="preserve"> </w:t>
      </w:r>
      <w:r w:rsidRPr="00711781">
        <w:rPr>
          <w:rFonts w:ascii="Tahoma" w:hAnsi="Tahoma" w:cs="Tahoma"/>
          <w:sz w:val="20"/>
          <w:szCs w:val="20"/>
          <w:u w:val="single"/>
        </w:rPr>
        <w:t>kwalifikowanym podpisem elektronicznym</w:t>
      </w:r>
      <w:r w:rsidRPr="00075182">
        <w:rPr>
          <w:rFonts w:ascii="Tahoma" w:hAnsi="Tahoma" w:cs="Tahoma"/>
          <w:sz w:val="20"/>
          <w:szCs w:val="20"/>
        </w:rPr>
        <w:t>.</w:t>
      </w:r>
    </w:p>
    <w:p w:rsidR="00BE2D36" w:rsidRPr="00711781" w:rsidRDefault="00BE2D36" w:rsidP="003F7FFD">
      <w:pPr>
        <w:pStyle w:val="Akapitzlist"/>
        <w:numPr>
          <w:ilvl w:val="0"/>
          <w:numId w:val="57"/>
        </w:numPr>
        <w:autoSpaceDE w:val="0"/>
        <w:autoSpaceDN w:val="0"/>
        <w:adjustRightInd w:val="0"/>
        <w:ind w:left="426" w:hanging="426"/>
        <w:rPr>
          <w:rFonts w:ascii="Tahoma" w:eastAsia="TimesNewRoman" w:hAnsi="Tahoma" w:cs="Tahoma"/>
          <w:sz w:val="20"/>
          <w:szCs w:val="20"/>
        </w:rPr>
      </w:pPr>
      <w:r w:rsidRPr="00075182">
        <w:rPr>
          <w:rFonts w:ascii="Tahoma" w:hAnsi="Tahoma" w:cs="Tahoma"/>
          <w:sz w:val="20"/>
          <w:szCs w:val="20"/>
        </w:rPr>
        <w:t>Pozostałe dokumenty lub o</w:t>
      </w:r>
      <w:r w:rsidRPr="00075182">
        <w:rPr>
          <w:rFonts w:ascii="Tahoma" w:eastAsia="TimesNewRoman" w:hAnsi="Tahoma" w:cs="Tahoma"/>
          <w:sz w:val="20"/>
          <w:szCs w:val="20"/>
        </w:rPr>
        <w:t>ś</w:t>
      </w:r>
      <w:r w:rsidRPr="00075182">
        <w:rPr>
          <w:rFonts w:ascii="Tahoma" w:hAnsi="Tahoma" w:cs="Tahoma"/>
          <w:sz w:val="20"/>
          <w:szCs w:val="20"/>
        </w:rPr>
        <w:t>wi</w:t>
      </w:r>
      <w:r>
        <w:rPr>
          <w:rFonts w:ascii="Tahoma" w:hAnsi="Tahoma" w:cs="Tahoma"/>
          <w:sz w:val="20"/>
          <w:szCs w:val="20"/>
        </w:rPr>
        <w:t>adczenia, o których mowa w SIWZ</w:t>
      </w:r>
      <w:r w:rsidRPr="00075182">
        <w:rPr>
          <w:rFonts w:ascii="Tahoma" w:hAnsi="Tahoma" w:cs="Tahoma"/>
          <w:sz w:val="20"/>
          <w:szCs w:val="20"/>
        </w:rPr>
        <w:t xml:space="preserve"> sporz</w:t>
      </w:r>
      <w:r w:rsidRPr="00075182">
        <w:rPr>
          <w:rFonts w:ascii="Tahoma" w:eastAsia="TimesNewRoman" w:hAnsi="Tahoma" w:cs="Tahoma"/>
          <w:sz w:val="20"/>
          <w:szCs w:val="20"/>
        </w:rPr>
        <w:t>ą</w:t>
      </w:r>
      <w:r w:rsidRPr="00075182">
        <w:rPr>
          <w:rFonts w:ascii="Tahoma" w:hAnsi="Tahoma" w:cs="Tahoma"/>
          <w:sz w:val="20"/>
          <w:szCs w:val="20"/>
        </w:rPr>
        <w:t>dzane s</w:t>
      </w:r>
      <w:r w:rsidRPr="00075182">
        <w:rPr>
          <w:rFonts w:ascii="Tahoma" w:eastAsia="TimesNewRoman" w:hAnsi="Tahoma" w:cs="Tahoma"/>
          <w:sz w:val="20"/>
          <w:szCs w:val="20"/>
        </w:rPr>
        <w:t>ą</w:t>
      </w:r>
      <w:r>
        <w:rPr>
          <w:rFonts w:ascii="Tahoma" w:eastAsia="TimesNewRoman" w:hAnsi="Tahoma" w:cs="Tahoma"/>
          <w:sz w:val="20"/>
          <w:szCs w:val="20"/>
        </w:rPr>
        <w:t xml:space="preserve"> </w:t>
      </w:r>
      <w:r w:rsidRPr="00075182">
        <w:rPr>
          <w:rFonts w:ascii="Tahoma" w:hAnsi="Tahoma" w:cs="Tahoma"/>
          <w:sz w:val="20"/>
          <w:szCs w:val="20"/>
        </w:rPr>
        <w:t>w oryginale w postaci dokumentu elektronicznego lub</w:t>
      </w:r>
      <w:r>
        <w:rPr>
          <w:rFonts w:ascii="Tahoma" w:hAnsi="Tahoma" w:cs="Tahoma"/>
          <w:sz w:val="20"/>
          <w:szCs w:val="20"/>
        </w:rPr>
        <w:t xml:space="preserve"> </w:t>
      </w:r>
      <w:r w:rsidRPr="00075182">
        <w:rPr>
          <w:rFonts w:ascii="Tahoma" w:hAnsi="Tahoma" w:cs="Tahoma"/>
          <w:sz w:val="20"/>
          <w:szCs w:val="20"/>
        </w:rPr>
        <w:t>w elektronicznej kopii dokumentu</w:t>
      </w:r>
      <w:r>
        <w:rPr>
          <w:rFonts w:ascii="Tahoma" w:hAnsi="Tahoma" w:cs="Tahoma"/>
          <w:sz w:val="20"/>
          <w:szCs w:val="20"/>
        </w:rPr>
        <w:t>/</w:t>
      </w:r>
      <w:r w:rsidRPr="00075182">
        <w:rPr>
          <w:rFonts w:ascii="Tahoma" w:hAnsi="Tahoma" w:cs="Tahoma"/>
          <w:sz w:val="20"/>
          <w:szCs w:val="20"/>
        </w:rPr>
        <w:t>o</w:t>
      </w:r>
      <w:r w:rsidRPr="00075182">
        <w:rPr>
          <w:rFonts w:ascii="Tahoma" w:eastAsia="TimesNewRoman" w:hAnsi="Tahoma" w:cs="Tahoma"/>
          <w:sz w:val="20"/>
          <w:szCs w:val="20"/>
        </w:rPr>
        <w:t>ś</w:t>
      </w:r>
      <w:r>
        <w:rPr>
          <w:rFonts w:ascii="Tahoma" w:hAnsi="Tahoma" w:cs="Tahoma"/>
          <w:sz w:val="20"/>
          <w:szCs w:val="20"/>
        </w:rPr>
        <w:t>wiadczenia p</w:t>
      </w:r>
      <w:r w:rsidRPr="00075182">
        <w:rPr>
          <w:rFonts w:ascii="Tahoma" w:hAnsi="Tahoma" w:cs="Tahoma"/>
          <w:sz w:val="20"/>
          <w:szCs w:val="20"/>
        </w:rPr>
        <w:t>o</w:t>
      </w:r>
      <w:r w:rsidRPr="00075182">
        <w:rPr>
          <w:rFonts w:ascii="Tahoma" w:eastAsia="TimesNewRoman" w:hAnsi="Tahoma" w:cs="Tahoma"/>
          <w:sz w:val="20"/>
          <w:szCs w:val="20"/>
        </w:rPr>
        <w:t>ś</w:t>
      </w:r>
      <w:r w:rsidRPr="00075182">
        <w:rPr>
          <w:rFonts w:ascii="Tahoma" w:hAnsi="Tahoma" w:cs="Tahoma"/>
          <w:sz w:val="20"/>
          <w:szCs w:val="20"/>
        </w:rPr>
        <w:t>wiadczonej za zgodno</w:t>
      </w:r>
      <w:r w:rsidRPr="00075182">
        <w:rPr>
          <w:rFonts w:ascii="Tahoma" w:eastAsia="TimesNewRoman" w:hAnsi="Tahoma" w:cs="Tahoma"/>
          <w:sz w:val="20"/>
          <w:szCs w:val="20"/>
        </w:rPr>
        <w:t xml:space="preserve">ść </w:t>
      </w:r>
      <w:r w:rsidRPr="00075182">
        <w:rPr>
          <w:rFonts w:ascii="Tahoma" w:hAnsi="Tahoma" w:cs="Tahoma"/>
          <w:sz w:val="20"/>
          <w:szCs w:val="20"/>
        </w:rPr>
        <w:t>z oryginałem</w:t>
      </w:r>
      <w:r w:rsidRPr="00711781">
        <w:rPr>
          <w:rFonts w:ascii="Tahoma" w:hAnsi="Tahoma" w:cs="Tahoma"/>
          <w:sz w:val="20"/>
          <w:szCs w:val="20"/>
        </w:rPr>
        <w:t>.</w:t>
      </w:r>
    </w:p>
    <w:p w:rsidR="00582BB1" w:rsidRPr="00445343" w:rsidRDefault="00A25D01" w:rsidP="003F7FFD">
      <w:pPr>
        <w:pStyle w:val="Akapitzlist"/>
        <w:numPr>
          <w:ilvl w:val="0"/>
          <w:numId w:val="57"/>
        </w:numPr>
        <w:autoSpaceDE w:val="0"/>
        <w:autoSpaceDN w:val="0"/>
        <w:adjustRightInd w:val="0"/>
        <w:ind w:left="426" w:hanging="426"/>
        <w:rPr>
          <w:rFonts w:ascii="Tahoma" w:hAnsi="Tahoma" w:cs="Tahoma"/>
          <w:sz w:val="20"/>
          <w:szCs w:val="20"/>
        </w:rPr>
      </w:pPr>
      <w:r w:rsidRPr="00075182">
        <w:rPr>
          <w:rFonts w:ascii="Tahoma" w:hAnsi="Tahoma" w:cs="Tahoma"/>
          <w:sz w:val="20"/>
          <w:szCs w:val="20"/>
        </w:rPr>
        <w:t>Dokumenty składaj</w:t>
      </w:r>
      <w:r w:rsidRPr="00075182">
        <w:rPr>
          <w:rFonts w:ascii="Tahoma" w:eastAsia="TimesNewRoman" w:hAnsi="Tahoma" w:cs="Tahoma"/>
          <w:sz w:val="20"/>
          <w:szCs w:val="20"/>
        </w:rPr>
        <w:t>ą</w:t>
      </w:r>
      <w:r w:rsidRPr="00075182">
        <w:rPr>
          <w:rFonts w:ascii="Tahoma" w:hAnsi="Tahoma" w:cs="Tahoma"/>
          <w:sz w:val="20"/>
          <w:szCs w:val="20"/>
        </w:rPr>
        <w:t>ce si</w:t>
      </w:r>
      <w:r w:rsidRPr="00075182">
        <w:rPr>
          <w:rFonts w:ascii="Tahoma" w:eastAsia="TimesNewRoman" w:hAnsi="Tahoma" w:cs="Tahoma"/>
          <w:sz w:val="20"/>
          <w:szCs w:val="20"/>
        </w:rPr>
        <w:t xml:space="preserve">ę </w:t>
      </w:r>
      <w:r w:rsidRPr="00075182">
        <w:rPr>
          <w:rFonts w:ascii="Tahoma" w:hAnsi="Tahoma" w:cs="Tahoma"/>
          <w:sz w:val="20"/>
          <w:szCs w:val="20"/>
        </w:rPr>
        <w:t>na ofert</w:t>
      </w:r>
      <w:r w:rsidRPr="00075182">
        <w:rPr>
          <w:rFonts w:ascii="Tahoma" w:eastAsia="TimesNewRoman" w:hAnsi="Tahoma" w:cs="Tahoma"/>
          <w:sz w:val="20"/>
          <w:szCs w:val="20"/>
        </w:rPr>
        <w:t>ę</w:t>
      </w:r>
      <w:r w:rsidRPr="00075182">
        <w:rPr>
          <w:rFonts w:ascii="Tahoma" w:hAnsi="Tahoma" w:cs="Tahoma"/>
          <w:sz w:val="20"/>
          <w:szCs w:val="20"/>
        </w:rPr>
        <w:t>, musz</w:t>
      </w:r>
      <w:r w:rsidRPr="00075182">
        <w:rPr>
          <w:rFonts w:ascii="Tahoma" w:eastAsia="TimesNewRoman" w:hAnsi="Tahoma" w:cs="Tahoma"/>
          <w:sz w:val="20"/>
          <w:szCs w:val="20"/>
        </w:rPr>
        <w:t xml:space="preserve">ą </w:t>
      </w:r>
      <w:r w:rsidRPr="00075182">
        <w:rPr>
          <w:rFonts w:ascii="Tahoma" w:hAnsi="Tahoma" w:cs="Tahoma"/>
          <w:sz w:val="20"/>
          <w:szCs w:val="20"/>
        </w:rPr>
        <w:t>by</w:t>
      </w:r>
      <w:r w:rsidRPr="00075182">
        <w:rPr>
          <w:rFonts w:ascii="Tahoma" w:eastAsia="TimesNewRoman" w:hAnsi="Tahoma" w:cs="Tahoma"/>
          <w:sz w:val="20"/>
          <w:szCs w:val="20"/>
        </w:rPr>
        <w:t xml:space="preserve">ć </w:t>
      </w:r>
      <w:r w:rsidRPr="00075182">
        <w:rPr>
          <w:rFonts w:ascii="Tahoma" w:hAnsi="Tahoma" w:cs="Tahoma"/>
          <w:sz w:val="20"/>
          <w:szCs w:val="20"/>
        </w:rPr>
        <w:t>podpisane przez osoby uprawnione do</w:t>
      </w:r>
      <w:r w:rsidR="00445343">
        <w:rPr>
          <w:rFonts w:ascii="Tahoma" w:hAnsi="Tahoma" w:cs="Tahoma"/>
          <w:sz w:val="20"/>
          <w:szCs w:val="20"/>
        </w:rPr>
        <w:t xml:space="preserve"> </w:t>
      </w:r>
      <w:r w:rsidRPr="00445343">
        <w:rPr>
          <w:rFonts w:ascii="Tahoma" w:hAnsi="Tahoma" w:cs="Tahoma"/>
          <w:sz w:val="20"/>
          <w:szCs w:val="20"/>
        </w:rPr>
        <w:t>reprezentowania Wykonawcy lub umocowane przez te osoby do reprezentowania</w:t>
      </w:r>
      <w:r w:rsidR="00582BB1" w:rsidRPr="00445343">
        <w:rPr>
          <w:rFonts w:ascii="Tahoma" w:hAnsi="Tahoma" w:cs="Tahoma"/>
          <w:sz w:val="20"/>
          <w:szCs w:val="20"/>
        </w:rPr>
        <w:t xml:space="preserve"> </w:t>
      </w:r>
      <w:r w:rsidRPr="00445343">
        <w:rPr>
          <w:rFonts w:ascii="Tahoma" w:hAnsi="Tahoma" w:cs="Tahoma"/>
          <w:sz w:val="20"/>
          <w:szCs w:val="20"/>
        </w:rPr>
        <w:t>Wykonawcy na podstawie odr</w:t>
      </w:r>
      <w:r w:rsidRPr="00445343">
        <w:rPr>
          <w:rFonts w:ascii="Tahoma" w:eastAsia="TimesNewRoman" w:hAnsi="Tahoma" w:cs="Tahoma"/>
          <w:sz w:val="20"/>
          <w:szCs w:val="20"/>
        </w:rPr>
        <w:t>ę</w:t>
      </w:r>
      <w:r w:rsidRPr="00445343">
        <w:rPr>
          <w:rFonts w:ascii="Tahoma" w:hAnsi="Tahoma" w:cs="Tahoma"/>
          <w:sz w:val="20"/>
          <w:szCs w:val="20"/>
        </w:rPr>
        <w:t>bnego dokumentu.</w:t>
      </w:r>
    </w:p>
    <w:p w:rsidR="00A25D01" w:rsidRPr="00445343" w:rsidRDefault="00A25D01" w:rsidP="003F7FFD">
      <w:pPr>
        <w:pStyle w:val="Akapitzlist"/>
        <w:numPr>
          <w:ilvl w:val="0"/>
          <w:numId w:val="57"/>
        </w:numPr>
        <w:autoSpaceDE w:val="0"/>
        <w:autoSpaceDN w:val="0"/>
        <w:adjustRightInd w:val="0"/>
        <w:ind w:left="426" w:hanging="426"/>
        <w:rPr>
          <w:rFonts w:ascii="Tahoma" w:hAnsi="Tahoma" w:cs="Tahoma"/>
          <w:sz w:val="20"/>
          <w:szCs w:val="20"/>
        </w:rPr>
      </w:pPr>
      <w:r w:rsidRPr="00075182">
        <w:rPr>
          <w:rFonts w:ascii="Tahoma" w:hAnsi="Tahoma" w:cs="Tahoma"/>
          <w:sz w:val="20"/>
          <w:szCs w:val="20"/>
        </w:rPr>
        <w:t>Po</w:t>
      </w:r>
      <w:r w:rsidRPr="00075182">
        <w:rPr>
          <w:rFonts w:ascii="Tahoma" w:eastAsia="TimesNewRoman" w:hAnsi="Tahoma" w:cs="Tahoma"/>
          <w:sz w:val="20"/>
          <w:szCs w:val="20"/>
        </w:rPr>
        <w:t>ś</w:t>
      </w:r>
      <w:r w:rsidRPr="00075182">
        <w:rPr>
          <w:rFonts w:ascii="Tahoma" w:hAnsi="Tahoma" w:cs="Tahoma"/>
          <w:sz w:val="20"/>
          <w:szCs w:val="20"/>
        </w:rPr>
        <w:t>wiadczenia za zgodno</w:t>
      </w:r>
      <w:r w:rsidRPr="00075182">
        <w:rPr>
          <w:rFonts w:ascii="Tahoma" w:eastAsia="TimesNewRoman" w:hAnsi="Tahoma" w:cs="Tahoma"/>
          <w:sz w:val="20"/>
          <w:szCs w:val="20"/>
        </w:rPr>
        <w:t xml:space="preserve">ść </w:t>
      </w:r>
      <w:r w:rsidRPr="00075182">
        <w:rPr>
          <w:rFonts w:ascii="Tahoma" w:hAnsi="Tahoma" w:cs="Tahoma"/>
          <w:sz w:val="20"/>
          <w:szCs w:val="20"/>
        </w:rPr>
        <w:t>z o</w:t>
      </w:r>
      <w:r w:rsidR="00F205B2" w:rsidRPr="00075182">
        <w:rPr>
          <w:rFonts w:ascii="Tahoma" w:hAnsi="Tahoma" w:cs="Tahoma"/>
          <w:sz w:val="20"/>
          <w:szCs w:val="20"/>
        </w:rPr>
        <w:t>ryginałem dokonuje odpowiednio W</w:t>
      </w:r>
      <w:r w:rsidRPr="00075182">
        <w:rPr>
          <w:rFonts w:ascii="Tahoma" w:hAnsi="Tahoma" w:cs="Tahoma"/>
          <w:sz w:val="20"/>
          <w:szCs w:val="20"/>
        </w:rPr>
        <w:t>ykonawca, podmiot na</w:t>
      </w:r>
      <w:r w:rsidR="00445343">
        <w:rPr>
          <w:rFonts w:ascii="Tahoma" w:hAnsi="Tahoma" w:cs="Tahoma"/>
          <w:sz w:val="20"/>
          <w:szCs w:val="20"/>
        </w:rPr>
        <w:t xml:space="preserve"> </w:t>
      </w:r>
      <w:r w:rsidRPr="00445343">
        <w:rPr>
          <w:rFonts w:ascii="Tahoma" w:hAnsi="Tahoma" w:cs="Tahoma"/>
          <w:sz w:val="20"/>
          <w:szCs w:val="20"/>
        </w:rPr>
        <w:t>którego zdolno</w:t>
      </w:r>
      <w:r w:rsidRPr="00445343">
        <w:rPr>
          <w:rFonts w:ascii="Tahoma" w:eastAsia="TimesNewRoman" w:hAnsi="Tahoma" w:cs="Tahoma"/>
          <w:sz w:val="20"/>
          <w:szCs w:val="20"/>
        </w:rPr>
        <w:t>ś</w:t>
      </w:r>
      <w:r w:rsidR="00F205B2" w:rsidRPr="00445343">
        <w:rPr>
          <w:rFonts w:ascii="Tahoma" w:hAnsi="Tahoma" w:cs="Tahoma"/>
          <w:sz w:val="20"/>
          <w:szCs w:val="20"/>
        </w:rPr>
        <w:t>ciach lub sytuacji polega Wykonawca, W</w:t>
      </w:r>
      <w:r w:rsidRPr="00445343">
        <w:rPr>
          <w:rFonts w:ascii="Tahoma" w:hAnsi="Tahoma" w:cs="Tahoma"/>
          <w:sz w:val="20"/>
          <w:szCs w:val="20"/>
        </w:rPr>
        <w:t>ykonawcy wspólnie ubiegaj</w:t>
      </w:r>
      <w:r w:rsidRPr="00445343">
        <w:rPr>
          <w:rFonts w:ascii="Tahoma" w:eastAsia="TimesNewRoman" w:hAnsi="Tahoma" w:cs="Tahoma"/>
          <w:sz w:val="20"/>
          <w:szCs w:val="20"/>
        </w:rPr>
        <w:t>ą</w:t>
      </w:r>
      <w:r w:rsidRPr="00445343">
        <w:rPr>
          <w:rFonts w:ascii="Tahoma" w:hAnsi="Tahoma" w:cs="Tahoma"/>
          <w:sz w:val="20"/>
          <w:szCs w:val="20"/>
        </w:rPr>
        <w:t>cy si</w:t>
      </w:r>
      <w:r w:rsidRPr="00445343">
        <w:rPr>
          <w:rFonts w:ascii="Tahoma" w:eastAsia="TimesNewRoman" w:hAnsi="Tahoma" w:cs="Tahoma"/>
          <w:sz w:val="20"/>
          <w:szCs w:val="20"/>
        </w:rPr>
        <w:t>ę</w:t>
      </w:r>
      <w:r w:rsidR="00582BB1" w:rsidRPr="00445343">
        <w:rPr>
          <w:rFonts w:ascii="Tahoma" w:eastAsia="TimesNewRoman" w:hAnsi="Tahoma" w:cs="Tahoma"/>
          <w:sz w:val="20"/>
          <w:szCs w:val="20"/>
        </w:rPr>
        <w:t xml:space="preserve"> </w:t>
      </w:r>
      <w:r w:rsidRPr="00445343">
        <w:rPr>
          <w:rFonts w:ascii="Tahoma" w:hAnsi="Tahoma" w:cs="Tahoma"/>
          <w:sz w:val="20"/>
          <w:szCs w:val="20"/>
        </w:rPr>
        <w:t xml:space="preserve">o udzielenie zamówienia publicznego albo </w:t>
      </w:r>
      <w:r w:rsidR="00F205B2" w:rsidRPr="00445343">
        <w:rPr>
          <w:rFonts w:ascii="Tahoma" w:hAnsi="Tahoma" w:cs="Tahoma"/>
          <w:sz w:val="20"/>
          <w:szCs w:val="20"/>
        </w:rPr>
        <w:t>P</w:t>
      </w:r>
      <w:r w:rsidRPr="00445343">
        <w:rPr>
          <w:rFonts w:ascii="Tahoma" w:hAnsi="Tahoma" w:cs="Tahoma"/>
          <w:sz w:val="20"/>
          <w:szCs w:val="20"/>
        </w:rPr>
        <w:t>odwykonawca, w zakresie dokumentów lub</w:t>
      </w:r>
      <w:r w:rsidR="00445343">
        <w:rPr>
          <w:rFonts w:ascii="Tahoma" w:hAnsi="Tahoma" w:cs="Tahoma"/>
          <w:sz w:val="20"/>
          <w:szCs w:val="20"/>
        </w:rPr>
        <w:t xml:space="preserve"> </w:t>
      </w:r>
      <w:r w:rsidRPr="00445343">
        <w:rPr>
          <w:rFonts w:ascii="Tahoma" w:hAnsi="Tahoma" w:cs="Tahoma"/>
          <w:sz w:val="20"/>
          <w:szCs w:val="20"/>
        </w:rPr>
        <w:t>o</w:t>
      </w:r>
      <w:r w:rsidRPr="00445343">
        <w:rPr>
          <w:rFonts w:ascii="Tahoma" w:eastAsia="TimesNewRoman" w:hAnsi="Tahoma" w:cs="Tahoma"/>
          <w:sz w:val="20"/>
          <w:szCs w:val="20"/>
        </w:rPr>
        <w:t>ś</w:t>
      </w:r>
      <w:r w:rsidRPr="00445343">
        <w:rPr>
          <w:rFonts w:ascii="Tahoma" w:hAnsi="Tahoma" w:cs="Tahoma"/>
          <w:sz w:val="20"/>
          <w:szCs w:val="20"/>
        </w:rPr>
        <w:t>wiadcze</w:t>
      </w:r>
      <w:r w:rsidRPr="00445343">
        <w:rPr>
          <w:rFonts w:ascii="Tahoma" w:eastAsia="TimesNewRoman" w:hAnsi="Tahoma" w:cs="Tahoma"/>
          <w:sz w:val="20"/>
          <w:szCs w:val="20"/>
        </w:rPr>
        <w:t>ń</w:t>
      </w:r>
      <w:r w:rsidRPr="00445343">
        <w:rPr>
          <w:rFonts w:ascii="Tahoma" w:hAnsi="Tahoma" w:cs="Tahoma"/>
          <w:sz w:val="20"/>
          <w:szCs w:val="20"/>
        </w:rPr>
        <w:t>, które ka</w:t>
      </w:r>
      <w:r w:rsidRPr="00445343">
        <w:rPr>
          <w:rFonts w:ascii="Tahoma" w:eastAsia="TimesNewRoman" w:hAnsi="Tahoma" w:cs="Tahoma"/>
          <w:sz w:val="20"/>
          <w:szCs w:val="20"/>
        </w:rPr>
        <w:t>ż</w:t>
      </w:r>
      <w:r w:rsidRPr="00445343">
        <w:rPr>
          <w:rFonts w:ascii="Tahoma" w:hAnsi="Tahoma" w:cs="Tahoma"/>
          <w:sz w:val="20"/>
          <w:szCs w:val="20"/>
        </w:rPr>
        <w:t>dego z nich dotycz</w:t>
      </w:r>
      <w:r w:rsidRPr="00445343">
        <w:rPr>
          <w:rFonts w:ascii="Tahoma" w:eastAsia="TimesNewRoman" w:hAnsi="Tahoma" w:cs="Tahoma"/>
          <w:sz w:val="20"/>
          <w:szCs w:val="20"/>
        </w:rPr>
        <w:t>ą</w:t>
      </w:r>
      <w:r w:rsidRPr="00445343">
        <w:rPr>
          <w:rFonts w:ascii="Tahoma" w:hAnsi="Tahoma" w:cs="Tahoma"/>
          <w:sz w:val="20"/>
          <w:szCs w:val="20"/>
        </w:rPr>
        <w:t>.</w:t>
      </w:r>
    </w:p>
    <w:p w:rsidR="00A25D01" w:rsidRPr="00075182" w:rsidRDefault="00A25D01" w:rsidP="003F7FFD">
      <w:pPr>
        <w:pStyle w:val="Akapitzlist"/>
        <w:numPr>
          <w:ilvl w:val="0"/>
          <w:numId w:val="57"/>
        </w:numPr>
        <w:autoSpaceDE w:val="0"/>
        <w:autoSpaceDN w:val="0"/>
        <w:adjustRightInd w:val="0"/>
        <w:ind w:left="426" w:hanging="426"/>
        <w:rPr>
          <w:rFonts w:ascii="Tahoma" w:hAnsi="Tahoma" w:cs="Tahoma"/>
          <w:sz w:val="20"/>
          <w:szCs w:val="20"/>
        </w:rPr>
      </w:pPr>
      <w:r w:rsidRPr="00075182">
        <w:rPr>
          <w:rFonts w:ascii="Tahoma" w:hAnsi="Tahoma" w:cs="Tahoma"/>
          <w:sz w:val="20"/>
          <w:szCs w:val="20"/>
        </w:rPr>
        <w:t>Dokument, z którego wynika</w:t>
      </w:r>
      <w:r w:rsidRPr="00075182">
        <w:rPr>
          <w:rFonts w:ascii="Tahoma" w:eastAsia="TimesNewRoman" w:hAnsi="Tahoma" w:cs="Tahoma"/>
          <w:sz w:val="20"/>
          <w:szCs w:val="20"/>
        </w:rPr>
        <w:t xml:space="preserve">ć </w:t>
      </w:r>
      <w:r w:rsidRPr="00075182">
        <w:rPr>
          <w:rFonts w:ascii="Tahoma" w:hAnsi="Tahoma" w:cs="Tahoma"/>
          <w:sz w:val="20"/>
          <w:szCs w:val="20"/>
        </w:rPr>
        <w:t>b</w:t>
      </w:r>
      <w:r w:rsidRPr="00075182">
        <w:rPr>
          <w:rFonts w:ascii="Tahoma" w:eastAsia="TimesNewRoman" w:hAnsi="Tahoma" w:cs="Tahoma"/>
          <w:sz w:val="20"/>
          <w:szCs w:val="20"/>
        </w:rPr>
        <w:t>ę</w:t>
      </w:r>
      <w:r w:rsidRPr="00075182">
        <w:rPr>
          <w:rFonts w:ascii="Tahoma" w:hAnsi="Tahoma" w:cs="Tahoma"/>
          <w:sz w:val="20"/>
          <w:szCs w:val="20"/>
        </w:rPr>
        <w:t>dzie zakres umocowania</w:t>
      </w:r>
      <w:r w:rsidR="00445343">
        <w:rPr>
          <w:rFonts w:ascii="Tahoma" w:hAnsi="Tahoma" w:cs="Tahoma"/>
          <w:sz w:val="20"/>
          <w:szCs w:val="20"/>
        </w:rPr>
        <w:t xml:space="preserve"> (pełnomocnictwo)</w:t>
      </w:r>
      <w:r w:rsidRPr="00075182">
        <w:rPr>
          <w:rFonts w:ascii="Tahoma" w:hAnsi="Tahoma" w:cs="Tahoma"/>
          <w:sz w:val="20"/>
          <w:szCs w:val="20"/>
        </w:rPr>
        <w:t>, musi by</w:t>
      </w:r>
      <w:r w:rsidRPr="00075182">
        <w:rPr>
          <w:rFonts w:ascii="Tahoma" w:eastAsia="TimesNewRoman" w:hAnsi="Tahoma" w:cs="Tahoma"/>
          <w:sz w:val="20"/>
          <w:szCs w:val="20"/>
        </w:rPr>
        <w:t xml:space="preserve">ć </w:t>
      </w:r>
      <w:r w:rsidRPr="00075182">
        <w:rPr>
          <w:rFonts w:ascii="Tahoma" w:hAnsi="Tahoma" w:cs="Tahoma"/>
          <w:sz w:val="20"/>
          <w:szCs w:val="20"/>
        </w:rPr>
        <w:t>zło</w:t>
      </w:r>
      <w:r w:rsidRPr="00075182">
        <w:rPr>
          <w:rFonts w:ascii="Tahoma" w:eastAsia="TimesNewRoman" w:hAnsi="Tahoma" w:cs="Tahoma"/>
          <w:sz w:val="20"/>
          <w:szCs w:val="20"/>
        </w:rPr>
        <w:t>ż</w:t>
      </w:r>
      <w:r w:rsidRPr="00075182">
        <w:rPr>
          <w:rFonts w:ascii="Tahoma" w:hAnsi="Tahoma" w:cs="Tahoma"/>
          <w:sz w:val="20"/>
          <w:szCs w:val="20"/>
        </w:rPr>
        <w:t>ony w post</w:t>
      </w:r>
      <w:r w:rsidR="00582BB1" w:rsidRPr="00075182">
        <w:rPr>
          <w:rFonts w:ascii="Tahoma" w:hAnsi="Tahoma" w:cs="Tahoma"/>
          <w:sz w:val="20"/>
          <w:szCs w:val="20"/>
        </w:rPr>
        <w:t>aci dokumentu elektronicznego podpisanego</w:t>
      </w:r>
      <w:r w:rsidRPr="00075182">
        <w:rPr>
          <w:rFonts w:ascii="Tahoma" w:hAnsi="Tahoma" w:cs="Tahoma"/>
          <w:sz w:val="20"/>
          <w:szCs w:val="20"/>
        </w:rPr>
        <w:t xml:space="preserve"> kwalifikowanym podpisem</w:t>
      </w:r>
      <w:r w:rsidR="00582BB1" w:rsidRPr="00075182">
        <w:rPr>
          <w:rFonts w:ascii="Tahoma" w:hAnsi="Tahoma" w:cs="Tahoma"/>
          <w:sz w:val="20"/>
          <w:szCs w:val="20"/>
        </w:rPr>
        <w:t xml:space="preserve"> </w:t>
      </w:r>
      <w:r w:rsidRPr="00075182">
        <w:rPr>
          <w:rFonts w:ascii="Tahoma" w:hAnsi="Tahoma" w:cs="Tahoma"/>
          <w:sz w:val="20"/>
          <w:szCs w:val="20"/>
        </w:rPr>
        <w:t>elektronicznym przez osoby uprawnione do reprezentowania odpowiednio</w:t>
      </w:r>
      <w:r w:rsidR="00582BB1" w:rsidRPr="00075182">
        <w:rPr>
          <w:rFonts w:ascii="Tahoma" w:hAnsi="Tahoma" w:cs="Tahoma"/>
          <w:sz w:val="20"/>
          <w:szCs w:val="20"/>
        </w:rPr>
        <w:t xml:space="preserve">, przez </w:t>
      </w:r>
      <w:r w:rsidRPr="00075182">
        <w:rPr>
          <w:rFonts w:ascii="Tahoma" w:hAnsi="Tahoma" w:cs="Tahoma"/>
          <w:sz w:val="20"/>
          <w:szCs w:val="20"/>
        </w:rPr>
        <w:t>Wykonawc</w:t>
      </w:r>
      <w:r w:rsidR="00582BB1" w:rsidRPr="00075182">
        <w:rPr>
          <w:rFonts w:ascii="Tahoma" w:hAnsi="Tahoma" w:cs="Tahoma"/>
          <w:sz w:val="20"/>
          <w:szCs w:val="20"/>
        </w:rPr>
        <w:t>ę, lub</w:t>
      </w:r>
      <w:r w:rsidRPr="00075182">
        <w:rPr>
          <w:rFonts w:ascii="Tahoma" w:hAnsi="Tahoma" w:cs="Tahoma"/>
          <w:sz w:val="20"/>
          <w:szCs w:val="20"/>
        </w:rPr>
        <w:t xml:space="preserve"> Wykonawców wspólnie ubiegaj</w:t>
      </w:r>
      <w:r w:rsidRPr="00075182">
        <w:rPr>
          <w:rFonts w:ascii="Tahoma" w:eastAsia="TimesNewRoman" w:hAnsi="Tahoma" w:cs="Tahoma"/>
          <w:sz w:val="20"/>
          <w:szCs w:val="20"/>
        </w:rPr>
        <w:t>ą</w:t>
      </w:r>
      <w:r w:rsidRPr="00075182">
        <w:rPr>
          <w:rFonts w:ascii="Tahoma" w:hAnsi="Tahoma" w:cs="Tahoma"/>
          <w:sz w:val="20"/>
          <w:szCs w:val="20"/>
        </w:rPr>
        <w:t>cych si</w:t>
      </w:r>
      <w:r w:rsidRPr="00075182">
        <w:rPr>
          <w:rFonts w:ascii="Tahoma" w:eastAsia="TimesNewRoman" w:hAnsi="Tahoma" w:cs="Tahoma"/>
          <w:sz w:val="20"/>
          <w:szCs w:val="20"/>
        </w:rPr>
        <w:t xml:space="preserve">ę </w:t>
      </w:r>
      <w:r w:rsidRPr="00075182">
        <w:rPr>
          <w:rFonts w:ascii="Tahoma" w:hAnsi="Tahoma" w:cs="Tahoma"/>
          <w:sz w:val="20"/>
          <w:szCs w:val="20"/>
        </w:rPr>
        <w:t>o udzielenie zamówienia publicznego</w:t>
      </w:r>
      <w:r w:rsidR="00582BB1" w:rsidRPr="00075182">
        <w:rPr>
          <w:rFonts w:ascii="Tahoma" w:hAnsi="Tahoma" w:cs="Tahoma"/>
          <w:sz w:val="20"/>
          <w:szCs w:val="20"/>
        </w:rPr>
        <w:t>,</w:t>
      </w:r>
      <w:r w:rsidRPr="00075182">
        <w:rPr>
          <w:rFonts w:ascii="Tahoma" w:hAnsi="Tahoma" w:cs="Tahoma"/>
          <w:sz w:val="20"/>
          <w:szCs w:val="20"/>
        </w:rPr>
        <w:t xml:space="preserve"> albo</w:t>
      </w:r>
      <w:r w:rsidR="00582BB1" w:rsidRPr="00075182">
        <w:rPr>
          <w:rFonts w:ascii="Tahoma" w:hAnsi="Tahoma" w:cs="Tahoma"/>
          <w:sz w:val="20"/>
          <w:szCs w:val="20"/>
        </w:rPr>
        <w:t xml:space="preserve"> w formie </w:t>
      </w:r>
      <w:r w:rsidRPr="00075182">
        <w:rPr>
          <w:rFonts w:ascii="Tahoma" w:hAnsi="Tahoma" w:cs="Tahoma"/>
          <w:sz w:val="20"/>
          <w:szCs w:val="20"/>
        </w:rPr>
        <w:t>elektronicznej kopii dokumentu po</w:t>
      </w:r>
      <w:r w:rsidRPr="00075182">
        <w:rPr>
          <w:rFonts w:ascii="Tahoma" w:eastAsia="TimesNewRoman" w:hAnsi="Tahoma" w:cs="Tahoma"/>
          <w:sz w:val="20"/>
          <w:szCs w:val="20"/>
        </w:rPr>
        <w:t>ś</w:t>
      </w:r>
      <w:r w:rsidRPr="00075182">
        <w:rPr>
          <w:rFonts w:ascii="Tahoma" w:hAnsi="Tahoma" w:cs="Tahoma"/>
          <w:sz w:val="20"/>
          <w:szCs w:val="20"/>
        </w:rPr>
        <w:t>wiadczonej za zgodno</w:t>
      </w:r>
      <w:r w:rsidRPr="00075182">
        <w:rPr>
          <w:rFonts w:ascii="Tahoma" w:eastAsia="TimesNewRoman" w:hAnsi="Tahoma" w:cs="Tahoma"/>
          <w:sz w:val="20"/>
          <w:szCs w:val="20"/>
        </w:rPr>
        <w:t xml:space="preserve">ść </w:t>
      </w:r>
      <w:r w:rsidRPr="00075182">
        <w:rPr>
          <w:rFonts w:ascii="Tahoma" w:hAnsi="Tahoma" w:cs="Tahoma"/>
          <w:sz w:val="20"/>
          <w:szCs w:val="20"/>
        </w:rPr>
        <w:t>z oryginałem przez notariusza.</w:t>
      </w:r>
    </w:p>
    <w:p w:rsidR="00AF6BCC" w:rsidRDefault="00A25D01" w:rsidP="003F7FFD">
      <w:pPr>
        <w:pStyle w:val="Akapitzlist"/>
        <w:numPr>
          <w:ilvl w:val="0"/>
          <w:numId w:val="57"/>
        </w:numPr>
        <w:autoSpaceDE w:val="0"/>
        <w:autoSpaceDN w:val="0"/>
        <w:adjustRightInd w:val="0"/>
        <w:ind w:left="426" w:hanging="426"/>
        <w:rPr>
          <w:rFonts w:ascii="Tahoma" w:hAnsi="Tahoma" w:cs="Tahoma"/>
          <w:sz w:val="20"/>
          <w:szCs w:val="20"/>
        </w:rPr>
      </w:pPr>
      <w:r w:rsidRPr="00075182">
        <w:rPr>
          <w:rFonts w:ascii="Tahoma" w:hAnsi="Tahoma" w:cs="Tahoma"/>
          <w:sz w:val="20"/>
          <w:szCs w:val="20"/>
        </w:rPr>
        <w:t>Wykonawca, nie pó</w:t>
      </w:r>
      <w:r w:rsidRPr="00075182">
        <w:rPr>
          <w:rFonts w:ascii="Tahoma" w:eastAsia="TimesNewRoman" w:hAnsi="Tahoma" w:cs="Tahoma"/>
          <w:sz w:val="20"/>
          <w:szCs w:val="20"/>
        </w:rPr>
        <w:t>ź</w:t>
      </w:r>
      <w:r w:rsidRPr="00075182">
        <w:rPr>
          <w:rFonts w:ascii="Tahoma" w:hAnsi="Tahoma" w:cs="Tahoma"/>
          <w:sz w:val="20"/>
          <w:szCs w:val="20"/>
        </w:rPr>
        <w:t>niej ni</w:t>
      </w:r>
      <w:r w:rsidRPr="00075182">
        <w:rPr>
          <w:rFonts w:ascii="Tahoma" w:eastAsia="TimesNewRoman" w:hAnsi="Tahoma" w:cs="Tahoma"/>
          <w:sz w:val="20"/>
          <w:szCs w:val="20"/>
        </w:rPr>
        <w:t xml:space="preserve">ż </w:t>
      </w:r>
      <w:r w:rsidRPr="00075182">
        <w:rPr>
          <w:rFonts w:ascii="Tahoma" w:hAnsi="Tahoma" w:cs="Tahoma"/>
          <w:sz w:val="20"/>
          <w:szCs w:val="20"/>
        </w:rPr>
        <w:t>w terminie składania ofert, ma prawo zastrzec informacje</w:t>
      </w:r>
      <w:r w:rsidR="00445343">
        <w:rPr>
          <w:rFonts w:ascii="Tahoma" w:hAnsi="Tahoma" w:cs="Tahoma"/>
          <w:sz w:val="20"/>
          <w:szCs w:val="20"/>
        </w:rPr>
        <w:t xml:space="preserve"> </w:t>
      </w:r>
      <w:r w:rsidRPr="00445343">
        <w:rPr>
          <w:rFonts w:ascii="Tahoma" w:hAnsi="Tahoma" w:cs="Tahoma"/>
          <w:sz w:val="20"/>
          <w:szCs w:val="20"/>
        </w:rPr>
        <w:t>stanowi</w:t>
      </w:r>
      <w:r w:rsidRPr="00445343">
        <w:rPr>
          <w:rFonts w:ascii="Tahoma" w:eastAsia="TimesNewRoman" w:hAnsi="Tahoma" w:cs="Tahoma"/>
          <w:sz w:val="20"/>
          <w:szCs w:val="20"/>
        </w:rPr>
        <w:t>ą</w:t>
      </w:r>
      <w:r w:rsidRPr="00445343">
        <w:rPr>
          <w:rFonts w:ascii="Tahoma" w:hAnsi="Tahoma" w:cs="Tahoma"/>
          <w:sz w:val="20"/>
          <w:szCs w:val="20"/>
        </w:rPr>
        <w:t>ce tajemnic</w:t>
      </w:r>
      <w:r w:rsidRPr="00445343">
        <w:rPr>
          <w:rFonts w:ascii="Tahoma" w:eastAsia="TimesNewRoman" w:hAnsi="Tahoma" w:cs="Tahoma"/>
          <w:sz w:val="20"/>
          <w:szCs w:val="20"/>
        </w:rPr>
        <w:t xml:space="preserve">ę </w:t>
      </w:r>
      <w:r w:rsidRPr="00445343">
        <w:rPr>
          <w:rFonts w:ascii="Tahoma" w:hAnsi="Tahoma" w:cs="Tahoma"/>
          <w:sz w:val="20"/>
          <w:szCs w:val="20"/>
        </w:rPr>
        <w:t>przedsi</w:t>
      </w:r>
      <w:r w:rsidRPr="00445343">
        <w:rPr>
          <w:rFonts w:ascii="Tahoma" w:eastAsia="TimesNewRoman" w:hAnsi="Tahoma" w:cs="Tahoma"/>
          <w:sz w:val="20"/>
          <w:szCs w:val="20"/>
        </w:rPr>
        <w:t>ę</w:t>
      </w:r>
      <w:r w:rsidRPr="00445343">
        <w:rPr>
          <w:rFonts w:ascii="Tahoma" w:hAnsi="Tahoma" w:cs="Tahoma"/>
          <w:sz w:val="20"/>
          <w:szCs w:val="20"/>
        </w:rPr>
        <w:t>biorstwa w rozumieniu przepisów o zwalczaniu nieuczciwej</w:t>
      </w:r>
      <w:r w:rsidR="00445343">
        <w:rPr>
          <w:rFonts w:ascii="Tahoma" w:hAnsi="Tahoma" w:cs="Tahoma"/>
          <w:sz w:val="20"/>
          <w:szCs w:val="20"/>
        </w:rPr>
        <w:t xml:space="preserve"> </w:t>
      </w:r>
      <w:r w:rsidRPr="00445343">
        <w:rPr>
          <w:rFonts w:ascii="Tahoma" w:hAnsi="Tahoma" w:cs="Tahoma"/>
          <w:sz w:val="20"/>
          <w:szCs w:val="20"/>
        </w:rPr>
        <w:t>konkurencji. Zastrze</w:t>
      </w:r>
      <w:r w:rsidRPr="00445343">
        <w:rPr>
          <w:rFonts w:ascii="Tahoma" w:eastAsia="TimesNewRoman" w:hAnsi="Tahoma" w:cs="Tahoma"/>
          <w:sz w:val="20"/>
          <w:szCs w:val="20"/>
        </w:rPr>
        <w:t>ż</w:t>
      </w:r>
      <w:r w:rsidRPr="00445343">
        <w:rPr>
          <w:rFonts w:ascii="Tahoma" w:hAnsi="Tahoma" w:cs="Tahoma"/>
          <w:sz w:val="20"/>
          <w:szCs w:val="20"/>
        </w:rPr>
        <w:t>enie informacji stanowi</w:t>
      </w:r>
      <w:r w:rsidRPr="00445343">
        <w:rPr>
          <w:rFonts w:ascii="Tahoma" w:eastAsia="TimesNewRoman" w:hAnsi="Tahoma" w:cs="Tahoma"/>
          <w:sz w:val="20"/>
          <w:szCs w:val="20"/>
        </w:rPr>
        <w:t>ą</w:t>
      </w:r>
      <w:r w:rsidRPr="00445343">
        <w:rPr>
          <w:rFonts w:ascii="Tahoma" w:hAnsi="Tahoma" w:cs="Tahoma"/>
          <w:sz w:val="20"/>
          <w:szCs w:val="20"/>
        </w:rPr>
        <w:t>cych tajemnic</w:t>
      </w:r>
      <w:r w:rsidRPr="00445343">
        <w:rPr>
          <w:rFonts w:ascii="Tahoma" w:eastAsia="TimesNewRoman" w:hAnsi="Tahoma" w:cs="Tahoma"/>
          <w:sz w:val="20"/>
          <w:szCs w:val="20"/>
        </w:rPr>
        <w:t xml:space="preserve">ę </w:t>
      </w:r>
      <w:r w:rsidRPr="00445343">
        <w:rPr>
          <w:rFonts w:ascii="Tahoma" w:hAnsi="Tahoma" w:cs="Tahoma"/>
          <w:sz w:val="20"/>
          <w:szCs w:val="20"/>
        </w:rPr>
        <w:t>przedsi</w:t>
      </w:r>
      <w:r w:rsidRPr="00445343">
        <w:rPr>
          <w:rFonts w:ascii="Tahoma" w:eastAsia="TimesNewRoman" w:hAnsi="Tahoma" w:cs="Tahoma"/>
          <w:sz w:val="20"/>
          <w:szCs w:val="20"/>
        </w:rPr>
        <w:t>ę</w:t>
      </w:r>
      <w:r w:rsidRPr="00445343">
        <w:rPr>
          <w:rFonts w:ascii="Tahoma" w:hAnsi="Tahoma" w:cs="Tahoma"/>
          <w:sz w:val="20"/>
          <w:szCs w:val="20"/>
        </w:rPr>
        <w:t>biorstwa wymaga</w:t>
      </w:r>
      <w:r w:rsidR="00445343">
        <w:rPr>
          <w:rFonts w:ascii="Tahoma" w:hAnsi="Tahoma" w:cs="Tahoma"/>
          <w:sz w:val="20"/>
          <w:szCs w:val="20"/>
        </w:rPr>
        <w:t xml:space="preserve"> </w:t>
      </w:r>
      <w:r w:rsidRPr="00445343">
        <w:rPr>
          <w:rFonts w:ascii="Tahoma" w:hAnsi="Tahoma" w:cs="Tahoma"/>
          <w:sz w:val="20"/>
          <w:szCs w:val="20"/>
        </w:rPr>
        <w:t xml:space="preserve">wykazania, </w:t>
      </w:r>
      <w:r w:rsidRPr="00445343">
        <w:rPr>
          <w:rFonts w:ascii="Tahoma" w:eastAsia="TimesNewRoman" w:hAnsi="Tahoma" w:cs="Tahoma"/>
          <w:sz w:val="20"/>
          <w:szCs w:val="20"/>
        </w:rPr>
        <w:t>ż</w:t>
      </w:r>
      <w:r w:rsidRPr="00445343">
        <w:rPr>
          <w:rFonts w:ascii="Tahoma" w:hAnsi="Tahoma" w:cs="Tahoma"/>
          <w:sz w:val="20"/>
          <w:szCs w:val="20"/>
        </w:rPr>
        <w:t>e posiadaj</w:t>
      </w:r>
      <w:r w:rsidRPr="00445343">
        <w:rPr>
          <w:rFonts w:ascii="Tahoma" w:eastAsia="TimesNewRoman" w:hAnsi="Tahoma" w:cs="Tahoma"/>
          <w:sz w:val="20"/>
          <w:szCs w:val="20"/>
        </w:rPr>
        <w:t xml:space="preserve">ą </w:t>
      </w:r>
      <w:r w:rsidRPr="00445343">
        <w:rPr>
          <w:rFonts w:ascii="Tahoma" w:hAnsi="Tahoma" w:cs="Tahoma"/>
          <w:sz w:val="20"/>
          <w:szCs w:val="20"/>
        </w:rPr>
        <w:t>one taki charakter, tj. wykazania spełnienia przesłanek, o których</w:t>
      </w:r>
      <w:r w:rsidR="00445343">
        <w:rPr>
          <w:rFonts w:ascii="Tahoma" w:hAnsi="Tahoma" w:cs="Tahoma"/>
          <w:sz w:val="20"/>
          <w:szCs w:val="20"/>
        </w:rPr>
        <w:t xml:space="preserve"> </w:t>
      </w:r>
      <w:r w:rsidRPr="00445343">
        <w:rPr>
          <w:rFonts w:ascii="Tahoma" w:hAnsi="Tahoma" w:cs="Tahoma"/>
          <w:sz w:val="20"/>
          <w:szCs w:val="20"/>
        </w:rPr>
        <w:t>mowa art. 11 ust. 2 ustawy z dnia 16 kwietnia 1993 r. o zwalczaniu nieuczciwej</w:t>
      </w:r>
      <w:r w:rsidR="00AF6BCC">
        <w:rPr>
          <w:rFonts w:ascii="Tahoma" w:hAnsi="Tahoma" w:cs="Tahoma"/>
          <w:sz w:val="20"/>
          <w:szCs w:val="20"/>
        </w:rPr>
        <w:t xml:space="preserve"> </w:t>
      </w:r>
      <w:r w:rsidRPr="00AF6BCC">
        <w:rPr>
          <w:rFonts w:ascii="Tahoma" w:hAnsi="Tahoma" w:cs="Tahoma"/>
          <w:sz w:val="20"/>
          <w:szCs w:val="20"/>
        </w:rPr>
        <w:t>konkurencji (tekst jednolity: Dz. U. z 201</w:t>
      </w:r>
      <w:r w:rsidR="008925A8">
        <w:rPr>
          <w:rFonts w:ascii="Tahoma" w:hAnsi="Tahoma" w:cs="Tahoma"/>
          <w:sz w:val="20"/>
          <w:szCs w:val="20"/>
        </w:rPr>
        <w:t>9</w:t>
      </w:r>
      <w:r w:rsidRPr="00AF6BCC">
        <w:rPr>
          <w:rFonts w:ascii="Tahoma" w:hAnsi="Tahoma" w:cs="Tahoma"/>
          <w:sz w:val="20"/>
          <w:szCs w:val="20"/>
        </w:rPr>
        <w:t xml:space="preserve"> r. poz. </w:t>
      </w:r>
      <w:r w:rsidR="008925A8">
        <w:rPr>
          <w:rFonts w:ascii="Tahoma" w:hAnsi="Tahoma" w:cs="Tahoma"/>
          <w:sz w:val="20"/>
          <w:szCs w:val="20"/>
        </w:rPr>
        <w:t>1010</w:t>
      </w:r>
      <w:r w:rsidRPr="00AF6BCC">
        <w:rPr>
          <w:rFonts w:ascii="Tahoma" w:hAnsi="Tahoma" w:cs="Tahoma"/>
          <w:sz w:val="20"/>
          <w:szCs w:val="20"/>
        </w:rPr>
        <w:t xml:space="preserve"> ze zm.). W przypadku zastrzegania</w:t>
      </w:r>
      <w:r w:rsidR="00AF6BCC">
        <w:rPr>
          <w:rFonts w:ascii="Tahoma" w:hAnsi="Tahoma" w:cs="Tahoma"/>
          <w:sz w:val="20"/>
          <w:szCs w:val="20"/>
        </w:rPr>
        <w:t xml:space="preserve"> </w:t>
      </w:r>
      <w:r w:rsidRPr="00AF6BCC">
        <w:rPr>
          <w:rFonts w:ascii="Tahoma" w:hAnsi="Tahoma" w:cs="Tahoma"/>
          <w:sz w:val="20"/>
          <w:szCs w:val="20"/>
        </w:rPr>
        <w:t>informacji stanowi</w:t>
      </w:r>
      <w:r w:rsidRPr="00AF6BCC">
        <w:rPr>
          <w:rFonts w:ascii="Tahoma" w:eastAsia="TimesNewRoman" w:hAnsi="Tahoma" w:cs="Tahoma"/>
          <w:sz w:val="20"/>
          <w:szCs w:val="20"/>
        </w:rPr>
        <w:t>ą</w:t>
      </w:r>
      <w:r w:rsidRPr="00AF6BCC">
        <w:rPr>
          <w:rFonts w:ascii="Tahoma" w:hAnsi="Tahoma" w:cs="Tahoma"/>
          <w:sz w:val="20"/>
          <w:szCs w:val="20"/>
        </w:rPr>
        <w:t>cych tajemnic</w:t>
      </w:r>
      <w:r w:rsidRPr="00AF6BCC">
        <w:rPr>
          <w:rFonts w:ascii="Tahoma" w:eastAsia="TimesNewRoman" w:hAnsi="Tahoma" w:cs="Tahoma"/>
          <w:sz w:val="20"/>
          <w:szCs w:val="20"/>
        </w:rPr>
        <w:t xml:space="preserve">ę </w:t>
      </w:r>
      <w:r w:rsidRPr="00AF6BCC">
        <w:rPr>
          <w:rFonts w:ascii="Tahoma" w:hAnsi="Tahoma" w:cs="Tahoma"/>
          <w:sz w:val="20"/>
          <w:szCs w:val="20"/>
        </w:rPr>
        <w:t>przedsi</w:t>
      </w:r>
      <w:r w:rsidRPr="00AF6BCC">
        <w:rPr>
          <w:rFonts w:ascii="Tahoma" w:eastAsia="TimesNewRoman" w:hAnsi="Tahoma" w:cs="Tahoma"/>
          <w:sz w:val="20"/>
          <w:szCs w:val="20"/>
        </w:rPr>
        <w:t>ę</w:t>
      </w:r>
      <w:r w:rsidRPr="00AF6BCC">
        <w:rPr>
          <w:rFonts w:ascii="Tahoma" w:hAnsi="Tahoma" w:cs="Tahoma"/>
          <w:sz w:val="20"/>
          <w:szCs w:val="20"/>
        </w:rPr>
        <w:t>biorstwa, Wykonawca jest zobowi</w:t>
      </w:r>
      <w:r w:rsidRPr="00AF6BCC">
        <w:rPr>
          <w:rFonts w:ascii="Tahoma" w:eastAsia="TimesNewRoman" w:hAnsi="Tahoma" w:cs="Tahoma"/>
          <w:sz w:val="20"/>
          <w:szCs w:val="20"/>
        </w:rPr>
        <w:t>ą</w:t>
      </w:r>
      <w:r w:rsidRPr="00AF6BCC">
        <w:rPr>
          <w:rFonts w:ascii="Tahoma" w:hAnsi="Tahoma" w:cs="Tahoma"/>
          <w:sz w:val="20"/>
          <w:szCs w:val="20"/>
        </w:rPr>
        <w:t>zany</w:t>
      </w:r>
      <w:r w:rsidR="00AF6BCC">
        <w:rPr>
          <w:rFonts w:ascii="Tahoma" w:hAnsi="Tahoma" w:cs="Tahoma"/>
          <w:sz w:val="20"/>
          <w:szCs w:val="20"/>
        </w:rPr>
        <w:t xml:space="preserve"> </w:t>
      </w:r>
      <w:r w:rsidRPr="00AF6BCC">
        <w:rPr>
          <w:rFonts w:ascii="Tahoma" w:hAnsi="Tahoma" w:cs="Tahoma"/>
          <w:sz w:val="20"/>
          <w:szCs w:val="20"/>
        </w:rPr>
        <w:t>wył</w:t>
      </w:r>
      <w:r w:rsidRPr="00AF6BCC">
        <w:rPr>
          <w:rFonts w:ascii="Tahoma" w:eastAsia="TimesNewRoman" w:hAnsi="Tahoma" w:cs="Tahoma"/>
          <w:sz w:val="20"/>
          <w:szCs w:val="20"/>
        </w:rPr>
        <w:t>ą</w:t>
      </w:r>
      <w:r w:rsidRPr="00AF6BCC">
        <w:rPr>
          <w:rFonts w:ascii="Tahoma" w:hAnsi="Tahoma" w:cs="Tahoma"/>
          <w:sz w:val="20"/>
          <w:szCs w:val="20"/>
        </w:rPr>
        <w:t>czy</w:t>
      </w:r>
      <w:r w:rsidRPr="00AF6BCC">
        <w:rPr>
          <w:rFonts w:ascii="Tahoma" w:eastAsia="TimesNewRoman" w:hAnsi="Tahoma" w:cs="Tahoma"/>
          <w:sz w:val="20"/>
          <w:szCs w:val="20"/>
        </w:rPr>
        <w:t xml:space="preserve">ć </w:t>
      </w:r>
      <w:r w:rsidRPr="00AF6BCC">
        <w:rPr>
          <w:rFonts w:ascii="Tahoma" w:hAnsi="Tahoma" w:cs="Tahoma"/>
          <w:sz w:val="20"/>
          <w:szCs w:val="20"/>
        </w:rPr>
        <w:t>te informacje do odr</w:t>
      </w:r>
      <w:r w:rsidRPr="00AF6BCC">
        <w:rPr>
          <w:rFonts w:ascii="Tahoma" w:eastAsia="TimesNewRoman" w:hAnsi="Tahoma" w:cs="Tahoma"/>
          <w:sz w:val="20"/>
          <w:szCs w:val="20"/>
        </w:rPr>
        <w:t>ę</w:t>
      </w:r>
      <w:r w:rsidRPr="00AF6BCC">
        <w:rPr>
          <w:rFonts w:ascii="Tahoma" w:hAnsi="Tahoma" w:cs="Tahoma"/>
          <w:sz w:val="20"/>
          <w:szCs w:val="20"/>
        </w:rPr>
        <w:t>bnego pliku</w:t>
      </w:r>
      <w:r w:rsidRPr="00AF6BCC">
        <w:rPr>
          <w:rFonts w:ascii="Tahoma" w:hAnsi="Tahoma" w:cs="Tahoma"/>
          <w:b/>
          <w:bCs/>
          <w:sz w:val="20"/>
          <w:szCs w:val="20"/>
        </w:rPr>
        <w:t>.</w:t>
      </w:r>
    </w:p>
    <w:p w:rsidR="008872D0" w:rsidRDefault="00663830" w:rsidP="003F7FFD">
      <w:pPr>
        <w:pStyle w:val="Akapitzlist"/>
        <w:numPr>
          <w:ilvl w:val="0"/>
          <w:numId w:val="57"/>
        </w:numPr>
        <w:autoSpaceDE w:val="0"/>
        <w:autoSpaceDN w:val="0"/>
        <w:adjustRightInd w:val="0"/>
        <w:ind w:left="426" w:hanging="426"/>
        <w:rPr>
          <w:rFonts w:ascii="Tahoma" w:hAnsi="Tahoma" w:cs="Tahoma"/>
          <w:b/>
          <w:bCs/>
          <w:sz w:val="20"/>
          <w:szCs w:val="20"/>
        </w:rPr>
      </w:pPr>
      <w:r w:rsidRPr="00AF6BCC">
        <w:rPr>
          <w:rFonts w:ascii="Tahoma" w:hAnsi="Tahoma" w:cs="Tahoma"/>
          <w:sz w:val="20"/>
          <w:szCs w:val="20"/>
        </w:rPr>
        <w:t>Dokumenty sporządzone w języku obcym są składane wraz z tłumaczeniem na język polski.</w:t>
      </w:r>
    </w:p>
    <w:p w:rsidR="002D7FDD" w:rsidRDefault="002D7FDD" w:rsidP="007A6842">
      <w:pPr>
        <w:rPr>
          <w:rFonts w:ascii="Tahoma" w:hAnsi="Tahoma" w:cs="Tahoma"/>
          <w:b/>
          <w:bCs/>
          <w:sz w:val="20"/>
          <w:szCs w:val="20"/>
        </w:rPr>
      </w:pPr>
    </w:p>
    <w:p w:rsidR="007E3997" w:rsidRDefault="007E3997" w:rsidP="007A6842">
      <w:pPr>
        <w:rPr>
          <w:rFonts w:ascii="Tahoma" w:hAnsi="Tahoma" w:cs="Tahoma"/>
          <w:b/>
          <w:bCs/>
          <w:sz w:val="20"/>
          <w:szCs w:val="20"/>
        </w:rPr>
      </w:pPr>
    </w:p>
    <w:p w:rsidR="007A6842" w:rsidRDefault="007A6842" w:rsidP="007A6842">
      <w:pPr>
        <w:rPr>
          <w:rFonts w:ascii="Tahoma" w:hAnsi="Tahoma" w:cs="Tahoma"/>
          <w:b/>
          <w:bCs/>
          <w:sz w:val="20"/>
          <w:szCs w:val="20"/>
        </w:rPr>
      </w:pPr>
      <w:r>
        <w:rPr>
          <w:rFonts w:ascii="Tahoma" w:hAnsi="Tahoma" w:cs="Tahoma"/>
          <w:b/>
          <w:bCs/>
          <w:sz w:val="20"/>
          <w:szCs w:val="20"/>
        </w:rPr>
        <w:t>X.</w:t>
      </w:r>
      <w:r>
        <w:rPr>
          <w:rFonts w:ascii="Tahoma" w:hAnsi="Tahoma" w:cs="Tahoma"/>
          <w:b/>
          <w:bCs/>
          <w:sz w:val="20"/>
          <w:szCs w:val="20"/>
        </w:rPr>
        <w:tab/>
      </w:r>
      <w:r w:rsidRPr="00AB029C">
        <w:rPr>
          <w:rFonts w:ascii="Tahoma" w:hAnsi="Tahoma" w:cs="Tahoma"/>
          <w:b/>
          <w:bCs/>
          <w:sz w:val="20"/>
          <w:szCs w:val="20"/>
        </w:rPr>
        <w:t>INFORMACJA O SPOSOBIE POROZUMIEWANIA SIĘ STRON W NINIEJSZYM POSTĘPOWANIU ORAZ</w:t>
      </w:r>
      <w:r>
        <w:rPr>
          <w:rFonts w:ascii="Tahoma" w:hAnsi="Tahoma" w:cs="Tahoma"/>
          <w:b/>
          <w:bCs/>
          <w:sz w:val="20"/>
          <w:szCs w:val="20"/>
        </w:rPr>
        <w:t xml:space="preserve"> PRZEKAZYWANI</w:t>
      </w:r>
      <w:r w:rsidR="001F5516">
        <w:rPr>
          <w:rFonts w:ascii="Tahoma" w:hAnsi="Tahoma" w:cs="Tahoma"/>
          <w:b/>
          <w:bCs/>
          <w:sz w:val="20"/>
          <w:szCs w:val="20"/>
        </w:rPr>
        <w:t>A OFERT O</w:t>
      </w:r>
      <w:r>
        <w:rPr>
          <w:rFonts w:ascii="Tahoma" w:hAnsi="Tahoma" w:cs="Tahoma"/>
          <w:b/>
          <w:bCs/>
          <w:sz w:val="20"/>
          <w:szCs w:val="20"/>
        </w:rPr>
        <w:t>ŚWIADCZEŃ LUB DOKUMENTÓW</w:t>
      </w:r>
    </w:p>
    <w:p w:rsidR="007A6842" w:rsidRPr="004903EB" w:rsidRDefault="007A6842" w:rsidP="007A6842">
      <w:pPr>
        <w:rPr>
          <w:rFonts w:ascii="Tahoma" w:hAnsi="Tahoma" w:cs="Tahoma"/>
          <w:bCs/>
          <w:sz w:val="20"/>
          <w:szCs w:val="20"/>
        </w:rPr>
      </w:pPr>
    </w:p>
    <w:p w:rsidR="00F31E4E" w:rsidRPr="008A1A5E" w:rsidRDefault="008A1A5E" w:rsidP="008A1A5E">
      <w:pPr>
        <w:rPr>
          <w:rFonts w:ascii="Tahoma" w:hAnsi="Tahoma" w:cs="Tahoma"/>
          <w:b/>
          <w:sz w:val="20"/>
          <w:szCs w:val="20"/>
        </w:rPr>
      </w:pPr>
      <w:r>
        <w:rPr>
          <w:rFonts w:ascii="Tahoma" w:hAnsi="Tahoma" w:cs="Tahoma"/>
          <w:b/>
          <w:sz w:val="20"/>
          <w:szCs w:val="20"/>
        </w:rPr>
        <w:t>X</w:t>
      </w:r>
      <w:r w:rsidR="00B65085">
        <w:rPr>
          <w:rFonts w:ascii="Tahoma" w:hAnsi="Tahoma" w:cs="Tahoma"/>
          <w:b/>
          <w:sz w:val="20"/>
          <w:szCs w:val="20"/>
        </w:rPr>
        <w:t xml:space="preserve"> </w:t>
      </w:r>
      <w:r>
        <w:rPr>
          <w:rFonts w:ascii="Tahoma" w:hAnsi="Tahoma" w:cs="Tahoma"/>
          <w:b/>
          <w:sz w:val="20"/>
          <w:szCs w:val="20"/>
        </w:rPr>
        <w:t>a.</w:t>
      </w:r>
      <w:r>
        <w:rPr>
          <w:rFonts w:ascii="Tahoma" w:hAnsi="Tahoma" w:cs="Tahoma"/>
          <w:b/>
          <w:sz w:val="20"/>
          <w:szCs w:val="20"/>
        </w:rPr>
        <w:tab/>
      </w:r>
      <w:r w:rsidR="00F31E4E" w:rsidRPr="008A1A5E">
        <w:rPr>
          <w:rFonts w:ascii="Tahoma" w:hAnsi="Tahoma" w:cs="Tahoma"/>
          <w:b/>
          <w:sz w:val="20"/>
          <w:szCs w:val="20"/>
        </w:rPr>
        <w:t>Informacje ogólne</w:t>
      </w:r>
    </w:p>
    <w:p w:rsidR="00A66FC5" w:rsidRPr="00F5433E" w:rsidRDefault="00A66FC5" w:rsidP="003F7FFD">
      <w:pPr>
        <w:pStyle w:val="Akapitzlist"/>
        <w:numPr>
          <w:ilvl w:val="0"/>
          <w:numId w:val="54"/>
        </w:numPr>
        <w:ind w:left="426" w:hanging="426"/>
        <w:rPr>
          <w:rFonts w:ascii="Tahoma" w:hAnsi="Tahoma" w:cs="Tahoma"/>
          <w:b/>
          <w:sz w:val="20"/>
          <w:szCs w:val="20"/>
        </w:rPr>
      </w:pPr>
      <w:r w:rsidRPr="008A1A5E">
        <w:rPr>
          <w:rFonts w:ascii="Tahoma" w:hAnsi="Tahoma" w:cs="Tahoma"/>
          <w:sz w:val="20"/>
          <w:szCs w:val="20"/>
        </w:rPr>
        <w:t>Wykonawca zamierzający wziąć udział w postępowaniu o udzielenie zamówienia publicznego, musi posiadać</w:t>
      </w:r>
      <w:r w:rsidR="001315D6">
        <w:rPr>
          <w:rFonts w:ascii="Tahoma" w:hAnsi="Tahoma" w:cs="Tahoma"/>
          <w:sz w:val="20"/>
          <w:szCs w:val="20"/>
        </w:rPr>
        <w:t xml:space="preserve"> adres e-mail i</w:t>
      </w:r>
      <w:r w:rsidRPr="008A1A5E">
        <w:rPr>
          <w:rFonts w:ascii="Tahoma" w:hAnsi="Tahoma" w:cs="Tahoma"/>
          <w:sz w:val="20"/>
          <w:szCs w:val="20"/>
        </w:rPr>
        <w:t xml:space="preserve"> konto na </w:t>
      </w:r>
      <w:proofErr w:type="spellStart"/>
      <w:r w:rsidRPr="008A1A5E">
        <w:rPr>
          <w:rFonts w:ascii="Tahoma" w:hAnsi="Tahoma" w:cs="Tahoma"/>
          <w:sz w:val="20"/>
          <w:szCs w:val="20"/>
        </w:rPr>
        <w:t>ePUAP</w:t>
      </w:r>
      <w:proofErr w:type="spellEnd"/>
      <w:r w:rsidRPr="008A1A5E">
        <w:rPr>
          <w:rFonts w:ascii="Tahoma" w:hAnsi="Tahoma" w:cs="Tahoma"/>
          <w:sz w:val="20"/>
          <w:szCs w:val="20"/>
        </w:rPr>
        <w:t>.</w:t>
      </w:r>
      <w:r w:rsidRPr="00F5433E">
        <w:rPr>
          <w:rFonts w:ascii="Tahoma" w:hAnsi="Tahoma" w:cs="Tahoma"/>
          <w:sz w:val="20"/>
          <w:szCs w:val="20"/>
        </w:rPr>
        <w:t xml:space="preserve"> </w:t>
      </w:r>
      <w:r w:rsidRPr="008A1A5E">
        <w:rPr>
          <w:rFonts w:ascii="Tahoma" w:hAnsi="Tahoma" w:cs="Tahoma"/>
          <w:sz w:val="20"/>
          <w:szCs w:val="20"/>
        </w:rPr>
        <w:t>Wykonawca posiada</w:t>
      </w:r>
      <w:r w:rsidRPr="00F5433E">
        <w:rPr>
          <w:rFonts w:ascii="Tahoma" w:hAnsi="Tahoma" w:cs="Tahoma"/>
          <w:sz w:val="20"/>
          <w:szCs w:val="20"/>
        </w:rPr>
        <w:t xml:space="preserve">jący konto na </w:t>
      </w:r>
      <w:proofErr w:type="spellStart"/>
      <w:r w:rsidRPr="00F5433E">
        <w:rPr>
          <w:rFonts w:ascii="Tahoma" w:hAnsi="Tahoma" w:cs="Tahoma"/>
          <w:sz w:val="20"/>
          <w:szCs w:val="20"/>
        </w:rPr>
        <w:t>ePUAP</w:t>
      </w:r>
      <w:proofErr w:type="spellEnd"/>
      <w:r w:rsidRPr="00F5433E">
        <w:rPr>
          <w:rFonts w:ascii="Tahoma" w:hAnsi="Tahoma" w:cs="Tahoma"/>
          <w:sz w:val="20"/>
          <w:szCs w:val="20"/>
        </w:rPr>
        <w:t xml:space="preserve"> ma dostęp do  formularzy: złożenia, zmiany, wycofania oferty</w:t>
      </w:r>
      <w:r>
        <w:rPr>
          <w:rFonts w:ascii="Tahoma" w:hAnsi="Tahoma" w:cs="Tahoma"/>
          <w:sz w:val="20"/>
          <w:szCs w:val="20"/>
        </w:rPr>
        <w:t>.</w:t>
      </w:r>
    </w:p>
    <w:p w:rsidR="00A66FC5" w:rsidRPr="007A4182" w:rsidRDefault="00A66FC5" w:rsidP="003F7FFD">
      <w:pPr>
        <w:pStyle w:val="Akapitzlist"/>
        <w:numPr>
          <w:ilvl w:val="0"/>
          <w:numId w:val="54"/>
        </w:numPr>
        <w:ind w:left="426" w:hanging="426"/>
        <w:rPr>
          <w:rFonts w:ascii="Tahoma" w:hAnsi="Tahoma" w:cs="Tahoma"/>
          <w:b/>
          <w:sz w:val="20"/>
          <w:szCs w:val="20"/>
        </w:rPr>
      </w:pPr>
      <w:r w:rsidRPr="00DC4C73">
        <w:rPr>
          <w:rFonts w:ascii="Tahoma" w:hAnsi="Tahoma" w:cs="Tahoma"/>
          <w:sz w:val="20"/>
          <w:szCs w:val="20"/>
        </w:rPr>
        <w:t>W niniejszym postępowaniu o udzielenie zamówienia komunikacja między Zamawiającym a Wykonawcami odbywa się przy użyciu</w:t>
      </w:r>
      <w:r>
        <w:rPr>
          <w:rFonts w:ascii="Tahoma" w:hAnsi="Tahoma" w:cs="Tahoma"/>
          <w:sz w:val="20"/>
          <w:szCs w:val="20"/>
        </w:rPr>
        <w:t>;</w:t>
      </w:r>
    </w:p>
    <w:p w:rsidR="00A66FC5" w:rsidRPr="007A4182" w:rsidRDefault="00A66FC5" w:rsidP="003F7FFD">
      <w:pPr>
        <w:pStyle w:val="Akapitzlist"/>
        <w:numPr>
          <w:ilvl w:val="0"/>
          <w:numId w:val="60"/>
        </w:numPr>
        <w:rPr>
          <w:rFonts w:ascii="Tahoma" w:hAnsi="Tahoma" w:cs="Tahoma"/>
          <w:b/>
          <w:sz w:val="20"/>
          <w:szCs w:val="20"/>
        </w:rPr>
      </w:pPr>
      <w:proofErr w:type="spellStart"/>
      <w:r w:rsidRPr="00DC4C73">
        <w:rPr>
          <w:rFonts w:ascii="Tahoma" w:hAnsi="Tahoma" w:cs="Tahoma"/>
          <w:sz w:val="20"/>
          <w:szCs w:val="20"/>
        </w:rPr>
        <w:t>miniPortalu</w:t>
      </w:r>
      <w:proofErr w:type="spellEnd"/>
      <w:r w:rsidRPr="00DC4C73">
        <w:rPr>
          <w:rFonts w:ascii="Tahoma" w:hAnsi="Tahoma" w:cs="Tahoma"/>
          <w:sz w:val="20"/>
          <w:szCs w:val="20"/>
        </w:rPr>
        <w:t xml:space="preserve"> </w:t>
      </w:r>
      <w:hyperlink r:id="rId8" w:history="1">
        <w:r w:rsidRPr="00DC4C73">
          <w:rPr>
            <w:rStyle w:val="Hipercze"/>
            <w:rFonts w:ascii="Tahoma" w:hAnsi="Tahoma" w:cs="Tahoma"/>
            <w:sz w:val="20"/>
            <w:szCs w:val="20"/>
          </w:rPr>
          <w:t>https://miniportal.uzp.gov.pl/</w:t>
        </w:r>
      </w:hyperlink>
      <w:r w:rsidRPr="00DC4C73">
        <w:rPr>
          <w:rFonts w:ascii="Tahoma" w:hAnsi="Tahoma" w:cs="Tahoma"/>
          <w:sz w:val="20"/>
          <w:szCs w:val="20"/>
        </w:rPr>
        <w:t xml:space="preserve"> i </w:t>
      </w:r>
      <w:proofErr w:type="spellStart"/>
      <w:r w:rsidRPr="00DC4C73">
        <w:rPr>
          <w:rFonts w:ascii="Tahoma" w:hAnsi="Tahoma" w:cs="Tahoma"/>
          <w:sz w:val="20"/>
          <w:szCs w:val="20"/>
        </w:rPr>
        <w:t>ePUAPu</w:t>
      </w:r>
      <w:proofErr w:type="spellEnd"/>
      <w:r w:rsidRPr="00DC4C73">
        <w:rPr>
          <w:rFonts w:ascii="Tahoma" w:hAnsi="Tahoma" w:cs="Tahoma"/>
          <w:sz w:val="20"/>
          <w:szCs w:val="20"/>
        </w:rPr>
        <w:t xml:space="preserve"> </w:t>
      </w:r>
      <w:hyperlink r:id="rId9" w:history="1">
        <w:r w:rsidRPr="00DC4C73">
          <w:rPr>
            <w:rStyle w:val="Hipercze"/>
            <w:rFonts w:ascii="Tahoma" w:hAnsi="Tahoma" w:cs="Tahoma"/>
            <w:sz w:val="20"/>
            <w:szCs w:val="20"/>
          </w:rPr>
          <w:t>https://epuap.gov.pl/wps/portal</w:t>
        </w:r>
      </w:hyperlink>
      <w:r w:rsidRPr="00DC4C73">
        <w:rPr>
          <w:rFonts w:ascii="Tahoma" w:hAnsi="Tahoma" w:cs="Tahoma"/>
          <w:sz w:val="20"/>
          <w:szCs w:val="20"/>
        </w:rPr>
        <w:t xml:space="preserve"> </w:t>
      </w:r>
      <w:r>
        <w:rPr>
          <w:rFonts w:ascii="Tahoma" w:hAnsi="Tahoma" w:cs="Tahoma"/>
          <w:sz w:val="20"/>
          <w:szCs w:val="20"/>
        </w:rPr>
        <w:t>-</w:t>
      </w:r>
      <w:r w:rsidRPr="00F94954">
        <w:rPr>
          <w:rFonts w:ascii="Tahoma" w:hAnsi="Tahoma" w:cs="Tahoma"/>
          <w:b/>
          <w:sz w:val="20"/>
          <w:szCs w:val="20"/>
        </w:rPr>
        <w:t>składanie/zmiana/wycofanie OFERTY</w:t>
      </w:r>
      <w:r>
        <w:rPr>
          <w:rFonts w:ascii="Tahoma" w:hAnsi="Tahoma" w:cs="Tahoma"/>
          <w:sz w:val="20"/>
          <w:szCs w:val="20"/>
        </w:rPr>
        <w:t>,</w:t>
      </w:r>
      <w:r w:rsidRPr="00DC4C73">
        <w:rPr>
          <w:rFonts w:ascii="Tahoma" w:hAnsi="Tahoma" w:cs="Tahoma"/>
          <w:sz w:val="20"/>
          <w:szCs w:val="20"/>
        </w:rPr>
        <w:t xml:space="preserve"> oraz</w:t>
      </w:r>
    </w:p>
    <w:p w:rsidR="00A66FC5" w:rsidRPr="00DC4C73" w:rsidRDefault="00A66FC5" w:rsidP="003F7FFD">
      <w:pPr>
        <w:pStyle w:val="Akapitzlist"/>
        <w:numPr>
          <w:ilvl w:val="0"/>
          <w:numId w:val="60"/>
        </w:numPr>
        <w:rPr>
          <w:rFonts w:ascii="Tahoma" w:hAnsi="Tahoma" w:cs="Tahoma"/>
          <w:b/>
          <w:sz w:val="20"/>
          <w:szCs w:val="20"/>
        </w:rPr>
      </w:pPr>
      <w:r w:rsidRPr="00DC4C73">
        <w:rPr>
          <w:rFonts w:ascii="Tahoma" w:hAnsi="Tahoma" w:cs="Tahoma"/>
          <w:sz w:val="20"/>
          <w:szCs w:val="20"/>
        </w:rPr>
        <w:t xml:space="preserve">poczty elektronicznej e-mail </w:t>
      </w:r>
      <w:hyperlink r:id="rId10" w:history="1">
        <w:r w:rsidRPr="00DC4C73">
          <w:rPr>
            <w:rStyle w:val="Hipercze"/>
            <w:rFonts w:ascii="Tahoma" w:hAnsi="Tahoma" w:cs="Tahoma"/>
            <w:sz w:val="20"/>
            <w:szCs w:val="20"/>
          </w:rPr>
          <w:t>przetargi@nencki.edu.pl</w:t>
        </w:r>
      </w:hyperlink>
      <w:r w:rsidRPr="00DC4C73">
        <w:rPr>
          <w:rFonts w:ascii="Tahoma" w:hAnsi="Tahoma" w:cs="Tahoma"/>
          <w:sz w:val="20"/>
          <w:szCs w:val="20"/>
        </w:rPr>
        <w:t xml:space="preserve"> </w:t>
      </w:r>
      <w:r>
        <w:rPr>
          <w:rFonts w:ascii="Tahoma" w:hAnsi="Tahoma" w:cs="Tahoma"/>
          <w:sz w:val="20"/>
          <w:szCs w:val="20"/>
        </w:rPr>
        <w:t>-</w:t>
      </w:r>
      <w:r w:rsidRPr="00F94954">
        <w:rPr>
          <w:rFonts w:ascii="Tahoma" w:hAnsi="Tahoma" w:cs="Tahoma"/>
          <w:b/>
          <w:sz w:val="20"/>
          <w:szCs w:val="20"/>
        </w:rPr>
        <w:t>przekazywanie KORESPONDENCJI pomiędzy Wykonawcą a Zamawiającym</w:t>
      </w:r>
      <w:r w:rsidRPr="00DC4C73">
        <w:rPr>
          <w:rFonts w:ascii="Tahoma" w:hAnsi="Tahoma" w:cs="Tahoma"/>
          <w:sz w:val="20"/>
          <w:szCs w:val="20"/>
        </w:rPr>
        <w:t xml:space="preserve">. </w:t>
      </w:r>
    </w:p>
    <w:p w:rsidR="00A66FC5" w:rsidRPr="00DC4C73" w:rsidRDefault="00A66FC5" w:rsidP="00A66FC5">
      <w:pPr>
        <w:pStyle w:val="Akapitzlist"/>
        <w:ind w:left="426"/>
        <w:rPr>
          <w:rFonts w:ascii="Tahoma" w:hAnsi="Tahoma" w:cs="Tahoma"/>
          <w:b/>
          <w:color w:val="31849B" w:themeColor="accent5" w:themeShade="BF"/>
          <w:sz w:val="20"/>
          <w:szCs w:val="20"/>
        </w:rPr>
      </w:pPr>
      <w:proofErr w:type="spellStart"/>
      <w:r w:rsidRPr="00DC4C73">
        <w:rPr>
          <w:rFonts w:ascii="Tahoma" w:hAnsi="Tahoma" w:cs="Tahoma"/>
          <w:b/>
          <w:sz w:val="20"/>
          <w:szCs w:val="20"/>
        </w:rPr>
        <w:t>miniPortal</w:t>
      </w:r>
      <w:proofErr w:type="spellEnd"/>
      <w:r w:rsidRPr="00DC4C73">
        <w:rPr>
          <w:rFonts w:ascii="Tahoma" w:hAnsi="Tahoma" w:cs="Tahoma"/>
          <w:b/>
          <w:sz w:val="20"/>
          <w:szCs w:val="20"/>
        </w:rPr>
        <w:t xml:space="preserve"> i </w:t>
      </w:r>
      <w:proofErr w:type="spellStart"/>
      <w:r w:rsidRPr="00DC4C73">
        <w:rPr>
          <w:rFonts w:ascii="Tahoma" w:hAnsi="Tahoma" w:cs="Tahoma"/>
          <w:b/>
          <w:sz w:val="20"/>
          <w:szCs w:val="20"/>
        </w:rPr>
        <w:t>ePUAP</w:t>
      </w:r>
      <w:proofErr w:type="spellEnd"/>
      <w:r w:rsidRPr="00DC4C73">
        <w:rPr>
          <w:rFonts w:ascii="Tahoma" w:hAnsi="Tahoma" w:cs="Tahoma"/>
          <w:sz w:val="20"/>
          <w:szCs w:val="20"/>
        </w:rPr>
        <w:t xml:space="preserve"> służą </w:t>
      </w:r>
      <w:r w:rsidRPr="00DC4C73">
        <w:rPr>
          <w:rFonts w:ascii="Tahoma" w:hAnsi="Tahoma" w:cs="Tahoma"/>
          <w:b/>
          <w:sz w:val="20"/>
          <w:szCs w:val="20"/>
        </w:rPr>
        <w:t>WYŁĄCZNIE</w:t>
      </w:r>
      <w:r w:rsidRPr="00DC4C73">
        <w:rPr>
          <w:rFonts w:ascii="Tahoma" w:hAnsi="Tahoma" w:cs="Tahoma"/>
          <w:sz w:val="20"/>
          <w:szCs w:val="20"/>
        </w:rPr>
        <w:t xml:space="preserve"> do </w:t>
      </w:r>
      <w:r w:rsidR="00B42804">
        <w:rPr>
          <w:rFonts w:ascii="Tahoma" w:hAnsi="Tahoma" w:cs="Tahoma"/>
          <w:sz w:val="20"/>
          <w:szCs w:val="20"/>
        </w:rPr>
        <w:t>złożenia</w:t>
      </w:r>
      <w:r w:rsidRPr="00DC4C73">
        <w:rPr>
          <w:rFonts w:ascii="Tahoma" w:hAnsi="Tahoma" w:cs="Tahoma"/>
          <w:sz w:val="20"/>
          <w:szCs w:val="20"/>
        </w:rPr>
        <w:t>/wycofywania i zmiany oferty</w:t>
      </w:r>
      <w:r w:rsidR="00F7311B">
        <w:rPr>
          <w:rFonts w:ascii="Tahoma" w:hAnsi="Tahoma" w:cs="Tahoma"/>
          <w:sz w:val="20"/>
          <w:szCs w:val="20"/>
        </w:rPr>
        <w:t xml:space="preserve"> -</w:t>
      </w:r>
      <w:r w:rsidR="00B42804">
        <w:rPr>
          <w:rFonts w:ascii="Tahoma" w:hAnsi="Tahoma" w:cs="Tahoma"/>
          <w:sz w:val="20"/>
          <w:szCs w:val="20"/>
        </w:rPr>
        <w:t>wraz z JEDZ</w:t>
      </w:r>
      <w:r w:rsidRPr="00DC4C73">
        <w:rPr>
          <w:rFonts w:ascii="Tahoma" w:hAnsi="Tahoma" w:cs="Tahoma"/>
          <w:sz w:val="20"/>
          <w:szCs w:val="20"/>
        </w:rPr>
        <w:t xml:space="preserve">. Wszelka </w:t>
      </w:r>
      <w:r w:rsidRPr="00DC4C73">
        <w:rPr>
          <w:rFonts w:ascii="Tahoma" w:hAnsi="Tahoma" w:cs="Tahoma"/>
          <w:b/>
          <w:sz w:val="20"/>
          <w:szCs w:val="20"/>
        </w:rPr>
        <w:t>pozostała korespondencja</w:t>
      </w:r>
      <w:r w:rsidRPr="00DC4C73">
        <w:rPr>
          <w:rFonts w:ascii="Tahoma" w:hAnsi="Tahoma" w:cs="Tahoma"/>
          <w:sz w:val="20"/>
          <w:szCs w:val="20"/>
        </w:rPr>
        <w:t xml:space="preserve"> (tj. pytania do treś</w:t>
      </w:r>
      <w:r w:rsidR="00B42804">
        <w:rPr>
          <w:rFonts w:ascii="Tahoma" w:hAnsi="Tahoma" w:cs="Tahoma"/>
          <w:sz w:val="20"/>
          <w:szCs w:val="20"/>
        </w:rPr>
        <w:t>ci SIWZ, wezwania do wyjaśnień/uzupełnień, oraz dokumenty,</w:t>
      </w:r>
      <w:r w:rsidRPr="00DC4C73">
        <w:rPr>
          <w:rFonts w:ascii="Tahoma" w:hAnsi="Tahoma" w:cs="Tahoma"/>
          <w:sz w:val="20"/>
          <w:szCs w:val="20"/>
        </w:rPr>
        <w:t xml:space="preserve"> wyjaśnienia,</w:t>
      </w:r>
      <w:r w:rsidR="00B42804">
        <w:rPr>
          <w:rFonts w:ascii="Tahoma" w:hAnsi="Tahoma" w:cs="Tahoma"/>
          <w:sz w:val="20"/>
          <w:szCs w:val="20"/>
        </w:rPr>
        <w:t xml:space="preserve"> uzupełnienia -również dot. JEDZ,</w:t>
      </w:r>
      <w:r w:rsidRPr="00DC4C73">
        <w:rPr>
          <w:rFonts w:ascii="Tahoma" w:hAnsi="Tahoma" w:cs="Tahoma"/>
          <w:sz w:val="20"/>
          <w:szCs w:val="20"/>
        </w:rPr>
        <w:t xml:space="preserve"> informacje składanie przez Wykonawcę) </w:t>
      </w:r>
      <w:r w:rsidRPr="00DC4C73">
        <w:rPr>
          <w:rFonts w:ascii="Tahoma" w:hAnsi="Tahoma" w:cs="Tahoma"/>
          <w:b/>
          <w:sz w:val="20"/>
          <w:szCs w:val="20"/>
        </w:rPr>
        <w:t>przekazywana będzie za pomocą poczty elektronicznej</w:t>
      </w:r>
      <w:r w:rsidRPr="00DC4C73">
        <w:rPr>
          <w:rFonts w:ascii="Tahoma" w:hAnsi="Tahoma" w:cs="Tahoma"/>
          <w:sz w:val="20"/>
          <w:szCs w:val="20"/>
        </w:rPr>
        <w:t>.</w:t>
      </w:r>
    </w:p>
    <w:p w:rsidR="00A66FC5" w:rsidRPr="00DC4C73" w:rsidRDefault="00A66FC5" w:rsidP="003F7FFD">
      <w:pPr>
        <w:pStyle w:val="Akapitzlist"/>
        <w:numPr>
          <w:ilvl w:val="0"/>
          <w:numId w:val="54"/>
        </w:numPr>
        <w:ind w:left="426" w:hanging="426"/>
        <w:rPr>
          <w:rFonts w:ascii="Tahoma" w:hAnsi="Tahoma" w:cs="Tahoma"/>
          <w:b/>
          <w:color w:val="31849B" w:themeColor="accent5" w:themeShade="BF"/>
          <w:sz w:val="20"/>
          <w:szCs w:val="20"/>
        </w:rPr>
      </w:pPr>
      <w:r w:rsidRPr="00DC4C73">
        <w:rPr>
          <w:rFonts w:ascii="Tahoma" w:hAnsi="Tahoma" w:cs="Tahoma"/>
          <w:b/>
          <w:sz w:val="20"/>
          <w:szCs w:val="20"/>
        </w:rPr>
        <w:t xml:space="preserve">Zainteresowany złożeniem oferty Wykonawca </w:t>
      </w:r>
      <w:r>
        <w:rPr>
          <w:rFonts w:ascii="Tahoma" w:hAnsi="Tahoma" w:cs="Tahoma"/>
          <w:b/>
          <w:sz w:val="20"/>
          <w:szCs w:val="20"/>
        </w:rPr>
        <w:t>musi</w:t>
      </w:r>
      <w:r w:rsidRPr="00DC4C73">
        <w:rPr>
          <w:rFonts w:ascii="Tahoma" w:hAnsi="Tahoma" w:cs="Tahoma"/>
          <w:b/>
          <w:sz w:val="20"/>
          <w:szCs w:val="20"/>
        </w:rPr>
        <w:t xml:space="preserve"> zapoznać się z aktualnymi wytycznymi zawartymi w Regulaminac</w:t>
      </w:r>
      <w:r>
        <w:rPr>
          <w:rFonts w:ascii="Tahoma" w:hAnsi="Tahoma" w:cs="Tahoma"/>
          <w:b/>
          <w:sz w:val="20"/>
          <w:szCs w:val="20"/>
        </w:rPr>
        <w:t xml:space="preserve">h korzystania z </w:t>
      </w:r>
      <w:proofErr w:type="spellStart"/>
      <w:r>
        <w:rPr>
          <w:rFonts w:ascii="Tahoma" w:hAnsi="Tahoma" w:cs="Tahoma"/>
          <w:b/>
          <w:sz w:val="20"/>
          <w:szCs w:val="20"/>
        </w:rPr>
        <w:t>miniP</w:t>
      </w:r>
      <w:r w:rsidRPr="00DC4C73">
        <w:rPr>
          <w:rFonts w:ascii="Tahoma" w:hAnsi="Tahoma" w:cs="Tahoma"/>
          <w:b/>
          <w:sz w:val="20"/>
          <w:szCs w:val="20"/>
        </w:rPr>
        <w:t>ortalu</w:t>
      </w:r>
      <w:proofErr w:type="spellEnd"/>
      <w:r w:rsidRPr="00DC4C73">
        <w:rPr>
          <w:rFonts w:ascii="Tahoma" w:hAnsi="Tahoma" w:cs="Tahoma"/>
          <w:b/>
          <w:sz w:val="20"/>
          <w:szCs w:val="20"/>
        </w:rPr>
        <w:t xml:space="preserve"> i </w:t>
      </w:r>
      <w:proofErr w:type="spellStart"/>
      <w:r w:rsidRPr="00DC4C73">
        <w:rPr>
          <w:rFonts w:ascii="Tahoma" w:hAnsi="Tahoma" w:cs="Tahoma"/>
          <w:b/>
          <w:sz w:val="20"/>
          <w:szCs w:val="20"/>
        </w:rPr>
        <w:t>ePUAP</w:t>
      </w:r>
      <w:proofErr w:type="spellEnd"/>
      <w:r w:rsidRPr="00DC4C73">
        <w:rPr>
          <w:rFonts w:ascii="Tahoma" w:hAnsi="Tahoma" w:cs="Tahoma"/>
          <w:b/>
          <w:sz w:val="20"/>
          <w:szCs w:val="20"/>
        </w:rPr>
        <w:t>.</w:t>
      </w:r>
    </w:p>
    <w:p w:rsidR="00A66FC5" w:rsidRPr="00F5433E" w:rsidRDefault="00A66FC5" w:rsidP="00A66FC5">
      <w:pPr>
        <w:pStyle w:val="Akapitzlist"/>
        <w:ind w:left="426"/>
        <w:rPr>
          <w:rFonts w:ascii="Tahoma" w:hAnsi="Tahoma" w:cs="Tahoma"/>
          <w:sz w:val="20"/>
          <w:szCs w:val="20"/>
        </w:rPr>
      </w:pPr>
      <w:r w:rsidRPr="007075AB">
        <w:rPr>
          <w:rFonts w:ascii="Tahoma" w:hAnsi="Tahoma" w:cs="Tahoma"/>
          <w:sz w:val="20"/>
          <w:szCs w:val="20"/>
        </w:rPr>
        <w:t xml:space="preserve">Wykonawcy są zobowiązani do postępowania zgodnie z regulaminem </w:t>
      </w:r>
      <w:proofErr w:type="spellStart"/>
      <w:r w:rsidRPr="007075AB">
        <w:rPr>
          <w:rFonts w:ascii="Tahoma" w:hAnsi="Tahoma" w:cs="Tahoma"/>
          <w:sz w:val="20"/>
          <w:szCs w:val="20"/>
        </w:rPr>
        <w:t>miniPortalu</w:t>
      </w:r>
      <w:proofErr w:type="spellEnd"/>
      <w:r w:rsidRPr="007075AB">
        <w:rPr>
          <w:rFonts w:ascii="Tahoma" w:hAnsi="Tahoma" w:cs="Tahoma"/>
          <w:sz w:val="20"/>
          <w:szCs w:val="20"/>
        </w:rPr>
        <w:t xml:space="preserve"> (warunki usług –link na dole strony </w:t>
      </w:r>
      <w:proofErr w:type="spellStart"/>
      <w:r w:rsidRPr="007075AB">
        <w:rPr>
          <w:rFonts w:ascii="Tahoma" w:hAnsi="Tahoma" w:cs="Tahoma"/>
          <w:sz w:val="20"/>
          <w:szCs w:val="20"/>
        </w:rPr>
        <w:t>mini</w:t>
      </w:r>
      <w:r>
        <w:rPr>
          <w:rFonts w:ascii="Tahoma" w:hAnsi="Tahoma" w:cs="Tahoma"/>
          <w:sz w:val="20"/>
          <w:szCs w:val="20"/>
        </w:rPr>
        <w:t>P</w:t>
      </w:r>
      <w:r w:rsidRPr="007075AB">
        <w:rPr>
          <w:rFonts w:ascii="Tahoma" w:hAnsi="Tahoma" w:cs="Tahoma"/>
          <w:sz w:val="20"/>
          <w:szCs w:val="20"/>
        </w:rPr>
        <w:t>ortalu</w:t>
      </w:r>
      <w:proofErr w:type="spellEnd"/>
      <w:r w:rsidRPr="007075AB">
        <w:rPr>
          <w:rFonts w:ascii="Tahoma" w:hAnsi="Tahoma" w:cs="Tahoma"/>
          <w:sz w:val="20"/>
          <w:szCs w:val="20"/>
        </w:rPr>
        <w:t xml:space="preserve">) oraz Regulaminem </w:t>
      </w:r>
      <w:proofErr w:type="spellStart"/>
      <w:r w:rsidRPr="007075AB">
        <w:rPr>
          <w:rFonts w:ascii="Tahoma" w:hAnsi="Tahoma" w:cs="Tahoma"/>
          <w:sz w:val="20"/>
          <w:szCs w:val="20"/>
        </w:rPr>
        <w:t>ePUAP</w:t>
      </w:r>
      <w:proofErr w:type="spellEnd"/>
      <w:r w:rsidRPr="007075AB">
        <w:rPr>
          <w:rFonts w:ascii="Tahoma" w:hAnsi="Tahoma" w:cs="Tahoma"/>
          <w:sz w:val="20"/>
          <w:szCs w:val="20"/>
        </w:rPr>
        <w:t xml:space="preserve"> gdzie zawarte są wymagania techniczne i organizacyjne wysyłania i odbierania dokumentów elektronicznych, elektronicznych kopii dokumentów i oświadczeń o</w:t>
      </w:r>
      <w:r w:rsidRPr="00F5433E">
        <w:rPr>
          <w:rFonts w:ascii="Tahoma" w:hAnsi="Tahoma" w:cs="Tahoma"/>
          <w:sz w:val="20"/>
          <w:szCs w:val="20"/>
        </w:rPr>
        <w:t>raz informacji przekazywanych przy ich użyciu. Przystąpienie do</w:t>
      </w:r>
    </w:p>
    <w:p w:rsidR="00A66FC5" w:rsidRPr="00F5433E" w:rsidRDefault="00A66FC5" w:rsidP="00A66FC5">
      <w:pPr>
        <w:pStyle w:val="Akapitzlist"/>
        <w:ind w:left="426"/>
        <w:rPr>
          <w:rFonts w:ascii="Tahoma" w:hAnsi="Tahoma" w:cs="Tahoma"/>
          <w:sz w:val="20"/>
          <w:szCs w:val="20"/>
        </w:rPr>
      </w:pPr>
      <w:r w:rsidRPr="00F5433E">
        <w:rPr>
          <w:rFonts w:ascii="Tahoma" w:hAnsi="Tahoma" w:cs="Tahoma"/>
          <w:sz w:val="20"/>
          <w:szCs w:val="20"/>
        </w:rPr>
        <w:t xml:space="preserve">postępowania jest równoznaczne z akceptacją warunków korzystania z </w:t>
      </w:r>
      <w:proofErr w:type="spellStart"/>
      <w:r w:rsidRPr="00F5433E">
        <w:rPr>
          <w:rFonts w:ascii="Tahoma" w:hAnsi="Tahoma" w:cs="Tahoma"/>
          <w:sz w:val="20"/>
          <w:szCs w:val="20"/>
        </w:rPr>
        <w:t>miniportalu</w:t>
      </w:r>
      <w:proofErr w:type="spellEnd"/>
      <w:r w:rsidRPr="00F5433E">
        <w:rPr>
          <w:rFonts w:ascii="Tahoma" w:hAnsi="Tahoma" w:cs="Tahoma"/>
          <w:sz w:val="20"/>
          <w:szCs w:val="20"/>
        </w:rPr>
        <w:t xml:space="preserve"> i </w:t>
      </w:r>
      <w:proofErr w:type="spellStart"/>
      <w:r w:rsidRPr="00F5433E">
        <w:rPr>
          <w:rFonts w:ascii="Tahoma" w:hAnsi="Tahoma" w:cs="Tahoma"/>
          <w:sz w:val="20"/>
          <w:szCs w:val="20"/>
        </w:rPr>
        <w:t>ePUAP</w:t>
      </w:r>
      <w:proofErr w:type="spellEnd"/>
      <w:r w:rsidRPr="00F5433E">
        <w:rPr>
          <w:rFonts w:ascii="Tahoma" w:hAnsi="Tahoma" w:cs="Tahoma"/>
          <w:sz w:val="20"/>
          <w:szCs w:val="20"/>
        </w:rPr>
        <w:t xml:space="preserve"> i w/w Regulaminów.</w:t>
      </w:r>
    </w:p>
    <w:p w:rsidR="00F31E4E" w:rsidRPr="00B42804" w:rsidRDefault="00A66FC5" w:rsidP="003F7FFD">
      <w:pPr>
        <w:pStyle w:val="Akapitzlist"/>
        <w:numPr>
          <w:ilvl w:val="0"/>
          <w:numId w:val="54"/>
        </w:numPr>
        <w:ind w:left="426" w:hanging="426"/>
        <w:rPr>
          <w:rFonts w:ascii="Tahoma" w:hAnsi="Tahoma" w:cs="Tahoma"/>
          <w:sz w:val="20"/>
          <w:szCs w:val="20"/>
        </w:rPr>
      </w:pPr>
      <w:r w:rsidRPr="00F5433E">
        <w:rPr>
          <w:rFonts w:ascii="Tahoma" w:hAnsi="Tahoma" w:cs="Tahoma"/>
          <w:sz w:val="20"/>
          <w:szCs w:val="20"/>
        </w:rPr>
        <w:t>Zamawiający wyznacza następujące osoby do kontaktu w sprawie pro</w:t>
      </w:r>
      <w:r w:rsidRPr="00F7311B">
        <w:rPr>
          <w:rFonts w:ascii="Tahoma" w:hAnsi="Tahoma" w:cs="Tahoma"/>
          <w:sz w:val="20"/>
          <w:szCs w:val="20"/>
        </w:rPr>
        <w:t xml:space="preserve">cedury przetargowej: Wojciech Boguta, tel. 22 589 21 80; Joanna Rawa, tel. 22 589 22 66. </w:t>
      </w:r>
      <w:r w:rsidRPr="00F7311B">
        <w:rPr>
          <w:rFonts w:ascii="Tahoma" w:hAnsi="Tahoma" w:cs="Tahoma"/>
          <w:bCs/>
          <w:sz w:val="20"/>
          <w:szCs w:val="20"/>
        </w:rPr>
        <w:t>Kontakt telefoniczny dozwolony jest wyłącznie w sprawach organizacyjnych. N</w:t>
      </w:r>
      <w:r w:rsidRPr="00F7311B">
        <w:rPr>
          <w:rFonts w:ascii="Tahoma" w:hAnsi="Tahoma" w:cs="Tahoma"/>
          <w:sz w:val="20"/>
          <w:szCs w:val="20"/>
        </w:rPr>
        <w:t xml:space="preserve">ie udziela się żadnych ustnych i telefonicznych informacji, wyjaśnień czy odpowiedzi na kierowane do </w:t>
      </w:r>
      <w:r w:rsidRPr="00805831">
        <w:rPr>
          <w:rFonts w:ascii="Tahoma" w:hAnsi="Tahoma" w:cs="Tahoma"/>
          <w:sz w:val="20"/>
          <w:szCs w:val="20"/>
        </w:rPr>
        <w:t>Zamawiającego zapytania w sprawach wymagających procedowania zgodnie z ustaleniami ustawy Pzp.</w:t>
      </w:r>
    </w:p>
    <w:p w:rsidR="00F31E4E" w:rsidRPr="008A1A5E" w:rsidRDefault="00F31E4E" w:rsidP="008A1A5E">
      <w:pPr>
        <w:pStyle w:val="Akapitzlist"/>
        <w:contextualSpacing w:val="0"/>
        <w:jc w:val="both"/>
        <w:rPr>
          <w:rFonts w:ascii="Tahoma" w:hAnsi="Tahoma" w:cs="Tahoma"/>
          <w:sz w:val="20"/>
          <w:szCs w:val="20"/>
        </w:rPr>
      </w:pPr>
    </w:p>
    <w:p w:rsidR="00F31E4E" w:rsidRPr="008A1A5E" w:rsidRDefault="008A1A5E" w:rsidP="008A1A5E">
      <w:pPr>
        <w:rPr>
          <w:rFonts w:ascii="Tahoma" w:hAnsi="Tahoma" w:cs="Tahoma"/>
          <w:b/>
          <w:sz w:val="20"/>
          <w:szCs w:val="20"/>
        </w:rPr>
      </w:pPr>
      <w:r>
        <w:rPr>
          <w:rFonts w:ascii="Tahoma" w:hAnsi="Tahoma" w:cs="Tahoma"/>
          <w:b/>
          <w:sz w:val="20"/>
          <w:szCs w:val="20"/>
        </w:rPr>
        <w:t>X</w:t>
      </w:r>
      <w:r w:rsidR="00B65085">
        <w:rPr>
          <w:rFonts w:ascii="Tahoma" w:hAnsi="Tahoma" w:cs="Tahoma"/>
          <w:b/>
          <w:sz w:val="20"/>
          <w:szCs w:val="20"/>
        </w:rPr>
        <w:t xml:space="preserve"> </w:t>
      </w:r>
      <w:r>
        <w:rPr>
          <w:rFonts w:ascii="Tahoma" w:hAnsi="Tahoma" w:cs="Tahoma"/>
          <w:b/>
          <w:sz w:val="20"/>
          <w:szCs w:val="20"/>
        </w:rPr>
        <w:t>b.</w:t>
      </w:r>
      <w:r>
        <w:rPr>
          <w:rFonts w:ascii="Tahoma" w:hAnsi="Tahoma" w:cs="Tahoma"/>
          <w:b/>
          <w:sz w:val="20"/>
          <w:szCs w:val="20"/>
        </w:rPr>
        <w:tab/>
      </w:r>
      <w:r w:rsidR="00F31E4E" w:rsidRPr="008A1A5E">
        <w:rPr>
          <w:rFonts w:ascii="Tahoma" w:hAnsi="Tahoma" w:cs="Tahoma"/>
          <w:b/>
          <w:sz w:val="20"/>
          <w:szCs w:val="20"/>
        </w:rPr>
        <w:t xml:space="preserve">Złożenie oferty w postępowaniu </w:t>
      </w:r>
    </w:p>
    <w:p w:rsidR="00F31E4E" w:rsidRPr="008A1A5E" w:rsidRDefault="00F31E4E" w:rsidP="003F7FFD">
      <w:pPr>
        <w:pStyle w:val="Zwykytekst"/>
        <w:numPr>
          <w:ilvl w:val="0"/>
          <w:numId w:val="53"/>
        </w:numPr>
        <w:tabs>
          <w:tab w:val="clear" w:pos="700"/>
        </w:tabs>
        <w:ind w:left="426" w:hanging="425"/>
        <w:rPr>
          <w:rFonts w:ascii="Tahoma" w:eastAsiaTheme="minorHAnsi" w:hAnsi="Tahoma" w:cs="Tahoma"/>
          <w:lang w:eastAsia="en-US"/>
        </w:rPr>
      </w:pPr>
      <w:r w:rsidRPr="008A1A5E">
        <w:rPr>
          <w:rFonts w:ascii="Tahoma" w:eastAsiaTheme="minorHAnsi" w:hAnsi="Tahoma" w:cs="Tahoma"/>
          <w:lang w:eastAsia="en-US"/>
        </w:rPr>
        <w:t>Wykonawca składa ofertę</w:t>
      </w:r>
      <w:r w:rsidR="00F7311B">
        <w:rPr>
          <w:rFonts w:ascii="Tahoma" w:eastAsiaTheme="minorHAnsi" w:hAnsi="Tahoma" w:cs="Tahoma"/>
          <w:lang w:eastAsia="en-US"/>
        </w:rPr>
        <w:t xml:space="preserve"> </w:t>
      </w:r>
      <w:r w:rsidRPr="008A1A5E">
        <w:rPr>
          <w:rFonts w:ascii="Tahoma" w:eastAsiaTheme="minorHAnsi" w:hAnsi="Tahoma" w:cs="Tahoma"/>
          <w:lang w:eastAsia="en-US"/>
        </w:rPr>
        <w:t xml:space="preserve">za  pośrednictwem </w:t>
      </w:r>
      <w:r w:rsidRPr="008A1A5E">
        <w:rPr>
          <w:rFonts w:ascii="Tahoma" w:eastAsiaTheme="minorHAnsi" w:hAnsi="Tahoma" w:cs="Tahoma"/>
          <w:b/>
          <w:i/>
          <w:lang w:eastAsia="en-US"/>
        </w:rPr>
        <w:t>Formularza do złożenia, zmiany, wycofania of</w:t>
      </w:r>
      <w:r w:rsidRPr="00F7311B">
        <w:rPr>
          <w:rFonts w:ascii="Tahoma" w:eastAsiaTheme="minorHAnsi" w:hAnsi="Tahoma" w:cs="Tahoma"/>
          <w:b/>
          <w:i/>
          <w:lang w:eastAsia="en-US"/>
        </w:rPr>
        <w:t>erty lub wniosku</w:t>
      </w:r>
      <w:r w:rsidRPr="00B65085">
        <w:rPr>
          <w:rFonts w:ascii="Tahoma" w:eastAsiaTheme="minorHAnsi" w:hAnsi="Tahoma" w:cs="Tahoma"/>
          <w:b/>
          <w:color w:val="0070C0"/>
          <w:lang w:eastAsia="en-US"/>
        </w:rPr>
        <w:t xml:space="preserve"> </w:t>
      </w:r>
      <w:r w:rsidRPr="008A1A5E">
        <w:rPr>
          <w:rFonts w:ascii="Tahoma" w:eastAsiaTheme="minorHAnsi" w:hAnsi="Tahoma" w:cs="Tahoma"/>
          <w:lang w:eastAsia="en-US"/>
        </w:rPr>
        <w:t xml:space="preserve">dostępnego na </w:t>
      </w:r>
      <w:proofErr w:type="spellStart"/>
      <w:r w:rsidRPr="008A1A5E">
        <w:rPr>
          <w:rFonts w:ascii="Tahoma" w:eastAsiaTheme="minorHAnsi" w:hAnsi="Tahoma" w:cs="Tahoma"/>
          <w:lang w:eastAsia="en-US"/>
        </w:rPr>
        <w:t>ePUAP</w:t>
      </w:r>
      <w:proofErr w:type="spellEnd"/>
      <w:r w:rsidRPr="008A1A5E">
        <w:rPr>
          <w:rFonts w:ascii="Tahoma" w:eastAsiaTheme="minorHAnsi" w:hAnsi="Tahoma" w:cs="Tahoma"/>
          <w:lang w:eastAsia="en-US"/>
        </w:rPr>
        <w:t xml:space="preserve"> i udostępnionego również na </w:t>
      </w:r>
      <w:proofErr w:type="spellStart"/>
      <w:r w:rsidRPr="008A1A5E">
        <w:rPr>
          <w:rFonts w:ascii="Tahoma" w:eastAsiaTheme="minorHAnsi" w:hAnsi="Tahoma" w:cs="Tahoma"/>
          <w:lang w:eastAsia="en-US"/>
        </w:rPr>
        <w:t>miniPortalu</w:t>
      </w:r>
      <w:proofErr w:type="spellEnd"/>
      <w:r w:rsidRPr="00A66FC5">
        <w:rPr>
          <w:rFonts w:ascii="Tahoma" w:eastAsiaTheme="minorHAnsi" w:hAnsi="Tahoma" w:cs="Tahoma"/>
          <w:b/>
          <w:lang w:eastAsia="en-US"/>
        </w:rPr>
        <w:t xml:space="preserve">. Klucz publiczny niezbędny do zaszyfrowania oferty przez Wykonawcę jest dostępny na </w:t>
      </w:r>
      <w:proofErr w:type="spellStart"/>
      <w:r w:rsidRPr="00A66FC5">
        <w:rPr>
          <w:rFonts w:ascii="Tahoma" w:eastAsiaTheme="minorHAnsi" w:hAnsi="Tahoma" w:cs="Tahoma"/>
          <w:b/>
          <w:lang w:eastAsia="en-US"/>
        </w:rPr>
        <w:t>miniPortalu</w:t>
      </w:r>
      <w:proofErr w:type="spellEnd"/>
      <w:r w:rsidRPr="008A1A5E">
        <w:rPr>
          <w:rFonts w:ascii="Tahoma" w:eastAsiaTheme="minorHAnsi" w:hAnsi="Tahoma" w:cs="Tahoma"/>
          <w:lang w:eastAsia="en-US"/>
        </w:rPr>
        <w:t xml:space="preserve">. </w:t>
      </w:r>
      <w:r w:rsidRPr="00A66FC5">
        <w:rPr>
          <w:rFonts w:ascii="Tahoma" w:eastAsiaTheme="minorHAnsi" w:hAnsi="Tahoma" w:cs="Tahoma"/>
          <w:lang w:eastAsia="en-US"/>
        </w:rPr>
        <w:t>W formularzu oferty</w:t>
      </w:r>
      <w:r w:rsidRPr="008A1A5E">
        <w:rPr>
          <w:rFonts w:ascii="Tahoma" w:eastAsiaTheme="minorHAnsi" w:hAnsi="Tahoma" w:cs="Tahoma"/>
          <w:lang w:eastAsia="en-US"/>
        </w:rPr>
        <w:t xml:space="preserve"> </w:t>
      </w:r>
      <w:r w:rsidRPr="00A66FC5">
        <w:rPr>
          <w:rFonts w:ascii="Tahoma" w:eastAsiaTheme="minorHAnsi" w:hAnsi="Tahoma" w:cs="Tahoma"/>
          <w:lang w:eastAsia="en-US"/>
        </w:rPr>
        <w:t xml:space="preserve">Wykonawca zobowiązany jest podać adres </w:t>
      </w:r>
      <w:r w:rsidR="00F7311B" w:rsidRPr="00C20791">
        <w:rPr>
          <w:rFonts w:ascii="Tahoma" w:eastAsiaTheme="minorHAnsi" w:hAnsi="Tahoma" w:cs="Tahoma"/>
          <w:lang w:eastAsia="en-US"/>
        </w:rPr>
        <w:t>skrzynki e-mail</w:t>
      </w:r>
      <w:r w:rsidRPr="00A66FC5">
        <w:rPr>
          <w:rFonts w:ascii="Tahoma" w:eastAsiaTheme="minorHAnsi" w:hAnsi="Tahoma" w:cs="Tahoma"/>
          <w:lang w:eastAsia="en-US"/>
        </w:rPr>
        <w:t>, na który</w:t>
      </w:r>
      <w:r w:rsidR="00F7311B">
        <w:rPr>
          <w:rFonts w:ascii="Tahoma" w:eastAsiaTheme="minorHAnsi" w:hAnsi="Tahoma" w:cs="Tahoma"/>
          <w:lang w:eastAsia="en-US"/>
        </w:rPr>
        <w:t xml:space="preserve"> przesyłana </w:t>
      </w:r>
      <w:r w:rsidRPr="00A66FC5">
        <w:rPr>
          <w:rFonts w:ascii="Tahoma" w:eastAsiaTheme="minorHAnsi" w:hAnsi="Tahoma" w:cs="Tahoma"/>
          <w:lang w:eastAsia="en-US"/>
        </w:rPr>
        <w:t>będzie korespondencja związana z postępowaniem.</w:t>
      </w:r>
    </w:p>
    <w:p w:rsidR="00F31E4E" w:rsidRPr="00425588" w:rsidRDefault="00F31E4E" w:rsidP="003F7FFD">
      <w:pPr>
        <w:pStyle w:val="Zwykytekst"/>
        <w:numPr>
          <w:ilvl w:val="0"/>
          <w:numId w:val="53"/>
        </w:numPr>
        <w:tabs>
          <w:tab w:val="clear" w:pos="700"/>
        </w:tabs>
        <w:ind w:left="426" w:hanging="425"/>
        <w:rPr>
          <w:rFonts w:ascii="Tahoma" w:eastAsiaTheme="minorHAnsi" w:hAnsi="Tahoma" w:cs="Tahoma"/>
          <w:lang w:eastAsia="en-US"/>
        </w:rPr>
      </w:pPr>
      <w:r w:rsidRPr="008A1A5E">
        <w:rPr>
          <w:rFonts w:ascii="Tahoma" w:eastAsiaTheme="minorHAnsi" w:hAnsi="Tahoma" w:cs="Tahoma"/>
          <w:lang w:eastAsia="en-US"/>
        </w:rPr>
        <w:t xml:space="preserve">Oferta </w:t>
      </w:r>
      <w:r w:rsidR="00AC0FF0">
        <w:rPr>
          <w:rFonts w:ascii="Tahoma" w:eastAsiaTheme="minorHAnsi" w:hAnsi="Tahoma" w:cs="Tahoma"/>
          <w:lang w:eastAsia="en-US"/>
        </w:rPr>
        <w:t>musi</w:t>
      </w:r>
      <w:r w:rsidRPr="008A1A5E">
        <w:rPr>
          <w:rFonts w:ascii="Tahoma" w:eastAsiaTheme="minorHAnsi" w:hAnsi="Tahoma" w:cs="Tahoma"/>
          <w:lang w:eastAsia="en-US"/>
        </w:rPr>
        <w:t xml:space="preserve"> być sporządzona</w:t>
      </w:r>
      <w:r w:rsidR="009E4C37">
        <w:rPr>
          <w:rFonts w:ascii="Tahoma" w:eastAsiaTheme="minorHAnsi" w:hAnsi="Tahoma" w:cs="Tahoma"/>
          <w:color w:val="0070C0"/>
          <w:lang w:eastAsia="en-US"/>
        </w:rPr>
        <w:t xml:space="preserve"> </w:t>
      </w:r>
      <w:r w:rsidRPr="008A1A5E">
        <w:rPr>
          <w:rFonts w:ascii="Tahoma" w:eastAsiaTheme="minorHAnsi" w:hAnsi="Tahoma" w:cs="Tahoma"/>
          <w:lang w:eastAsia="en-US"/>
        </w:rPr>
        <w:t>w języku polskim, z zachowaniem postaci elektronicznej</w:t>
      </w:r>
      <w:r w:rsidRPr="008A1A5E">
        <w:rPr>
          <w:rFonts w:ascii="Tahoma" w:eastAsia="Calibri" w:hAnsi="Tahoma" w:cs="Tahoma"/>
          <w:lang w:eastAsia="en-US"/>
        </w:rPr>
        <w:t xml:space="preserve"> </w:t>
      </w:r>
      <w:r w:rsidRPr="009E4C37">
        <w:rPr>
          <w:rFonts w:ascii="Tahoma" w:eastAsia="Calibri" w:hAnsi="Tahoma" w:cs="Tahoma"/>
          <w:b/>
          <w:lang w:eastAsia="en-US"/>
        </w:rPr>
        <w:t>w formacie danych</w:t>
      </w:r>
      <w:r w:rsidR="006A49EE" w:rsidRPr="009E4C37">
        <w:rPr>
          <w:rFonts w:ascii="Tahoma" w:hAnsi="Tahoma" w:cs="Tahoma"/>
          <w:b/>
        </w:rPr>
        <w:t xml:space="preserve"> </w:t>
      </w:r>
      <w:proofErr w:type="spellStart"/>
      <w:r w:rsidR="006A49EE" w:rsidRPr="009E4C37">
        <w:rPr>
          <w:rFonts w:ascii="Tahoma" w:eastAsia="Calibri" w:hAnsi="Tahoma" w:cs="Tahoma"/>
          <w:b/>
          <w:lang w:eastAsia="en-US"/>
        </w:rPr>
        <w:t>doc</w:t>
      </w:r>
      <w:proofErr w:type="spellEnd"/>
      <w:r w:rsidR="006A49EE" w:rsidRPr="009E4C37">
        <w:rPr>
          <w:rFonts w:ascii="Tahoma" w:eastAsia="Calibri" w:hAnsi="Tahoma" w:cs="Tahoma"/>
          <w:b/>
          <w:lang w:eastAsia="en-US"/>
        </w:rPr>
        <w:t>, .</w:t>
      </w:r>
      <w:proofErr w:type="spellStart"/>
      <w:r w:rsidR="006A49EE" w:rsidRPr="009E4C37">
        <w:rPr>
          <w:rFonts w:ascii="Tahoma" w:eastAsia="Calibri" w:hAnsi="Tahoma" w:cs="Tahoma"/>
          <w:b/>
          <w:lang w:eastAsia="en-US"/>
        </w:rPr>
        <w:t>docx</w:t>
      </w:r>
      <w:proofErr w:type="spellEnd"/>
      <w:r w:rsidRPr="009E4C37">
        <w:rPr>
          <w:rFonts w:ascii="Tahoma" w:eastAsiaTheme="minorHAnsi" w:hAnsi="Tahoma" w:cs="Tahoma"/>
          <w:b/>
          <w:lang w:eastAsia="en-US"/>
        </w:rPr>
        <w:t xml:space="preserve"> </w:t>
      </w:r>
      <w:r w:rsidR="00EF621B" w:rsidRPr="009E4C37">
        <w:rPr>
          <w:rFonts w:ascii="Tahoma" w:eastAsiaTheme="minorHAnsi" w:hAnsi="Tahoma" w:cs="Tahoma"/>
          <w:b/>
          <w:lang w:eastAsia="en-US"/>
        </w:rPr>
        <w:t>.</w:t>
      </w:r>
      <w:proofErr w:type="spellStart"/>
      <w:r w:rsidR="00EF621B" w:rsidRPr="009E4C37">
        <w:rPr>
          <w:rFonts w:ascii="Tahoma" w:eastAsiaTheme="minorHAnsi" w:hAnsi="Tahoma" w:cs="Tahoma"/>
          <w:b/>
          <w:lang w:eastAsia="en-US"/>
        </w:rPr>
        <w:t>rtf</w:t>
      </w:r>
      <w:proofErr w:type="spellEnd"/>
      <w:r w:rsidR="00EF621B" w:rsidRPr="009E4C37">
        <w:rPr>
          <w:rFonts w:ascii="Tahoma" w:eastAsiaTheme="minorHAnsi" w:hAnsi="Tahoma" w:cs="Tahoma"/>
          <w:b/>
          <w:lang w:eastAsia="en-US"/>
        </w:rPr>
        <w:t xml:space="preserve"> </w:t>
      </w:r>
      <w:proofErr w:type="spellStart"/>
      <w:r w:rsidR="00EF621B" w:rsidRPr="009E4C37">
        <w:rPr>
          <w:rFonts w:ascii="Tahoma" w:eastAsiaTheme="minorHAnsi" w:hAnsi="Tahoma" w:cs="Tahoma"/>
          <w:b/>
          <w:lang w:eastAsia="en-US"/>
        </w:rPr>
        <w:t>.pd</w:t>
      </w:r>
      <w:proofErr w:type="spellEnd"/>
      <w:r w:rsidR="00EF621B" w:rsidRPr="009E4C37">
        <w:rPr>
          <w:rFonts w:ascii="Tahoma" w:eastAsiaTheme="minorHAnsi" w:hAnsi="Tahoma" w:cs="Tahoma"/>
          <w:b/>
          <w:lang w:eastAsia="en-US"/>
        </w:rPr>
        <w:t>f</w:t>
      </w:r>
      <w:r w:rsidR="00EF621B" w:rsidRPr="009E4C37">
        <w:rPr>
          <w:rFonts w:ascii="Tahoma" w:eastAsiaTheme="minorHAnsi" w:hAnsi="Tahoma" w:cs="Tahoma"/>
          <w:lang w:eastAsia="en-US"/>
        </w:rPr>
        <w:t xml:space="preserve"> </w:t>
      </w:r>
      <w:r w:rsidRPr="009E4C37">
        <w:rPr>
          <w:rFonts w:ascii="Tahoma" w:eastAsiaTheme="minorHAnsi" w:hAnsi="Tahoma" w:cs="Tahoma"/>
          <w:lang w:eastAsia="en-US"/>
        </w:rPr>
        <w:t>i podpi</w:t>
      </w:r>
      <w:r w:rsidRPr="008A1A5E">
        <w:rPr>
          <w:rFonts w:ascii="Tahoma" w:eastAsiaTheme="minorHAnsi" w:hAnsi="Tahoma" w:cs="Tahoma"/>
          <w:lang w:eastAsia="en-US"/>
        </w:rPr>
        <w:t xml:space="preserve">sana kwalifikowanym podpisem elektronicznym. Sposób złożenia oferty, w tym zaszyfrowania oferty opisany został w Regulaminie korzystania z </w:t>
      </w:r>
      <w:proofErr w:type="spellStart"/>
      <w:r w:rsidRPr="008A1A5E">
        <w:rPr>
          <w:rFonts w:ascii="Tahoma" w:eastAsiaTheme="minorHAnsi" w:hAnsi="Tahoma" w:cs="Tahoma"/>
          <w:lang w:eastAsia="en-US"/>
        </w:rPr>
        <w:t>miniPortal</w:t>
      </w:r>
      <w:proofErr w:type="spellEnd"/>
      <w:r w:rsidRPr="008A1A5E">
        <w:rPr>
          <w:rFonts w:ascii="Tahoma" w:eastAsiaTheme="minorHAnsi" w:hAnsi="Tahoma" w:cs="Tahoma"/>
          <w:lang w:eastAsia="en-US"/>
        </w:rPr>
        <w:t>. Ofertę należy złożyć w oryginale. Zamawiający dopuszcza możliwości złożenia skanu oferty</w:t>
      </w:r>
      <w:r w:rsidRPr="003F3165">
        <w:rPr>
          <w:rFonts w:ascii="Tahoma" w:eastAsiaTheme="minorHAnsi" w:hAnsi="Tahoma" w:cs="Tahoma"/>
          <w:color w:val="0070C0"/>
          <w:lang w:eastAsia="en-US"/>
        </w:rPr>
        <w:t xml:space="preserve"> </w:t>
      </w:r>
      <w:r w:rsidRPr="008A1A5E">
        <w:rPr>
          <w:rFonts w:ascii="Tahoma" w:eastAsia="Calibri" w:hAnsi="Tahoma" w:cs="Tahoma"/>
          <w:lang w:eastAsia="en-US"/>
        </w:rPr>
        <w:t>opatrzonej kwalifikowanym podpisem elektronicznym</w:t>
      </w:r>
      <w:r w:rsidR="00425588">
        <w:rPr>
          <w:rFonts w:ascii="Tahoma" w:eastAsiaTheme="minorHAnsi" w:hAnsi="Tahoma" w:cs="Tahoma"/>
          <w:lang w:eastAsia="en-US"/>
        </w:rPr>
        <w:t>.</w:t>
      </w:r>
      <w:r w:rsidRPr="00425588">
        <w:rPr>
          <w:rFonts w:ascii="Tahoma" w:eastAsiaTheme="minorHAnsi" w:hAnsi="Tahoma" w:cs="Tahoma"/>
          <w:b/>
          <w:lang w:eastAsia="en-US"/>
        </w:rPr>
        <w:t xml:space="preserve"> </w:t>
      </w:r>
    </w:p>
    <w:p w:rsidR="00F31E4E" w:rsidRPr="008A1A5E" w:rsidRDefault="00F31E4E" w:rsidP="003F7FFD">
      <w:pPr>
        <w:pStyle w:val="Zwykytekst"/>
        <w:numPr>
          <w:ilvl w:val="0"/>
          <w:numId w:val="53"/>
        </w:numPr>
        <w:tabs>
          <w:tab w:val="clear" w:pos="700"/>
        </w:tabs>
        <w:ind w:left="426" w:hanging="425"/>
        <w:rPr>
          <w:rFonts w:ascii="Tahoma" w:eastAsiaTheme="minorHAnsi" w:hAnsi="Tahoma" w:cs="Tahoma"/>
          <w:lang w:eastAsia="en-US"/>
        </w:rPr>
      </w:pPr>
      <w:r w:rsidRPr="008A1A5E">
        <w:rPr>
          <w:rFonts w:ascii="Tahoma" w:eastAsiaTheme="minorHAnsi" w:hAnsi="Tahoma" w:cs="Tahoma"/>
          <w:lang w:eastAsia="en-US"/>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F31E4E" w:rsidRPr="008A1A5E" w:rsidRDefault="00F31E4E" w:rsidP="003F7FFD">
      <w:pPr>
        <w:pStyle w:val="Zwykytekst"/>
        <w:numPr>
          <w:ilvl w:val="0"/>
          <w:numId w:val="53"/>
        </w:numPr>
        <w:ind w:left="426" w:hanging="425"/>
        <w:rPr>
          <w:rFonts w:ascii="Tahoma" w:eastAsiaTheme="minorHAnsi" w:hAnsi="Tahoma" w:cs="Tahoma"/>
          <w:lang w:eastAsia="en-US"/>
        </w:rPr>
      </w:pPr>
      <w:r w:rsidRPr="008A1A5E">
        <w:rPr>
          <w:rFonts w:ascii="Tahoma" w:eastAsia="Calibri" w:hAnsi="Tahoma" w:cs="Tahoma"/>
          <w:lang w:eastAsia="en-US"/>
        </w:rPr>
        <w:t xml:space="preserve">Do oferty należy dołączyć Jednolity Europejski Dokument Zamówienia w postaci elektronicznej opatrzonej kwalifikowanym podpisem elektronicznym, </w:t>
      </w:r>
      <w:r w:rsidRPr="008A1A5E">
        <w:rPr>
          <w:rFonts w:ascii="Tahoma" w:eastAsiaTheme="minorHAnsi" w:hAnsi="Tahoma" w:cs="Tahoma"/>
          <w:lang w:eastAsia="en-US"/>
        </w:rPr>
        <w:t xml:space="preserve">a następnie wraz z plikami stanowiącymi ofertę skompresować do jednego pliku archiwum (ZIP). </w:t>
      </w:r>
    </w:p>
    <w:p w:rsidR="00F31E4E" w:rsidRPr="008A1A5E" w:rsidRDefault="00F31E4E" w:rsidP="003F7FFD">
      <w:pPr>
        <w:pStyle w:val="Lista"/>
        <w:numPr>
          <w:ilvl w:val="0"/>
          <w:numId w:val="53"/>
        </w:numPr>
        <w:spacing w:before="0" w:line="240" w:lineRule="auto"/>
        <w:ind w:left="426" w:hanging="425"/>
        <w:jc w:val="left"/>
        <w:rPr>
          <w:rFonts w:ascii="Tahoma" w:eastAsiaTheme="minorHAnsi" w:hAnsi="Tahoma" w:cs="Tahoma"/>
          <w:w w:val="100"/>
          <w:sz w:val="20"/>
          <w:lang w:eastAsia="en-US"/>
        </w:rPr>
      </w:pPr>
      <w:r w:rsidRPr="008A1A5E">
        <w:rPr>
          <w:rFonts w:ascii="Tahoma" w:eastAsiaTheme="minorHAnsi" w:hAnsi="Tahoma" w:cs="Tahoma"/>
          <w:w w:val="100"/>
          <w:sz w:val="20"/>
          <w:lang w:eastAsia="en-US"/>
        </w:rPr>
        <w:t xml:space="preserve">Wykonawca może przed upływem terminu do składania ofert zmienić lub wycofać ofertę za  pośrednictwem Formularza do złożenia, zmiany, wycofania oferty lub wniosku dostępnego na  </w:t>
      </w:r>
      <w:proofErr w:type="spellStart"/>
      <w:r w:rsidRPr="008A1A5E">
        <w:rPr>
          <w:rFonts w:ascii="Tahoma" w:eastAsiaTheme="minorHAnsi" w:hAnsi="Tahoma" w:cs="Tahoma"/>
          <w:w w:val="100"/>
          <w:sz w:val="20"/>
          <w:lang w:eastAsia="en-US"/>
        </w:rPr>
        <w:t>ePUAP</w:t>
      </w:r>
      <w:proofErr w:type="spellEnd"/>
      <w:r w:rsidRPr="008A1A5E">
        <w:rPr>
          <w:rFonts w:ascii="Tahoma" w:eastAsiaTheme="minorHAnsi" w:hAnsi="Tahoma" w:cs="Tahoma"/>
          <w:w w:val="100"/>
          <w:sz w:val="20"/>
          <w:lang w:eastAsia="en-US"/>
        </w:rPr>
        <w:t xml:space="preserve"> i udostępnionych również na </w:t>
      </w:r>
      <w:proofErr w:type="spellStart"/>
      <w:r w:rsidRPr="008A1A5E">
        <w:rPr>
          <w:rFonts w:ascii="Tahoma" w:eastAsiaTheme="minorHAnsi" w:hAnsi="Tahoma" w:cs="Tahoma"/>
          <w:w w:val="100"/>
          <w:sz w:val="20"/>
          <w:lang w:eastAsia="en-US"/>
        </w:rPr>
        <w:t>miniPortalu</w:t>
      </w:r>
      <w:proofErr w:type="spellEnd"/>
      <w:r w:rsidRPr="008A1A5E">
        <w:rPr>
          <w:rFonts w:ascii="Tahoma" w:eastAsiaTheme="minorHAnsi" w:hAnsi="Tahoma" w:cs="Tahoma"/>
          <w:w w:val="100"/>
          <w:sz w:val="20"/>
          <w:lang w:eastAsia="en-US"/>
        </w:rPr>
        <w:t xml:space="preserve">. Sposób zmiany i wycofania oferty został opisany w Instrukcji użytkownika dostępnej na </w:t>
      </w:r>
      <w:proofErr w:type="spellStart"/>
      <w:r w:rsidRPr="008A1A5E">
        <w:rPr>
          <w:rFonts w:ascii="Tahoma" w:eastAsiaTheme="minorHAnsi" w:hAnsi="Tahoma" w:cs="Tahoma"/>
          <w:w w:val="100"/>
          <w:sz w:val="20"/>
          <w:lang w:eastAsia="en-US"/>
        </w:rPr>
        <w:t>miniPortalu</w:t>
      </w:r>
      <w:proofErr w:type="spellEnd"/>
    </w:p>
    <w:p w:rsidR="00F31E4E" w:rsidRPr="001C2C5C" w:rsidRDefault="00F31E4E" w:rsidP="003F7FFD">
      <w:pPr>
        <w:pStyle w:val="Lista"/>
        <w:numPr>
          <w:ilvl w:val="0"/>
          <w:numId w:val="53"/>
        </w:numPr>
        <w:spacing w:before="0" w:line="240" w:lineRule="auto"/>
        <w:ind w:left="426" w:hanging="425"/>
        <w:jc w:val="left"/>
        <w:rPr>
          <w:rFonts w:ascii="Tahoma" w:eastAsiaTheme="minorHAnsi" w:hAnsi="Tahoma" w:cs="Tahoma"/>
          <w:w w:val="100"/>
          <w:sz w:val="20"/>
          <w:lang w:eastAsia="en-US"/>
        </w:rPr>
      </w:pPr>
      <w:r w:rsidRPr="008A1A5E">
        <w:rPr>
          <w:rFonts w:ascii="Tahoma" w:eastAsiaTheme="minorHAnsi" w:hAnsi="Tahoma" w:cs="Tahoma"/>
          <w:w w:val="100"/>
          <w:sz w:val="20"/>
          <w:lang w:eastAsia="en-US"/>
        </w:rPr>
        <w:t>Wykonawca po upływie terminu do składania ofert nie może skutecznie dokonać zmiany ani wycofać złożonej oferty.</w:t>
      </w:r>
    </w:p>
    <w:p w:rsidR="001C2C5C" w:rsidRPr="001C2C5C" w:rsidRDefault="001C2C5C" w:rsidP="003F7FFD">
      <w:pPr>
        <w:pStyle w:val="Lista"/>
        <w:numPr>
          <w:ilvl w:val="0"/>
          <w:numId w:val="53"/>
        </w:numPr>
        <w:spacing w:before="0" w:line="240" w:lineRule="auto"/>
        <w:ind w:left="426" w:hanging="425"/>
        <w:jc w:val="left"/>
        <w:rPr>
          <w:rFonts w:ascii="Tahoma" w:eastAsiaTheme="minorHAnsi" w:hAnsi="Tahoma" w:cs="Tahoma"/>
          <w:w w:val="100"/>
          <w:sz w:val="20"/>
          <w:lang w:eastAsia="en-US"/>
        </w:rPr>
      </w:pPr>
      <w:r w:rsidRPr="001C2C5C">
        <w:rPr>
          <w:rFonts w:ascii="Tahoma" w:hAnsi="Tahoma" w:cs="Tahoma"/>
          <w:sz w:val="20"/>
        </w:rPr>
        <w:t xml:space="preserve">Za </w:t>
      </w:r>
      <w:r>
        <w:rPr>
          <w:rFonts w:ascii="Tahoma" w:hAnsi="Tahoma" w:cs="Tahoma"/>
          <w:sz w:val="20"/>
        </w:rPr>
        <w:t>termin</w:t>
      </w:r>
      <w:r w:rsidRPr="001C2C5C">
        <w:rPr>
          <w:rFonts w:ascii="Tahoma" w:hAnsi="Tahoma" w:cs="Tahoma"/>
          <w:sz w:val="20"/>
        </w:rPr>
        <w:t xml:space="preserve"> przekazania oferty przyjmuje się </w:t>
      </w:r>
      <w:r>
        <w:rPr>
          <w:rFonts w:ascii="Tahoma" w:hAnsi="Tahoma" w:cs="Tahoma"/>
          <w:sz w:val="20"/>
          <w:u w:val="single"/>
        </w:rPr>
        <w:t>termin</w:t>
      </w:r>
      <w:r w:rsidRPr="001C2C5C">
        <w:rPr>
          <w:rFonts w:ascii="Tahoma" w:hAnsi="Tahoma" w:cs="Tahoma"/>
          <w:sz w:val="20"/>
          <w:u w:val="single"/>
        </w:rPr>
        <w:t xml:space="preserve"> jej przekazania </w:t>
      </w:r>
      <w:r w:rsidRPr="001C2C5C">
        <w:rPr>
          <w:rFonts w:ascii="Tahoma" w:hAnsi="Tahoma" w:cs="Tahoma"/>
          <w:sz w:val="20"/>
        </w:rPr>
        <w:t xml:space="preserve">na </w:t>
      </w:r>
      <w:proofErr w:type="spellStart"/>
      <w:r w:rsidRPr="001C2C5C">
        <w:rPr>
          <w:rFonts w:ascii="Tahoma" w:hAnsi="Tahoma" w:cs="Tahoma"/>
          <w:sz w:val="20"/>
        </w:rPr>
        <w:t>ePUAP</w:t>
      </w:r>
      <w:proofErr w:type="spellEnd"/>
      <w:r w:rsidRPr="001C2C5C">
        <w:rPr>
          <w:rFonts w:ascii="Tahoma" w:hAnsi="Tahoma" w:cs="Tahoma"/>
          <w:sz w:val="20"/>
        </w:rPr>
        <w:t>.</w:t>
      </w:r>
    </w:p>
    <w:p w:rsidR="00F31E4E" w:rsidRPr="008A1A5E" w:rsidRDefault="00F31E4E" w:rsidP="008A1A5E">
      <w:pPr>
        <w:pStyle w:val="Akapitzlist"/>
        <w:contextualSpacing w:val="0"/>
        <w:rPr>
          <w:rFonts w:ascii="Tahoma" w:hAnsi="Tahoma" w:cs="Tahoma"/>
          <w:sz w:val="20"/>
          <w:szCs w:val="20"/>
        </w:rPr>
      </w:pPr>
    </w:p>
    <w:p w:rsidR="00F31E4E" w:rsidRPr="008A1A5E" w:rsidRDefault="00B65085" w:rsidP="00691CCB">
      <w:pPr>
        <w:rPr>
          <w:rFonts w:ascii="Tahoma" w:hAnsi="Tahoma" w:cs="Tahoma"/>
          <w:b/>
          <w:sz w:val="20"/>
          <w:szCs w:val="20"/>
        </w:rPr>
      </w:pPr>
      <w:r>
        <w:rPr>
          <w:rFonts w:ascii="Tahoma" w:hAnsi="Tahoma" w:cs="Tahoma"/>
          <w:b/>
          <w:sz w:val="20"/>
          <w:szCs w:val="20"/>
        </w:rPr>
        <w:t>X c.</w:t>
      </w:r>
      <w:r>
        <w:rPr>
          <w:rFonts w:ascii="Tahoma" w:hAnsi="Tahoma" w:cs="Tahoma"/>
          <w:b/>
          <w:sz w:val="20"/>
          <w:szCs w:val="20"/>
        </w:rPr>
        <w:tab/>
      </w:r>
      <w:r w:rsidR="00F31E4E" w:rsidRPr="008A1A5E">
        <w:rPr>
          <w:rFonts w:ascii="Tahoma" w:hAnsi="Tahoma" w:cs="Tahoma"/>
          <w:b/>
          <w:sz w:val="20"/>
          <w:szCs w:val="20"/>
        </w:rPr>
        <w:t xml:space="preserve">Sposób komunikowania </w:t>
      </w:r>
      <w:r w:rsidR="00EB7EAB">
        <w:rPr>
          <w:rFonts w:ascii="Tahoma" w:hAnsi="Tahoma" w:cs="Tahoma"/>
          <w:b/>
          <w:sz w:val="20"/>
          <w:szCs w:val="20"/>
        </w:rPr>
        <w:t xml:space="preserve">się w postępowaniu </w:t>
      </w:r>
      <w:r w:rsidR="00691CCB">
        <w:rPr>
          <w:rFonts w:ascii="Tahoma" w:hAnsi="Tahoma" w:cs="Tahoma"/>
          <w:b/>
          <w:sz w:val="20"/>
          <w:szCs w:val="20"/>
        </w:rPr>
        <w:t xml:space="preserve">(nie dotyczy </w:t>
      </w:r>
      <w:r w:rsidR="00F31E4E" w:rsidRPr="008A1A5E">
        <w:rPr>
          <w:rFonts w:ascii="Tahoma" w:hAnsi="Tahoma" w:cs="Tahoma"/>
          <w:b/>
          <w:sz w:val="20"/>
          <w:szCs w:val="20"/>
        </w:rPr>
        <w:t>składania</w:t>
      </w:r>
      <w:r w:rsidR="00F31E4E" w:rsidRPr="00691CCB">
        <w:rPr>
          <w:rFonts w:ascii="Tahoma" w:hAnsi="Tahoma" w:cs="Tahoma"/>
          <w:b/>
          <w:sz w:val="20"/>
          <w:szCs w:val="20"/>
        </w:rPr>
        <w:t xml:space="preserve"> ofert</w:t>
      </w:r>
      <w:r w:rsidR="00F31E4E" w:rsidRPr="008A1A5E">
        <w:rPr>
          <w:rFonts w:ascii="Tahoma" w:hAnsi="Tahoma" w:cs="Tahoma"/>
          <w:b/>
          <w:sz w:val="20"/>
          <w:szCs w:val="20"/>
        </w:rPr>
        <w:t xml:space="preserve">) </w:t>
      </w:r>
    </w:p>
    <w:p w:rsidR="00EB7EAB" w:rsidRPr="00EB7EAB" w:rsidRDefault="00F31E4E" w:rsidP="003F7FFD">
      <w:pPr>
        <w:pStyle w:val="Akapitzlist"/>
        <w:numPr>
          <w:ilvl w:val="0"/>
          <w:numId w:val="55"/>
        </w:numPr>
        <w:ind w:left="426" w:hanging="426"/>
        <w:rPr>
          <w:rFonts w:ascii="Tahoma" w:hAnsi="Tahoma" w:cs="Tahoma"/>
          <w:sz w:val="20"/>
          <w:szCs w:val="20"/>
        </w:rPr>
      </w:pPr>
      <w:r w:rsidRPr="00EB7EAB">
        <w:rPr>
          <w:rFonts w:ascii="Tahoma" w:hAnsi="Tahoma" w:cs="Tahoma"/>
          <w:sz w:val="20"/>
          <w:szCs w:val="20"/>
        </w:rPr>
        <w:t>W postępowaniu o udzielenie zamówienia komunikacja pomiędzy Zamawiającym a Wykonawcami w szczególności składanie oświadczeń, wniosków, zawiadomień oraz prz</w:t>
      </w:r>
      <w:r w:rsidRPr="00B2635C">
        <w:rPr>
          <w:rFonts w:ascii="Tahoma" w:hAnsi="Tahoma" w:cs="Tahoma"/>
          <w:sz w:val="20"/>
          <w:szCs w:val="20"/>
        </w:rPr>
        <w:t xml:space="preserve">ekazywanie informacji odbywa się </w:t>
      </w:r>
      <w:r w:rsidRPr="007929B1">
        <w:rPr>
          <w:rFonts w:ascii="Tahoma" w:hAnsi="Tahoma" w:cs="Tahoma"/>
          <w:b/>
          <w:sz w:val="20"/>
          <w:szCs w:val="20"/>
        </w:rPr>
        <w:t>za pośrednictwem</w:t>
      </w:r>
      <w:r w:rsidR="00635519" w:rsidRPr="007929B1">
        <w:rPr>
          <w:rFonts w:ascii="Tahoma" w:hAnsi="Tahoma" w:cs="Tahoma"/>
          <w:b/>
          <w:sz w:val="20"/>
          <w:szCs w:val="20"/>
        </w:rPr>
        <w:t xml:space="preserve"> poczty elektronicznej</w:t>
      </w:r>
      <w:r w:rsidR="00B2635C">
        <w:rPr>
          <w:rFonts w:ascii="Tahoma" w:hAnsi="Tahoma" w:cs="Tahoma"/>
          <w:sz w:val="20"/>
          <w:szCs w:val="20"/>
        </w:rPr>
        <w:t>:</w:t>
      </w:r>
    </w:p>
    <w:p w:rsidR="00EB7EAB" w:rsidRPr="00EB7EAB" w:rsidRDefault="00713E85" w:rsidP="003F7FFD">
      <w:pPr>
        <w:pStyle w:val="Akapitzlist"/>
        <w:numPr>
          <w:ilvl w:val="0"/>
          <w:numId w:val="59"/>
        </w:numPr>
        <w:rPr>
          <w:rFonts w:ascii="Tahoma" w:hAnsi="Tahoma" w:cs="Tahoma"/>
          <w:sz w:val="20"/>
          <w:szCs w:val="20"/>
        </w:rPr>
      </w:pPr>
      <w:r w:rsidRPr="00EB7EAB">
        <w:rPr>
          <w:rFonts w:ascii="Tahoma" w:hAnsi="Tahoma" w:cs="Tahoma"/>
          <w:b/>
          <w:sz w:val="20"/>
          <w:szCs w:val="20"/>
        </w:rPr>
        <w:t>Wykonawca</w:t>
      </w:r>
      <w:r w:rsidRPr="00EB7EAB">
        <w:rPr>
          <w:rFonts w:ascii="Tahoma" w:hAnsi="Tahoma" w:cs="Tahoma"/>
          <w:sz w:val="20"/>
          <w:szCs w:val="20"/>
        </w:rPr>
        <w:t xml:space="preserve"> przekazuje korespondencję </w:t>
      </w:r>
      <w:r w:rsidRPr="00B2635C">
        <w:rPr>
          <w:rFonts w:ascii="Tahoma" w:hAnsi="Tahoma" w:cs="Tahoma"/>
          <w:sz w:val="20"/>
          <w:szCs w:val="20"/>
          <w:u w:val="single"/>
        </w:rPr>
        <w:t>na adres</w:t>
      </w:r>
      <w:r w:rsidR="00F31E4E" w:rsidRPr="00B2635C">
        <w:rPr>
          <w:rFonts w:ascii="Tahoma" w:hAnsi="Tahoma" w:cs="Tahoma"/>
          <w:sz w:val="20"/>
          <w:szCs w:val="20"/>
          <w:u w:val="single"/>
        </w:rPr>
        <w:t xml:space="preserve"> email </w:t>
      </w:r>
      <w:r w:rsidR="00EB7EAB" w:rsidRPr="00B2635C">
        <w:rPr>
          <w:rFonts w:ascii="Tahoma" w:hAnsi="Tahoma" w:cs="Tahoma"/>
          <w:sz w:val="20"/>
          <w:szCs w:val="20"/>
          <w:u w:val="single"/>
        </w:rPr>
        <w:t>Zamawiającego</w:t>
      </w:r>
      <w:r w:rsidR="00B2635C">
        <w:rPr>
          <w:rFonts w:ascii="Tahoma" w:hAnsi="Tahoma" w:cs="Tahoma"/>
          <w:sz w:val="20"/>
          <w:szCs w:val="20"/>
        </w:rPr>
        <w:t>:</w:t>
      </w:r>
      <w:r w:rsidR="00EB7EAB">
        <w:rPr>
          <w:rFonts w:ascii="Tahoma" w:hAnsi="Tahoma" w:cs="Tahoma"/>
          <w:sz w:val="20"/>
          <w:szCs w:val="20"/>
        </w:rPr>
        <w:t xml:space="preserve"> </w:t>
      </w:r>
      <w:r w:rsidRPr="00EB7EAB">
        <w:rPr>
          <w:rFonts w:ascii="Tahoma" w:hAnsi="Tahoma" w:cs="Tahoma"/>
          <w:b/>
          <w:sz w:val="20"/>
          <w:szCs w:val="20"/>
        </w:rPr>
        <w:t>przetargi@nencki.</w:t>
      </w:r>
      <w:r w:rsidR="00AC0FF0">
        <w:rPr>
          <w:rFonts w:ascii="Tahoma" w:hAnsi="Tahoma" w:cs="Tahoma"/>
          <w:b/>
          <w:sz w:val="20"/>
          <w:szCs w:val="20"/>
        </w:rPr>
        <w:t>edu</w:t>
      </w:r>
      <w:r w:rsidRPr="00EB7EAB">
        <w:rPr>
          <w:rFonts w:ascii="Tahoma" w:hAnsi="Tahoma" w:cs="Tahoma"/>
          <w:b/>
          <w:sz w:val="20"/>
          <w:szCs w:val="20"/>
        </w:rPr>
        <w:t xml:space="preserve">.pl </w:t>
      </w:r>
      <w:r w:rsidR="00B2635C">
        <w:rPr>
          <w:rFonts w:ascii="Tahoma" w:hAnsi="Tahoma" w:cs="Tahoma"/>
          <w:b/>
          <w:sz w:val="20"/>
          <w:szCs w:val="20"/>
        </w:rPr>
        <w:t>;</w:t>
      </w:r>
    </w:p>
    <w:p w:rsidR="00F31E4E" w:rsidRDefault="00713E85" w:rsidP="003F7FFD">
      <w:pPr>
        <w:pStyle w:val="Akapitzlist"/>
        <w:numPr>
          <w:ilvl w:val="0"/>
          <w:numId w:val="59"/>
        </w:numPr>
        <w:rPr>
          <w:rFonts w:ascii="Tahoma" w:hAnsi="Tahoma" w:cs="Tahoma"/>
          <w:sz w:val="20"/>
          <w:szCs w:val="20"/>
        </w:rPr>
      </w:pPr>
      <w:r w:rsidRPr="00EB7EAB">
        <w:rPr>
          <w:rFonts w:ascii="Tahoma" w:hAnsi="Tahoma" w:cs="Tahoma"/>
          <w:b/>
          <w:sz w:val="20"/>
          <w:szCs w:val="20"/>
        </w:rPr>
        <w:t xml:space="preserve">Zamawiający </w:t>
      </w:r>
      <w:r w:rsidRPr="00EB7EAB">
        <w:rPr>
          <w:rFonts w:ascii="Tahoma" w:hAnsi="Tahoma" w:cs="Tahoma"/>
          <w:sz w:val="20"/>
          <w:szCs w:val="20"/>
        </w:rPr>
        <w:t xml:space="preserve">przekazuje korespondencję </w:t>
      </w:r>
      <w:r w:rsidRPr="00B2635C">
        <w:rPr>
          <w:rFonts w:ascii="Tahoma" w:hAnsi="Tahoma" w:cs="Tahoma"/>
          <w:sz w:val="20"/>
          <w:szCs w:val="20"/>
          <w:u w:val="single"/>
        </w:rPr>
        <w:t>na adres</w:t>
      </w:r>
      <w:r w:rsidR="005A5654" w:rsidRPr="00B2635C">
        <w:rPr>
          <w:rFonts w:ascii="Tahoma" w:hAnsi="Tahoma" w:cs="Tahoma"/>
          <w:sz w:val="20"/>
          <w:szCs w:val="20"/>
          <w:u w:val="single"/>
        </w:rPr>
        <w:t xml:space="preserve"> email </w:t>
      </w:r>
      <w:r w:rsidRPr="00B2635C">
        <w:rPr>
          <w:rFonts w:ascii="Tahoma" w:hAnsi="Tahoma" w:cs="Tahoma"/>
          <w:sz w:val="20"/>
          <w:szCs w:val="20"/>
          <w:u w:val="single"/>
        </w:rPr>
        <w:t>Wykonawcy wskazany w</w:t>
      </w:r>
      <w:r w:rsidR="00991EBD">
        <w:rPr>
          <w:rFonts w:ascii="Tahoma" w:hAnsi="Tahoma" w:cs="Tahoma"/>
          <w:sz w:val="20"/>
          <w:szCs w:val="20"/>
          <w:u w:val="single"/>
        </w:rPr>
        <w:t xml:space="preserve"> oświadczeniu/wniosku</w:t>
      </w:r>
      <w:r w:rsidRPr="00EB7EAB">
        <w:rPr>
          <w:rFonts w:ascii="Tahoma" w:hAnsi="Tahoma" w:cs="Tahoma"/>
          <w:sz w:val="20"/>
          <w:szCs w:val="20"/>
        </w:rPr>
        <w:t xml:space="preserve"> (</w:t>
      </w:r>
      <w:r w:rsidR="00EB7EAB">
        <w:rPr>
          <w:rFonts w:ascii="Tahoma" w:hAnsi="Tahoma" w:cs="Tahoma"/>
          <w:sz w:val="20"/>
          <w:szCs w:val="20"/>
        </w:rPr>
        <w:t>dotyczy korespondencji przekazywanej przed czynnością otwarcia ofert</w:t>
      </w:r>
      <w:r w:rsidRPr="00EB7EAB">
        <w:rPr>
          <w:rFonts w:ascii="Tahoma" w:hAnsi="Tahoma" w:cs="Tahoma"/>
          <w:sz w:val="20"/>
          <w:szCs w:val="20"/>
        </w:rPr>
        <w:t>)</w:t>
      </w:r>
      <w:r w:rsidR="00B2635C">
        <w:rPr>
          <w:rFonts w:ascii="Tahoma" w:hAnsi="Tahoma" w:cs="Tahoma"/>
          <w:sz w:val="20"/>
          <w:szCs w:val="20"/>
        </w:rPr>
        <w:t>,</w:t>
      </w:r>
      <w:r w:rsidR="00EB7EAB">
        <w:rPr>
          <w:rFonts w:ascii="Tahoma" w:hAnsi="Tahoma" w:cs="Tahoma"/>
          <w:sz w:val="20"/>
          <w:szCs w:val="20"/>
        </w:rPr>
        <w:t xml:space="preserve"> po otwarciu ofert </w:t>
      </w:r>
      <w:r w:rsidR="00EB7EAB" w:rsidRPr="00B2635C">
        <w:rPr>
          <w:rFonts w:ascii="Tahoma" w:hAnsi="Tahoma" w:cs="Tahoma"/>
          <w:sz w:val="20"/>
          <w:szCs w:val="20"/>
          <w:u w:val="single"/>
        </w:rPr>
        <w:t>na adres e-mail wskazany</w:t>
      </w:r>
      <w:r w:rsidR="00EB7EAB">
        <w:rPr>
          <w:rFonts w:ascii="Tahoma" w:hAnsi="Tahoma" w:cs="Tahoma"/>
          <w:sz w:val="20"/>
          <w:szCs w:val="20"/>
        </w:rPr>
        <w:t xml:space="preserve"> przez Wykonawcę "do korespondencji" </w:t>
      </w:r>
      <w:r w:rsidRPr="00B2635C">
        <w:rPr>
          <w:rFonts w:ascii="Tahoma" w:hAnsi="Tahoma" w:cs="Tahoma"/>
          <w:sz w:val="20"/>
          <w:szCs w:val="20"/>
          <w:u w:val="single"/>
        </w:rPr>
        <w:t>w Ofercie</w:t>
      </w:r>
      <w:r w:rsidR="00B2635C">
        <w:rPr>
          <w:rFonts w:ascii="Tahoma" w:hAnsi="Tahoma" w:cs="Tahoma"/>
          <w:sz w:val="20"/>
          <w:szCs w:val="20"/>
        </w:rPr>
        <w:t>;</w:t>
      </w:r>
      <w:r w:rsidRPr="00EB7EAB">
        <w:rPr>
          <w:rFonts w:ascii="Tahoma" w:hAnsi="Tahoma" w:cs="Tahoma"/>
          <w:sz w:val="20"/>
          <w:szCs w:val="20"/>
        </w:rPr>
        <w:t xml:space="preserve"> </w:t>
      </w:r>
    </w:p>
    <w:p w:rsidR="00B2635C" w:rsidRPr="00A11576" w:rsidRDefault="00B2635C" w:rsidP="00B2635C">
      <w:pPr>
        <w:ind w:left="360"/>
        <w:rPr>
          <w:rFonts w:ascii="Tahoma" w:hAnsi="Tahoma" w:cs="Tahoma"/>
          <w:b/>
          <w:sz w:val="20"/>
          <w:szCs w:val="20"/>
        </w:rPr>
      </w:pPr>
      <w:r w:rsidRPr="00B2635C">
        <w:rPr>
          <w:rFonts w:ascii="Tahoma" w:hAnsi="Tahoma" w:cs="Tahoma"/>
          <w:b/>
          <w:sz w:val="20"/>
          <w:szCs w:val="20"/>
        </w:rPr>
        <w:t>w tytule wiado</w:t>
      </w:r>
      <w:r w:rsidRPr="00A11576">
        <w:rPr>
          <w:rFonts w:ascii="Tahoma" w:hAnsi="Tahoma" w:cs="Tahoma"/>
          <w:b/>
          <w:sz w:val="20"/>
          <w:szCs w:val="20"/>
        </w:rPr>
        <w:t>mości mailowej należy podać numer/oznaczenie postępowania</w:t>
      </w:r>
      <w:r w:rsidR="0094652B" w:rsidRPr="00A11576">
        <w:rPr>
          <w:rFonts w:ascii="Tahoma" w:hAnsi="Tahoma" w:cs="Tahoma"/>
          <w:b/>
          <w:sz w:val="20"/>
          <w:szCs w:val="20"/>
        </w:rPr>
        <w:t>.</w:t>
      </w:r>
    </w:p>
    <w:p w:rsidR="009E4C37" w:rsidRPr="00A11576" w:rsidRDefault="009E4C37" w:rsidP="00B2635C">
      <w:pPr>
        <w:ind w:left="360"/>
        <w:rPr>
          <w:rFonts w:ascii="Tahoma" w:hAnsi="Tahoma" w:cs="Tahoma"/>
          <w:sz w:val="20"/>
          <w:szCs w:val="20"/>
        </w:rPr>
      </w:pPr>
      <w:r w:rsidRPr="00A11576">
        <w:rPr>
          <w:rFonts w:ascii="Tahoma" w:hAnsi="Tahoma" w:cs="Tahoma"/>
          <w:sz w:val="20"/>
          <w:szCs w:val="20"/>
        </w:rPr>
        <w:t xml:space="preserve">Korespondencja musi być </w:t>
      </w:r>
      <w:r w:rsidR="00A11576">
        <w:rPr>
          <w:rFonts w:ascii="Tahoma" w:hAnsi="Tahoma" w:cs="Tahoma"/>
          <w:sz w:val="20"/>
          <w:szCs w:val="20"/>
        </w:rPr>
        <w:t>przekazywana</w:t>
      </w:r>
      <w:r w:rsidRPr="00A11576">
        <w:rPr>
          <w:rFonts w:ascii="Tahoma" w:hAnsi="Tahoma" w:cs="Tahoma"/>
          <w:sz w:val="20"/>
          <w:szCs w:val="20"/>
        </w:rPr>
        <w:t xml:space="preserve"> w formie zgodnej z wymaganiami ustawy Pzp. </w:t>
      </w:r>
    </w:p>
    <w:p w:rsidR="00722C55" w:rsidRPr="00A11576" w:rsidRDefault="00722C55" w:rsidP="003F7FFD">
      <w:pPr>
        <w:pStyle w:val="Akapitzlist"/>
        <w:numPr>
          <w:ilvl w:val="0"/>
          <w:numId w:val="55"/>
        </w:numPr>
        <w:ind w:left="426" w:hanging="426"/>
        <w:rPr>
          <w:rFonts w:ascii="Tahoma" w:hAnsi="Tahoma" w:cs="Tahoma"/>
          <w:i/>
          <w:sz w:val="20"/>
          <w:szCs w:val="20"/>
        </w:rPr>
      </w:pPr>
      <w:r w:rsidRPr="00A11576">
        <w:rPr>
          <w:rFonts w:ascii="Tahoma" w:hAnsi="Tahoma" w:cs="Tahoma"/>
          <w:b/>
          <w:bCs/>
          <w:sz w:val="20"/>
          <w:szCs w:val="20"/>
        </w:rPr>
        <w:t>Udzielanie wyjaśnień dotyczących treści SIWZ</w:t>
      </w:r>
    </w:p>
    <w:p w:rsidR="00722C55" w:rsidRPr="00A11576" w:rsidRDefault="00722C55" w:rsidP="003F7FFD">
      <w:pPr>
        <w:numPr>
          <w:ilvl w:val="0"/>
          <w:numId w:val="61"/>
        </w:numPr>
        <w:rPr>
          <w:rFonts w:ascii="Tahoma" w:hAnsi="Tahoma" w:cs="Tahoma"/>
          <w:sz w:val="20"/>
          <w:szCs w:val="20"/>
        </w:rPr>
      </w:pPr>
      <w:r w:rsidRPr="00A11576">
        <w:rPr>
          <w:rFonts w:ascii="Tahoma" w:hAnsi="Tahoma" w:cs="Tahoma"/>
          <w:sz w:val="20"/>
          <w:szCs w:val="20"/>
        </w:rPr>
        <w:t>Wykonawca</w:t>
      </w:r>
      <w:r w:rsidR="00AC0FF0" w:rsidRPr="00A11576">
        <w:rPr>
          <w:rFonts w:ascii="Tahoma" w:hAnsi="Tahoma" w:cs="Tahoma"/>
          <w:sz w:val="20"/>
          <w:szCs w:val="20"/>
        </w:rPr>
        <w:t xml:space="preserve"> </w:t>
      </w:r>
      <w:r w:rsidR="001315D6" w:rsidRPr="00A11576">
        <w:rPr>
          <w:rFonts w:ascii="Tahoma" w:hAnsi="Tahoma" w:cs="Tahoma"/>
          <w:sz w:val="20"/>
          <w:szCs w:val="20"/>
        </w:rPr>
        <w:t>zamierzający wziąć udział w postępowaniu o udzielenie zamówienia publicznego</w:t>
      </w:r>
      <w:r w:rsidRPr="00A11576">
        <w:rPr>
          <w:rFonts w:ascii="Tahoma" w:hAnsi="Tahoma" w:cs="Tahoma"/>
          <w:sz w:val="20"/>
          <w:szCs w:val="20"/>
        </w:rPr>
        <w:t xml:space="preserve">, ma prawo zwrócić się do Zamawiającego </w:t>
      </w:r>
      <w:r w:rsidRPr="00A11576">
        <w:rPr>
          <w:rFonts w:ascii="Tahoma" w:hAnsi="Tahoma" w:cs="Tahoma"/>
          <w:bCs/>
          <w:sz w:val="20"/>
          <w:szCs w:val="20"/>
        </w:rPr>
        <w:t>o wyjaśnienie treści specyfikacji</w:t>
      </w:r>
      <w:r w:rsidRPr="00A11576">
        <w:rPr>
          <w:rFonts w:ascii="Tahoma" w:hAnsi="Tahoma" w:cs="Tahoma"/>
          <w:sz w:val="20"/>
          <w:szCs w:val="20"/>
        </w:rPr>
        <w:t xml:space="preserve"> składając wniosek. Wniosek </w:t>
      </w:r>
      <w:r w:rsidR="00A11576" w:rsidRPr="00A11576">
        <w:rPr>
          <w:rFonts w:ascii="Tahoma" w:hAnsi="Tahoma" w:cs="Tahoma"/>
          <w:sz w:val="20"/>
          <w:szCs w:val="20"/>
        </w:rPr>
        <w:t>po</w:t>
      </w:r>
      <w:r w:rsidR="001315D6" w:rsidRPr="00A11576">
        <w:rPr>
          <w:rFonts w:ascii="Tahoma" w:hAnsi="Tahoma" w:cs="Tahoma"/>
          <w:sz w:val="20"/>
          <w:szCs w:val="20"/>
        </w:rPr>
        <w:t>winien</w:t>
      </w:r>
      <w:r w:rsidR="00334D77" w:rsidRPr="00A11576">
        <w:rPr>
          <w:rFonts w:ascii="Tahoma" w:hAnsi="Tahoma" w:cs="Tahoma"/>
          <w:sz w:val="20"/>
          <w:szCs w:val="20"/>
        </w:rPr>
        <w:t xml:space="preserve"> być sporządzony w </w:t>
      </w:r>
      <w:r w:rsidR="005E0F31" w:rsidRPr="00A11576">
        <w:rPr>
          <w:rFonts w:ascii="Tahoma" w:hAnsi="Tahoma" w:cs="Tahoma"/>
          <w:sz w:val="20"/>
          <w:szCs w:val="20"/>
        </w:rPr>
        <w:t>form</w:t>
      </w:r>
      <w:r w:rsidR="00334D77" w:rsidRPr="00A11576">
        <w:rPr>
          <w:rFonts w:ascii="Tahoma" w:hAnsi="Tahoma" w:cs="Tahoma"/>
          <w:sz w:val="20"/>
          <w:szCs w:val="20"/>
        </w:rPr>
        <w:t>ie</w:t>
      </w:r>
      <w:r w:rsidR="00B007F0" w:rsidRPr="00A11576">
        <w:rPr>
          <w:rFonts w:ascii="Tahoma" w:hAnsi="Tahoma" w:cs="Tahoma"/>
          <w:sz w:val="20"/>
          <w:szCs w:val="20"/>
        </w:rPr>
        <w:t xml:space="preserve"> dokumentu elektronicznego lub</w:t>
      </w:r>
      <w:r w:rsidR="005E0F31" w:rsidRPr="00A11576">
        <w:rPr>
          <w:rFonts w:ascii="Tahoma" w:hAnsi="Tahoma" w:cs="Tahoma"/>
          <w:sz w:val="20"/>
          <w:szCs w:val="20"/>
        </w:rPr>
        <w:t xml:space="preserve"> </w:t>
      </w:r>
      <w:r w:rsidR="002138E8" w:rsidRPr="00A11576">
        <w:rPr>
          <w:rFonts w:ascii="Tahoma" w:hAnsi="Tahoma" w:cs="Tahoma"/>
          <w:sz w:val="20"/>
          <w:szCs w:val="20"/>
        </w:rPr>
        <w:t xml:space="preserve">skanu </w:t>
      </w:r>
      <w:r w:rsidR="005E0F31" w:rsidRPr="00A11576">
        <w:rPr>
          <w:rFonts w:ascii="Tahoma" w:hAnsi="Tahoma" w:cs="Tahoma"/>
          <w:sz w:val="20"/>
          <w:szCs w:val="20"/>
        </w:rPr>
        <w:t>pisma zawierającego dane pytającego</w:t>
      </w:r>
      <w:r w:rsidR="00A11738" w:rsidRPr="00A11576">
        <w:rPr>
          <w:rFonts w:ascii="Tahoma" w:hAnsi="Tahoma" w:cs="Tahoma"/>
          <w:sz w:val="20"/>
          <w:szCs w:val="20"/>
        </w:rPr>
        <w:t>,</w:t>
      </w:r>
      <w:r w:rsidR="005E0F31" w:rsidRPr="00A11576">
        <w:rPr>
          <w:rFonts w:ascii="Tahoma" w:hAnsi="Tahoma" w:cs="Tahoma"/>
          <w:sz w:val="20"/>
          <w:szCs w:val="20"/>
        </w:rPr>
        <w:t xml:space="preserve"> z podpisem </w:t>
      </w:r>
      <w:r w:rsidR="00A11738" w:rsidRPr="00A11576">
        <w:rPr>
          <w:rFonts w:ascii="Tahoma" w:hAnsi="Tahoma" w:cs="Tahoma"/>
          <w:sz w:val="20"/>
          <w:szCs w:val="20"/>
        </w:rPr>
        <w:t>osoby uprawnionej</w:t>
      </w:r>
      <w:r w:rsidR="00AC0FF0" w:rsidRPr="00A11576">
        <w:rPr>
          <w:rFonts w:ascii="Tahoma" w:hAnsi="Tahoma" w:cs="Tahoma"/>
          <w:sz w:val="20"/>
          <w:szCs w:val="20"/>
        </w:rPr>
        <w:t>.</w:t>
      </w:r>
      <w:r w:rsidRPr="00A11576">
        <w:rPr>
          <w:rFonts w:ascii="Tahoma" w:hAnsi="Tahoma" w:cs="Tahoma"/>
          <w:sz w:val="20"/>
          <w:szCs w:val="20"/>
        </w:rPr>
        <w:t xml:space="preserve"> </w:t>
      </w:r>
    </w:p>
    <w:p w:rsidR="00722C55" w:rsidRPr="001D1297" w:rsidRDefault="00722C55" w:rsidP="003F7FFD">
      <w:pPr>
        <w:numPr>
          <w:ilvl w:val="0"/>
          <w:numId w:val="61"/>
        </w:numPr>
        <w:rPr>
          <w:rFonts w:ascii="Tahoma" w:hAnsi="Tahoma" w:cs="Tahoma"/>
          <w:sz w:val="20"/>
          <w:szCs w:val="20"/>
        </w:rPr>
      </w:pPr>
      <w:r w:rsidRPr="00A11576">
        <w:rPr>
          <w:rFonts w:ascii="Tahoma" w:hAnsi="Tahoma" w:cs="Tahoma"/>
          <w:sz w:val="20"/>
          <w:szCs w:val="20"/>
        </w:rPr>
        <w:t>Zamawiający jest obowiązany udzielić wyjaśnień nie później niż na 6 dni przed upływem terminu składania ofert jeżeli wniosek wpłynął nie później niż do końca dni</w:t>
      </w:r>
      <w:r w:rsidRPr="001D1297">
        <w:rPr>
          <w:rFonts w:ascii="Tahoma" w:hAnsi="Tahoma" w:cs="Tahoma"/>
          <w:sz w:val="20"/>
          <w:szCs w:val="20"/>
        </w:rPr>
        <w:t>a, w którym upływa połowa terminu składania ofer</w:t>
      </w:r>
      <w:r w:rsidR="00A11576">
        <w:rPr>
          <w:rFonts w:ascii="Tahoma" w:hAnsi="Tahoma" w:cs="Tahoma"/>
          <w:sz w:val="20"/>
          <w:szCs w:val="20"/>
        </w:rPr>
        <w:t>t.</w:t>
      </w:r>
      <w:r>
        <w:rPr>
          <w:rFonts w:ascii="Tahoma" w:hAnsi="Tahoma" w:cs="Tahoma"/>
          <w:sz w:val="20"/>
          <w:szCs w:val="20"/>
        </w:rPr>
        <w:t xml:space="preserve"> </w:t>
      </w:r>
      <w:r w:rsidRPr="001D1297">
        <w:rPr>
          <w:rFonts w:ascii="Tahoma" w:hAnsi="Tahoma" w:cs="Tahoma"/>
          <w:sz w:val="20"/>
          <w:szCs w:val="20"/>
        </w:rPr>
        <w:t>Jeżeli prośba o wyjaśnienie treści SIWZ wpłynęła do Zamawiającego po w/w terminie lub dotyczy udzielonych już wyjaśnień Zamawiający może odpowiedzieć lub pozostawić wniosek bez rozpoznania.</w:t>
      </w:r>
    </w:p>
    <w:p w:rsidR="00722C55" w:rsidRPr="00DA491E" w:rsidRDefault="00722C55" w:rsidP="003F7FFD">
      <w:pPr>
        <w:numPr>
          <w:ilvl w:val="0"/>
          <w:numId w:val="61"/>
        </w:numPr>
        <w:ind w:hanging="294"/>
        <w:rPr>
          <w:rFonts w:ascii="Tahoma" w:hAnsi="Tahoma" w:cs="Tahoma"/>
          <w:sz w:val="20"/>
          <w:szCs w:val="20"/>
        </w:rPr>
      </w:pPr>
      <w:r w:rsidRPr="001D1297">
        <w:rPr>
          <w:rFonts w:ascii="Tahoma" w:hAnsi="Tahoma" w:cs="Tahoma"/>
          <w:sz w:val="20"/>
          <w:szCs w:val="20"/>
        </w:rPr>
        <w:t>Wyjaśnienia treści specyfikacji oraz jej ewentualne modyfikacje będą dokonywane na zasadach i w trybie art. 38 Pzp.</w:t>
      </w:r>
      <w:r w:rsidRPr="005936FD">
        <w:rPr>
          <w:rFonts w:ascii="Tahoma" w:hAnsi="Tahoma" w:cs="Tahoma"/>
          <w:sz w:val="20"/>
          <w:szCs w:val="20"/>
        </w:rPr>
        <w:t xml:space="preserve"> </w:t>
      </w:r>
      <w:r>
        <w:rPr>
          <w:rFonts w:ascii="Tahoma" w:hAnsi="Tahoma" w:cs="Tahoma"/>
          <w:sz w:val="20"/>
          <w:szCs w:val="20"/>
        </w:rPr>
        <w:t>W przypadku rozbieżności pomiędzy treścią niniejszej specyfikacji a treścią udzielonych odpowiedzi wiążąca jest treść pisma zawierającego późniejsze oświadczenie Zamawiającego.</w:t>
      </w:r>
    </w:p>
    <w:p w:rsidR="00722C55" w:rsidRDefault="00722C55" w:rsidP="003F7FFD">
      <w:pPr>
        <w:pStyle w:val="Akapitzlist"/>
        <w:numPr>
          <w:ilvl w:val="0"/>
          <w:numId w:val="55"/>
        </w:numPr>
        <w:ind w:left="425" w:hanging="425"/>
        <w:rPr>
          <w:rFonts w:ascii="Tahoma" w:hAnsi="Tahoma" w:cs="Tahoma"/>
          <w:i/>
          <w:sz w:val="20"/>
          <w:szCs w:val="20"/>
        </w:rPr>
      </w:pPr>
      <w:r w:rsidRPr="00691CCB">
        <w:rPr>
          <w:rFonts w:ascii="Tahoma" w:hAnsi="Tahoma" w:cs="Tahoma"/>
          <w:sz w:val="20"/>
          <w:szCs w:val="20"/>
        </w:rPr>
        <w:t xml:space="preserve">Sposób sporządzenia </w:t>
      </w:r>
      <w:r w:rsidRPr="00722C55">
        <w:rPr>
          <w:rFonts w:ascii="Tahoma" w:hAnsi="Tahoma" w:cs="Tahoma"/>
          <w:b/>
          <w:sz w:val="20"/>
          <w:szCs w:val="20"/>
        </w:rPr>
        <w:t>dokumentów elektronicznych, oświadczeń lub elektronicznych kopii dokumentów lub oświadczeń</w:t>
      </w:r>
      <w:r w:rsidRPr="008A1A5E">
        <w:rPr>
          <w:rFonts w:ascii="Tahoma" w:hAnsi="Tahoma" w:cs="Tahoma"/>
          <w:sz w:val="20"/>
          <w:szCs w:val="20"/>
        </w:rPr>
        <w:t xml:space="preserve"> musi być zgody z wymaganiami określonymi w rozporządzeniu Prezesa Rady Ministrów z dnia 27 czerwca 2017 r. </w:t>
      </w:r>
      <w:r w:rsidRPr="008A1A5E">
        <w:rPr>
          <w:rFonts w:ascii="Tahoma" w:hAnsi="Tahoma" w:cs="Tahoma"/>
          <w:i/>
          <w:sz w:val="20"/>
          <w:szCs w:val="20"/>
        </w:rPr>
        <w:t xml:space="preserve">w sprawie użycia środków komunikacji elektronicznej w postępowaniu o udzielenie zamówienia publicznego oraz udostępniania i przechowywania dokumentów elektronicznych </w:t>
      </w:r>
      <w:r w:rsidRPr="008A1A5E">
        <w:rPr>
          <w:rFonts w:ascii="Tahoma" w:hAnsi="Tahoma" w:cs="Tahoma"/>
          <w:sz w:val="20"/>
          <w:szCs w:val="20"/>
        </w:rPr>
        <w:t xml:space="preserve">oraz rozporządzeniu Ministra Rozwoju z dnia 26 lipca 2016 r. </w:t>
      </w:r>
      <w:r w:rsidRPr="008A1A5E">
        <w:rPr>
          <w:rFonts w:ascii="Tahoma" w:hAnsi="Tahoma" w:cs="Tahoma"/>
          <w:i/>
          <w:sz w:val="20"/>
          <w:szCs w:val="20"/>
        </w:rPr>
        <w:t>w sprawie rodzajów dokumentów, jakich może żądać zamawiający od wykonawcy w postępowaniu o udzielenie zamówienia.</w:t>
      </w:r>
    </w:p>
    <w:p w:rsidR="00335F07" w:rsidRPr="003F1569" w:rsidRDefault="00335F07" w:rsidP="003F7FFD">
      <w:pPr>
        <w:pStyle w:val="Akapitzlist"/>
        <w:numPr>
          <w:ilvl w:val="0"/>
          <w:numId w:val="55"/>
        </w:numPr>
        <w:ind w:left="426" w:hanging="426"/>
        <w:rPr>
          <w:rFonts w:ascii="Tahoma" w:hAnsi="Tahoma" w:cs="Tahoma"/>
          <w:i/>
          <w:sz w:val="20"/>
          <w:szCs w:val="20"/>
        </w:rPr>
      </w:pPr>
      <w:r w:rsidRPr="003F1569">
        <w:rPr>
          <w:rFonts w:ascii="Tahoma" w:hAnsi="Tahoma" w:cs="Tahoma"/>
          <w:sz w:val="20"/>
          <w:szCs w:val="20"/>
        </w:rPr>
        <w:t xml:space="preserve">Za </w:t>
      </w:r>
      <w:r w:rsidR="001C2C5C">
        <w:rPr>
          <w:rFonts w:ascii="Tahoma" w:hAnsi="Tahoma" w:cs="Tahoma"/>
          <w:sz w:val="20"/>
          <w:szCs w:val="20"/>
        </w:rPr>
        <w:t>termin</w:t>
      </w:r>
      <w:r w:rsidRPr="003F1569">
        <w:rPr>
          <w:rFonts w:ascii="Tahoma" w:hAnsi="Tahoma" w:cs="Tahoma"/>
          <w:sz w:val="20"/>
          <w:szCs w:val="20"/>
        </w:rPr>
        <w:t xml:space="preserve"> przekazania korespondencji, tj. wniosków, zawiadomień, dokumentów elektronicznych, oświadczeń lub elektronicznych kopii dokumentów lub oświadczeń oraz innych informacji przyjmuje się </w:t>
      </w:r>
      <w:r w:rsidR="001C2C5C">
        <w:rPr>
          <w:rFonts w:ascii="Tahoma" w:hAnsi="Tahoma" w:cs="Tahoma"/>
          <w:sz w:val="20"/>
          <w:szCs w:val="20"/>
          <w:u w:val="single"/>
        </w:rPr>
        <w:t>termin</w:t>
      </w:r>
      <w:r w:rsidRPr="003F1569">
        <w:rPr>
          <w:rFonts w:ascii="Tahoma" w:hAnsi="Tahoma" w:cs="Tahoma"/>
          <w:sz w:val="20"/>
          <w:szCs w:val="20"/>
          <w:u w:val="single"/>
        </w:rPr>
        <w:t xml:space="preserve"> ich </w:t>
      </w:r>
      <w:r w:rsidR="003F1569" w:rsidRPr="003F1569">
        <w:rPr>
          <w:rFonts w:ascii="Tahoma" w:hAnsi="Tahoma" w:cs="Tahoma"/>
          <w:sz w:val="20"/>
          <w:szCs w:val="20"/>
          <w:u w:val="single"/>
        </w:rPr>
        <w:t>wysłania</w:t>
      </w:r>
      <w:r w:rsidR="0005076E" w:rsidRPr="003F1569">
        <w:rPr>
          <w:rFonts w:ascii="Tahoma" w:hAnsi="Tahoma" w:cs="Tahoma"/>
          <w:sz w:val="20"/>
          <w:szCs w:val="20"/>
        </w:rPr>
        <w:t xml:space="preserve"> </w:t>
      </w:r>
      <w:r w:rsidR="0051577D" w:rsidRPr="0051577D">
        <w:rPr>
          <w:rFonts w:ascii="Tahoma" w:hAnsi="Tahoma" w:cs="Tahoma"/>
          <w:sz w:val="20"/>
          <w:szCs w:val="20"/>
        </w:rPr>
        <w:t>na adresy</w:t>
      </w:r>
      <w:r w:rsidR="0051577D">
        <w:rPr>
          <w:rFonts w:ascii="Tahoma" w:hAnsi="Tahoma" w:cs="Tahoma"/>
          <w:sz w:val="20"/>
          <w:szCs w:val="20"/>
        </w:rPr>
        <w:t xml:space="preserve"> e-mail</w:t>
      </w:r>
      <w:r w:rsidR="0051577D" w:rsidRPr="0051577D">
        <w:rPr>
          <w:rFonts w:ascii="Tahoma" w:hAnsi="Tahoma" w:cs="Tahoma"/>
          <w:sz w:val="20"/>
          <w:szCs w:val="20"/>
        </w:rPr>
        <w:t>, o których mowa w ust. 1.</w:t>
      </w:r>
    </w:p>
    <w:p w:rsidR="007A6842" w:rsidRPr="00691CCB" w:rsidRDefault="007A6842" w:rsidP="003F7FFD">
      <w:pPr>
        <w:pStyle w:val="Akapitzlist"/>
        <w:numPr>
          <w:ilvl w:val="0"/>
          <w:numId w:val="55"/>
        </w:numPr>
        <w:ind w:left="426" w:hanging="426"/>
        <w:rPr>
          <w:rFonts w:ascii="Tahoma" w:hAnsi="Tahoma" w:cs="Tahoma"/>
          <w:i/>
          <w:sz w:val="20"/>
          <w:szCs w:val="20"/>
        </w:rPr>
      </w:pPr>
      <w:r w:rsidRPr="00691CCB">
        <w:rPr>
          <w:rFonts w:ascii="Tahoma" w:hAnsi="Tahoma" w:cs="Tahoma"/>
          <w:sz w:val="20"/>
          <w:szCs w:val="20"/>
        </w:rPr>
        <w:t>Postępowanie jest prowadzone w języku polskim.</w:t>
      </w:r>
    </w:p>
    <w:p w:rsidR="007A6842" w:rsidRPr="00DA491E" w:rsidRDefault="007A6842" w:rsidP="002C28C1">
      <w:pPr>
        <w:ind w:left="720"/>
        <w:rPr>
          <w:rFonts w:ascii="Tahoma" w:hAnsi="Tahoma" w:cs="Tahoma"/>
          <w:sz w:val="20"/>
          <w:szCs w:val="20"/>
        </w:rPr>
      </w:pPr>
    </w:p>
    <w:p w:rsidR="00297F68" w:rsidRDefault="00297F68" w:rsidP="00855EA0">
      <w:pPr>
        <w:rPr>
          <w:rFonts w:ascii="Tahoma" w:hAnsi="Tahoma" w:cs="Tahoma"/>
          <w:sz w:val="20"/>
          <w:szCs w:val="20"/>
        </w:rPr>
      </w:pPr>
    </w:p>
    <w:p w:rsidR="00DB648B" w:rsidRDefault="005201BF" w:rsidP="00DB648B">
      <w:pPr>
        <w:ind w:left="-11"/>
        <w:rPr>
          <w:rFonts w:ascii="Tahoma" w:hAnsi="Tahoma" w:cs="Tahoma"/>
          <w:b/>
          <w:bCs/>
          <w:sz w:val="20"/>
          <w:szCs w:val="20"/>
        </w:rPr>
      </w:pPr>
      <w:r>
        <w:rPr>
          <w:rFonts w:ascii="Tahoma" w:hAnsi="Tahoma" w:cs="Tahoma"/>
          <w:b/>
          <w:bCs/>
          <w:sz w:val="20"/>
          <w:szCs w:val="20"/>
        </w:rPr>
        <w:t>X</w:t>
      </w:r>
      <w:r w:rsidR="00663830">
        <w:rPr>
          <w:rFonts w:ascii="Tahoma" w:hAnsi="Tahoma" w:cs="Tahoma"/>
          <w:b/>
          <w:bCs/>
          <w:sz w:val="20"/>
          <w:szCs w:val="20"/>
        </w:rPr>
        <w:t>I</w:t>
      </w:r>
      <w:r>
        <w:rPr>
          <w:rFonts w:ascii="Tahoma" w:hAnsi="Tahoma" w:cs="Tahoma"/>
          <w:b/>
          <w:bCs/>
          <w:sz w:val="20"/>
          <w:szCs w:val="20"/>
        </w:rPr>
        <w:t>.</w:t>
      </w:r>
      <w:r>
        <w:rPr>
          <w:rFonts w:ascii="Tahoma" w:hAnsi="Tahoma" w:cs="Tahoma"/>
          <w:b/>
          <w:bCs/>
          <w:sz w:val="20"/>
          <w:szCs w:val="20"/>
        </w:rPr>
        <w:tab/>
      </w:r>
      <w:r w:rsidRPr="00FB5783">
        <w:rPr>
          <w:rFonts w:ascii="Tahoma" w:hAnsi="Tahoma" w:cs="Tahoma"/>
          <w:b/>
          <w:bCs/>
          <w:sz w:val="20"/>
          <w:szCs w:val="20"/>
        </w:rPr>
        <w:t xml:space="preserve">WYMAGANIA </w:t>
      </w:r>
      <w:r>
        <w:rPr>
          <w:rFonts w:ascii="Tahoma" w:hAnsi="Tahoma" w:cs="Tahoma"/>
          <w:b/>
          <w:bCs/>
          <w:sz w:val="20"/>
          <w:szCs w:val="20"/>
        </w:rPr>
        <w:t xml:space="preserve">I INFORMACJE </w:t>
      </w:r>
      <w:r w:rsidRPr="00FB5783">
        <w:rPr>
          <w:rFonts w:ascii="Tahoma" w:hAnsi="Tahoma" w:cs="Tahoma"/>
          <w:b/>
          <w:bCs/>
          <w:sz w:val="20"/>
          <w:szCs w:val="20"/>
        </w:rPr>
        <w:t>DOTYCZĄCE WADIUM.</w:t>
      </w:r>
    </w:p>
    <w:p w:rsidR="00DB648B" w:rsidRPr="00052C23" w:rsidRDefault="00DB648B" w:rsidP="006A0C13">
      <w:pPr>
        <w:numPr>
          <w:ilvl w:val="0"/>
          <w:numId w:val="12"/>
        </w:numPr>
        <w:autoSpaceDE w:val="0"/>
        <w:autoSpaceDN w:val="0"/>
        <w:adjustRightInd w:val="0"/>
        <w:spacing w:line="360" w:lineRule="auto"/>
        <w:ind w:left="426" w:hanging="426"/>
        <w:rPr>
          <w:rFonts w:ascii="Tahoma" w:hAnsi="Tahoma" w:cs="Tahoma"/>
          <w:sz w:val="20"/>
          <w:szCs w:val="20"/>
        </w:rPr>
      </w:pPr>
      <w:r w:rsidRPr="00052C23">
        <w:rPr>
          <w:rFonts w:ascii="Tahoma" w:hAnsi="Tahoma" w:cs="Tahoma"/>
          <w:sz w:val="20"/>
          <w:szCs w:val="20"/>
        </w:rPr>
        <w:t xml:space="preserve">Zamawiający wymaga wniesienia wadium </w:t>
      </w:r>
      <w:r w:rsidR="004A0BA5" w:rsidRPr="00052C23">
        <w:rPr>
          <w:rFonts w:ascii="Tahoma" w:hAnsi="Tahoma" w:cs="Tahoma"/>
          <w:sz w:val="20"/>
          <w:szCs w:val="20"/>
        </w:rPr>
        <w:t>w wysokości</w:t>
      </w:r>
      <w:r w:rsidR="00A11576" w:rsidRPr="00052C23">
        <w:rPr>
          <w:rFonts w:ascii="Tahoma" w:hAnsi="Tahoma" w:cs="Tahoma"/>
          <w:sz w:val="20"/>
          <w:szCs w:val="20"/>
        </w:rPr>
        <w:t>:</w:t>
      </w:r>
    </w:p>
    <w:p w:rsidR="00DB648B" w:rsidRPr="00052C23" w:rsidRDefault="00DB648B" w:rsidP="006A0C13">
      <w:pPr>
        <w:tabs>
          <w:tab w:val="num" w:pos="426"/>
        </w:tabs>
        <w:autoSpaceDE w:val="0"/>
        <w:autoSpaceDN w:val="0"/>
        <w:adjustRightInd w:val="0"/>
        <w:spacing w:line="360" w:lineRule="auto"/>
        <w:ind w:left="425" w:hanging="425"/>
        <w:rPr>
          <w:rFonts w:ascii="Tahoma" w:hAnsi="Tahoma" w:cs="Tahoma"/>
          <w:sz w:val="20"/>
          <w:szCs w:val="20"/>
        </w:rPr>
      </w:pPr>
      <w:r w:rsidRPr="00052C23">
        <w:rPr>
          <w:rFonts w:ascii="Tahoma" w:hAnsi="Tahoma" w:cs="Tahoma"/>
          <w:sz w:val="20"/>
          <w:szCs w:val="20"/>
          <w:u w:val="single"/>
        </w:rPr>
        <w:t>na część nr 1)</w:t>
      </w:r>
      <w:r w:rsidRPr="00052C23">
        <w:rPr>
          <w:rFonts w:ascii="Tahoma" w:hAnsi="Tahoma" w:cs="Tahoma"/>
          <w:sz w:val="20"/>
          <w:szCs w:val="20"/>
        </w:rPr>
        <w:t xml:space="preserve"> w wysokości </w:t>
      </w:r>
      <w:r w:rsidR="00A11576" w:rsidRPr="00052C23">
        <w:rPr>
          <w:rFonts w:ascii="Tahoma" w:hAnsi="Tahoma" w:cs="Tahoma"/>
          <w:sz w:val="20"/>
          <w:szCs w:val="20"/>
        </w:rPr>
        <w:t>10 000,-</w:t>
      </w:r>
      <w:r w:rsidRPr="00052C23">
        <w:rPr>
          <w:rFonts w:ascii="Tahoma" w:hAnsi="Tahoma" w:cs="Tahoma"/>
          <w:sz w:val="20"/>
          <w:szCs w:val="20"/>
        </w:rPr>
        <w:t xml:space="preserve"> PLN;</w:t>
      </w:r>
    </w:p>
    <w:p w:rsidR="00DB648B" w:rsidRPr="00052C23" w:rsidRDefault="00DB648B" w:rsidP="006A4EFB">
      <w:pPr>
        <w:tabs>
          <w:tab w:val="num" w:pos="426"/>
        </w:tabs>
        <w:autoSpaceDE w:val="0"/>
        <w:autoSpaceDN w:val="0"/>
        <w:adjustRightInd w:val="0"/>
        <w:spacing w:line="360" w:lineRule="auto"/>
        <w:ind w:left="425" w:hanging="425"/>
        <w:rPr>
          <w:rFonts w:ascii="Tahoma" w:hAnsi="Tahoma" w:cs="Tahoma"/>
          <w:sz w:val="20"/>
          <w:szCs w:val="20"/>
        </w:rPr>
      </w:pPr>
      <w:r w:rsidRPr="00052C23">
        <w:rPr>
          <w:rFonts w:ascii="Tahoma" w:hAnsi="Tahoma" w:cs="Tahoma"/>
          <w:sz w:val="20"/>
          <w:szCs w:val="20"/>
          <w:u w:val="single"/>
        </w:rPr>
        <w:t>na część nr 2)</w:t>
      </w:r>
      <w:r w:rsidRPr="00052C23">
        <w:rPr>
          <w:rFonts w:ascii="Tahoma" w:hAnsi="Tahoma" w:cs="Tahoma"/>
          <w:sz w:val="20"/>
          <w:szCs w:val="20"/>
        </w:rPr>
        <w:t xml:space="preserve"> w wysokości  </w:t>
      </w:r>
      <w:r w:rsidR="00052C23" w:rsidRPr="00052C23">
        <w:rPr>
          <w:rFonts w:ascii="Tahoma" w:hAnsi="Tahoma" w:cs="Tahoma"/>
          <w:sz w:val="20"/>
          <w:szCs w:val="20"/>
        </w:rPr>
        <w:t xml:space="preserve">2 000,- </w:t>
      </w:r>
      <w:r w:rsidRPr="00052C23">
        <w:rPr>
          <w:rFonts w:ascii="Tahoma" w:hAnsi="Tahoma" w:cs="Tahoma"/>
          <w:sz w:val="20"/>
          <w:szCs w:val="20"/>
        </w:rPr>
        <w:t>PLN</w:t>
      </w:r>
      <w:r w:rsidR="00A11576" w:rsidRPr="00052C23">
        <w:rPr>
          <w:rFonts w:ascii="Tahoma" w:hAnsi="Tahoma" w:cs="Tahoma"/>
          <w:sz w:val="20"/>
          <w:szCs w:val="20"/>
        </w:rPr>
        <w:t>;</w:t>
      </w:r>
    </w:p>
    <w:p w:rsidR="00A11576" w:rsidRPr="00052C23" w:rsidRDefault="00A11576" w:rsidP="006A4EFB">
      <w:pPr>
        <w:tabs>
          <w:tab w:val="num" w:pos="426"/>
        </w:tabs>
        <w:autoSpaceDE w:val="0"/>
        <w:autoSpaceDN w:val="0"/>
        <w:adjustRightInd w:val="0"/>
        <w:spacing w:line="360" w:lineRule="auto"/>
        <w:ind w:left="425" w:hanging="425"/>
        <w:rPr>
          <w:rFonts w:ascii="Tahoma" w:hAnsi="Tahoma" w:cs="Tahoma"/>
          <w:sz w:val="20"/>
          <w:szCs w:val="20"/>
        </w:rPr>
      </w:pPr>
      <w:r w:rsidRPr="00052C23">
        <w:rPr>
          <w:rFonts w:ascii="Tahoma" w:hAnsi="Tahoma" w:cs="Tahoma"/>
          <w:sz w:val="20"/>
          <w:szCs w:val="20"/>
          <w:u w:val="single"/>
        </w:rPr>
        <w:t>na część nr 3)</w:t>
      </w:r>
      <w:r w:rsidRPr="00052C23">
        <w:rPr>
          <w:rFonts w:ascii="Tahoma" w:hAnsi="Tahoma" w:cs="Tahoma"/>
          <w:sz w:val="20"/>
          <w:szCs w:val="20"/>
        </w:rPr>
        <w:t xml:space="preserve"> w wysokości </w:t>
      </w:r>
      <w:r w:rsidR="00052C23" w:rsidRPr="00052C23">
        <w:rPr>
          <w:rFonts w:ascii="Tahoma" w:hAnsi="Tahoma" w:cs="Tahoma"/>
          <w:sz w:val="20"/>
          <w:szCs w:val="20"/>
        </w:rPr>
        <w:t xml:space="preserve"> 5 000,- </w:t>
      </w:r>
      <w:r w:rsidRPr="00052C23">
        <w:rPr>
          <w:rFonts w:ascii="Tahoma" w:hAnsi="Tahoma" w:cs="Tahoma"/>
          <w:sz w:val="20"/>
          <w:szCs w:val="20"/>
        </w:rPr>
        <w:t>PLN;</w:t>
      </w:r>
    </w:p>
    <w:p w:rsidR="00A11576" w:rsidRPr="00052C23" w:rsidRDefault="00A11576" w:rsidP="006A4EFB">
      <w:pPr>
        <w:tabs>
          <w:tab w:val="num" w:pos="426"/>
        </w:tabs>
        <w:autoSpaceDE w:val="0"/>
        <w:autoSpaceDN w:val="0"/>
        <w:adjustRightInd w:val="0"/>
        <w:spacing w:line="360" w:lineRule="auto"/>
        <w:ind w:left="425" w:hanging="425"/>
        <w:rPr>
          <w:rFonts w:ascii="Tahoma" w:hAnsi="Tahoma" w:cs="Tahoma"/>
          <w:sz w:val="20"/>
          <w:szCs w:val="20"/>
        </w:rPr>
      </w:pPr>
      <w:r w:rsidRPr="00052C23">
        <w:rPr>
          <w:rFonts w:ascii="Tahoma" w:hAnsi="Tahoma" w:cs="Tahoma"/>
          <w:sz w:val="20"/>
          <w:szCs w:val="20"/>
          <w:u w:val="single"/>
        </w:rPr>
        <w:t>na część nr 4)</w:t>
      </w:r>
      <w:r w:rsidRPr="00052C23">
        <w:rPr>
          <w:rFonts w:ascii="Tahoma" w:hAnsi="Tahoma" w:cs="Tahoma"/>
          <w:sz w:val="20"/>
          <w:szCs w:val="20"/>
        </w:rPr>
        <w:t xml:space="preserve"> w wysokości </w:t>
      </w:r>
      <w:r w:rsidR="00052C23" w:rsidRPr="00052C23">
        <w:rPr>
          <w:rFonts w:ascii="Tahoma" w:hAnsi="Tahoma" w:cs="Tahoma"/>
          <w:sz w:val="20"/>
          <w:szCs w:val="20"/>
        </w:rPr>
        <w:t xml:space="preserve"> 2 000,- </w:t>
      </w:r>
      <w:r w:rsidRPr="00052C23">
        <w:rPr>
          <w:rFonts w:ascii="Tahoma" w:hAnsi="Tahoma" w:cs="Tahoma"/>
          <w:sz w:val="20"/>
          <w:szCs w:val="20"/>
        </w:rPr>
        <w:t>PLN;</w:t>
      </w:r>
    </w:p>
    <w:p w:rsidR="00A11576" w:rsidRPr="00052C23" w:rsidRDefault="00A11576" w:rsidP="006A4EFB">
      <w:pPr>
        <w:tabs>
          <w:tab w:val="num" w:pos="426"/>
        </w:tabs>
        <w:autoSpaceDE w:val="0"/>
        <w:autoSpaceDN w:val="0"/>
        <w:adjustRightInd w:val="0"/>
        <w:spacing w:line="360" w:lineRule="auto"/>
        <w:ind w:left="425" w:hanging="425"/>
        <w:rPr>
          <w:rFonts w:ascii="Tahoma" w:hAnsi="Tahoma" w:cs="Tahoma"/>
          <w:sz w:val="20"/>
          <w:szCs w:val="20"/>
        </w:rPr>
      </w:pPr>
      <w:r w:rsidRPr="00052C23">
        <w:rPr>
          <w:rFonts w:ascii="Tahoma" w:hAnsi="Tahoma" w:cs="Tahoma"/>
          <w:sz w:val="20"/>
          <w:szCs w:val="20"/>
          <w:u w:val="single"/>
        </w:rPr>
        <w:t>na część nr 5)</w:t>
      </w:r>
      <w:r w:rsidRPr="00052C23">
        <w:rPr>
          <w:rFonts w:ascii="Tahoma" w:hAnsi="Tahoma" w:cs="Tahoma"/>
          <w:sz w:val="20"/>
          <w:szCs w:val="20"/>
        </w:rPr>
        <w:t xml:space="preserve"> w wysokości </w:t>
      </w:r>
      <w:r w:rsidR="00052C23" w:rsidRPr="00052C23">
        <w:rPr>
          <w:rFonts w:ascii="Tahoma" w:hAnsi="Tahoma" w:cs="Tahoma"/>
          <w:sz w:val="20"/>
          <w:szCs w:val="20"/>
        </w:rPr>
        <w:t xml:space="preserve"> 3 000,- </w:t>
      </w:r>
      <w:r w:rsidRPr="00052C23">
        <w:rPr>
          <w:rFonts w:ascii="Tahoma" w:hAnsi="Tahoma" w:cs="Tahoma"/>
          <w:sz w:val="20"/>
          <w:szCs w:val="20"/>
        </w:rPr>
        <w:t>PLN;</w:t>
      </w:r>
    </w:p>
    <w:p w:rsidR="00A11576" w:rsidRPr="00052C23" w:rsidRDefault="00A11576" w:rsidP="006A4EFB">
      <w:pPr>
        <w:tabs>
          <w:tab w:val="num" w:pos="426"/>
        </w:tabs>
        <w:autoSpaceDE w:val="0"/>
        <w:autoSpaceDN w:val="0"/>
        <w:adjustRightInd w:val="0"/>
        <w:spacing w:line="360" w:lineRule="auto"/>
        <w:ind w:left="425" w:hanging="425"/>
        <w:rPr>
          <w:rFonts w:ascii="Tahoma" w:hAnsi="Tahoma" w:cs="Tahoma"/>
          <w:sz w:val="20"/>
          <w:szCs w:val="20"/>
        </w:rPr>
      </w:pPr>
      <w:r w:rsidRPr="00052C23">
        <w:rPr>
          <w:rFonts w:ascii="Tahoma" w:hAnsi="Tahoma" w:cs="Tahoma"/>
          <w:sz w:val="20"/>
          <w:szCs w:val="20"/>
          <w:u w:val="single"/>
        </w:rPr>
        <w:t>na część nr 6)</w:t>
      </w:r>
      <w:r w:rsidRPr="00052C23">
        <w:rPr>
          <w:rFonts w:ascii="Tahoma" w:hAnsi="Tahoma" w:cs="Tahoma"/>
          <w:sz w:val="20"/>
          <w:szCs w:val="20"/>
        </w:rPr>
        <w:t xml:space="preserve"> w wysokości </w:t>
      </w:r>
      <w:r w:rsidR="00052C23" w:rsidRPr="00052C23">
        <w:rPr>
          <w:rFonts w:ascii="Tahoma" w:hAnsi="Tahoma" w:cs="Tahoma"/>
          <w:sz w:val="20"/>
          <w:szCs w:val="20"/>
        </w:rPr>
        <w:t xml:space="preserve"> 5 000,- </w:t>
      </w:r>
      <w:r w:rsidRPr="00052C23">
        <w:rPr>
          <w:rFonts w:ascii="Tahoma" w:hAnsi="Tahoma" w:cs="Tahoma"/>
          <w:sz w:val="20"/>
          <w:szCs w:val="20"/>
        </w:rPr>
        <w:t>PLN;</w:t>
      </w:r>
    </w:p>
    <w:p w:rsidR="00A11576" w:rsidRPr="00052C23" w:rsidRDefault="00A11576" w:rsidP="006A4EFB">
      <w:pPr>
        <w:tabs>
          <w:tab w:val="num" w:pos="426"/>
        </w:tabs>
        <w:autoSpaceDE w:val="0"/>
        <w:autoSpaceDN w:val="0"/>
        <w:adjustRightInd w:val="0"/>
        <w:spacing w:line="360" w:lineRule="auto"/>
        <w:ind w:left="425" w:hanging="425"/>
        <w:rPr>
          <w:rFonts w:ascii="Tahoma" w:hAnsi="Tahoma" w:cs="Tahoma"/>
          <w:sz w:val="20"/>
          <w:szCs w:val="20"/>
        </w:rPr>
      </w:pPr>
      <w:r w:rsidRPr="00052C23">
        <w:rPr>
          <w:rFonts w:ascii="Tahoma" w:hAnsi="Tahoma" w:cs="Tahoma"/>
          <w:sz w:val="20"/>
          <w:szCs w:val="20"/>
          <w:u w:val="single"/>
        </w:rPr>
        <w:t>na część nr 7)</w:t>
      </w:r>
      <w:r w:rsidRPr="00052C23">
        <w:rPr>
          <w:rFonts w:ascii="Tahoma" w:hAnsi="Tahoma" w:cs="Tahoma"/>
          <w:sz w:val="20"/>
          <w:szCs w:val="20"/>
        </w:rPr>
        <w:t xml:space="preserve"> w wysokości </w:t>
      </w:r>
      <w:r w:rsidR="00052C23" w:rsidRPr="00052C23">
        <w:rPr>
          <w:rFonts w:ascii="Tahoma" w:hAnsi="Tahoma" w:cs="Tahoma"/>
          <w:sz w:val="20"/>
          <w:szCs w:val="20"/>
        </w:rPr>
        <w:t xml:space="preserve"> 1 000,- </w:t>
      </w:r>
      <w:r w:rsidRPr="00052C23">
        <w:rPr>
          <w:rFonts w:ascii="Tahoma" w:hAnsi="Tahoma" w:cs="Tahoma"/>
          <w:sz w:val="20"/>
          <w:szCs w:val="20"/>
        </w:rPr>
        <w:t>PLN;</w:t>
      </w:r>
    </w:p>
    <w:p w:rsidR="00A11576" w:rsidRPr="00052C23" w:rsidRDefault="00A11576" w:rsidP="006A4EFB">
      <w:pPr>
        <w:tabs>
          <w:tab w:val="num" w:pos="426"/>
        </w:tabs>
        <w:autoSpaceDE w:val="0"/>
        <w:autoSpaceDN w:val="0"/>
        <w:adjustRightInd w:val="0"/>
        <w:spacing w:line="360" w:lineRule="auto"/>
        <w:ind w:left="425" w:hanging="425"/>
        <w:rPr>
          <w:rFonts w:ascii="Tahoma" w:hAnsi="Tahoma" w:cs="Tahoma"/>
          <w:sz w:val="20"/>
          <w:szCs w:val="20"/>
        </w:rPr>
      </w:pPr>
      <w:r w:rsidRPr="00052C23">
        <w:rPr>
          <w:rFonts w:ascii="Tahoma" w:hAnsi="Tahoma" w:cs="Tahoma"/>
          <w:sz w:val="20"/>
          <w:szCs w:val="20"/>
          <w:u w:val="single"/>
        </w:rPr>
        <w:t>na część nr 8)</w:t>
      </w:r>
      <w:r w:rsidRPr="00052C23">
        <w:rPr>
          <w:rFonts w:ascii="Tahoma" w:hAnsi="Tahoma" w:cs="Tahoma"/>
          <w:sz w:val="20"/>
          <w:szCs w:val="20"/>
        </w:rPr>
        <w:t xml:space="preserve"> w wysokości </w:t>
      </w:r>
      <w:r w:rsidR="00052C23" w:rsidRPr="00052C23">
        <w:rPr>
          <w:rFonts w:ascii="Tahoma" w:hAnsi="Tahoma" w:cs="Tahoma"/>
          <w:sz w:val="20"/>
          <w:szCs w:val="20"/>
        </w:rPr>
        <w:t xml:space="preserve"> 3 000,- </w:t>
      </w:r>
      <w:r w:rsidRPr="00052C23">
        <w:rPr>
          <w:rFonts w:ascii="Tahoma" w:hAnsi="Tahoma" w:cs="Tahoma"/>
          <w:sz w:val="20"/>
          <w:szCs w:val="20"/>
        </w:rPr>
        <w:t>PLN.</w:t>
      </w:r>
    </w:p>
    <w:p w:rsidR="00DB648B" w:rsidRPr="00052C23" w:rsidRDefault="00DB648B" w:rsidP="006B20BE">
      <w:pPr>
        <w:numPr>
          <w:ilvl w:val="0"/>
          <w:numId w:val="12"/>
        </w:numPr>
        <w:autoSpaceDE w:val="0"/>
        <w:autoSpaceDN w:val="0"/>
        <w:adjustRightInd w:val="0"/>
        <w:ind w:left="426" w:hanging="426"/>
        <w:rPr>
          <w:rFonts w:ascii="Tahoma" w:hAnsi="Tahoma" w:cs="Tahoma"/>
          <w:sz w:val="20"/>
          <w:szCs w:val="20"/>
        </w:rPr>
      </w:pPr>
      <w:r w:rsidRPr="00052C23">
        <w:rPr>
          <w:rFonts w:ascii="Tahoma" w:hAnsi="Tahoma" w:cs="Tahoma"/>
          <w:sz w:val="20"/>
          <w:szCs w:val="20"/>
        </w:rPr>
        <w:t xml:space="preserve">Wadium wnosi się </w:t>
      </w:r>
      <w:r w:rsidRPr="00052C23">
        <w:rPr>
          <w:rFonts w:ascii="Tahoma" w:hAnsi="Tahoma" w:cs="Tahoma"/>
          <w:b/>
          <w:bCs/>
          <w:sz w:val="20"/>
          <w:szCs w:val="20"/>
        </w:rPr>
        <w:t xml:space="preserve">przed upływem terminu składania ofert </w:t>
      </w:r>
      <w:r w:rsidRPr="00052C23">
        <w:rPr>
          <w:rFonts w:ascii="Tahoma" w:hAnsi="Tahoma" w:cs="Tahoma"/>
          <w:sz w:val="20"/>
          <w:szCs w:val="20"/>
        </w:rPr>
        <w:t xml:space="preserve">przy czym </w:t>
      </w:r>
      <w:r w:rsidRPr="00052C23">
        <w:rPr>
          <w:rFonts w:ascii="Tahoma" w:hAnsi="Tahoma" w:cs="Tahoma"/>
          <w:sz w:val="20"/>
          <w:szCs w:val="20"/>
          <w:u w:val="single"/>
        </w:rPr>
        <w:t>za termin wniesienia wadium w formie przelewu pieniężnego przyjmuje się termin uznania na rachunku Zamawiającego (księgowania).</w:t>
      </w:r>
      <w:r w:rsidRPr="00052C23">
        <w:rPr>
          <w:rFonts w:ascii="Tahoma" w:hAnsi="Tahoma" w:cs="Tahoma"/>
          <w:sz w:val="20"/>
          <w:szCs w:val="20"/>
        </w:rPr>
        <w:t xml:space="preserve"> </w:t>
      </w:r>
    </w:p>
    <w:p w:rsidR="005509CF" w:rsidRPr="00052C23" w:rsidRDefault="005509CF" w:rsidP="006B20BE">
      <w:pPr>
        <w:numPr>
          <w:ilvl w:val="0"/>
          <w:numId w:val="12"/>
        </w:numPr>
        <w:rPr>
          <w:rFonts w:ascii="Tahoma" w:hAnsi="Tahoma" w:cs="Tahoma"/>
          <w:sz w:val="20"/>
          <w:szCs w:val="20"/>
        </w:rPr>
      </w:pPr>
      <w:r w:rsidRPr="00052C23">
        <w:rPr>
          <w:rFonts w:ascii="Tahoma" w:hAnsi="Tahoma" w:cs="Tahoma"/>
          <w:sz w:val="20"/>
          <w:szCs w:val="20"/>
        </w:rPr>
        <w:t xml:space="preserve">Obowiązkiem Wykonawcy jest zapewnienie wadium </w:t>
      </w:r>
      <w:r w:rsidR="000B3995" w:rsidRPr="00052C23">
        <w:rPr>
          <w:rFonts w:ascii="Tahoma" w:hAnsi="Tahoma" w:cs="Tahoma"/>
          <w:sz w:val="20"/>
          <w:szCs w:val="20"/>
        </w:rPr>
        <w:t xml:space="preserve">na </w:t>
      </w:r>
      <w:r w:rsidRPr="00052C23">
        <w:rPr>
          <w:rFonts w:ascii="Tahoma" w:hAnsi="Tahoma" w:cs="Tahoma"/>
          <w:sz w:val="20"/>
          <w:szCs w:val="20"/>
        </w:rPr>
        <w:t>cały okres związania ofertą. W przypadku wydłużenia terminu związania ofertą może to nastąpić poprzez przedłużenie ważności wadium już wniesionego</w:t>
      </w:r>
      <w:r w:rsidR="005D0944" w:rsidRPr="00052C23">
        <w:rPr>
          <w:rFonts w:ascii="Tahoma" w:hAnsi="Tahoma" w:cs="Tahoma"/>
          <w:sz w:val="20"/>
          <w:szCs w:val="20"/>
        </w:rPr>
        <w:t>,</w:t>
      </w:r>
      <w:r w:rsidRPr="00052C23">
        <w:rPr>
          <w:rFonts w:ascii="Tahoma" w:hAnsi="Tahoma" w:cs="Tahoma"/>
          <w:sz w:val="20"/>
          <w:szCs w:val="20"/>
        </w:rPr>
        <w:t xml:space="preserve"> lub wniesienie nowego wadium jeżeli przedłużenie dotychczasowego jest niemożliwe. </w:t>
      </w:r>
    </w:p>
    <w:p w:rsidR="00DB648B" w:rsidRPr="00052C23" w:rsidRDefault="00DB648B" w:rsidP="006B20BE">
      <w:pPr>
        <w:numPr>
          <w:ilvl w:val="0"/>
          <w:numId w:val="12"/>
        </w:numPr>
        <w:autoSpaceDE w:val="0"/>
        <w:autoSpaceDN w:val="0"/>
        <w:adjustRightInd w:val="0"/>
        <w:ind w:left="426" w:hanging="426"/>
        <w:rPr>
          <w:rFonts w:ascii="Tahoma" w:hAnsi="Tahoma" w:cs="Tahoma"/>
          <w:sz w:val="20"/>
          <w:szCs w:val="20"/>
        </w:rPr>
      </w:pPr>
      <w:r w:rsidRPr="00052C23">
        <w:rPr>
          <w:rFonts w:ascii="Tahoma" w:hAnsi="Tahoma" w:cs="Tahoma"/>
          <w:sz w:val="20"/>
          <w:szCs w:val="20"/>
        </w:rPr>
        <w:t xml:space="preserve">Formy wniesienia wadium: </w:t>
      </w:r>
    </w:p>
    <w:p w:rsidR="00DB648B" w:rsidRPr="00052C23" w:rsidRDefault="00DB648B" w:rsidP="003F7FFD">
      <w:pPr>
        <w:pStyle w:val="Akapitzlist"/>
        <w:numPr>
          <w:ilvl w:val="0"/>
          <w:numId w:val="38"/>
        </w:numPr>
        <w:tabs>
          <w:tab w:val="num" w:pos="426"/>
        </w:tabs>
        <w:autoSpaceDE w:val="0"/>
        <w:autoSpaceDN w:val="0"/>
        <w:adjustRightInd w:val="0"/>
        <w:rPr>
          <w:rFonts w:ascii="Tahoma" w:hAnsi="Tahoma" w:cs="Tahoma"/>
          <w:sz w:val="20"/>
          <w:szCs w:val="20"/>
        </w:rPr>
      </w:pPr>
      <w:r w:rsidRPr="00052C23">
        <w:rPr>
          <w:rFonts w:ascii="Tahoma" w:hAnsi="Tahoma" w:cs="Tahoma"/>
          <w:sz w:val="20"/>
          <w:szCs w:val="20"/>
        </w:rPr>
        <w:t xml:space="preserve">w pieniądzu, przelewem – poprzez wpłatę na rachunek Zamawiającego z dopiskiem „wadium – </w:t>
      </w:r>
      <w:r w:rsidRPr="00052C23">
        <w:rPr>
          <w:rFonts w:ascii="Tahoma" w:hAnsi="Tahoma" w:cs="Tahoma"/>
          <w:i/>
          <w:iCs/>
          <w:sz w:val="20"/>
          <w:szCs w:val="20"/>
        </w:rPr>
        <w:t>(oznaczenie i nazwa postępowania)</w:t>
      </w:r>
      <w:r w:rsidRPr="00052C23">
        <w:rPr>
          <w:rFonts w:ascii="Tahoma" w:hAnsi="Tahoma" w:cs="Tahoma"/>
          <w:sz w:val="20"/>
          <w:szCs w:val="20"/>
        </w:rPr>
        <w:t>” tak, aby wadium znajdowało się na ww. rachunku przed upływem terminu składania wadium</w:t>
      </w:r>
      <w:r w:rsidR="005828CA" w:rsidRPr="00052C23">
        <w:rPr>
          <w:rFonts w:ascii="Tahoma" w:hAnsi="Tahoma" w:cs="Tahoma"/>
          <w:sz w:val="20"/>
          <w:szCs w:val="20"/>
        </w:rPr>
        <w:t>. N</w:t>
      </w:r>
      <w:r w:rsidR="0058408C" w:rsidRPr="00052C23">
        <w:rPr>
          <w:rFonts w:ascii="Tahoma" w:hAnsi="Tahoma" w:cs="Tahoma"/>
          <w:sz w:val="20"/>
          <w:szCs w:val="20"/>
        </w:rPr>
        <w:t xml:space="preserve">umer rachunku bankowego Zamawiającego: </w:t>
      </w:r>
      <w:r w:rsidR="00D24851" w:rsidRPr="00052C23">
        <w:rPr>
          <w:rFonts w:ascii="Tahoma" w:hAnsi="Tahoma" w:cs="Tahoma"/>
          <w:sz w:val="20"/>
          <w:szCs w:val="20"/>
        </w:rPr>
        <w:t xml:space="preserve">33 1130 1017 0013 4337 2320 0057 </w:t>
      </w:r>
      <w:r w:rsidR="00B846D4" w:rsidRPr="00052C23">
        <w:rPr>
          <w:rFonts w:ascii="Tahoma" w:hAnsi="Tahoma" w:cs="Tahoma"/>
          <w:sz w:val="20"/>
          <w:szCs w:val="20"/>
        </w:rPr>
        <w:t>prowadzony</w:t>
      </w:r>
      <w:r w:rsidR="00940FE1" w:rsidRPr="00052C23">
        <w:rPr>
          <w:rFonts w:ascii="Tahoma" w:hAnsi="Tahoma" w:cs="Tahoma"/>
          <w:sz w:val="20"/>
          <w:szCs w:val="20"/>
        </w:rPr>
        <w:t xml:space="preserve"> </w:t>
      </w:r>
      <w:r w:rsidR="00B846D4" w:rsidRPr="00052C23">
        <w:rPr>
          <w:rFonts w:ascii="Tahoma" w:hAnsi="Tahoma" w:cs="Tahoma"/>
          <w:sz w:val="20"/>
          <w:szCs w:val="20"/>
        </w:rPr>
        <w:t xml:space="preserve">w </w:t>
      </w:r>
      <w:r w:rsidR="00940FE1" w:rsidRPr="00052C23">
        <w:rPr>
          <w:rFonts w:ascii="Tahoma" w:hAnsi="Tahoma" w:cs="Tahoma"/>
          <w:sz w:val="20"/>
          <w:szCs w:val="20"/>
        </w:rPr>
        <w:t>B</w:t>
      </w:r>
      <w:r w:rsidR="00B846D4" w:rsidRPr="00052C23">
        <w:rPr>
          <w:rFonts w:ascii="Tahoma" w:hAnsi="Tahoma" w:cs="Tahoma"/>
          <w:sz w:val="20"/>
          <w:szCs w:val="20"/>
        </w:rPr>
        <w:t>anku</w:t>
      </w:r>
      <w:r w:rsidR="00D24851" w:rsidRPr="00052C23">
        <w:rPr>
          <w:rFonts w:ascii="Tahoma" w:hAnsi="Tahoma" w:cs="Tahoma"/>
          <w:sz w:val="20"/>
          <w:szCs w:val="20"/>
        </w:rPr>
        <w:t xml:space="preserve"> Gospodarstwa Krajowego</w:t>
      </w:r>
      <w:r w:rsidR="00940FE1" w:rsidRPr="00052C23">
        <w:rPr>
          <w:rFonts w:ascii="Tahoma" w:hAnsi="Tahoma" w:cs="Tahoma"/>
          <w:sz w:val="20"/>
          <w:szCs w:val="20"/>
        </w:rPr>
        <w:t>; informacje dla Wykonawców zagranicznych:</w:t>
      </w:r>
      <w:r w:rsidR="004C0389" w:rsidRPr="00052C23">
        <w:rPr>
          <w:rFonts w:ascii="Tahoma" w:hAnsi="Tahoma" w:cs="Tahoma"/>
          <w:sz w:val="20"/>
          <w:szCs w:val="20"/>
        </w:rPr>
        <w:t xml:space="preserve"> ACCOUNT HOLDER: Nencki </w:t>
      </w:r>
      <w:proofErr w:type="spellStart"/>
      <w:r w:rsidR="004C0389" w:rsidRPr="00052C23">
        <w:rPr>
          <w:rFonts w:ascii="Tahoma" w:hAnsi="Tahoma" w:cs="Tahoma"/>
          <w:sz w:val="20"/>
          <w:szCs w:val="20"/>
        </w:rPr>
        <w:t>Institute</w:t>
      </w:r>
      <w:proofErr w:type="spellEnd"/>
      <w:r w:rsidR="004C0389" w:rsidRPr="00052C23">
        <w:rPr>
          <w:rFonts w:ascii="Tahoma" w:hAnsi="Tahoma" w:cs="Tahoma"/>
          <w:sz w:val="20"/>
          <w:szCs w:val="20"/>
        </w:rPr>
        <w:t xml:space="preserve"> Of </w:t>
      </w:r>
      <w:proofErr w:type="spellStart"/>
      <w:r w:rsidR="004C0389" w:rsidRPr="00052C23">
        <w:rPr>
          <w:rFonts w:ascii="Tahoma" w:hAnsi="Tahoma" w:cs="Tahoma"/>
          <w:sz w:val="20"/>
          <w:szCs w:val="20"/>
        </w:rPr>
        <w:t>Experimental</w:t>
      </w:r>
      <w:proofErr w:type="spellEnd"/>
      <w:r w:rsidR="004C0389" w:rsidRPr="00052C23">
        <w:rPr>
          <w:rFonts w:ascii="Tahoma" w:hAnsi="Tahoma" w:cs="Tahoma"/>
          <w:sz w:val="20"/>
          <w:szCs w:val="20"/>
        </w:rPr>
        <w:t xml:space="preserve"> </w:t>
      </w:r>
      <w:proofErr w:type="spellStart"/>
      <w:r w:rsidR="004C0389" w:rsidRPr="00052C23">
        <w:rPr>
          <w:rFonts w:ascii="Tahoma" w:hAnsi="Tahoma" w:cs="Tahoma"/>
          <w:sz w:val="20"/>
          <w:szCs w:val="20"/>
        </w:rPr>
        <w:t>Biology</w:t>
      </w:r>
      <w:proofErr w:type="spellEnd"/>
      <w:r w:rsidR="004C0389" w:rsidRPr="00052C23">
        <w:rPr>
          <w:rFonts w:ascii="Tahoma" w:hAnsi="Tahoma" w:cs="Tahoma"/>
          <w:sz w:val="20"/>
          <w:szCs w:val="20"/>
        </w:rPr>
        <w:t xml:space="preserve">, BANK DET AILS: </w:t>
      </w:r>
      <w:r w:rsidR="00D24851" w:rsidRPr="00052C23">
        <w:rPr>
          <w:rFonts w:ascii="Tahoma" w:hAnsi="Tahoma" w:cs="Tahoma"/>
          <w:sz w:val="20"/>
          <w:szCs w:val="20"/>
        </w:rPr>
        <w:t>BGK</w:t>
      </w:r>
      <w:r w:rsidR="00100D82" w:rsidRPr="00052C23">
        <w:rPr>
          <w:rFonts w:ascii="Tahoma" w:hAnsi="Tahoma" w:cs="Tahoma"/>
          <w:sz w:val="20"/>
          <w:szCs w:val="20"/>
        </w:rPr>
        <w:t>,</w:t>
      </w:r>
      <w:r w:rsidR="00D24851" w:rsidRPr="00052C23">
        <w:rPr>
          <w:rFonts w:ascii="Tahoma" w:hAnsi="Tahoma" w:cs="Tahoma"/>
          <w:sz w:val="20"/>
          <w:szCs w:val="20"/>
        </w:rPr>
        <w:t xml:space="preserve"> </w:t>
      </w:r>
      <w:r w:rsidR="004C0389" w:rsidRPr="00052C23">
        <w:rPr>
          <w:rFonts w:ascii="Tahoma" w:hAnsi="Tahoma" w:cs="Tahoma"/>
          <w:sz w:val="20"/>
          <w:szCs w:val="20"/>
        </w:rPr>
        <w:t xml:space="preserve">Al. </w:t>
      </w:r>
      <w:r w:rsidR="00D24851" w:rsidRPr="00052C23">
        <w:rPr>
          <w:rFonts w:ascii="Tahoma" w:hAnsi="Tahoma" w:cs="Tahoma"/>
          <w:sz w:val="20"/>
          <w:szCs w:val="20"/>
        </w:rPr>
        <w:t xml:space="preserve">Jerozolimskie </w:t>
      </w:r>
      <w:r w:rsidR="004C0389" w:rsidRPr="00052C23">
        <w:rPr>
          <w:rFonts w:ascii="Tahoma" w:hAnsi="Tahoma" w:cs="Tahoma"/>
          <w:sz w:val="20"/>
          <w:szCs w:val="20"/>
        </w:rPr>
        <w:t>7</w:t>
      </w:r>
      <w:r w:rsidR="00100D82" w:rsidRPr="00052C23">
        <w:rPr>
          <w:rFonts w:ascii="Tahoma" w:hAnsi="Tahoma" w:cs="Tahoma"/>
          <w:sz w:val="20"/>
          <w:szCs w:val="20"/>
        </w:rPr>
        <w:t>,</w:t>
      </w:r>
      <w:r w:rsidR="00D24851" w:rsidRPr="00052C23">
        <w:rPr>
          <w:rFonts w:ascii="Tahoma" w:hAnsi="Tahoma" w:cs="Tahoma"/>
          <w:sz w:val="20"/>
          <w:szCs w:val="20"/>
        </w:rPr>
        <w:t xml:space="preserve"> 00-955 Warszawa</w:t>
      </w:r>
      <w:r w:rsidR="00100D82" w:rsidRPr="00052C23">
        <w:rPr>
          <w:rFonts w:ascii="Tahoma" w:hAnsi="Tahoma" w:cs="Tahoma"/>
          <w:sz w:val="20"/>
          <w:szCs w:val="20"/>
        </w:rPr>
        <w:t>;</w:t>
      </w:r>
      <w:r w:rsidR="004C0389" w:rsidRPr="00052C23">
        <w:rPr>
          <w:rFonts w:ascii="Tahoma" w:hAnsi="Tahoma" w:cs="Tahoma"/>
          <w:sz w:val="20"/>
          <w:szCs w:val="20"/>
        </w:rPr>
        <w:t xml:space="preserve"> ACCOUNT NO IBAN: PL</w:t>
      </w:r>
      <w:r w:rsidR="00D24851" w:rsidRPr="00052C23">
        <w:rPr>
          <w:rFonts w:ascii="Tahoma" w:hAnsi="Tahoma" w:cs="Tahoma"/>
          <w:sz w:val="20"/>
          <w:szCs w:val="20"/>
        </w:rPr>
        <w:t>33 1130 1017 0013 4337 2320 0057</w:t>
      </w:r>
      <w:r w:rsidR="004C0389" w:rsidRPr="00052C23">
        <w:rPr>
          <w:rFonts w:ascii="Tahoma" w:hAnsi="Tahoma" w:cs="Tahoma"/>
          <w:sz w:val="20"/>
          <w:szCs w:val="20"/>
        </w:rPr>
        <w:t xml:space="preserve">, SWIFT CODE: </w:t>
      </w:r>
      <w:r w:rsidR="00D24851" w:rsidRPr="00052C23">
        <w:rPr>
          <w:rFonts w:ascii="Tahoma" w:hAnsi="Tahoma" w:cs="Tahoma"/>
          <w:sz w:val="20"/>
          <w:szCs w:val="20"/>
        </w:rPr>
        <w:t>GOSKPLPW</w:t>
      </w:r>
      <w:r w:rsidR="00B8566A" w:rsidRPr="00052C23">
        <w:rPr>
          <w:rFonts w:ascii="Tahoma" w:hAnsi="Tahoma" w:cs="Tahoma"/>
          <w:sz w:val="20"/>
          <w:szCs w:val="20"/>
        </w:rPr>
        <w:t>.</w:t>
      </w:r>
    </w:p>
    <w:p w:rsidR="00100D82" w:rsidRPr="00646089" w:rsidRDefault="00DB648B" w:rsidP="003F7FFD">
      <w:pPr>
        <w:pStyle w:val="Akapitzlist"/>
        <w:numPr>
          <w:ilvl w:val="0"/>
          <w:numId w:val="38"/>
        </w:numPr>
        <w:tabs>
          <w:tab w:val="num" w:pos="426"/>
        </w:tabs>
        <w:autoSpaceDE w:val="0"/>
        <w:autoSpaceDN w:val="0"/>
        <w:adjustRightInd w:val="0"/>
        <w:rPr>
          <w:rFonts w:ascii="Tahoma" w:hAnsi="Tahoma" w:cs="Tahoma"/>
          <w:sz w:val="20"/>
          <w:szCs w:val="20"/>
        </w:rPr>
      </w:pPr>
      <w:r w:rsidRPr="00052C23">
        <w:rPr>
          <w:rFonts w:ascii="Tahoma" w:hAnsi="Tahoma" w:cs="Tahoma"/>
          <w:sz w:val="20"/>
          <w:szCs w:val="20"/>
        </w:rPr>
        <w:t>w poręczeniach bankowych lub poręczeniach spółdzielczej kasy oszczędnościowo - kredytowej, z tym, że zobowiązanie kasy jest zobowiązanie</w:t>
      </w:r>
      <w:r w:rsidRPr="00646089">
        <w:rPr>
          <w:rFonts w:ascii="Tahoma" w:hAnsi="Tahoma" w:cs="Tahoma"/>
          <w:sz w:val="20"/>
          <w:szCs w:val="20"/>
        </w:rPr>
        <w:t>m pieniężnym;</w:t>
      </w:r>
    </w:p>
    <w:p w:rsidR="00100D82" w:rsidRPr="00646089" w:rsidRDefault="00895884" w:rsidP="003F7FFD">
      <w:pPr>
        <w:pStyle w:val="Akapitzlist"/>
        <w:numPr>
          <w:ilvl w:val="0"/>
          <w:numId w:val="38"/>
        </w:numPr>
        <w:tabs>
          <w:tab w:val="num" w:pos="426"/>
        </w:tabs>
        <w:autoSpaceDE w:val="0"/>
        <w:autoSpaceDN w:val="0"/>
        <w:adjustRightInd w:val="0"/>
        <w:rPr>
          <w:rFonts w:ascii="Tahoma" w:hAnsi="Tahoma" w:cs="Tahoma"/>
          <w:sz w:val="20"/>
          <w:szCs w:val="20"/>
        </w:rPr>
      </w:pPr>
      <w:r w:rsidRPr="00646089">
        <w:rPr>
          <w:rFonts w:ascii="Tahoma" w:hAnsi="Tahoma" w:cs="Tahoma"/>
          <w:sz w:val="20"/>
          <w:szCs w:val="20"/>
        </w:rPr>
        <w:t>w gwarancjach bankowych;</w:t>
      </w:r>
    </w:p>
    <w:p w:rsidR="00100D82" w:rsidRPr="00646089" w:rsidRDefault="00DB648B" w:rsidP="003F7FFD">
      <w:pPr>
        <w:pStyle w:val="Akapitzlist"/>
        <w:numPr>
          <w:ilvl w:val="0"/>
          <w:numId w:val="38"/>
        </w:numPr>
        <w:tabs>
          <w:tab w:val="num" w:pos="426"/>
        </w:tabs>
        <w:autoSpaceDE w:val="0"/>
        <w:autoSpaceDN w:val="0"/>
        <w:adjustRightInd w:val="0"/>
        <w:rPr>
          <w:rFonts w:ascii="Tahoma" w:hAnsi="Tahoma" w:cs="Tahoma"/>
          <w:sz w:val="20"/>
          <w:szCs w:val="20"/>
        </w:rPr>
      </w:pPr>
      <w:r w:rsidRPr="00646089">
        <w:rPr>
          <w:rFonts w:ascii="Tahoma" w:hAnsi="Tahoma" w:cs="Tahoma"/>
          <w:sz w:val="20"/>
          <w:szCs w:val="20"/>
        </w:rPr>
        <w:t>w gwarancjach ubezpieczeniowych</w:t>
      </w:r>
      <w:r w:rsidRPr="00646089">
        <w:rPr>
          <w:rFonts w:ascii="Tahoma" w:hAnsi="Tahoma" w:cs="Tahoma"/>
          <w:color w:val="000000"/>
          <w:sz w:val="20"/>
          <w:szCs w:val="20"/>
        </w:rPr>
        <w:t>;</w:t>
      </w:r>
    </w:p>
    <w:p w:rsidR="00DB648B" w:rsidRPr="00646089" w:rsidRDefault="00DB648B" w:rsidP="003F7FFD">
      <w:pPr>
        <w:pStyle w:val="Akapitzlist"/>
        <w:numPr>
          <w:ilvl w:val="0"/>
          <w:numId w:val="38"/>
        </w:numPr>
        <w:tabs>
          <w:tab w:val="num" w:pos="426"/>
        </w:tabs>
        <w:autoSpaceDE w:val="0"/>
        <w:autoSpaceDN w:val="0"/>
        <w:adjustRightInd w:val="0"/>
        <w:rPr>
          <w:rFonts w:ascii="Tahoma" w:hAnsi="Tahoma" w:cs="Tahoma"/>
          <w:sz w:val="20"/>
          <w:szCs w:val="20"/>
        </w:rPr>
      </w:pPr>
      <w:r w:rsidRPr="00646089">
        <w:rPr>
          <w:rFonts w:ascii="Tahoma" w:hAnsi="Tahoma" w:cs="Tahoma"/>
          <w:color w:val="000000"/>
          <w:sz w:val="20"/>
          <w:szCs w:val="20"/>
        </w:rPr>
        <w:t>w poręczeniach udzielanych przez podmioty, o których mowa w art. 6b ust. 5 pkt 2 ustawy z dnia 9 listopada 2000 r. o utworzeniu Polskiej Agencji Rozwoju Przedsiębiorczości (</w:t>
      </w:r>
      <w:r w:rsidR="00AB383E" w:rsidRPr="00646089">
        <w:rPr>
          <w:rFonts w:ascii="Tahoma" w:hAnsi="Tahoma" w:cs="Tahoma"/>
          <w:color w:val="000000"/>
          <w:sz w:val="20"/>
          <w:szCs w:val="20"/>
        </w:rPr>
        <w:t xml:space="preserve">t. jedn. </w:t>
      </w:r>
      <w:r w:rsidRPr="00646089">
        <w:rPr>
          <w:rFonts w:ascii="Tahoma" w:hAnsi="Tahoma" w:cs="Tahoma"/>
          <w:color w:val="000000"/>
          <w:sz w:val="20"/>
          <w:szCs w:val="20"/>
        </w:rPr>
        <w:t xml:space="preserve">Dz.U. </w:t>
      </w:r>
      <w:r w:rsidR="00AB383E" w:rsidRPr="00646089">
        <w:rPr>
          <w:rFonts w:ascii="Tahoma" w:hAnsi="Tahoma" w:cs="Tahoma"/>
          <w:color w:val="000000"/>
          <w:sz w:val="20"/>
          <w:szCs w:val="20"/>
        </w:rPr>
        <w:t>z 20</w:t>
      </w:r>
      <w:r w:rsidR="004E1174" w:rsidRPr="00646089">
        <w:rPr>
          <w:rFonts w:ascii="Tahoma" w:hAnsi="Tahoma" w:cs="Tahoma"/>
          <w:color w:val="000000"/>
          <w:sz w:val="20"/>
          <w:szCs w:val="20"/>
        </w:rPr>
        <w:t>0</w:t>
      </w:r>
      <w:r w:rsidR="00AB383E" w:rsidRPr="00646089">
        <w:rPr>
          <w:rFonts w:ascii="Tahoma" w:hAnsi="Tahoma" w:cs="Tahoma"/>
          <w:color w:val="000000"/>
          <w:sz w:val="20"/>
          <w:szCs w:val="20"/>
        </w:rPr>
        <w:t>7 n</w:t>
      </w:r>
      <w:r w:rsidRPr="00646089">
        <w:rPr>
          <w:rFonts w:ascii="Tahoma" w:hAnsi="Tahoma" w:cs="Tahoma"/>
          <w:color w:val="000000"/>
          <w:sz w:val="20"/>
          <w:szCs w:val="20"/>
        </w:rPr>
        <w:t xml:space="preserve">r </w:t>
      </w:r>
      <w:r w:rsidR="00AB383E" w:rsidRPr="00646089">
        <w:rPr>
          <w:rFonts w:ascii="Tahoma" w:hAnsi="Tahoma" w:cs="Tahoma"/>
          <w:color w:val="000000"/>
          <w:sz w:val="20"/>
          <w:szCs w:val="20"/>
        </w:rPr>
        <w:t>42</w:t>
      </w:r>
      <w:r w:rsidRPr="00646089">
        <w:rPr>
          <w:rFonts w:ascii="Tahoma" w:hAnsi="Tahoma" w:cs="Tahoma"/>
          <w:color w:val="000000"/>
          <w:sz w:val="20"/>
          <w:szCs w:val="20"/>
        </w:rPr>
        <w:t xml:space="preserve">, poz. </w:t>
      </w:r>
      <w:r w:rsidR="00AB383E" w:rsidRPr="00646089">
        <w:rPr>
          <w:rFonts w:ascii="Tahoma" w:hAnsi="Tahoma" w:cs="Tahoma"/>
          <w:color w:val="000000"/>
          <w:sz w:val="20"/>
          <w:szCs w:val="20"/>
        </w:rPr>
        <w:t>275</w:t>
      </w:r>
      <w:r w:rsidRPr="00646089">
        <w:rPr>
          <w:rFonts w:ascii="Tahoma" w:hAnsi="Tahoma" w:cs="Tahoma"/>
          <w:color w:val="000000"/>
          <w:sz w:val="20"/>
          <w:szCs w:val="20"/>
        </w:rPr>
        <w:t>, z</w:t>
      </w:r>
      <w:r w:rsidR="00AB383E" w:rsidRPr="00646089">
        <w:rPr>
          <w:rFonts w:ascii="Tahoma" w:hAnsi="Tahoma" w:cs="Tahoma"/>
          <w:color w:val="000000"/>
          <w:sz w:val="20"/>
          <w:szCs w:val="20"/>
        </w:rPr>
        <w:t>e</w:t>
      </w:r>
      <w:r w:rsidRPr="00646089">
        <w:rPr>
          <w:rFonts w:ascii="Tahoma" w:hAnsi="Tahoma" w:cs="Tahoma"/>
          <w:color w:val="000000"/>
          <w:sz w:val="20"/>
          <w:szCs w:val="20"/>
        </w:rPr>
        <w:t xml:space="preserve"> zm.).</w:t>
      </w:r>
    </w:p>
    <w:p w:rsidR="00DB648B" w:rsidRPr="00CE1E8F" w:rsidRDefault="00DB648B" w:rsidP="006B20BE">
      <w:pPr>
        <w:numPr>
          <w:ilvl w:val="0"/>
          <w:numId w:val="12"/>
        </w:numPr>
        <w:autoSpaceDE w:val="0"/>
        <w:autoSpaceDN w:val="0"/>
        <w:adjustRightInd w:val="0"/>
        <w:ind w:left="426" w:hanging="426"/>
        <w:rPr>
          <w:rFonts w:ascii="Tahoma" w:hAnsi="Tahoma" w:cs="Tahoma"/>
          <w:color w:val="000000"/>
          <w:sz w:val="20"/>
          <w:szCs w:val="20"/>
        </w:rPr>
      </w:pPr>
      <w:r w:rsidRPr="00CE1E8F">
        <w:rPr>
          <w:rFonts w:ascii="Tahoma" w:hAnsi="Tahoma" w:cs="Tahoma"/>
          <w:sz w:val="20"/>
          <w:szCs w:val="20"/>
        </w:rPr>
        <w:t>Zamawiający zatrzymuje wadium wraz z odsetkami, jeżeli:</w:t>
      </w:r>
    </w:p>
    <w:p w:rsidR="003C7105" w:rsidRDefault="00DB648B" w:rsidP="003F7FFD">
      <w:pPr>
        <w:pStyle w:val="Akapitzlist"/>
        <w:numPr>
          <w:ilvl w:val="0"/>
          <w:numId w:val="40"/>
        </w:numPr>
        <w:autoSpaceDE w:val="0"/>
        <w:autoSpaceDN w:val="0"/>
        <w:adjustRightInd w:val="0"/>
        <w:ind w:left="709"/>
        <w:rPr>
          <w:rFonts w:ascii="Tahoma" w:hAnsi="Tahoma" w:cs="Tahoma"/>
          <w:sz w:val="20"/>
          <w:szCs w:val="20"/>
        </w:rPr>
      </w:pPr>
      <w:r w:rsidRPr="004C0389">
        <w:rPr>
          <w:rFonts w:ascii="Tahoma" w:hAnsi="Tahoma" w:cs="Tahoma"/>
          <w:sz w:val="20"/>
          <w:szCs w:val="20"/>
        </w:rPr>
        <w:t>Wykonawca w odpowiedzi na wezwanie do uzupełnienia</w:t>
      </w:r>
      <w:r w:rsidR="00161DD4">
        <w:rPr>
          <w:rFonts w:ascii="Tahoma" w:hAnsi="Tahoma" w:cs="Tahoma"/>
          <w:sz w:val="20"/>
          <w:szCs w:val="20"/>
        </w:rPr>
        <w:t xml:space="preserve"> (o którym mowa w art. 26 ust. 3 i 3a Pzp)</w:t>
      </w:r>
      <w:r w:rsidR="003C7105">
        <w:rPr>
          <w:rFonts w:ascii="Tahoma" w:hAnsi="Tahoma" w:cs="Tahoma"/>
          <w:sz w:val="20"/>
          <w:szCs w:val="20"/>
        </w:rPr>
        <w:t xml:space="preserve">, </w:t>
      </w:r>
      <w:r w:rsidR="003C7105" w:rsidRPr="003C7105">
        <w:rPr>
          <w:rFonts w:ascii="Tahoma" w:hAnsi="Tahoma" w:cs="Tahoma"/>
          <w:sz w:val="20"/>
          <w:szCs w:val="20"/>
        </w:rPr>
        <w:t>z przyczyn leżących po jego stroni</w:t>
      </w:r>
      <w:r w:rsidR="003C7105">
        <w:rPr>
          <w:rFonts w:ascii="Tahoma" w:hAnsi="Tahoma" w:cs="Tahoma"/>
          <w:sz w:val="20"/>
          <w:szCs w:val="20"/>
        </w:rPr>
        <w:t>e, nie złożył:</w:t>
      </w:r>
    </w:p>
    <w:p w:rsidR="003C7105" w:rsidRPr="00487BF5" w:rsidRDefault="00DB648B" w:rsidP="003F7FFD">
      <w:pPr>
        <w:pStyle w:val="Akapitzlist"/>
        <w:numPr>
          <w:ilvl w:val="0"/>
          <w:numId w:val="42"/>
        </w:numPr>
        <w:autoSpaceDE w:val="0"/>
        <w:autoSpaceDN w:val="0"/>
        <w:adjustRightInd w:val="0"/>
        <w:ind w:left="993"/>
        <w:rPr>
          <w:rFonts w:ascii="Tahoma" w:hAnsi="Tahoma" w:cs="Tahoma"/>
          <w:sz w:val="20"/>
          <w:szCs w:val="20"/>
        </w:rPr>
      </w:pPr>
      <w:r w:rsidRPr="00487BF5">
        <w:rPr>
          <w:rFonts w:ascii="Tahoma" w:hAnsi="Tahoma" w:cs="Tahoma"/>
          <w:sz w:val="20"/>
          <w:szCs w:val="20"/>
        </w:rPr>
        <w:t xml:space="preserve">dokumentów lub oświadczeń potwierdzających </w:t>
      </w:r>
      <w:r w:rsidR="00191EED" w:rsidRPr="00487BF5">
        <w:rPr>
          <w:rFonts w:ascii="Tahoma" w:hAnsi="Tahoma" w:cs="Tahoma"/>
          <w:sz w:val="20"/>
          <w:szCs w:val="20"/>
        </w:rPr>
        <w:t xml:space="preserve">brak podstaw do wykluczenia, </w:t>
      </w:r>
      <w:r w:rsidRPr="00487BF5">
        <w:rPr>
          <w:rFonts w:ascii="Tahoma" w:hAnsi="Tahoma" w:cs="Tahoma"/>
          <w:sz w:val="20"/>
          <w:szCs w:val="20"/>
        </w:rPr>
        <w:t>spełnienie warunków udziału w postępowaniu lub potwierdzających, że oferowany przedmiot zamówienia odpowiada wymaganiom określonym przez Zamawiającego</w:t>
      </w:r>
      <w:r w:rsidR="00191EED" w:rsidRPr="00487BF5">
        <w:rPr>
          <w:rFonts w:ascii="Tahoma" w:hAnsi="Tahoma" w:cs="Tahoma"/>
          <w:sz w:val="20"/>
          <w:szCs w:val="20"/>
        </w:rPr>
        <w:t xml:space="preserve"> (o których mowa w art. 25 ust. 1 Pzp)</w:t>
      </w:r>
      <w:r w:rsidR="00960CDB" w:rsidRPr="00487BF5">
        <w:rPr>
          <w:rFonts w:ascii="Tahoma" w:hAnsi="Tahoma" w:cs="Tahoma"/>
          <w:sz w:val="20"/>
          <w:szCs w:val="20"/>
        </w:rPr>
        <w:t>,</w:t>
      </w:r>
    </w:p>
    <w:p w:rsidR="00191EED" w:rsidRPr="00487BF5" w:rsidRDefault="00191EED" w:rsidP="003F7FFD">
      <w:pPr>
        <w:pStyle w:val="Akapitzlist"/>
        <w:numPr>
          <w:ilvl w:val="0"/>
          <w:numId w:val="42"/>
        </w:numPr>
        <w:autoSpaceDE w:val="0"/>
        <w:autoSpaceDN w:val="0"/>
        <w:adjustRightInd w:val="0"/>
        <w:ind w:left="993"/>
        <w:rPr>
          <w:rFonts w:ascii="Tahoma" w:hAnsi="Tahoma" w:cs="Tahoma"/>
          <w:sz w:val="20"/>
          <w:szCs w:val="20"/>
        </w:rPr>
      </w:pPr>
      <w:r w:rsidRPr="00487BF5">
        <w:rPr>
          <w:rFonts w:ascii="Tahoma" w:hAnsi="Tahoma" w:cs="Tahoma"/>
          <w:sz w:val="20"/>
          <w:szCs w:val="20"/>
        </w:rPr>
        <w:t>oświadczenia w celu potwierdzenia, że nie podlega wykluczeniu oraz spełnia warunki udziału w postępowaniu (o którym mowa w art. 25a ust. 1 Pzp),</w:t>
      </w:r>
    </w:p>
    <w:p w:rsidR="003C7105" w:rsidRPr="00487BF5" w:rsidRDefault="00960CDB" w:rsidP="003F7FFD">
      <w:pPr>
        <w:pStyle w:val="Akapitzlist"/>
        <w:numPr>
          <w:ilvl w:val="0"/>
          <w:numId w:val="42"/>
        </w:numPr>
        <w:autoSpaceDE w:val="0"/>
        <w:autoSpaceDN w:val="0"/>
        <w:adjustRightInd w:val="0"/>
        <w:ind w:left="993"/>
        <w:rPr>
          <w:rFonts w:ascii="Tahoma" w:hAnsi="Tahoma" w:cs="Tahoma"/>
          <w:sz w:val="20"/>
          <w:szCs w:val="20"/>
        </w:rPr>
      </w:pPr>
      <w:r w:rsidRPr="00487BF5">
        <w:rPr>
          <w:rFonts w:ascii="Tahoma" w:hAnsi="Tahoma" w:cs="Tahoma"/>
          <w:sz w:val="20"/>
          <w:szCs w:val="20"/>
        </w:rPr>
        <w:t>pełnomocnictw,</w:t>
      </w:r>
    </w:p>
    <w:p w:rsidR="00487BF5" w:rsidRPr="00487BF5" w:rsidRDefault="003C7105" w:rsidP="003F7FFD">
      <w:pPr>
        <w:pStyle w:val="Akapitzlist"/>
        <w:numPr>
          <w:ilvl w:val="0"/>
          <w:numId w:val="42"/>
        </w:numPr>
        <w:autoSpaceDE w:val="0"/>
        <w:autoSpaceDN w:val="0"/>
        <w:adjustRightInd w:val="0"/>
        <w:ind w:left="993"/>
        <w:rPr>
          <w:rFonts w:ascii="Tahoma" w:hAnsi="Tahoma" w:cs="Tahoma"/>
          <w:sz w:val="20"/>
          <w:szCs w:val="20"/>
        </w:rPr>
      </w:pPr>
      <w:r w:rsidRPr="00487BF5">
        <w:rPr>
          <w:rFonts w:ascii="Tahoma" w:hAnsi="Tahoma" w:cs="Tahoma"/>
          <w:sz w:val="20"/>
          <w:szCs w:val="20"/>
        </w:rPr>
        <w:t>nie wyraził zgody na poprawienie omyłki</w:t>
      </w:r>
      <w:r w:rsidR="00952BD7" w:rsidRPr="00487BF5">
        <w:rPr>
          <w:rFonts w:ascii="Tahoma" w:hAnsi="Tahoma" w:cs="Tahoma"/>
          <w:sz w:val="20"/>
          <w:szCs w:val="20"/>
        </w:rPr>
        <w:t xml:space="preserve"> polegającej na niezgodności treści oferty ze specyfikacją istotnych warunków zamówienia, niepowodującą istotnych zmian w </w:t>
      </w:r>
      <w:r w:rsidR="00960CDB" w:rsidRPr="00487BF5">
        <w:rPr>
          <w:rFonts w:ascii="Tahoma" w:hAnsi="Tahoma" w:cs="Tahoma"/>
          <w:sz w:val="20"/>
          <w:szCs w:val="20"/>
        </w:rPr>
        <w:t>jej treści</w:t>
      </w:r>
      <w:r w:rsidR="00487BF5" w:rsidRPr="00487BF5">
        <w:rPr>
          <w:rFonts w:ascii="Tahoma" w:hAnsi="Tahoma" w:cs="Tahoma"/>
          <w:sz w:val="20"/>
          <w:szCs w:val="20"/>
        </w:rPr>
        <w:t xml:space="preserve"> </w:t>
      </w:r>
      <w:r w:rsidR="00487BF5">
        <w:rPr>
          <w:rFonts w:ascii="Tahoma" w:hAnsi="Tahoma" w:cs="Tahoma"/>
          <w:sz w:val="20"/>
          <w:szCs w:val="20"/>
        </w:rPr>
        <w:t>(o której</w:t>
      </w:r>
      <w:r w:rsidR="00487BF5" w:rsidRPr="00487BF5">
        <w:rPr>
          <w:rFonts w:ascii="Tahoma" w:hAnsi="Tahoma" w:cs="Tahoma"/>
          <w:sz w:val="20"/>
          <w:szCs w:val="20"/>
        </w:rPr>
        <w:t xml:space="preserve"> mowa w art. 87 ust.2 pkt 3 Pzp)</w:t>
      </w:r>
      <w:r w:rsidR="00960CDB" w:rsidRPr="00487BF5">
        <w:rPr>
          <w:rFonts w:ascii="Tahoma" w:hAnsi="Tahoma" w:cs="Tahoma"/>
          <w:sz w:val="20"/>
          <w:szCs w:val="20"/>
        </w:rPr>
        <w:t>,</w:t>
      </w:r>
    </w:p>
    <w:p w:rsidR="00DB648B" w:rsidRPr="00487BF5" w:rsidRDefault="00487BF5" w:rsidP="00487BF5">
      <w:pPr>
        <w:autoSpaceDE w:val="0"/>
        <w:autoSpaceDN w:val="0"/>
        <w:adjustRightInd w:val="0"/>
        <w:ind w:left="709"/>
        <w:rPr>
          <w:rFonts w:ascii="Tahoma" w:hAnsi="Tahoma" w:cs="Tahoma"/>
          <w:sz w:val="20"/>
          <w:szCs w:val="20"/>
        </w:rPr>
      </w:pPr>
      <w:r>
        <w:rPr>
          <w:rFonts w:ascii="Tahoma" w:hAnsi="Tahoma" w:cs="Tahoma"/>
          <w:sz w:val="20"/>
          <w:szCs w:val="20"/>
        </w:rPr>
        <w:t>-</w:t>
      </w:r>
      <w:r w:rsidR="00952BD7" w:rsidRPr="00487BF5">
        <w:rPr>
          <w:rFonts w:ascii="Tahoma" w:hAnsi="Tahoma" w:cs="Tahoma"/>
          <w:sz w:val="20"/>
          <w:szCs w:val="20"/>
        </w:rPr>
        <w:t>co spowodowało brak możliwości wybrania jego oferty jako najkorzystniejszej;</w:t>
      </w:r>
    </w:p>
    <w:p w:rsidR="00DB648B" w:rsidRPr="004C0389" w:rsidRDefault="00DB648B" w:rsidP="003F7FFD">
      <w:pPr>
        <w:pStyle w:val="Akapitzlist"/>
        <w:numPr>
          <w:ilvl w:val="0"/>
          <w:numId w:val="40"/>
        </w:numPr>
        <w:autoSpaceDE w:val="0"/>
        <w:autoSpaceDN w:val="0"/>
        <w:adjustRightInd w:val="0"/>
        <w:ind w:left="709"/>
        <w:rPr>
          <w:rFonts w:ascii="Tahoma" w:hAnsi="Tahoma" w:cs="Tahoma"/>
          <w:color w:val="000000"/>
          <w:sz w:val="20"/>
          <w:szCs w:val="20"/>
        </w:rPr>
      </w:pPr>
      <w:r w:rsidRPr="004C0389">
        <w:rPr>
          <w:rFonts w:ascii="Tahoma" w:hAnsi="Tahoma" w:cs="Tahoma"/>
          <w:sz w:val="20"/>
          <w:szCs w:val="20"/>
        </w:rPr>
        <w:t xml:space="preserve">Wykonawca, którego oferta została wybrana: </w:t>
      </w:r>
    </w:p>
    <w:p w:rsidR="00DB648B" w:rsidRPr="00487BF5" w:rsidRDefault="00DB648B" w:rsidP="003F7FFD">
      <w:pPr>
        <w:pStyle w:val="Akapitzlist"/>
        <w:numPr>
          <w:ilvl w:val="0"/>
          <w:numId w:val="41"/>
        </w:numPr>
        <w:autoSpaceDE w:val="0"/>
        <w:autoSpaceDN w:val="0"/>
        <w:adjustRightInd w:val="0"/>
        <w:ind w:left="993"/>
        <w:rPr>
          <w:rFonts w:ascii="Tahoma" w:hAnsi="Tahoma" w:cs="Tahoma"/>
          <w:color w:val="000000"/>
          <w:sz w:val="20"/>
          <w:szCs w:val="20"/>
        </w:rPr>
      </w:pPr>
      <w:r w:rsidRPr="00487BF5">
        <w:rPr>
          <w:rFonts w:ascii="Tahoma" w:hAnsi="Tahoma" w:cs="Tahoma"/>
          <w:sz w:val="20"/>
          <w:szCs w:val="20"/>
        </w:rPr>
        <w:t xml:space="preserve">odmówił podpisania umowy w sprawie zamówienia publicznego na warunkach określonych w </w:t>
      </w:r>
      <w:r w:rsidR="00805831" w:rsidRPr="00487BF5">
        <w:rPr>
          <w:rFonts w:ascii="Tahoma" w:hAnsi="Tahoma" w:cs="Tahoma"/>
          <w:sz w:val="20"/>
          <w:szCs w:val="20"/>
        </w:rPr>
        <w:t>O</w:t>
      </w:r>
      <w:r w:rsidRPr="00487BF5">
        <w:rPr>
          <w:rFonts w:ascii="Tahoma" w:hAnsi="Tahoma" w:cs="Tahoma"/>
          <w:sz w:val="20"/>
          <w:szCs w:val="20"/>
        </w:rPr>
        <w:t>fercie</w:t>
      </w:r>
      <w:r w:rsidR="0093197E" w:rsidRPr="00487BF5">
        <w:rPr>
          <w:rFonts w:ascii="Tahoma" w:hAnsi="Tahoma" w:cs="Tahoma"/>
          <w:sz w:val="20"/>
          <w:szCs w:val="20"/>
        </w:rPr>
        <w:t>,</w:t>
      </w:r>
    </w:p>
    <w:p w:rsidR="00DB648B" w:rsidRPr="00487BF5" w:rsidRDefault="00DB648B" w:rsidP="003F7FFD">
      <w:pPr>
        <w:pStyle w:val="Akapitzlist"/>
        <w:numPr>
          <w:ilvl w:val="0"/>
          <w:numId w:val="41"/>
        </w:numPr>
        <w:autoSpaceDE w:val="0"/>
        <w:autoSpaceDN w:val="0"/>
        <w:adjustRightInd w:val="0"/>
        <w:ind w:left="993"/>
        <w:rPr>
          <w:rFonts w:ascii="Tahoma" w:hAnsi="Tahoma" w:cs="Tahoma"/>
          <w:color w:val="000000"/>
          <w:sz w:val="20"/>
          <w:szCs w:val="20"/>
        </w:rPr>
      </w:pPr>
      <w:r w:rsidRPr="00487BF5">
        <w:rPr>
          <w:rFonts w:ascii="Tahoma" w:hAnsi="Tahoma" w:cs="Tahoma"/>
          <w:sz w:val="20"/>
          <w:szCs w:val="20"/>
        </w:rPr>
        <w:t>zawarcie umowy w sprawie zamówienia publicznego stało się niemożliwe z przyczyn leżących po stronie Wykonawcy.</w:t>
      </w:r>
    </w:p>
    <w:p w:rsidR="00811B59" w:rsidRDefault="00DB648B" w:rsidP="006B20BE">
      <w:pPr>
        <w:numPr>
          <w:ilvl w:val="0"/>
          <w:numId w:val="12"/>
        </w:numPr>
        <w:autoSpaceDE w:val="0"/>
        <w:autoSpaceDN w:val="0"/>
        <w:adjustRightInd w:val="0"/>
        <w:ind w:left="426" w:hanging="426"/>
        <w:rPr>
          <w:rFonts w:ascii="Tahoma" w:hAnsi="Tahoma" w:cs="Tahoma"/>
          <w:sz w:val="20"/>
          <w:szCs w:val="20"/>
        </w:rPr>
      </w:pPr>
      <w:r w:rsidRPr="00FD7B65">
        <w:rPr>
          <w:rFonts w:ascii="Tahoma" w:hAnsi="Tahoma" w:cs="Tahoma"/>
          <w:sz w:val="20"/>
          <w:szCs w:val="20"/>
        </w:rPr>
        <w:t>Wadium wnoszone w fo</w:t>
      </w:r>
      <w:r w:rsidR="00811B59">
        <w:rPr>
          <w:rFonts w:ascii="Tahoma" w:hAnsi="Tahoma" w:cs="Tahoma"/>
          <w:sz w:val="20"/>
          <w:szCs w:val="20"/>
        </w:rPr>
        <w:t>rmach poręczeń i gwarancji:</w:t>
      </w:r>
    </w:p>
    <w:p w:rsidR="00DB648B" w:rsidRPr="00A236D1" w:rsidRDefault="008E078A" w:rsidP="003F7FFD">
      <w:pPr>
        <w:numPr>
          <w:ilvl w:val="0"/>
          <w:numId w:val="56"/>
        </w:numPr>
        <w:tabs>
          <w:tab w:val="clear" w:pos="405"/>
          <w:tab w:val="num" w:pos="709"/>
        </w:tabs>
        <w:autoSpaceDE w:val="0"/>
        <w:autoSpaceDN w:val="0"/>
        <w:adjustRightInd w:val="0"/>
        <w:ind w:left="709"/>
        <w:rPr>
          <w:rFonts w:ascii="Tahoma" w:hAnsi="Tahoma" w:cs="Tahoma"/>
          <w:sz w:val="20"/>
          <w:szCs w:val="20"/>
        </w:rPr>
      </w:pPr>
      <w:r>
        <w:rPr>
          <w:rFonts w:ascii="Tahoma" w:hAnsi="Tahoma" w:cs="Tahoma"/>
          <w:sz w:val="20"/>
          <w:szCs w:val="20"/>
        </w:rPr>
        <w:t>musi</w:t>
      </w:r>
      <w:r w:rsidRPr="00FD7B65">
        <w:rPr>
          <w:rFonts w:ascii="Tahoma" w:hAnsi="Tahoma" w:cs="Tahoma"/>
          <w:sz w:val="20"/>
          <w:szCs w:val="20"/>
        </w:rPr>
        <w:t xml:space="preserve"> </w:t>
      </w:r>
      <w:r w:rsidR="00DB648B" w:rsidRPr="00FD7B65">
        <w:rPr>
          <w:rFonts w:ascii="Tahoma" w:hAnsi="Tahoma" w:cs="Tahoma"/>
          <w:sz w:val="20"/>
          <w:szCs w:val="20"/>
        </w:rPr>
        <w:t>w swej treści gwarantować be</w:t>
      </w:r>
      <w:r w:rsidR="00DB648B" w:rsidRPr="00052C23">
        <w:rPr>
          <w:rFonts w:ascii="Tahoma" w:hAnsi="Tahoma" w:cs="Tahoma"/>
          <w:sz w:val="20"/>
          <w:szCs w:val="20"/>
        </w:rPr>
        <w:t xml:space="preserve">zwarunkową wypłatę pieniędzy na rzecz Zamawiającego w przypadku zaistnienia sytuacji opisanych </w:t>
      </w:r>
      <w:r w:rsidR="00805831" w:rsidRPr="00052C23">
        <w:rPr>
          <w:rFonts w:ascii="Tahoma" w:hAnsi="Tahoma" w:cs="Tahoma"/>
          <w:sz w:val="20"/>
          <w:szCs w:val="20"/>
        </w:rPr>
        <w:t xml:space="preserve">w </w:t>
      </w:r>
      <w:r w:rsidR="00CE47DE" w:rsidRPr="00052C23">
        <w:rPr>
          <w:rFonts w:ascii="Tahoma" w:hAnsi="Tahoma" w:cs="Tahoma"/>
          <w:sz w:val="20"/>
          <w:szCs w:val="20"/>
        </w:rPr>
        <w:t>ust.</w:t>
      </w:r>
      <w:r w:rsidR="00805831" w:rsidRPr="00052C23">
        <w:rPr>
          <w:rFonts w:ascii="Tahoma" w:hAnsi="Tahoma" w:cs="Tahoma"/>
          <w:sz w:val="20"/>
          <w:szCs w:val="20"/>
        </w:rPr>
        <w:t xml:space="preserve"> </w:t>
      </w:r>
      <w:r w:rsidR="0006512C" w:rsidRPr="00052C23">
        <w:rPr>
          <w:rFonts w:ascii="Tahoma" w:hAnsi="Tahoma" w:cs="Tahoma"/>
          <w:sz w:val="20"/>
          <w:szCs w:val="20"/>
        </w:rPr>
        <w:t xml:space="preserve">5 </w:t>
      </w:r>
      <w:r w:rsidR="00DB648B" w:rsidRPr="00052C23">
        <w:rPr>
          <w:rFonts w:ascii="Tahoma" w:hAnsi="Tahoma" w:cs="Tahoma"/>
          <w:sz w:val="20"/>
          <w:szCs w:val="20"/>
        </w:rPr>
        <w:t xml:space="preserve">oraz </w:t>
      </w:r>
      <w:r w:rsidR="00DB648B">
        <w:rPr>
          <w:rFonts w:ascii="Tahoma" w:hAnsi="Tahoma" w:cs="Tahoma"/>
          <w:sz w:val="20"/>
          <w:szCs w:val="20"/>
        </w:rPr>
        <w:t xml:space="preserve">zabezpieczać Ofertę </w:t>
      </w:r>
      <w:r w:rsidR="00DB648B" w:rsidRPr="00215ABD">
        <w:rPr>
          <w:rFonts w:ascii="Tahoma" w:hAnsi="Tahoma" w:cs="Tahoma"/>
          <w:sz w:val="20"/>
          <w:szCs w:val="20"/>
        </w:rPr>
        <w:t>co najmniej przez okres nią związania</w:t>
      </w:r>
      <w:r w:rsidR="00811B59">
        <w:rPr>
          <w:rFonts w:ascii="Tahoma" w:hAnsi="Tahoma" w:cs="Tahoma"/>
          <w:sz w:val="20"/>
          <w:szCs w:val="20"/>
        </w:rPr>
        <w:t>;</w:t>
      </w:r>
    </w:p>
    <w:p w:rsidR="008E078A" w:rsidRPr="009361DF" w:rsidRDefault="008E078A" w:rsidP="003F7FFD">
      <w:pPr>
        <w:numPr>
          <w:ilvl w:val="0"/>
          <w:numId w:val="56"/>
        </w:numPr>
        <w:tabs>
          <w:tab w:val="clear" w:pos="405"/>
          <w:tab w:val="num" w:pos="709"/>
        </w:tabs>
        <w:autoSpaceDE w:val="0"/>
        <w:autoSpaceDN w:val="0"/>
        <w:adjustRightInd w:val="0"/>
        <w:ind w:left="709"/>
        <w:rPr>
          <w:rFonts w:ascii="Tahoma" w:hAnsi="Tahoma" w:cs="Tahoma"/>
          <w:sz w:val="20"/>
          <w:szCs w:val="20"/>
        </w:rPr>
      </w:pPr>
      <w:r w:rsidRPr="008E078A">
        <w:rPr>
          <w:rFonts w:ascii="Tahoma" w:hAnsi="Tahoma" w:cs="Tahoma"/>
          <w:sz w:val="20"/>
          <w:szCs w:val="20"/>
        </w:rPr>
        <w:t xml:space="preserve">powinno </w:t>
      </w:r>
      <w:r w:rsidR="00811B59" w:rsidRPr="008E078A">
        <w:rPr>
          <w:rFonts w:ascii="Tahoma" w:hAnsi="Tahoma" w:cs="Tahoma"/>
          <w:sz w:val="20"/>
          <w:szCs w:val="20"/>
        </w:rPr>
        <w:t>być</w:t>
      </w:r>
      <w:r w:rsidR="001315D6">
        <w:rPr>
          <w:rFonts w:ascii="Tahoma" w:hAnsi="Tahoma" w:cs="Tahoma"/>
          <w:sz w:val="20"/>
          <w:szCs w:val="20"/>
        </w:rPr>
        <w:t xml:space="preserve"> </w:t>
      </w:r>
      <w:r w:rsidR="001315D6" w:rsidRPr="001315D6">
        <w:rPr>
          <w:rFonts w:ascii="Tahoma" w:hAnsi="Tahoma" w:cs="Tahoma"/>
          <w:sz w:val="20"/>
          <w:szCs w:val="20"/>
        </w:rPr>
        <w:t>złożone</w:t>
      </w:r>
      <w:r w:rsidR="001315D6" w:rsidRPr="001315D6">
        <w:rPr>
          <w:rFonts w:ascii="Tahoma" w:hAnsi="Tahoma" w:cs="Tahoma"/>
          <w:bCs/>
          <w:sz w:val="20"/>
          <w:szCs w:val="20"/>
        </w:rPr>
        <w:t> </w:t>
      </w:r>
      <w:r w:rsidR="001315D6" w:rsidRPr="001315D6">
        <w:rPr>
          <w:rFonts w:ascii="Tahoma" w:hAnsi="Tahoma" w:cs="Tahoma"/>
          <w:b/>
          <w:bCs/>
          <w:sz w:val="20"/>
          <w:szCs w:val="20"/>
        </w:rPr>
        <w:t>w oryginale w postaci elektronicznej</w:t>
      </w:r>
      <w:r w:rsidR="001315D6" w:rsidRPr="001315D6">
        <w:rPr>
          <w:rFonts w:ascii="Tahoma" w:hAnsi="Tahoma" w:cs="Tahoma"/>
          <w:b/>
          <w:sz w:val="20"/>
          <w:szCs w:val="20"/>
        </w:rPr>
        <w:t xml:space="preserve"> </w:t>
      </w:r>
      <w:r w:rsidR="001315D6" w:rsidRPr="001315D6">
        <w:rPr>
          <w:rFonts w:ascii="Tahoma" w:hAnsi="Tahoma" w:cs="Tahoma"/>
          <w:bCs/>
          <w:sz w:val="20"/>
          <w:szCs w:val="20"/>
        </w:rPr>
        <w:t>(tj. dokumentu opatrzonego kwalifikowanymi podpisami elektronicznymi osób uprawnionych ze strony gwaranta np. banku, ubezpieczyciela)</w:t>
      </w:r>
      <w:r w:rsidR="005C3BB5" w:rsidRPr="008E078A">
        <w:rPr>
          <w:rFonts w:ascii="Tahoma" w:hAnsi="Tahoma" w:cs="Tahoma"/>
          <w:sz w:val="20"/>
          <w:szCs w:val="20"/>
        </w:rPr>
        <w:t>.</w:t>
      </w:r>
      <w:r>
        <w:rPr>
          <w:rFonts w:ascii="Tahoma" w:hAnsi="Tahoma" w:cs="Tahoma"/>
          <w:sz w:val="20"/>
          <w:szCs w:val="20"/>
        </w:rPr>
        <w:t xml:space="preserve"> M</w:t>
      </w:r>
      <w:r w:rsidRPr="008E078A">
        <w:rPr>
          <w:rFonts w:ascii="Tahoma" w:hAnsi="Tahoma" w:cs="Tahoma"/>
          <w:sz w:val="20"/>
          <w:szCs w:val="20"/>
        </w:rPr>
        <w:t xml:space="preserve">usi </w:t>
      </w:r>
      <w:r w:rsidR="00811B59" w:rsidRPr="008E078A">
        <w:rPr>
          <w:rFonts w:ascii="Tahoma" w:hAnsi="Tahoma" w:cs="Tahoma"/>
          <w:sz w:val="20"/>
          <w:szCs w:val="20"/>
        </w:rPr>
        <w:t>zostać złożone</w:t>
      </w:r>
      <w:r w:rsidR="005C3BB5" w:rsidRPr="008E078A">
        <w:rPr>
          <w:rFonts w:ascii="Tahoma" w:hAnsi="Tahoma" w:cs="Tahoma"/>
          <w:sz w:val="20"/>
          <w:szCs w:val="20"/>
        </w:rPr>
        <w:t xml:space="preserve"> jako osobny plik</w:t>
      </w:r>
      <w:r w:rsidR="00811B59" w:rsidRPr="008E078A">
        <w:rPr>
          <w:rFonts w:ascii="Tahoma" w:hAnsi="Tahoma" w:cs="Tahoma"/>
          <w:sz w:val="20"/>
          <w:szCs w:val="20"/>
        </w:rPr>
        <w:t>,</w:t>
      </w:r>
      <w:r w:rsidR="005C3BB5" w:rsidRPr="008E078A">
        <w:rPr>
          <w:rFonts w:ascii="Tahoma" w:hAnsi="Tahoma" w:cs="Tahoma"/>
          <w:sz w:val="20"/>
          <w:szCs w:val="20"/>
        </w:rPr>
        <w:t xml:space="preserve"> obok innych plików stanowiących ofertę</w:t>
      </w:r>
      <w:r w:rsidR="00811B59" w:rsidRPr="008E078A">
        <w:rPr>
          <w:rFonts w:ascii="Tahoma" w:hAnsi="Tahoma" w:cs="Tahoma"/>
          <w:sz w:val="20"/>
          <w:szCs w:val="20"/>
        </w:rPr>
        <w:t xml:space="preserve"> skompresowanych</w:t>
      </w:r>
      <w:r w:rsidR="005C3BB5" w:rsidRPr="008E078A">
        <w:rPr>
          <w:rFonts w:ascii="Tahoma" w:hAnsi="Tahoma" w:cs="Tahoma"/>
          <w:sz w:val="20"/>
          <w:szCs w:val="20"/>
        </w:rPr>
        <w:t xml:space="preserve"> do jednego pl</w:t>
      </w:r>
      <w:r w:rsidR="0006512C">
        <w:rPr>
          <w:rFonts w:ascii="Tahoma" w:hAnsi="Tahoma" w:cs="Tahoma"/>
          <w:sz w:val="20"/>
          <w:szCs w:val="20"/>
        </w:rPr>
        <w:t>iku jako archiwum ZIP</w:t>
      </w:r>
      <w:r w:rsidR="0006512C" w:rsidRPr="0006512C">
        <w:rPr>
          <w:rFonts w:ascii="Tahoma" w:hAnsi="Tahoma" w:cs="Tahoma"/>
          <w:sz w:val="20"/>
          <w:szCs w:val="20"/>
        </w:rPr>
        <w:t xml:space="preserve"> </w:t>
      </w:r>
      <w:r w:rsidR="0006512C" w:rsidRPr="009361DF">
        <w:rPr>
          <w:rFonts w:ascii="Tahoma" w:hAnsi="Tahoma" w:cs="Tahoma"/>
          <w:sz w:val="20"/>
          <w:szCs w:val="20"/>
        </w:rPr>
        <w:t>(musi być wniesione w sposób pozwalający na zwrot zabezpieczenia bez naruszenia integralności oferty)</w:t>
      </w:r>
      <w:r w:rsidR="0086614A" w:rsidRPr="008E078A">
        <w:rPr>
          <w:rFonts w:ascii="Tahoma" w:hAnsi="Tahoma" w:cs="Tahoma"/>
          <w:sz w:val="20"/>
          <w:szCs w:val="20"/>
        </w:rPr>
        <w:t xml:space="preserve">, lub </w:t>
      </w:r>
      <w:r w:rsidR="00811B59" w:rsidRPr="008E078A">
        <w:rPr>
          <w:rFonts w:ascii="Tahoma" w:hAnsi="Tahoma" w:cs="Tahoma"/>
          <w:sz w:val="20"/>
          <w:szCs w:val="20"/>
        </w:rPr>
        <w:t>zostać wniesione</w:t>
      </w:r>
      <w:r w:rsidR="005C3BB5" w:rsidRPr="008E078A">
        <w:rPr>
          <w:rFonts w:ascii="Tahoma" w:hAnsi="Tahoma" w:cs="Tahoma"/>
          <w:sz w:val="20"/>
          <w:szCs w:val="20"/>
        </w:rPr>
        <w:t xml:space="preserve"> w oryginale w postaci elektronicznej przed </w:t>
      </w:r>
      <w:r w:rsidR="00811B59" w:rsidRPr="008E078A">
        <w:rPr>
          <w:rFonts w:ascii="Tahoma" w:hAnsi="Tahoma" w:cs="Tahoma"/>
          <w:sz w:val="20"/>
          <w:szCs w:val="20"/>
        </w:rPr>
        <w:t>upływ</w:t>
      </w:r>
      <w:r w:rsidR="00811B59" w:rsidRPr="0010565F">
        <w:rPr>
          <w:rFonts w:ascii="Tahoma" w:hAnsi="Tahoma" w:cs="Tahoma"/>
          <w:sz w:val="20"/>
          <w:szCs w:val="20"/>
        </w:rPr>
        <w:t xml:space="preserve">em terminu składania ofert </w:t>
      </w:r>
      <w:r w:rsidR="0006512C" w:rsidRPr="0010565F">
        <w:rPr>
          <w:rFonts w:ascii="Tahoma" w:hAnsi="Tahoma" w:cs="Tahoma"/>
          <w:sz w:val="20"/>
          <w:szCs w:val="20"/>
        </w:rPr>
        <w:t>zgodnie z zasadami komunikacji określonymi w SIWZ</w:t>
      </w:r>
      <w:r w:rsidRPr="0010565F">
        <w:rPr>
          <w:rFonts w:ascii="Tahoma" w:hAnsi="Tahoma" w:cs="Tahoma"/>
          <w:sz w:val="20"/>
          <w:szCs w:val="20"/>
        </w:rPr>
        <w:t>;</w:t>
      </w:r>
      <w:r w:rsidR="00C1539D">
        <w:rPr>
          <w:rFonts w:ascii="Tahoma" w:hAnsi="Tahoma" w:cs="Tahoma"/>
          <w:sz w:val="20"/>
          <w:szCs w:val="20"/>
        </w:rPr>
        <w:t xml:space="preserve"> </w:t>
      </w:r>
    </w:p>
    <w:p w:rsidR="005C3BB5" w:rsidRPr="002D1952" w:rsidRDefault="008E078A" w:rsidP="003F7FFD">
      <w:pPr>
        <w:numPr>
          <w:ilvl w:val="0"/>
          <w:numId w:val="56"/>
        </w:numPr>
        <w:tabs>
          <w:tab w:val="clear" w:pos="405"/>
          <w:tab w:val="num" w:pos="709"/>
        </w:tabs>
        <w:autoSpaceDE w:val="0"/>
        <w:autoSpaceDN w:val="0"/>
        <w:adjustRightInd w:val="0"/>
        <w:ind w:left="709"/>
        <w:rPr>
          <w:rFonts w:ascii="Tahoma" w:hAnsi="Tahoma" w:cs="Tahoma"/>
          <w:color w:val="FF0000"/>
          <w:sz w:val="20"/>
          <w:szCs w:val="20"/>
        </w:rPr>
      </w:pPr>
      <w:r w:rsidRPr="009361DF">
        <w:rPr>
          <w:rFonts w:ascii="Tahoma" w:hAnsi="Tahoma" w:cs="Tahoma"/>
          <w:sz w:val="20"/>
          <w:szCs w:val="20"/>
        </w:rPr>
        <w:t xml:space="preserve">Zamawiający dopuszcza </w:t>
      </w:r>
      <w:r w:rsidR="00CD66CE" w:rsidRPr="009361DF">
        <w:rPr>
          <w:rFonts w:ascii="Tahoma" w:hAnsi="Tahoma" w:cs="Tahoma"/>
          <w:sz w:val="20"/>
          <w:szCs w:val="20"/>
        </w:rPr>
        <w:t xml:space="preserve">złożenie dokumentu wadialnego </w:t>
      </w:r>
      <w:r w:rsidR="00CD66CE" w:rsidRPr="009361DF">
        <w:rPr>
          <w:rFonts w:ascii="Tahoma" w:hAnsi="Tahoma" w:cs="Tahoma"/>
          <w:b/>
          <w:sz w:val="20"/>
          <w:szCs w:val="20"/>
        </w:rPr>
        <w:t>w postaci papierowej</w:t>
      </w:r>
      <w:r w:rsidR="00CD66CE" w:rsidRPr="009361DF">
        <w:rPr>
          <w:rFonts w:ascii="Tahoma" w:hAnsi="Tahoma" w:cs="Tahoma"/>
          <w:sz w:val="20"/>
          <w:szCs w:val="20"/>
        </w:rPr>
        <w:t xml:space="preserve"> </w:t>
      </w:r>
      <w:r w:rsidR="002D1952" w:rsidRPr="009361DF">
        <w:rPr>
          <w:rFonts w:ascii="Tahoma" w:hAnsi="Tahoma" w:cs="Tahoma"/>
          <w:sz w:val="20"/>
          <w:szCs w:val="20"/>
        </w:rPr>
        <w:t xml:space="preserve">w formie </w:t>
      </w:r>
      <w:r w:rsidR="00CD66CE" w:rsidRPr="009361DF">
        <w:rPr>
          <w:rFonts w:ascii="Tahoma" w:hAnsi="Tahoma" w:cs="Tahoma"/>
          <w:bCs/>
          <w:sz w:val="20"/>
          <w:szCs w:val="20"/>
        </w:rPr>
        <w:t xml:space="preserve">oryginałów gwarancji bankowych i ubezpieczeniowych oraz poręczeń. Takie dokumenty </w:t>
      </w:r>
      <w:r w:rsidR="002D1952" w:rsidRPr="009361DF">
        <w:rPr>
          <w:rFonts w:ascii="Tahoma" w:hAnsi="Tahoma" w:cs="Tahoma"/>
          <w:bCs/>
          <w:sz w:val="20"/>
          <w:szCs w:val="20"/>
        </w:rPr>
        <w:t xml:space="preserve">należy </w:t>
      </w:r>
      <w:r w:rsidR="002D1952" w:rsidRPr="009361DF">
        <w:rPr>
          <w:rFonts w:ascii="Tahoma" w:hAnsi="Tahoma" w:cs="Tahoma"/>
          <w:sz w:val="20"/>
          <w:szCs w:val="20"/>
        </w:rPr>
        <w:t>składać,</w:t>
      </w:r>
      <w:r w:rsidR="00CD66CE" w:rsidRPr="009361DF">
        <w:rPr>
          <w:rFonts w:ascii="Tahoma" w:hAnsi="Tahoma" w:cs="Tahoma"/>
          <w:bCs/>
          <w:sz w:val="20"/>
          <w:szCs w:val="20"/>
        </w:rPr>
        <w:t xml:space="preserve"> we</w:t>
      </w:r>
      <w:r w:rsidR="00CD66CE" w:rsidRPr="009361DF">
        <w:rPr>
          <w:rFonts w:ascii="Tahoma" w:hAnsi="Tahoma" w:cs="Tahoma"/>
          <w:sz w:val="20"/>
          <w:szCs w:val="20"/>
        </w:rPr>
        <w:t xml:space="preserve"> wskazanym terminie, </w:t>
      </w:r>
      <w:r w:rsidR="00CD66CE" w:rsidRPr="009361DF">
        <w:rPr>
          <w:rFonts w:ascii="Tahoma" w:hAnsi="Tahoma" w:cs="Tahoma"/>
          <w:b/>
          <w:sz w:val="20"/>
          <w:szCs w:val="20"/>
        </w:rPr>
        <w:t>w zamkniętej kopercie</w:t>
      </w:r>
      <w:r w:rsidR="00CD66CE" w:rsidRPr="009361DF">
        <w:rPr>
          <w:rFonts w:ascii="Tahoma" w:hAnsi="Tahoma" w:cs="Tahoma"/>
          <w:sz w:val="20"/>
          <w:szCs w:val="20"/>
        </w:rPr>
        <w:t xml:space="preserve"> z opisem: </w:t>
      </w:r>
      <w:r w:rsidR="00CD66CE" w:rsidRPr="009361DF">
        <w:rPr>
          <w:rFonts w:ascii="Tahoma" w:hAnsi="Tahoma" w:cs="Tahoma"/>
          <w:b/>
          <w:bCs/>
          <w:sz w:val="20"/>
          <w:szCs w:val="20"/>
        </w:rPr>
        <w:t>W</w:t>
      </w:r>
      <w:r w:rsidR="002D1952" w:rsidRPr="009361DF">
        <w:rPr>
          <w:rFonts w:ascii="Tahoma" w:hAnsi="Tahoma" w:cs="Tahoma"/>
          <w:b/>
          <w:bCs/>
          <w:sz w:val="20"/>
          <w:szCs w:val="20"/>
        </w:rPr>
        <w:t>ADIUM i oznaczenie postępowania,</w:t>
      </w:r>
      <w:r w:rsidR="00CD66CE" w:rsidRPr="009361DF">
        <w:rPr>
          <w:rFonts w:ascii="Tahoma" w:hAnsi="Tahoma" w:cs="Tahoma"/>
          <w:b/>
          <w:bCs/>
          <w:sz w:val="20"/>
          <w:szCs w:val="20"/>
        </w:rPr>
        <w:t xml:space="preserve"> </w:t>
      </w:r>
      <w:r w:rsidR="002D1952" w:rsidRPr="009361DF">
        <w:rPr>
          <w:rFonts w:ascii="Tahoma" w:hAnsi="Tahoma" w:cs="Tahoma"/>
          <w:sz w:val="20"/>
          <w:szCs w:val="20"/>
        </w:rPr>
        <w:t>z</w:t>
      </w:r>
      <w:r w:rsidR="002D1952" w:rsidRPr="005120D6">
        <w:rPr>
          <w:rFonts w:ascii="Tahoma" w:hAnsi="Tahoma" w:cs="Tahoma"/>
          <w:sz w:val="20"/>
          <w:szCs w:val="20"/>
        </w:rPr>
        <w:t xml:space="preserve">a pośrednictwem operatora pocztowego w rozumieniu ustawy -Prawo pocztowe, osobiście, lub za pośrednictwem posłańca, na adres Zamawiającego; ul. Pasteura 3 </w:t>
      </w:r>
      <w:r w:rsidR="002D1952" w:rsidRPr="005120D6">
        <w:rPr>
          <w:rFonts w:ascii="Tahoma" w:hAnsi="Tahoma" w:cs="Tahoma"/>
          <w:bCs/>
          <w:sz w:val="20"/>
          <w:szCs w:val="20"/>
        </w:rPr>
        <w:t>pokój nr 29 (</w:t>
      </w:r>
      <w:r w:rsidR="005120D6" w:rsidRPr="005120D6">
        <w:rPr>
          <w:rFonts w:ascii="Tahoma" w:hAnsi="Tahoma" w:cs="Tahoma"/>
          <w:bCs/>
          <w:sz w:val="20"/>
          <w:szCs w:val="20"/>
        </w:rPr>
        <w:t>Kancelaria</w:t>
      </w:r>
      <w:r w:rsidR="002D1952" w:rsidRPr="005120D6">
        <w:rPr>
          <w:rFonts w:ascii="Tahoma" w:hAnsi="Tahoma" w:cs="Tahoma"/>
          <w:bCs/>
          <w:sz w:val="20"/>
          <w:szCs w:val="20"/>
        </w:rPr>
        <w:t xml:space="preserve"> IBD</w:t>
      </w:r>
      <w:r w:rsidR="002D1952">
        <w:rPr>
          <w:rFonts w:ascii="Tahoma" w:hAnsi="Tahoma" w:cs="Tahoma"/>
          <w:bCs/>
          <w:sz w:val="20"/>
          <w:szCs w:val="20"/>
        </w:rPr>
        <w:t>)</w:t>
      </w:r>
      <w:r w:rsidR="002D1952" w:rsidRPr="00694F3D">
        <w:rPr>
          <w:rFonts w:ascii="Tahoma" w:hAnsi="Tahoma" w:cs="Tahoma"/>
          <w:sz w:val="20"/>
          <w:szCs w:val="20"/>
        </w:rPr>
        <w:t>,</w:t>
      </w:r>
      <w:r w:rsidR="002D1952">
        <w:rPr>
          <w:rFonts w:ascii="Tahoma" w:hAnsi="Tahoma" w:cs="Tahoma"/>
          <w:sz w:val="20"/>
          <w:szCs w:val="20"/>
        </w:rPr>
        <w:t xml:space="preserve"> kod. poczt. 02-093 Warszawa.</w:t>
      </w:r>
      <w:r w:rsidR="002D1952" w:rsidRPr="002D1952">
        <w:rPr>
          <w:rFonts w:ascii="Tahoma" w:hAnsi="Tahoma" w:cs="Tahoma"/>
          <w:b/>
          <w:sz w:val="20"/>
          <w:szCs w:val="20"/>
        </w:rPr>
        <w:t xml:space="preserve"> </w:t>
      </w:r>
    </w:p>
    <w:p w:rsidR="00DB648B" w:rsidRDefault="00DB648B" w:rsidP="006B20BE">
      <w:pPr>
        <w:numPr>
          <w:ilvl w:val="0"/>
          <w:numId w:val="12"/>
        </w:numPr>
        <w:autoSpaceDE w:val="0"/>
        <w:autoSpaceDN w:val="0"/>
        <w:adjustRightInd w:val="0"/>
        <w:ind w:left="426" w:hanging="426"/>
        <w:rPr>
          <w:rFonts w:ascii="Tahoma" w:hAnsi="Tahoma" w:cs="Tahoma"/>
          <w:sz w:val="20"/>
          <w:szCs w:val="20"/>
        </w:rPr>
      </w:pPr>
      <w:r>
        <w:rPr>
          <w:rFonts w:ascii="Tahoma" w:hAnsi="Tahoma" w:cs="Tahoma"/>
          <w:sz w:val="20"/>
          <w:szCs w:val="20"/>
        </w:rPr>
        <w:t>Z</w:t>
      </w:r>
      <w:r w:rsidRPr="00BA22BC">
        <w:rPr>
          <w:rFonts w:ascii="Tahoma" w:hAnsi="Tahoma" w:cs="Tahoma"/>
          <w:sz w:val="20"/>
          <w:szCs w:val="20"/>
        </w:rPr>
        <w:t xml:space="preserve">asady zwrotu </w:t>
      </w:r>
      <w:r>
        <w:rPr>
          <w:rFonts w:ascii="Tahoma" w:hAnsi="Tahoma" w:cs="Tahoma"/>
          <w:sz w:val="20"/>
          <w:szCs w:val="20"/>
        </w:rPr>
        <w:t xml:space="preserve">wadium </w:t>
      </w:r>
      <w:r w:rsidRPr="00BA22BC">
        <w:rPr>
          <w:rFonts w:ascii="Tahoma" w:hAnsi="Tahoma" w:cs="Tahoma"/>
          <w:sz w:val="20"/>
          <w:szCs w:val="20"/>
        </w:rPr>
        <w:t>określają przepisy</w:t>
      </w:r>
      <w:r>
        <w:rPr>
          <w:rFonts w:ascii="Tahoma" w:hAnsi="Tahoma" w:cs="Tahoma"/>
          <w:sz w:val="20"/>
          <w:szCs w:val="20"/>
        </w:rPr>
        <w:t xml:space="preserve"> art. 46 </w:t>
      </w:r>
      <w:r w:rsidR="007D4B24">
        <w:rPr>
          <w:rFonts w:ascii="Tahoma" w:hAnsi="Tahoma" w:cs="Tahoma"/>
          <w:sz w:val="20"/>
          <w:szCs w:val="20"/>
        </w:rPr>
        <w:t xml:space="preserve">ustawy </w:t>
      </w:r>
      <w:r>
        <w:rPr>
          <w:rFonts w:ascii="Tahoma" w:hAnsi="Tahoma" w:cs="Tahoma"/>
          <w:sz w:val="20"/>
          <w:szCs w:val="20"/>
        </w:rPr>
        <w:t>Pzp</w:t>
      </w:r>
      <w:r w:rsidRPr="0025054A">
        <w:rPr>
          <w:rFonts w:ascii="Tahoma" w:hAnsi="Tahoma" w:cs="Tahoma"/>
          <w:sz w:val="20"/>
          <w:szCs w:val="20"/>
        </w:rPr>
        <w:t xml:space="preserve">. </w:t>
      </w:r>
    </w:p>
    <w:p w:rsidR="00646089" w:rsidRDefault="00DB648B" w:rsidP="006B20BE">
      <w:pPr>
        <w:numPr>
          <w:ilvl w:val="0"/>
          <w:numId w:val="12"/>
        </w:numPr>
        <w:autoSpaceDE w:val="0"/>
        <w:autoSpaceDN w:val="0"/>
        <w:adjustRightInd w:val="0"/>
        <w:ind w:left="426" w:hanging="426"/>
        <w:rPr>
          <w:rFonts w:ascii="Tahoma" w:hAnsi="Tahoma" w:cs="Tahoma"/>
          <w:sz w:val="20"/>
          <w:szCs w:val="20"/>
        </w:rPr>
      </w:pPr>
      <w:r w:rsidRPr="0025054A">
        <w:rPr>
          <w:rFonts w:ascii="Tahoma" w:hAnsi="Tahoma" w:cs="Tahoma"/>
          <w:sz w:val="20"/>
          <w:szCs w:val="20"/>
        </w:rPr>
        <w:t>Wadium wniesione w pieniądzu Zamawiający zwróci na rachunek bankowy zleceniodawcy przelewu (wskazany na przelewie).</w:t>
      </w:r>
      <w:r w:rsidRPr="00215ABD">
        <w:rPr>
          <w:rFonts w:ascii="Tahoma" w:hAnsi="Tahoma" w:cs="Tahoma"/>
          <w:sz w:val="20"/>
          <w:szCs w:val="20"/>
        </w:rPr>
        <w:t xml:space="preserve"> </w:t>
      </w:r>
      <w:r w:rsidR="00B41CB1">
        <w:rPr>
          <w:rFonts w:ascii="Tahoma" w:hAnsi="Tahoma" w:cs="Tahoma"/>
          <w:sz w:val="20"/>
          <w:szCs w:val="20"/>
        </w:rPr>
        <w:t xml:space="preserve">Jeżeli Wykonawca chce aby wadium zostało zwrócone przez Zamawiającego na inny rachunek niż </w:t>
      </w:r>
      <w:r w:rsidR="00B41CB1" w:rsidRPr="0025054A">
        <w:rPr>
          <w:rFonts w:ascii="Tahoma" w:hAnsi="Tahoma" w:cs="Tahoma"/>
          <w:sz w:val="20"/>
          <w:szCs w:val="20"/>
        </w:rPr>
        <w:t xml:space="preserve">rachunek bankowy zleceniodawcy </w:t>
      </w:r>
      <w:r w:rsidR="00B41CB1">
        <w:rPr>
          <w:rFonts w:ascii="Tahoma" w:hAnsi="Tahoma" w:cs="Tahoma"/>
          <w:sz w:val="20"/>
          <w:szCs w:val="20"/>
        </w:rPr>
        <w:t>winien w</w:t>
      </w:r>
      <w:r w:rsidR="00B41CB1" w:rsidRPr="009A4E95">
        <w:rPr>
          <w:rFonts w:ascii="Tahoma" w:hAnsi="Tahoma" w:cs="Tahoma"/>
          <w:sz w:val="20"/>
          <w:szCs w:val="20"/>
          <w:u w:val="single"/>
        </w:rPr>
        <w:t xml:space="preserve"> Ofercie wskazać rachunek</w:t>
      </w:r>
      <w:r w:rsidR="00B41CB1">
        <w:rPr>
          <w:rFonts w:ascii="Tahoma" w:hAnsi="Tahoma" w:cs="Tahoma"/>
          <w:sz w:val="20"/>
          <w:szCs w:val="20"/>
          <w:u w:val="single"/>
        </w:rPr>
        <w:t xml:space="preserve"> do zwrotu wadium.</w:t>
      </w:r>
    </w:p>
    <w:p w:rsidR="00646089" w:rsidRPr="00FC4AA8" w:rsidRDefault="00646089" w:rsidP="006B20BE">
      <w:pPr>
        <w:pStyle w:val="Akapitzlist"/>
        <w:numPr>
          <w:ilvl w:val="0"/>
          <w:numId w:val="12"/>
        </w:numPr>
        <w:autoSpaceDE w:val="0"/>
        <w:autoSpaceDN w:val="0"/>
        <w:adjustRightInd w:val="0"/>
        <w:rPr>
          <w:rFonts w:ascii="Tahoma" w:hAnsi="Tahoma" w:cs="Tahoma"/>
          <w:sz w:val="20"/>
          <w:szCs w:val="20"/>
        </w:rPr>
      </w:pPr>
      <w:r w:rsidRPr="00FC4AA8">
        <w:rPr>
          <w:rFonts w:ascii="Tahoma" w:hAnsi="Tahoma" w:cs="Tahoma"/>
          <w:sz w:val="20"/>
          <w:szCs w:val="20"/>
        </w:rPr>
        <w:t xml:space="preserve">Informacje dla Wykonawców zagranicznych: </w:t>
      </w:r>
    </w:p>
    <w:p w:rsidR="00646089" w:rsidRPr="00FC4AA8" w:rsidRDefault="00646089" w:rsidP="003F7FFD">
      <w:pPr>
        <w:pStyle w:val="Akapitzlist"/>
        <w:numPr>
          <w:ilvl w:val="0"/>
          <w:numId w:val="39"/>
        </w:numPr>
        <w:autoSpaceDE w:val="0"/>
        <w:autoSpaceDN w:val="0"/>
        <w:adjustRightInd w:val="0"/>
        <w:rPr>
          <w:rFonts w:ascii="Tahoma" w:hAnsi="Tahoma" w:cs="Tahoma"/>
          <w:sz w:val="20"/>
          <w:szCs w:val="20"/>
        </w:rPr>
      </w:pPr>
      <w:r w:rsidRPr="00FC4AA8">
        <w:rPr>
          <w:rFonts w:ascii="Tahoma" w:hAnsi="Tahoma" w:cs="Tahoma"/>
          <w:bCs/>
          <w:sz w:val="20"/>
          <w:szCs w:val="20"/>
        </w:rPr>
        <w:t xml:space="preserve">Jeżeli wadium zostanie wniesione w walucie obcej, kwota wadium zostanie przeliczona </w:t>
      </w:r>
      <w:r w:rsidR="00A755BF" w:rsidRPr="00FC4AA8">
        <w:rPr>
          <w:rFonts w:ascii="Tahoma" w:hAnsi="Tahoma" w:cs="Tahoma"/>
          <w:bCs/>
          <w:sz w:val="20"/>
          <w:szCs w:val="20"/>
        </w:rPr>
        <w:t xml:space="preserve">przez Zamawiającego </w:t>
      </w:r>
      <w:r w:rsidRPr="00FC4AA8">
        <w:rPr>
          <w:rFonts w:ascii="Tahoma" w:hAnsi="Tahoma" w:cs="Tahoma"/>
          <w:bCs/>
          <w:sz w:val="20"/>
          <w:szCs w:val="20"/>
        </w:rPr>
        <w:t xml:space="preserve">na PLN wg średniego kursu PLN w stosunku do walut obcych ogłaszanego przez Narodowy Bank Polski (Tabela A kursów średnich walut obcych) w dniu publikacji ogłoszenia o zamówieniu w Dzienniku Urzędowym Unii Europejskiej. </w:t>
      </w:r>
    </w:p>
    <w:p w:rsidR="00580237" w:rsidRPr="00FC4AA8" w:rsidRDefault="00646089" w:rsidP="003F7FFD">
      <w:pPr>
        <w:pStyle w:val="Akapitzlist"/>
        <w:numPr>
          <w:ilvl w:val="0"/>
          <w:numId w:val="39"/>
        </w:numPr>
        <w:autoSpaceDE w:val="0"/>
        <w:autoSpaceDN w:val="0"/>
        <w:adjustRightInd w:val="0"/>
        <w:rPr>
          <w:rFonts w:ascii="Tahoma" w:hAnsi="Tahoma" w:cs="Tahoma"/>
          <w:sz w:val="20"/>
          <w:szCs w:val="20"/>
        </w:rPr>
      </w:pPr>
      <w:r w:rsidRPr="00FC4AA8">
        <w:rPr>
          <w:rFonts w:ascii="Tahoma" w:hAnsi="Tahoma" w:cs="Tahoma"/>
          <w:bCs/>
          <w:sz w:val="20"/>
          <w:szCs w:val="20"/>
        </w:rPr>
        <w:t>Jeżeli wadium zostanie wniesione w formach</w:t>
      </w:r>
      <w:r w:rsidRPr="00FC4AA8">
        <w:rPr>
          <w:rFonts w:ascii="Tahoma" w:hAnsi="Tahoma" w:cs="Tahoma"/>
          <w:sz w:val="20"/>
          <w:szCs w:val="20"/>
        </w:rPr>
        <w:t xml:space="preserve"> poręczeń i gwarancji</w:t>
      </w:r>
      <w:r w:rsidRPr="00FC4AA8">
        <w:rPr>
          <w:rFonts w:ascii="Tahoma" w:hAnsi="Tahoma" w:cs="Tahoma"/>
          <w:bCs/>
          <w:sz w:val="20"/>
          <w:szCs w:val="20"/>
        </w:rPr>
        <w:t xml:space="preserve"> (o których mowa w art. 45 ust. 6 pkt 2 - 5 Pzp) a kwota wadium zostanie w tych formach określona w walucie obcej, Zamawiający przeliczy ją na PLN wg średniego kursu PLN w stosunku do walut obcych ogłaszanego przez Narodowy Bank Polski (Tabela A kursów średnich walut obcych) w dniu publikacji ogłoszenia o zamówieniu w Dzienniku Urzędowym Unii Europejskiej.</w:t>
      </w:r>
    </w:p>
    <w:p w:rsidR="00C339DE" w:rsidRDefault="00C339DE" w:rsidP="00642B85">
      <w:pPr>
        <w:rPr>
          <w:rFonts w:ascii="Tahoma" w:hAnsi="Tahoma" w:cs="Tahoma"/>
          <w:b/>
          <w:bCs/>
          <w:sz w:val="20"/>
          <w:szCs w:val="20"/>
        </w:rPr>
      </w:pPr>
    </w:p>
    <w:p w:rsidR="00311624" w:rsidRDefault="00311624" w:rsidP="00642B85">
      <w:pPr>
        <w:rPr>
          <w:rFonts w:ascii="Tahoma" w:hAnsi="Tahoma" w:cs="Tahoma"/>
          <w:b/>
          <w:bCs/>
          <w:sz w:val="20"/>
          <w:szCs w:val="20"/>
        </w:rPr>
      </w:pPr>
    </w:p>
    <w:p w:rsidR="00297F68" w:rsidRDefault="005201BF" w:rsidP="00642B85">
      <w:pPr>
        <w:rPr>
          <w:rFonts w:ascii="Tahoma" w:hAnsi="Tahoma" w:cs="Tahoma"/>
          <w:b/>
          <w:bCs/>
          <w:sz w:val="20"/>
          <w:szCs w:val="20"/>
        </w:rPr>
      </w:pPr>
      <w:r>
        <w:rPr>
          <w:rFonts w:ascii="Tahoma" w:hAnsi="Tahoma" w:cs="Tahoma"/>
          <w:b/>
          <w:bCs/>
          <w:sz w:val="20"/>
          <w:szCs w:val="20"/>
        </w:rPr>
        <w:t>XI</w:t>
      </w:r>
      <w:r w:rsidR="00663830">
        <w:rPr>
          <w:rFonts w:ascii="Tahoma" w:hAnsi="Tahoma" w:cs="Tahoma"/>
          <w:b/>
          <w:bCs/>
          <w:sz w:val="20"/>
          <w:szCs w:val="20"/>
        </w:rPr>
        <w:t>I</w:t>
      </w:r>
      <w:r w:rsidRPr="00642B85">
        <w:rPr>
          <w:rFonts w:ascii="Tahoma" w:hAnsi="Tahoma" w:cs="Tahoma"/>
          <w:b/>
          <w:bCs/>
          <w:sz w:val="20"/>
          <w:szCs w:val="20"/>
        </w:rPr>
        <w:t>.</w:t>
      </w:r>
      <w:r w:rsidRPr="00642B85">
        <w:rPr>
          <w:rFonts w:ascii="Tahoma" w:hAnsi="Tahoma" w:cs="Tahoma"/>
          <w:b/>
          <w:bCs/>
          <w:sz w:val="20"/>
          <w:szCs w:val="20"/>
        </w:rPr>
        <w:tab/>
      </w:r>
      <w:r>
        <w:rPr>
          <w:rFonts w:ascii="Tahoma" w:hAnsi="Tahoma" w:cs="Tahoma"/>
          <w:b/>
          <w:bCs/>
          <w:sz w:val="20"/>
          <w:szCs w:val="20"/>
        </w:rPr>
        <w:t>TERMIN ZWIĄZANIA OFERTĄ</w:t>
      </w:r>
    </w:p>
    <w:p w:rsidR="005201BF" w:rsidRPr="00642B85" w:rsidRDefault="005201BF" w:rsidP="00642B85">
      <w:pPr>
        <w:rPr>
          <w:rFonts w:ascii="Tahoma" w:hAnsi="Tahoma" w:cs="Tahoma"/>
          <w:b/>
          <w:bCs/>
          <w:sz w:val="20"/>
          <w:szCs w:val="20"/>
        </w:rPr>
      </w:pPr>
    </w:p>
    <w:p w:rsidR="00642B85" w:rsidRPr="00494495" w:rsidRDefault="00297F68" w:rsidP="000039CA">
      <w:pPr>
        <w:numPr>
          <w:ilvl w:val="0"/>
          <w:numId w:val="5"/>
        </w:numPr>
        <w:tabs>
          <w:tab w:val="clear" w:pos="720"/>
          <w:tab w:val="num" w:pos="284"/>
        </w:tabs>
        <w:ind w:left="284" w:hanging="284"/>
        <w:rPr>
          <w:rFonts w:ascii="Tahoma" w:hAnsi="Tahoma" w:cs="Tahoma"/>
          <w:sz w:val="20"/>
          <w:szCs w:val="20"/>
        </w:rPr>
      </w:pPr>
      <w:r w:rsidRPr="00642B85">
        <w:rPr>
          <w:rFonts w:ascii="Tahoma" w:hAnsi="Tahoma" w:cs="Tahoma"/>
          <w:sz w:val="20"/>
          <w:szCs w:val="20"/>
        </w:rPr>
        <w:t>Składający ofertę pozos</w:t>
      </w:r>
      <w:r w:rsidR="00601DB8" w:rsidRPr="00642B85">
        <w:rPr>
          <w:rFonts w:ascii="Tahoma" w:hAnsi="Tahoma" w:cs="Tahoma"/>
          <w:sz w:val="20"/>
          <w:szCs w:val="20"/>
        </w:rPr>
        <w:t>taje nią związany p</w:t>
      </w:r>
      <w:r w:rsidR="00601DB8" w:rsidRPr="00494495">
        <w:rPr>
          <w:rFonts w:ascii="Tahoma" w:hAnsi="Tahoma" w:cs="Tahoma"/>
          <w:sz w:val="20"/>
          <w:szCs w:val="20"/>
        </w:rPr>
        <w:t xml:space="preserve">rzez okres </w:t>
      </w:r>
      <w:r w:rsidR="00DB648B" w:rsidRPr="00494495">
        <w:rPr>
          <w:rFonts w:ascii="Tahoma" w:hAnsi="Tahoma" w:cs="Tahoma"/>
          <w:sz w:val="20"/>
          <w:szCs w:val="20"/>
        </w:rPr>
        <w:t>60</w:t>
      </w:r>
      <w:r w:rsidR="004A71FF" w:rsidRPr="00494495">
        <w:rPr>
          <w:rFonts w:ascii="Tahoma" w:hAnsi="Tahoma" w:cs="Tahoma"/>
          <w:sz w:val="20"/>
          <w:szCs w:val="20"/>
        </w:rPr>
        <w:t xml:space="preserve"> </w:t>
      </w:r>
      <w:r w:rsidRPr="00494495">
        <w:rPr>
          <w:rFonts w:ascii="Tahoma" w:hAnsi="Tahoma" w:cs="Tahoma"/>
          <w:sz w:val="20"/>
          <w:szCs w:val="20"/>
        </w:rPr>
        <w:t>dni.</w:t>
      </w:r>
      <w:r w:rsidR="00E33AAD" w:rsidRPr="00494495">
        <w:rPr>
          <w:rFonts w:ascii="Tahoma" w:hAnsi="Tahoma" w:cs="Tahoma"/>
          <w:sz w:val="20"/>
          <w:szCs w:val="20"/>
        </w:rPr>
        <w:t xml:space="preserve"> </w:t>
      </w:r>
      <w:r w:rsidRPr="00494495">
        <w:rPr>
          <w:rFonts w:ascii="Tahoma" w:hAnsi="Tahoma" w:cs="Tahoma"/>
          <w:sz w:val="20"/>
          <w:szCs w:val="20"/>
        </w:rPr>
        <w:t>Bieg terminu związania ofertą rozpoczyna się wraz z upływem terminu składania ofert.</w:t>
      </w:r>
      <w:r w:rsidR="00642B85" w:rsidRPr="00494495">
        <w:rPr>
          <w:rFonts w:ascii="Tahoma" w:hAnsi="Tahoma" w:cs="Tahoma"/>
          <w:sz w:val="20"/>
          <w:szCs w:val="20"/>
        </w:rPr>
        <w:t xml:space="preserve"> </w:t>
      </w:r>
    </w:p>
    <w:p w:rsidR="00524FB7" w:rsidRPr="00494495" w:rsidRDefault="00231B1E" w:rsidP="000039CA">
      <w:pPr>
        <w:numPr>
          <w:ilvl w:val="0"/>
          <w:numId w:val="5"/>
        </w:numPr>
        <w:tabs>
          <w:tab w:val="num" w:pos="284"/>
        </w:tabs>
        <w:ind w:left="284" w:hanging="284"/>
        <w:jc w:val="both"/>
        <w:rPr>
          <w:rFonts w:ascii="Tahoma" w:hAnsi="Tahoma" w:cs="Tahoma"/>
          <w:sz w:val="20"/>
          <w:szCs w:val="20"/>
        </w:rPr>
      </w:pPr>
      <w:r w:rsidRPr="00494495">
        <w:rPr>
          <w:rFonts w:ascii="Tahoma" w:hAnsi="Tahoma" w:cs="Tahoma"/>
          <w:sz w:val="20"/>
          <w:szCs w:val="20"/>
        </w:rPr>
        <w:t>Wykonawca może samodzielnie lub na wniosek Zamawiającego</w:t>
      </w:r>
      <w:r w:rsidR="00F82706" w:rsidRPr="00494495">
        <w:rPr>
          <w:rFonts w:ascii="Tahoma" w:hAnsi="Tahoma" w:cs="Tahoma"/>
          <w:sz w:val="20"/>
          <w:szCs w:val="20"/>
        </w:rPr>
        <w:t xml:space="preserve"> </w:t>
      </w:r>
      <w:r w:rsidRPr="00494495">
        <w:rPr>
          <w:rFonts w:ascii="Tahoma" w:hAnsi="Tahoma" w:cs="Tahoma"/>
          <w:sz w:val="20"/>
          <w:szCs w:val="20"/>
        </w:rPr>
        <w:t>przedłużyć termin związania ofertą</w:t>
      </w:r>
      <w:r w:rsidR="00524FB7" w:rsidRPr="00494495">
        <w:rPr>
          <w:rFonts w:ascii="Tahoma" w:hAnsi="Tahoma" w:cs="Tahoma"/>
          <w:sz w:val="20"/>
          <w:szCs w:val="20"/>
        </w:rPr>
        <w:t xml:space="preserve">. </w:t>
      </w:r>
    </w:p>
    <w:p w:rsidR="00297F68" w:rsidRDefault="00297F68" w:rsidP="00642B85">
      <w:pPr>
        <w:rPr>
          <w:rFonts w:ascii="Tahoma" w:hAnsi="Tahoma" w:cs="Tahoma"/>
          <w:b/>
          <w:bCs/>
          <w:sz w:val="20"/>
          <w:szCs w:val="20"/>
        </w:rPr>
      </w:pPr>
    </w:p>
    <w:p w:rsidR="00C339DE" w:rsidRPr="00642B85" w:rsidRDefault="00C339DE" w:rsidP="00642B85">
      <w:pPr>
        <w:rPr>
          <w:rFonts w:ascii="Tahoma" w:hAnsi="Tahoma" w:cs="Tahoma"/>
          <w:b/>
          <w:bCs/>
          <w:sz w:val="20"/>
          <w:szCs w:val="20"/>
        </w:rPr>
      </w:pPr>
    </w:p>
    <w:p w:rsidR="00297F68" w:rsidRDefault="005201BF" w:rsidP="00642B85">
      <w:pPr>
        <w:rPr>
          <w:rFonts w:ascii="Tahoma" w:hAnsi="Tahoma" w:cs="Tahoma"/>
          <w:b/>
          <w:bCs/>
          <w:sz w:val="20"/>
          <w:szCs w:val="20"/>
        </w:rPr>
      </w:pPr>
      <w:r>
        <w:rPr>
          <w:rFonts w:ascii="Tahoma" w:hAnsi="Tahoma" w:cs="Tahoma"/>
          <w:b/>
          <w:bCs/>
          <w:sz w:val="20"/>
          <w:szCs w:val="20"/>
        </w:rPr>
        <w:t>XI</w:t>
      </w:r>
      <w:r w:rsidR="00663830">
        <w:rPr>
          <w:rFonts w:ascii="Tahoma" w:hAnsi="Tahoma" w:cs="Tahoma"/>
          <w:b/>
          <w:bCs/>
          <w:sz w:val="20"/>
          <w:szCs w:val="20"/>
        </w:rPr>
        <w:t>I</w:t>
      </w:r>
      <w:r>
        <w:rPr>
          <w:rFonts w:ascii="Tahoma" w:hAnsi="Tahoma" w:cs="Tahoma"/>
          <w:b/>
          <w:bCs/>
          <w:sz w:val="20"/>
          <w:szCs w:val="20"/>
        </w:rPr>
        <w:t>I</w:t>
      </w:r>
      <w:r w:rsidRPr="00642B85">
        <w:rPr>
          <w:rFonts w:ascii="Tahoma" w:hAnsi="Tahoma" w:cs="Tahoma"/>
          <w:b/>
          <w:bCs/>
          <w:sz w:val="20"/>
          <w:szCs w:val="20"/>
        </w:rPr>
        <w:t>.</w:t>
      </w:r>
      <w:r>
        <w:rPr>
          <w:rFonts w:ascii="Tahoma" w:hAnsi="Tahoma" w:cs="Tahoma"/>
          <w:b/>
          <w:bCs/>
          <w:sz w:val="20"/>
          <w:szCs w:val="20"/>
        </w:rPr>
        <w:tab/>
      </w:r>
      <w:r w:rsidRPr="00D75DEE">
        <w:rPr>
          <w:rFonts w:ascii="Tahoma" w:hAnsi="Tahoma" w:cs="Tahoma"/>
          <w:b/>
          <w:bCs/>
          <w:sz w:val="20"/>
          <w:szCs w:val="20"/>
        </w:rPr>
        <w:t>OP</w:t>
      </w:r>
      <w:r>
        <w:rPr>
          <w:rFonts w:ascii="Tahoma" w:hAnsi="Tahoma" w:cs="Tahoma"/>
          <w:b/>
          <w:bCs/>
          <w:sz w:val="20"/>
          <w:szCs w:val="20"/>
        </w:rPr>
        <w:t>IS SPOSOBU PRZYGOTOWANIA OFERTY</w:t>
      </w:r>
    </w:p>
    <w:p w:rsidR="005201BF" w:rsidRPr="00D75DEE" w:rsidRDefault="005201BF" w:rsidP="00642B85">
      <w:pPr>
        <w:rPr>
          <w:rFonts w:ascii="Tahoma" w:hAnsi="Tahoma" w:cs="Tahoma"/>
          <w:b/>
          <w:bCs/>
          <w:sz w:val="20"/>
          <w:szCs w:val="20"/>
        </w:rPr>
      </w:pPr>
    </w:p>
    <w:p w:rsidR="00CE06ED" w:rsidRPr="002B10AD" w:rsidRDefault="00CE06ED" w:rsidP="006B20BE">
      <w:pPr>
        <w:numPr>
          <w:ilvl w:val="0"/>
          <w:numId w:val="14"/>
        </w:numPr>
        <w:ind w:left="426"/>
        <w:rPr>
          <w:rFonts w:ascii="Tahoma" w:hAnsi="Tahoma" w:cs="Tahoma"/>
          <w:color w:val="984806" w:themeColor="accent6" w:themeShade="80"/>
          <w:sz w:val="20"/>
          <w:szCs w:val="20"/>
        </w:rPr>
      </w:pPr>
      <w:r>
        <w:rPr>
          <w:rFonts w:ascii="Tahoma" w:hAnsi="Tahoma" w:cs="Tahoma"/>
          <w:sz w:val="20"/>
          <w:szCs w:val="20"/>
        </w:rPr>
        <w:t xml:space="preserve">Oferta powinna zawierać wszystkie informacje wymagane </w:t>
      </w:r>
      <w:r w:rsidRPr="00DC336C">
        <w:rPr>
          <w:rFonts w:ascii="Tahoma" w:hAnsi="Tahoma" w:cs="Tahoma"/>
          <w:sz w:val="20"/>
          <w:szCs w:val="20"/>
        </w:rPr>
        <w:t>w specyfikacji (</w:t>
      </w:r>
      <w:r w:rsidRPr="00CE47DE">
        <w:rPr>
          <w:rFonts w:ascii="Tahoma" w:hAnsi="Tahoma" w:cs="Tahoma"/>
          <w:b/>
          <w:sz w:val="20"/>
          <w:szCs w:val="20"/>
          <w:u w:val="single"/>
        </w:rPr>
        <w:t>wypełnione</w:t>
      </w:r>
      <w:r w:rsidRPr="00CE47DE">
        <w:rPr>
          <w:rFonts w:ascii="Tahoma" w:hAnsi="Tahoma" w:cs="Tahoma"/>
          <w:b/>
          <w:bCs/>
          <w:sz w:val="20"/>
          <w:szCs w:val="20"/>
        </w:rPr>
        <w:t xml:space="preserve"> </w:t>
      </w:r>
      <w:r>
        <w:rPr>
          <w:rFonts w:ascii="Tahoma" w:hAnsi="Tahoma" w:cs="Tahoma"/>
          <w:b/>
          <w:bCs/>
          <w:sz w:val="20"/>
          <w:szCs w:val="20"/>
        </w:rPr>
        <w:t xml:space="preserve">zgodnie ze stanem faktycznym </w:t>
      </w:r>
      <w:r w:rsidRPr="00DC336C">
        <w:rPr>
          <w:rFonts w:ascii="Tahoma" w:hAnsi="Tahoma" w:cs="Tahoma"/>
          <w:b/>
          <w:bCs/>
          <w:sz w:val="20"/>
          <w:szCs w:val="20"/>
        </w:rPr>
        <w:t>Formul</w:t>
      </w:r>
      <w:r>
        <w:rPr>
          <w:rFonts w:ascii="Tahoma" w:hAnsi="Tahoma" w:cs="Tahoma"/>
          <w:b/>
          <w:bCs/>
          <w:sz w:val="20"/>
          <w:szCs w:val="20"/>
        </w:rPr>
        <w:t>arze O</w:t>
      </w:r>
      <w:r w:rsidRPr="00DC336C">
        <w:rPr>
          <w:rFonts w:ascii="Tahoma" w:hAnsi="Tahoma" w:cs="Tahoma"/>
          <w:b/>
          <w:bCs/>
          <w:sz w:val="20"/>
          <w:szCs w:val="20"/>
        </w:rPr>
        <w:t>ferty</w:t>
      </w:r>
      <w:r w:rsidRPr="00B65C97">
        <w:rPr>
          <w:rFonts w:ascii="Tahoma" w:hAnsi="Tahoma" w:cs="Tahoma"/>
          <w:bCs/>
          <w:sz w:val="20"/>
          <w:szCs w:val="20"/>
        </w:rPr>
        <w:t xml:space="preserve"> stanowiące </w:t>
      </w:r>
      <w:r w:rsidRPr="00DC336C">
        <w:rPr>
          <w:rFonts w:ascii="Tahoma" w:hAnsi="Tahoma" w:cs="Tahoma"/>
          <w:sz w:val="20"/>
          <w:szCs w:val="20"/>
        </w:rPr>
        <w:t xml:space="preserve">załączniki do SIWZ </w:t>
      </w:r>
      <w:r w:rsidRPr="00215438">
        <w:rPr>
          <w:rFonts w:ascii="Tahoma" w:hAnsi="Tahoma" w:cs="Tahoma"/>
          <w:b/>
          <w:sz w:val="20"/>
          <w:szCs w:val="20"/>
        </w:rPr>
        <w:t>lub zawierać informacje tożsame z treścią wypełnionych formularzy</w:t>
      </w:r>
      <w:r w:rsidRPr="00DC336C">
        <w:rPr>
          <w:rFonts w:ascii="Tahoma" w:hAnsi="Tahoma" w:cs="Tahoma"/>
          <w:sz w:val="20"/>
          <w:szCs w:val="20"/>
        </w:rPr>
        <w:t>) oraz wszystkie</w:t>
      </w:r>
      <w:r>
        <w:rPr>
          <w:rFonts w:ascii="Tahoma" w:hAnsi="Tahoma" w:cs="Tahoma"/>
          <w:sz w:val="20"/>
          <w:szCs w:val="20"/>
        </w:rPr>
        <w:t xml:space="preserve"> pozostałe</w:t>
      </w:r>
      <w:r w:rsidRPr="00DC336C">
        <w:rPr>
          <w:rFonts w:ascii="Tahoma" w:hAnsi="Tahoma" w:cs="Tahoma"/>
          <w:sz w:val="20"/>
          <w:szCs w:val="20"/>
        </w:rPr>
        <w:t xml:space="preserve"> w</w:t>
      </w:r>
      <w:r w:rsidRPr="005201BF">
        <w:rPr>
          <w:rFonts w:ascii="Tahoma" w:hAnsi="Tahoma" w:cs="Tahoma"/>
          <w:sz w:val="20"/>
          <w:szCs w:val="20"/>
        </w:rPr>
        <w:t xml:space="preserve">ymagane treścią SIWZ </w:t>
      </w:r>
      <w:r w:rsidRPr="005201BF">
        <w:rPr>
          <w:rFonts w:ascii="Tahoma" w:hAnsi="Tahoma" w:cs="Tahoma"/>
          <w:bCs/>
          <w:sz w:val="20"/>
          <w:szCs w:val="20"/>
        </w:rPr>
        <w:t>dokumenty i oświadczenia</w:t>
      </w:r>
      <w:r>
        <w:rPr>
          <w:rFonts w:ascii="Tahoma" w:hAnsi="Tahoma" w:cs="Tahoma"/>
          <w:bCs/>
          <w:color w:val="984806" w:themeColor="accent6" w:themeShade="80"/>
          <w:sz w:val="20"/>
          <w:szCs w:val="20"/>
        </w:rPr>
        <w:t xml:space="preserve">. </w:t>
      </w:r>
    </w:p>
    <w:p w:rsidR="003844D7" w:rsidRPr="003A0EA5" w:rsidRDefault="003844D7" w:rsidP="003F7FFD">
      <w:pPr>
        <w:pStyle w:val="Akapitzlist"/>
        <w:numPr>
          <w:ilvl w:val="0"/>
          <w:numId w:val="47"/>
        </w:numPr>
        <w:ind w:left="709"/>
        <w:rPr>
          <w:rFonts w:ascii="Tahoma" w:hAnsi="Tahoma" w:cs="Tahoma"/>
          <w:color w:val="0070C0"/>
          <w:sz w:val="20"/>
          <w:szCs w:val="20"/>
        </w:rPr>
      </w:pPr>
      <w:r w:rsidRPr="00525023">
        <w:rPr>
          <w:rFonts w:ascii="Tahoma" w:hAnsi="Tahoma" w:cs="Tahoma"/>
          <w:bCs/>
          <w:sz w:val="20"/>
          <w:szCs w:val="20"/>
        </w:rPr>
        <w:t>Zamawiający inf</w:t>
      </w:r>
      <w:r w:rsidRPr="005120D6">
        <w:rPr>
          <w:rFonts w:ascii="Tahoma" w:hAnsi="Tahoma" w:cs="Tahoma"/>
          <w:bCs/>
          <w:sz w:val="20"/>
          <w:szCs w:val="20"/>
        </w:rPr>
        <w:t>ormuje, że wyróżnione na niebiesko zapisy w załączonych do SIWZ Formularzach, mają jedynie charakter pomocniczy. Wykonawca musi wypełnić miejsca wykropkowane formularza zgodnie ze stanem faktycznym i w odniesieniu do niniejszego zamówienia. Wykonawca może a nawet winien usunąć w swojej Ofercie zapisy w kolorze niebieskim.</w:t>
      </w:r>
    </w:p>
    <w:p w:rsidR="004D16B5" w:rsidRPr="005120D6" w:rsidRDefault="00CE06ED" w:rsidP="003F7FFD">
      <w:pPr>
        <w:pStyle w:val="Akapitzlist"/>
        <w:numPr>
          <w:ilvl w:val="0"/>
          <w:numId w:val="47"/>
        </w:numPr>
        <w:ind w:left="709"/>
        <w:rPr>
          <w:rFonts w:ascii="Tahoma" w:hAnsi="Tahoma" w:cs="Tahoma"/>
          <w:sz w:val="20"/>
          <w:szCs w:val="20"/>
        </w:rPr>
      </w:pPr>
      <w:r w:rsidRPr="004408E4">
        <w:rPr>
          <w:rFonts w:ascii="Tahoma" w:hAnsi="Tahoma" w:cs="Tahoma"/>
          <w:bCs/>
          <w:sz w:val="20"/>
          <w:szCs w:val="20"/>
        </w:rPr>
        <w:t>Oferta nie</w:t>
      </w:r>
      <w:r w:rsidR="00447B79">
        <w:rPr>
          <w:rFonts w:ascii="Tahoma" w:hAnsi="Tahoma" w:cs="Tahoma"/>
          <w:bCs/>
          <w:sz w:val="20"/>
          <w:szCs w:val="20"/>
        </w:rPr>
        <w:t xml:space="preserve"> </w:t>
      </w:r>
      <w:r w:rsidRPr="004408E4">
        <w:rPr>
          <w:rFonts w:ascii="Tahoma" w:hAnsi="Tahoma" w:cs="Tahoma"/>
          <w:bCs/>
          <w:sz w:val="20"/>
          <w:szCs w:val="20"/>
        </w:rPr>
        <w:t xml:space="preserve">zawierająca Formularzy/informacji </w:t>
      </w:r>
      <w:r w:rsidRPr="004408E4">
        <w:rPr>
          <w:rFonts w:ascii="Tahoma" w:hAnsi="Tahoma" w:cs="Tahoma"/>
          <w:b/>
          <w:sz w:val="20"/>
          <w:szCs w:val="20"/>
        </w:rPr>
        <w:t>stanowiących treść oferty,</w:t>
      </w:r>
      <w:r w:rsidRPr="004408E4">
        <w:rPr>
          <w:rFonts w:ascii="Tahoma" w:hAnsi="Tahoma" w:cs="Tahoma"/>
          <w:sz w:val="20"/>
          <w:szCs w:val="20"/>
        </w:rPr>
        <w:t xml:space="preserve"> o których mowa </w:t>
      </w:r>
      <w:r w:rsidRPr="004408E4">
        <w:rPr>
          <w:rFonts w:ascii="Tahoma" w:hAnsi="Tahoma" w:cs="Tahoma"/>
          <w:bCs/>
          <w:sz w:val="20"/>
          <w:szCs w:val="20"/>
        </w:rPr>
        <w:t xml:space="preserve">w </w:t>
      </w:r>
      <w:r w:rsidRPr="004408E4">
        <w:rPr>
          <w:rFonts w:ascii="Tahoma" w:hAnsi="Tahoma" w:cs="Tahoma"/>
          <w:sz w:val="20"/>
          <w:szCs w:val="20"/>
        </w:rPr>
        <w:t xml:space="preserve">pkt </w:t>
      </w:r>
      <w:proofErr w:type="spellStart"/>
      <w:r w:rsidRPr="004408E4">
        <w:rPr>
          <w:rFonts w:ascii="Tahoma" w:hAnsi="Tahoma" w:cs="Tahoma"/>
          <w:sz w:val="20"/>
          <w:szCs w:val="20"/>
        </w:rPr>
        <w:t>V</w:t>
      </w:r>
      <w:r w:rsidRPr="005120D6">
        <w:rPr>
          <w:rFonts w:ascii="Tahoma" w:hAnsi="Tahoma" w:cs="Tahoma"/>
          <w:sz w:val="20"/>
          <w:szCs w:val="20"/>
        </w:rPr>
        <w:t>IIa</w:t>
      </w:r>
      <w:proofErr w:type="spellEnd"/>
      <w:r w:rsidRPr="005120D6">
        <w:rPr>
          <w:rFonts w:ascii="Tahoma" w:hAnsi="Tahoma" w:cs="Tahoma"/>
          <w:sz w:val="20"/>
          <w:szCs w:val="20"/>
        </w:rPr>
        <w:t xml:space="preserve"> ust. 2 ppkt 1) i 2)</w:t>
      </w:r>
      <w:r w:rsidR="00BF4A29" w:rsidRPr="005120D6">
        <w:rPr>
          <w:rFonts w:ascii="Tahoma" w:hAnsi="Tahoma" w:cs="Tahoma"/>
          <w:sz w:val="20"/>
          <w:szCs w:val="20"/>
        </w:rPr>
        <w:t xml:space="preserve"> </w:t>
      </w:r>
      <w:r w:rsidRPr="005120D6">
        <w:rPr>
          <w:rFonts w:ascii="Tahoma" w:hAnsi="Tahoma" w:cs="Tahoma"/>
          <w:bCs/>
          <w:sz w:val="20"/>
          <w:szCs w:val="20"/>
        </w:rPr>
        <w:t xml:space="preserve">SIWZ będzie podlegała </w:t>
      </w:r>
      <w:r w:rsidR="00FE23F4" w:rsidRPr="005120D6">
        <w:rPr>
          <w:rFonts w:ascii="Tahoma" w:hAnsi="Tahoma" w:cs="Tahoma"/>
          <w:sz w:val="20"/>
          <w:szCs w:val="20"/>
        </w:rPr>
        <w:t>odrzuceniu</w:t>
      </w:r>
      <w:r w:rsidRPr="005120D6">
        <w:rPr>
          <w:rFonts w:ascii="Tahoma" w:hAnsi="Tahoma" w:cs="Tahoma"/>
          <w:sz w:val="20"/>
          <w:szCs w:val="20"/>
        </w:rPr>
        <w:t xml:space="preserve"> jako niezgodna z treścią specyfikacji</w:t>
      </w:r>
      <w:r w:rsidR="00FE23F4" w:rsidRPr="005120D6">
        <w:rPr>
          <w:rFonts w:ascii="Tahoma" w:hAnsi="Tahoma" w:cs="Tahoma"/>
          <w:sz w:val="20"/>
          <w:szCs w:val="20"/>
        </w:rPr>
        <w:t xml:space="preserve"> na podst. art. 89, ust. 1</w:t>
      </w:r>
      <w:r w:rsidR="00FE23F4" w:rsidRPr="004408E4">
        <w:rPr>
          <w:rFonts w:ascii="Tahoma" w:hAnsi="Tahoma" w:cs="Tahoma"/>
          <w:sz w:val="20"/>
          <w:szCs w:val="20"/>
        </w:rPr>
        <w:t xml:space="preserve"> pkt 2) ustawy Pzp</w:t>
      </w:r>
      <w:r w:rsidRPr="004408E4">
        <w:rPr>
          <w:rFonts w:ascii="Tahoma" w:hAnsi="Tahoma" w:cs="Tahoma"/>
          <w:sz w:val="20"/>
          <w:szCs w:val="20"/>
        </w:rPr>
        <w:t>.</w:t>
      </w:r>
    </w:p>
    <w:p w:rsidR="006271D2" w:rsidRPr="005120D6" w:rsidRDefault="006271D2" w:rsidP="003F7FFD">
      <w:pPr>
        <w:pStyle w:val="Akapitzlist"/>
        <w:numPr>
          <w:ilvl w:val="0"/>
          <w:numId w:val="47"/>
        </w:numPr>
        <w:ind w:left="709"/>
        <w:rPr>
          <w:rFonts w:ascii="Tahoma" w:hAnsi="Tahoma" w:cs="Tahoma"/>
          <w:sz w:val="20"/>
          <w:szCs w:val="20"/>
        </w:rPr>
      </w:pPr>
      <w:r w:rsidRPr="005120D6">
        <w:rPr>
          <w:rFonts w:ascii="Tahoma" w:hAnsi="Tahoma" w:cs="Tahoma"/>
          <w:sz w:val="20"/>
          <w:szCs w:val="20"/>
        </w:rPr>
        <w:t xml:space="preserve">Załączniki </w:t>
      </w:r>
      <w:r w:rsidR="005120D6" w:rsidRPr="005120D6">
        <w:rPr>
          <w:rFonts w:ascii="Tahoma" w:hAnsi="Tahoma" w:cs="Tahoma"/>
          <w:sz w:val="20"/>
          <w:szCs w:val="20"/>
        </w:rPr>
        <w:t xml:space="preserve">od </w:t>
      </w:r>
      <w:r w:rsidRPr="005120D6">
        <w:rPr>
          <w:rFonts w:ascii="Tahoma" w:hAnsi="Tahoma" w:cs="Tahoma"/>
          <w:sz w:val="20"/>
          <w:szCs w:val="20"/>
        </w:rPr>
        <w:t>nr</w:t>
      </w:r>
      <w:r w:rsidR="00BF4A29" w:rsidRPr="005120D6">
        <w:rPr>
          <w:rFonts w:ascii="Tahoma" w:hAnsi="Tahoma" w:cs="Tahoma"/>
          <w:sz w:val="20"/>
          <w:szCs w:val="20"/>
        </w:rPr>
        <w:t xml:space="preserve"> </w:t>
      </w:r>
      <w:r w:rsidR="005120D6" w:rsidRPr="005120D6">
        <w:rPr>
          <w:rFonts w:ascii="Tahoma" w:hAnsi="Tahoma" w:cs="Tahoma"/>
          <w:sz w:val="20"/>
          <w:szCs w:val="20"/>
        </w:rPr>
        <w:t>2.1 do nr 2.8</w:t>
      </w:r>
      <w:r w:rsidRPr="005120D6">
        <w:rPr>
          <w:rFonts w:ascii="Tahoma" w:hAnsi="Tahoma" w:cs="Tahoma"/>
          <w:sz w:val="20"/>
          <w:szCs w:val="20"/>
        </w:rPr>
        <w:t xml:space="preserve"> należy </w:t>
      </w:r>
      <w:r w:rsidR="005120D6" w:rsidRPr="005120D6">
        <w:rPr>
          <w:rFonts w:ascii="Tahoma" w:hAnsi="Tahoma" w:cs="Tahoma"/>
          <w:sz w:val="20"/>
          <w:szCs w:val="20"/>
        </w:rPr>
        <w:t xml:space="preserve">odpowiednio </w:t>
      </w:r>
      <w:r w:rsidRPr="005120D6">
        <w:rPr>
          <w:rFonts w:ascii="Tahoma" w:hAnsi="Tahoma" w:cs="Tahoma"/>
          <w:sz w:val="20"/>
          <w:szCs w:val="20"/>
        </w:rPr>
        <w:t>wypełnić i złożyć dla każdej z części, na którą składana jest oferta.</w:t>
      </w:r>
    </w:p>
    <w:p w:rsidR="00F467E8" w:rsidRPr="005120D6" w:rsidRDefault="00094D0A" w:rsidP="006B20BE">
      <w:pPr>
        <w:numPr>
          <w:ilvl w:val="0"/>
          <w:numId w:val="14"/>
        </w:numPr>
        <w:ind w:left="426"/>
        <w:rPr>
          <w:rFonts w:ascii="Tahoma" w:hAnsi="Tahoma" w:cs="Tahoma"/>
          <w:sz w:val="20"/>
          <w:szCs w:val="20"/>
        </w:rPr>
      </w:pPr>
      <w:r w:rsidRPr="005120D6">
        <w:rPr>
          <w:rFonts w:ascii="Tahoma" w:hAnsi="Tahoma" w:cs="Tahoma"/>
          <w:sz w:val="20"/>
          <w:szCs w:val="20"/>
        </w:rPr>
        <w:t xml:space="preserve">Wykonawca może złożyć tylko jedną ofertę </w:t>
      </w:r>
      <w:r w:rsidR="00B61134" w:rsidRPr="005120D6">
        <w:rPr>
          <w:rFonts w:ascii="Tahoma" w:hAnsi="Tahoma" w:cs="Tahoma"/>
          <w:sz w:val="20"/>
          <w:szCs w:val="20"/>
        </w:rPr>
        <w:t xml:space="preserve">sporządzoną </w:t>
      </w:r>
      <w:r w:rsidRPr="005120D6">
        <w:rPr>
          <w:rFonts w:ascii="Tahoma" w:hAnsi="Tahoma" w:cs="Tahoma"/>
          <w:sz w:val="20"/>
          <w:szCs w:val="20"/>
        </w:rPr>
        <w:t>w języku polskim</w:t>
      </w:r>
      <w:r w:rsidR="00DA491E" w:rsidRPr="005120D6">
        <w:rPr>
          <w:rFonts w:ascii="Tahoma" w:hAnsi="Tahoma" w:cs="Tahoma"/>
          <w:sz w:val="20"/>
          <w:szCs w:val="20"/>
        </w:rPr>
        <w:t>.</w:t>
      </w:r>
      <w:r w:rsidR="003D1660" w:rsidRPr="005120D6">
        <w:rPr>
          <w:rFonts w:ascii="Tahoma" w:hAnsi="Tahoma" w:cs="Tahoma"/>
          <w:sz w:val="20"/>
          <w:szCs w:val="20"/>
        </w:rPr>
        <w:t xml:space="preserve"> </w:t>
      </w:r>
    </w:p>
    <w:p w:rsidR="00F467E8" w:rsidRPr="00F467E8" w:rsidRDefault="00F467E8" w:rsidP="006B20BE">
      <w:pPr>
        <w:numPr>
          <w:ilvl w:val="0"/>
          <w:numId w:val="14"/>
        </w:numPr>
        <w:ind w:left="426"/>
        <w:rPr>
          <w:rFonts w:ascii="Tahoma" w:hAnsi="Tahoma" w:cs="Tahoma"/>
          <w:sz w:val="20"/>
          <w:szCs w:val="20"/>
        </w:rPr>
      </w:pPr>
      <w:r w:rsidRPr="00F467E8">
        <w:rPr>
          <w:rFonts w:ascii="Tahoma" w:hAnsi="Tahoma" w:cs="Tahoma"/>
          <w:b/>
          <w:sz w:val="20"/>
          <w:szCs w:val="20"/>
        </w:rPr>
        <w:t>Tajemnica przedsiębiorstwa</w:t>
      </w:r>
      <w:r w:rsidRPr="00F467E8">
        <w:rPr>
          <w:rFonts w:ascii="Tahoma" w:hAnsi="Tahoma" w:cs="Tahoma"/>
          <w:sz w:val="20"/>
          <w:szCs w:val="20"/>
        </w:rPr>
        <w:t xml:space="preserve"> Wykonawcy:</w:t>
      </w:r>
    </w:p>
    <w:p w:rsidR="00F467E8" w:rsidRPr="005120D6" w:rsidRDefault="00F467E8" w:rsidP="006B20BE">
      <w:pPr>
        <w:pStyle w:val="Akapitzlist"/>
        <w:numPr>
          <w:ilvl w:val="0"/>
          <w:numId w:val="25"/>
        </w:numPr>
        <w:rPr>
          <w:rFonts w:ascii="Tahoma" w:hAnsi="Tahoma" w:cs="Tahoma"/>
          <w:sz w:val="20"/>
          <w:szCs w:val="20"/>
        </w:rPr>
      </w:pPr>
      <w:r w:rsidRPr="006265BF">
        <w:rPr>
          <w:rFonts w:ascii="Tahoma" w:hAnsi="Tahoma" w:cs="Tahoma"/>
          <w:sz w:val="20"/>
          <w:szCs w:val="20"/>
        </w:rPr>
        <w:t>Wykonawca może zastrzec poufność informacj</w:t>
      </w:r>
      <w:r w:rsidR="00FD17CF">
        <w:rPr>
          <w:rFonts w:ascii="Tahoma" w:hAnsi="Tahoma" w:cs="Tahoma"/>
          <w:sz w:val="20"/>
          <w:szCs w:val="20"/>
        </w:rPr>
        <w:t>i</w:t>
      </w:r>
      <w:r w:rsidRPr="006265BF">
        <w:rPr>
          <w:rFonts w:ascii="Tahoma" w:hAnsi="Tahoma" w:cs="Tahoma"/>
          <w:sz w:val="20"/>
          <w:szCs w:val="20"/>
        </w:rPr>
        <w:t xml:space="preserve"> stanowiąc</w:t>
      </w:r>
      <w:r w:rsidR="00FD17CF">
        <w:rPr>
          <w:rFonts w:ascii="Tahoma" w:hAnsi="Tahoma" w:cs="Tahoma"/>
          <w:sz w:val="20"/>
          <w:szCs w:val="20"/>
        </w:rPr>
        <w:t>ych</w:t>
      </w:r>
      <w:r w:rsidRPr="006265BF">
        <w:rPr>
          <w:rFonts w:ascii="Tahoma" w:hAnsi="Tahoma" w:cs="Tahoma"/>
          <w:sz w:val="20"/>
          <w:szCs w:val="20"/>
        </w:rPr>
        <w:t xml:space="preserve"> tajemnicę przedsiębiorstwa w rozumieniu przepisów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art. 11 ust. 4 ustawy z dnia 16 kwietnia 1993 r. o zwalczaniu nieuczciwej konkurencji (t. jedn.: Dz. U. z 20</w:t>
      </w:r>
      <w:r w:rsidR="008925A8">
        <w:rPr>
          <w:rFonts w:ascii="Tahoma" w:hAnsi="Tahoma" w:cs="Tahoma"/>
          <w:sz w:val="20"/>
          <w:szCs w:val="20"/>
        </w:rPr>
        <w:t>19</w:t>
      </w:r>
      <w:r w:rsidRPr="006265BF">
        <w:rPr>
          <w:rFonts w:ascii="Tahoma" w:hAnsi="Tahoma" w:cs="Tahoma"/>
          <w:sz w:val="20"/>
          <w:szCs w:val="20"/>
        </w:rPr>
        <w:t xml:space="preserve"> </w:t>
      </w:r>
      <w:proofErr w:type="spellStart"/>
      <w:r w:rsidRPr="006265BF">
        <w:rPr>
          <w:rFonts w:ascii="Tahoma" w:hAnsi="Tahoma" w:cs="Tahoma"/>
          <w:sz w:val="20"/>
          <w:szCs w:val="20"/>
        </w:rPr>
        <w:t>r.poz</w:t>
      </w:r>
      <w:proofErr w:type="spellEnd"/>
      <w:r w:rsidRPr="006265BF">
        <w:rPr>
          <w:rFonts w:ascii="Tahoma" w:hAnsi="Tahoma" w:cs="Tahoma"/>
          <w:sz w:val="20"/>
          <w:szCs w:val="20"/>
        </w:rPr>
        <w:t>. 1</w:t>
      </w:r>
      <w:r w:rsidR="008925A8">
        <w:rPr>
          <w:rFonts w:ascii="Tahoma" w:hAnsi="Tahoma" w:cs="Tahoma"/>
          <w:sz w:val="20"/>
          <w:szCs w:val="20"/>
        </w:rPr>
        <w:t>010</w:t>
      </w:r>
      <w:r w:rsidRPr="005120D6">
        <w:rPr>
          <w:rFonts w:ascii="Tahoma" w:hAnsi="Tahoma" w:cs="Tahoma"/>
          <w:sz w:val="20"/>
          <w:szCs w:val="20"/>
        </w:rPr>
        <w:t xml:space="preserve"> </w:t>
      </w:r>
      <w:proofErr w:type="spellStart"/>
      <w:r w:rsidRPr="005120D6">
        <w:rPr>
          <w:rFonts w:ascii="Tahoma" w:hAnsi="Tahoma" w:cs="Tahoma"/>
          <w:sz w:val="20"/>
          <w:szCs w:val="20"/>
        </w:rPr>
        <w:t>z</w:t>
      </w:r>
      <w:r w:rsidR="008925A8">
        <w:rPr>
          <w:rFonts w:ascii="Tahoma" w:hAnsi="Tahoma" w:cs="Tahoma"/>
          <w:sz w:val="20"/>
          <w:szCs w:val="20"/>
        </w:rPr>
        <w:t>e</w:t>
      </w:r>
      <w:r w:rsidRPr="005120D6">
        <w:rPr>
          <w:rFonts w:ascii="Tahoma" w:hAnsi="Tahoma" w:cs="Tahoma"/>
          <w:sz w:val="20"/>
          <w:szCs w:val="20"/>
        </w:rPr>
        <w:t>zm</w:t>
      </w:r>
      <w:proofErr w:type="spellEnd"/>
      <w:r w:rsidRPr="005120D6">
        <w:rPr>
          <w:rFonts w:ascii="Tahoma" w:hAnsi="Tahoma" w:cs="Tahoma"/>
          <w:sz w:val="20"/>
          <w:szCs w:val="20"/>
        </w:rPr>
        <w:t>.).</w:t>
      </w:r>
    </w:p>
    <w:p w:rsidR="00F467E8" w:rsidRPr="005120D6" w:rsidRDefault="00F467E8" w:rsidP="006B20BE">
      <w:pPr>
        <w:pStyle w:val="Akapitzlist"/>
        <w:numPr>
          <w:ilvl w:val="0"/>
          <w:numId w:val="25"/>
        </w:numPr>
        <w:rPr>
          <w:rFonts w:ascii="Tahoma" w:hAnsi="Tahoma" w:cs="Tahoma"/>
          <w:sz w:val="20"/>
          <w:szCs w:val="20"/>
        </w:rPr>
      </w:pPr>
      <w:r w:rsidRPr="005120D6">
        <w:rPr>
          <w:rFonts w:ascii="Tahoma" w:hAnsi="Tahoma" w:cs="Tahoma"/>
          <w:sz w:val="20"/>
          <w:szCs w:val="20"/>
        </w:rPr>
        <w:t>Wykonawca nie może zastrzec informacji, o których mowa w art. 86 ust. 4 Pzp.</w:t>
      </w:r>
    </w:p>
    <w:p w:rsidR="00F467E8" w:rsidRPr="005120D6" w:rsidRDefault="00F467E8" w:rsidP="006B20BE">
      <w:pPr>
        <w:pStyle w:val="Akapitzlist"/>
        <w:numPr>
          <w:ilvl w:val="0"/>
          <w:numId w:val="25"/>
        </w:numPr>
        <w:rPr>
          <w:rFonts w:ascii="Tahoma" w:hAnsi="Tahoma" w:cs="Tahoma"/>
          <w:sz w:val="20"/>
          <w:szCs w:val="20"/>
        </w:rPr>
      </w:pPr>
      <w:r w:rsidRPr="005120D6">
        <w:rPr>
          <w:rFonts w:ascii="Tahoma" w:hAnsi="Tahoma" w:cs="Tahoma"/>
          <w:sz w:val="20"/>
          <w:szCs w:val="20"/>
        </w:rPr>
        <w:t xml:space="preserve">Zastrzeżenie jest skuteczne, jeżeli </w:t>
      </w:r>
      <w:r w:rsidRPr="005120D6">
        <w:rPr>
          <w:rFonts w:ascii="Tahoma" w:hAnsi="Tahoma" w:cs="Tahoma"/>
          <w:sz w:val="20"/>
          <w:szCs w:val="20"/>
          <w:u w:val="single"/>
        </w:rPr>
        <w:t>nie później niż w terminie składania ofert</w:t>
      </w:r>
      <w:r w:rsidRPr="005120D6">
        <w:rPr>
          <w:rFonts w:ascii="Tahoma" w:hAnsi="Tahoma" w:cs="Tahoma"/>
          <w:sz w:val="20"/>
          <w:szCs w:val="20"/>
        </w:rPr>
        <w:t xml:space="preserve"> Wykonawca </w:t>
      </w:r>
      <w:r w:rsidRPr="005120D6">
        <w:rPr>
          <w:rFonts w:ascii="Tahoma" w:hAnsi="Tahoma" w:cs="Tahoma"/>
          <w:sz w:val="20"/>
          <w:szCs w:val="20"/>
          <w:u w:val="single"/>
        </w:rPr>
        <w:t>wskaże</w:t>
      </w:r>
      <w:r w:rsidRPr="005120D6">
        <w:rPr>
          <w:rFonts w:ascii="Tahoma" w:hAnsi="Tahoma" w:cs="Tahoma"/>
          <w:sz w:val="20"/>
          <w:szCs w:val="20"/>
        </w:rPr>
        <w:t xml:space="preserve"> informacje, które nie mogą być udostępniane</w:t>
      </w:r>
      <w:r w:rsidR="00F33632" w:rsidRPr="005120D6">
        <w:rPr>
          <w:rFonts w:ascii="Tahoma" w:hAnsi="Tahoma" w:cs="Tahoma"/>
          <w:sz w:val="20"/>
          <w:szCs w:val="20"/>
        </w:rPr>
        <w:t xml:space="preserve"> (dotyczy treści oferty oraz s</w:t>
      </w:r>
      <w:r w:rsidR="0015156C" w:rsidRPr="005120D6">
        <w:rPr>
          <w:rFonts w:ascii="Tahoma" w:hAnsi="Tahoma" w:cs="Tahoma"/>
          <w:sz w:val="20"/>
          <w:szCs w:val="20"/>
        </w:rPr>
        <w:t xml:space="preserve">kładanych </w:t>
      </w:r>
      <w:r w:rsidR="00CD4846" w:rsidRPr="005120D6">
        <w:rPr>
          <w:rFonts w:ascii="Tahoma" w:hAnsi="Tahoma" w:cs="Tahoma"/>
          <w:sz w:val="20"/>
          <w:szCs w:val="20"/>
        </w:rPr>
        <w:t>oświadczeń/dokumentów o</w:t>
      </w:r>
      <w:r w:rsidR="00554916" w:rsidRPr="005120D6">
        <w:rPr>
          <w:rFonts w:ascii="Tahoma" w:hAnsi="Tahoma" w:cs="Tahoma"/>
          <w:sz w:val="20"/>
          <w:szCs w:val="20"/>
        </w:rPr>
        <w:t xml:space="preserve">pisanych </w:t>
      </w:r>
      <w:r w:rsidR="00CD4846" w:rsidRPr="005120D6">
        <w:rPr>
          <w:rFonts w:ascii="Tahoma" w:hAnsi="Tahoma" w:cs="Tahoma"/>
          <w:sz w:val="20"/>
          <w:szCs w:val="20"/>
        </w:rPr>
        <w:t>w pkt</w:t>
      </w:r>
      <w:r w:rsidR="0015156C" w:rsidRPr="005120D6">
        <w:rPr>
          <w:rFonts w:ascii="Tahoma" w:hAnsi="Tahoma" w:cs="Tahoma"/>
          <w:sz w:val="20"/>
          <w:szCs w:val="20"/>
        </w:rPr>
        <w:t xml:space="preserve"> </w:t>
      </w:r>
      <w:proofErr w:type="spellStart"/>
      <w:r w:rsidR="0015156C" w:rsidRPr="005120D6">
        <w:rPr>
          <w:rFonts w:ascii="Tahoma" w:hAnsi="Tahoma" w:cs="Tahoma"/>
          <w:sz w:val="20"/>
          <w:szCs w:val="20"/>
        </w:rPr>
        <w:t>V</w:t>
      </w:r>
      <w:r w:rsidR="00CD4846" w:rsidRPr="005120D6">
        <w:rPr>
          <w:rFonts w:ascii="Tahoma" w:hAnsi="Tahoma" w:cs="Tahoma"/>
          <w:sz w:val="20"/>
          <w:szCs w:val="20"/>
        </w:rPr>
        <w:t>IIb</w:t>
      </w:r>
      <w:proofErr w:type="spellEnd"/>
      <w:r w:rsidR="00CD4846" w:rsidRPr="005120D6">
        <w:rPr>
          <w:rFonts w:ascii="Tahoma" w:hAnsi="Tahoma" w:cs="Tahoma"/>
          <w:sz w:val="20"/>
          <w:szCs w:val="20"/>
        </w:rPr>
        <w:t xml:space="preserve"> i VIIc SIWZ)</w:t>
      </w:r>
      <w:r w:rsidRPr="005120D6">
        <w:rPr>
          <w:rFonts w:ascii="Tahoma" w:hAnsi="Tahoma" w:cs="Tahoma"/>
          <w:sz w:val="20"/>
          <w:szCs w:val="20"/>
        </w:rPr>
        <w:t xml:space="preserve"> </w:t>
      </w:r>
      <w:r w:rsidRPr="005120D6">
        <w:rPr>
          <w:rFonts w:ascii="Tahoma" w:hAnsi="Tahoma" w:cs="Tahoma"/>
          <w:sz w:val="20"/>
          <w:szCs w:val="20"/>
          <w:u w:val="single"/>
        </w:rPr>
        <w:t>oraz wykaże</w:t>
      </w:r>
      <w:r w:rsidRPr="005120D6">
        <w:rPr>
          <w:rFonts w:ascii="Tahoma" w:hAnsi="Tahoma" w:cs="Tahoma"/>
          <w:sz w:val="20"/>
          <w:szCs w:val="20"/>
        </w:rPr>
        <w:t xml:space="preserve">, że zastrzeżone informacje stanowią tajemnicę przedsiębiorstwa. </w:t>
      </w:r>
      <w:r w:rsidR="00CD4846" w:rsidRPr="005120D6">
        <w:rPr>
          <w:rFonts w:ascii="Tahoma" w:hAnsi="Tahoma" w:cs="Tahoma"/>
          <w:sz w:val="20"/>
          <w:szCs w:val="20"/>
        </w:rPr>
        <w:t xml:space="preserve">W przypadku udzielania </w:t>
      </w:r>
      <w:r w:rsidR="00D62466" w:rsidRPr="005120D6">
        <w:rPr>
          <w:rFonts w:ascii="Tahoma" w:hAnsi="Tahoma" w:cs="Tahoma"/>
          <w:sz w:val="20"/>
          <w:szCs w:val="20"/>
        </w:rPr>
        <w:t>wyjaśnień na wezwanie Zamawiającego</w:t>
      </w:r>
      <w:r w:rsidR="002507CB" w:rsidRPr="005120D6">
        <w:rPr>
          <w:rFonts w:ascii="Tahoma" w:hAnsi="Tahoma" w:cs="Tahoma"/>
          <w:sz w:val="20"/>
          <w:szCs w:val="20"/>
        </w:rPr>
        <w:t xml:space="preserve">, </w:t>
      </w:r>
      <w:r w:rsidR="004B53F0" w:rsidRPr="005120D6">
        <w:rPr>
          <w:rFonts w:ascii="Tahoma" w:hAnsi="Tahoma" w:cs="Tahoma"/>
          <w:sz w:val="20"/>
          <w:szCs w:val="20"/>
        </w:rPr>
        <w:t>których treści nie można było przewidzieć na</w:t>
      </w:r>
      <w:r w:rsidR="002507CB" w:rsidRPr="005120D6">
        <w:rPr>
          <w:rFonts w:ascii="Tahoma" w:hAnsi="Tahoma" w:cs="Tahoma"/>
          <w:sz w:val="20"/>
          <w:szCs w:val="20"/>
        </w:rPr>
        <w:t xml:space="preserve"> etapie składania oferty</w:t>
      </w:r>
      <w:r w:rsidR="00D62466" w:rsidRPr="005120D6">
        <w:rPr>
          <w:rFonts w:ascii="Tahoma" w:hAnsi="Tahoma" w:cs="Tahoma"/>
          <w:sz w:val="20"/>
          <w:szCs w:val="20"/>
        </w:rPr>
        <w:t xml:space="preserve">, </w:t>
      </w:r>
      <w:r w:rsidR="00267C28" w:rsidRPr="005120D6">
        <w:rPr>
          <w:rFonts w:ascii="Tahoma" w:hAnsi="Tahoma" w:cs="Tahoma"/>
          <w:sz w:val="20"/>
          <w:szCs w:val="20"/>
        </w:rPr>
        <w:t>zastrzeżenie jest skuteczne jeżeli jest złożone</w:t>
      </w:r>
      <w:r w:rsidR="00D62466" w:rsidRPr="005120D6">
        <w:rPr>
          <w:rFonts w:ascii="Tahoma" w:hAnsi="Tahoma" w:cs="Tahoma"/>
          <w:sz w:val="20"/>
          <w:szCs w:val="20"/>
        </w:rPr>
        <w:t xml:space="preserve"> </w:t>
      </w:r>
      <w:r w:rsidR="00267C28" w:rsidRPr="005120D6">
        <w:rPr>
          <w:rFonts w:ascii="Tahoma" w:hAnsi="Tahoma" w:cs="Tahoma"/>
          <w:sz w:val="20"/>
          <w:szCs w:val="20"/>
        </w:rPr>
        <w:t xml:space="preserve">wraz z udzielaną odpowiedzią i spełnia wymagania </w:t>
      </w:r>
      <w:r w:rsidR="004B53F0" w:rsidRPr="005120D6">
        <w:rPr>
          <w:rFonts w:ascii="Tahoma" w:hAnsi="Tahoma" w:cs="Tahoma"/>
          <w:sz w:val="20"/>
          <w:szCs w:val="20"/>
        </w:rPr>
        <w:t>wskazane w zdaniu pierwszym.</w:t>
      </w:r>
    </w:p>
    <w:p w:rsidR="00F467E8" w:rsidRPr="006265BF" w:rsidRDefault="00F467E8" w:rsidP="006B20BE">
      <w:pPr>
        <w:pStyle w:val="Akapitzlist"/>
        <w:numPr>
          <w:ilvl w:val="0"/>
          <w:numId w:val="25"/>
        </w:numPr>
        <w:rPr>
          <w:rFonts w:ascii="Tahoma" w:hAnsi="Tahoma" w:cs="Tahoma"/>
          <w:sz w:val="20"/>
          <w:szCs w:val="20"/>
        </w:rPr>
      </w:pPr>
      <w:r w:rsidRPr="006265BF">
        <w:rPr>
          <w:rFonts w:ascii="Tahoma" w:hAnsi="Tahoma" w:cs="Tahoma"/>
          <w:sz w:val="20"/>
          <w:szCs w:val="20"/>
        </w:rPr>
        <w:t xml:space="preserve">Zastrzeżoną </w:t>
      </w:r>
      <w:r w:rsidR="00F33632">
        <w:rPr>
          <w:rFonts w:ascii="Tahoma" w:hAnsi="Tahoma" w:cs="Tahoma"/>
          <w:sz w:val="20"/>
          <w:szCs w:val="20"/>
        </w:rPr>
        <w:t xml:space="preserve">treść </w:t>
      </w:r>
      <w:r w:rsidRPr="006265BF">
        <w:rPr>
          <w:rFonts w:ascii="Tahoma" w:hAnsi="Tahoma" w:cs="Tahoma"/>
          <w:sz w:val="20"/>
          <w:szCs w:val="20"/>
        </w:rPr>
        <w:t>zaleca się umieścić w</w:t>
      </w:r>
      <w:r w:rsidR="0086614A">
        <w:rPr>
          <w:rFonts w:ascii="Tahoma" w:hAnsi="Tahoma" w:cs="Tahoma"/>
          <w:sz w:val="20"/>
          <w:szCs w:val="20"/>
        </w:rPr>
        <w:t xml:space="preserve"> odrębnym pliku</w:t>
      </w:r>
      <w:r w:rsidRPr="006265BF">
        <w:rPr>
          <w:rFonts w:ascii="Tahoma" w:hAnsi="Tahoma" w:cs="Tahoma"/>
          <w:sz w:val="20"/>
          <w:szCs w:val="20"/>
        </w:rPr>
        <w:t xml:space="preserve">. Zamawiający nie odpowiada za ujawnienie informacji stanowiących tajemnicę przedsiębiorstwa przekazanych mu przez Wykonawcę wbrew postanowieniom niniejszego podpunktu. </w:t>
      </w:r>
    </w:p>
    <w:p w:rsidR="00F467E8" w:rsidRPr="00F33632" w:rsidRDefault="00F467E8" w:rsidP="006B20BE">
      <w:pPr>
        <w:pStyle w:val="Akapitzlist"/>
        <w:numPr>
          <w:ilvl w:val="0"/>
          <w:numId w:val="25"/>
        </w:numPr>
        <w:rPr>
          <w:rFonts w:ascii="Tahoma" w:hAnsi="Tahoma" w:cs="Tahoma"/>
          <w:color w:val="00B050"/>
          <w:sz w:val="20"/>
          <w:szCs w:val="20"/>
        </w:rPr>
      </w:pPr>
      <w:r w:rsidRPr="006265BF">
        <w:rPr>
          <w:rFonts w:ascii="Tahoma" w:hAnsi="Tahoma" w:cs="Tahoma"/>
          <w:sz w:val="20"/>
          <w:szCs w:val="20"/>
        </w:rPr>
        <w:t xml:space="preserve">W przypadku braku wskazania informacji niejawnych wraz z uzasadnieniem przyjętego stanowiska w terminie o którym mowa w </w:t>
      </w:r>
      <w:r w:rsidR="00911A75">
        <w:rPr>
          <w:rFonts w:ascii="Tahoma" w:hAnsi="Tahoma" w:cs="Tahoma"/>
          <w:sz w:val="20"/>
          <w:szCs w:val="20"/>
        </w:rPr>
        <w:t>p</w:t>
      </w:r>
      <w:r w:rsidRPr="006265BF">
        <w:rPr>
          <w:rFonts w:ascii="Tahoma" w:hAnsi="Tahoma" w:cs="Tahoma"/>
          <w:sz w:val="20"/>
          <w:szCs w:val="20"/>
        </w:rPr>
        <w:t>pkt 3</w:t>
      </w:r>
      <w:r>
        <w:rPr>
          <w:rFonts w:ascii="Tahoma" w:hAnsi="Tahoma" w:cs="Tahoma"/>
          <w:sz w:val="20"/>
          <w:szCs w:val="20"/>
        </w:rPr>
        <w:t>)</w:t>
      </w:r>
      <w:r w:rsidRPr="006265BF">
        <w:rPr>
          <w:rFonts w:ascii="Tahoma" w:hAnsi="Tahoma" w:cs="Tahoma"/>
          <w:sz w:val="20"/>
          <w:szCs w:val="20"/>
        </w:rPr>
        <w:t xml:space="preserve"> l</w:t>
      </w:r>
      <w:r w:rsidRPr="005120D6">
        <w:rPr>
          <w:rFonts w:ascii="Tahoma" w:hAnsi="Tahoma" w:cs="Tahoma"/>
          <w:sz w:val="20"/>
          <w:szCs w:val="20"/>
        </w:rPr>
        <w:t xml:space="preserve">ub niewypełnienia </w:t>
      </w:r>
      <w:r w:rsidR="00EA563C" w:rsidRPr="005120D6">
        <w:rPr>
          <w:rFonts w:ascii="Tahoma" w:hAnsi="Tahoma" w:cs="Tahoma"/>
          <w:sz w:val="20"/>
          <w:szCs w:val="20"/>
        </w:rPr>
        <w:t xml:space="preserve">lub załączenia niewypełnionego Formularza Oferty -Informacja o utajnieniu </w:t>
      </w:r>
      <w:r w:rsidRPr="00911A75">
        <w:rPr>
          <w:rFonts w:ascii="Tahoma" w:hAnsi="Tahoma" w:cs="Tahoma"/>
          <w:sz w:val="20"/>
          <w:szCs w:val="20"/>
          <w:u w:val="single"/>
        </w:rPr>
        <w:t>Zamawiający przyjmie, że Wykonawca nie zastrzega poufności</w:t>
      </w:r>
      <w:r w:rsidR="008F7E9B" w:rsidRPr="008F7E9B">
        <w:rPr>
          <w:rFonts w:ascii="Tahoma" w:hAnsi="Tahoma" w:cs="Tahoma"/>
          <w:sz w:val="20"/>
          <w:szCs w:val="20"/>
        </w:rPr>
        <w:t>.</w:t>
      </w:r>
      <w:r w:rsidRPr="00F33632">
        <w:rPr>
          <w:rFonts w:ascii="Tahoma" w:hAnsi="Tahoma" w:cs="Tahoma"/>
          <w:color w:val="00B050"/>
          <w:sz w:val="20"/>
          <w:szCs w:val="20"/>
        </w:rPr>
        <w:t xml:space="preserve"> </w:t>
      </w:r>
    </w:p>
    <w:p w:rsidR="00EB2D39" w:rsidRPr="00EB2D39" w:rsidRDefault="00A875F5" w:rsidP="006B20BE">
      <w:pPr>
        <w:numPr>
          <w:ilvl w:val="0"/>
          <w:numId w:val="14"/>
        </w:numPr>
        <w:ind w:left="426"/>
        <w:rPr>
          <w:rFonts w:ascii="Tahoma" w:hAnsi="Tahoma" w:cs="Tahoma"/>
          <w:sz w:val="20"/>
          <w:szCs w:val="20"/>
        </w:rPr>
      </w:pPr>
      <w:r w:rsidRPr="00A875F5">
        <w:rPr>
          <w:rFonts w:ascii="Tahoma" w:hAnsi="Tahoma" w:cs="Tahoma"/>
          <w:b/>
          <w:bCs/>
          <w:sz w:val="20"/>
          <w:szCs w:val="20"/>
        </w:rPr>
        <w:t>Obowiązek podatkowy Zamawiającego</w:t>
      </w:r>
      <w:r w:rsidR="00BC2F33" w:rsidRPr="00A875F5">
        <w:rPr>
          <w:rFonts w:ascii="Tahoma" w:hAnsi="Tahoma" w:cs="Tahoma"/>
          <w:b/>
          <w:bCs/>
          <w:sz w:val="20"/>
          <w:szCs w:val="20"/>
        </w:rPr>
        <w:t>:</w:t>
      </w:r>
    </w:p>
    <w:p w:rsidR="00EB2D39" w:rsidRPr="00A875F5" w:rsidRDefault="00EB2D39" w:rsidP="006B20BE">
      <w:pPr>
        <w:pStyle w:val="Akapitzlist"/>
        <w:numPr>
          <w:ilvl w:val="0"/>
          <w:numId w:val="27"/>
        </w:numPr>
        <w:autoSpaceDE w:val="0"/>
        <w:autoSpaceDN w:val="0"/>
        <w:adjustRightInd w:val="0"/>
        <w:ind w:left="851"/>
        <w:rPr>
          <w:rFonts w:ascii="Tahoma" w:hAnsi="Tahoma" w:cs="Tahoma"/>
          <w:bCs/>
          <w:sz w:val="20"/>
          <w:szCs w:val="20"/>
        </w:rPr>
      </w:pPr>
      <w:r w:rsidRPr="00EB2D39">
        <w:rPr>
          <w:rFonts w:ascii="Tahoma" w:hAnsi="Tahoma" w:cs="Tahoma"/>
          <w:bCs/>
          <w:sz w:val="20"/>
          <w:szCs w:val="20"/>
        </w:rPr>
        <w:t>Jeżeli Wykonawca składa Ofertę, której wybór prowadzić będzie do powstania u Zama</w:t>
      </w:r>
      <w:r w:rsidR="00B41CB1">
        <w:rPr>
          <w:rFonts w:ascii="Tahoma" w:hAnsi="Tahoma" w:cs="Tahoma"/>
          <w:bCs/>
          <w:sz w:val="20"/>
          <w:szCs w:val="20"/>
        </w:rPr>
        <w:t>wiającego obowiązku podatkowego</w:t>
      </w:r>
      <w:r w:rsidR="002E3F38">
        <w:rPr>
          <w:rFonts w:ascii="Tahoma" w:hAnsi="Tahoma" w:cs="Tahoma"/>
          <w:bCs/>
          <w:sz w:val="20"/>
          <w:szCs w:val="20"/>
        </w:rPr>
        <w:t xml:space="preserve"> zgodnie z przepisami o podatku od towarów i usług</w:t>
      </w:r>
      <w:r w:rsidRPr="00EB2D39">
        <w:rPr>
          <w:rFonts w:ascii="Tahoma" w:hAnsi="Tahoma" w:cs="Tahoma"/>
          <w:bCs/>
          <w:sz w:val="20"/>
          <w:szCs w:val="20"/>
        </w:rPr>
        <w:t xml:space="preserve"> (</w:t>
      </w:r>
      <w:r w:rsidR="00A875F5">
        <w:rPr>
          <w:rFonts w:ascii="Tahoma" w:hAnsi="Tahoma" w:cs="Tahoma"/>
          <w:bCs/>
          <w:sz w:val="20"/>
          <w:szCs w:val="20"/>
        </w:rPr>
        <w:t xml:space="preserve">np. </w:t>
      </w:r>
      <w:r w:rsidR="00A875F5" w:rsidRPr="00A875F5">
        <w:rPr>
          <w:rFonts w:ascii="Tahoma" w:hAnsi="Tahoma" w:cs="Tahoma"/>
          <w:bCs/>
          <w:sz w:val="20"/>
          <w:szCs w:val="20"/>
        </w:rPr>
        <w:t>wewnątrzwspólnotowe nabycie towarów,</w:t>
      </w:r>
      <w:r w:rsidR="00A875F5">
        <w:rPr>
          <w:rFonts w:ascii="Tahoma" w:hAnsi="Tahoma" w:cs="Tahoma"/>
          <w:bCs/>
          <w:sz w:val="20"/>
          <w:szCs w:val="20"/>
        </w:rPr>
        <w:t xml:space="preserve"> </w:t>
      </w:r>
      <w:r w:rsidR="00A875F5" w:rsidRPr="00A875F5">
        <w:rPr>
          <w:rFonts w:ascii="Tahoma" w:hAnsi="Tahoma" w:cs="Tahoma"/>
          <w:bCs/>
          <w:sz w:val="20"/>
          <w:szCs w:val="20"/>
        </w:rPr>
        <w:t>import, mechanizm odwróconego obciążenia podatkiem VAT</w:t>
      </w:r>
      <w:r w:rsidR="0097699C">
        <w:rPr>
          <w:rFonts w:ascii="Tahoma" w:hAnsi="Tahoma" w:cs="Tahoma"/>
          <w:bCs/>
          <w:sz w:val="20"/>
          <w:szCs w:val="20"/>
        </w:rPr>
        <w:t xml:space="preserve">) </w:t>
      </w:r>
      <w:r w:rsidRPr="00A875F5">
        <w:rPr>
          <w:rFonts w:ascii="Tahoma" w:hAnsi="Tahoma" w:cs="Tahoma"/>
          <w:bCs/>
          <w:sz w:val="20"/>
          <w:szCs w:val="20"/>
        </w:rPr>
        <w:t xml:space="preserve">musi poinformować o tym Zamawiającego, oraz wskazać nazwę (rodzaj) towaru lub usługi, których dostawa lub świadczenie będzie prowadzić do powstania obowiązku podatkowego z podaniem ich wartość bez kwoty podatku. </w:t>
      </w:r>
    </w:p>
    <w:p w:rsidR="00EB2D39" w:rsidRPr="005120D6" w:rsidRDefault="00EB2D39" w:rsidP="006B20BE">
      <w:pPr>
        <w:pStyle w:val="Akapitzlist"/>
        <w:numPr>
          <w:ilvl w:val="0"/>
          <w:numId w:val="27"/>
        </w:numPr>
        <w:autoSpaceDE w:val="0"/>
        <w:autoSpaceDN w:val="0"/>
        <w:adjustRightInd w:val="0"/>
        <w:ind w:left="851"/>
        <w:rPr>
          <w:rFonts w:ascii="Tahoma" w:hAnsi="Tahoma" w:cs="Tahoma"/>
          <w:bCs/>
          <w:sz w:val="20"/>
          <w:szCs w:val="20"/>
        </w:rPr>
      </w:pPr>
      <w:r w:rsidRPr="00EB2D39">
        <w:rPr>
          <w:rFonts w:ascii="Tahoma" w:hAnsi="Tahoma" w:cs="Tahoma"/>
          <w:bCs/>
          <w:sz w:val="20"/>
          <w:szCs w:val="20"/>
        </w:rPr>
        <w:t>Zamawiający w celu oceny Oferty doliczy do przedstawionej w niej ceny podatek od towarów i usług, który miałby obowiązek wpłacić zgodnie z obow</w:t>
      </w:r>
      <w:r w:rsidRPr="005120D6">
        <w:rPr>
          <w:rFonts w:ascii="Tahoma" w:hAnsi="Tahoma" w:cs="Tahoma"/>
          <w:bCs/>
          <w:sz w:val="20"/>
          <w:szCs w:val="20"/>
        </w:rPr>
        <w:t xml:space="preserve">iązującymi przepisami. </w:t>
      </w:r>
      <w:r w:rsidR="00A44157" w:rsidRPr="005120D6">
        <w:rPr>
          <w:rFonts w:ascii="Tahoma" w:hAnsi="Tahoma" w:cs="Tahoma"/>
          <w:bCs/>
          <w:sz w:val="20"/>
          <w:szCs w:val="20"/>
        </w:rPr>
        <w:t>W przypadku Wykonawców zagranicznych nie objętych wewnątrzwspólnotową wymianą towarów Zamawiający dla porównania ofert</w:t>
      </w:r>
      <w:r w:rsidR="005120D6" w:rsidRPr="005120D6">
        <w:rPr>
          <w:rFonts w:ascii="Tahoma" w:hAnsi="Tahoma" w:cs="Tahoma"/>
          <w:bCs/>
          <w:sz w:val="20"/>
          <w:szCs w:val="20"/>
        </w:rPr>
        <w:t xml:space="preserve"> może</w:t>
      </w:r>
      <w:r w:rsidR="00A44157" w:rsidRPr="005120D6">
        <w:rPr>
          <w:rFonts w:ascii="Tahoma" w:hAnsi="Tahoma" w:cs="Tahoma"/>
          <w:bCs/>
          <w:sz w:val="20"/>
          <w:szCs w:val="20"/>
        </w:rPr>
        <w:t xml:space="preserve"> doliczy</w:t>
      </w:r>
      <w:r w:rsidR="005120D6" w:rsidRPr="005120D6">
        <w:rPr>
          <w:rFonts w:ascii="Tahoma" w:hAnsi="Tahoma" w:cs="Tahoma"/>
          <w:bCs/>
          <w:sz w:val="20"/>
          <w:szCs w:val="20"/>
        </w:rPr>
        <w:t>ć</w:t>
      </w:r>
      <w:r w:rsidR="00A44157" w:rsidRPr="005120D6">
        <w:rPr>
          <w:rFonts w:ascii="Tahoma" w:hAnsi="Tahoma" w:cs="Tahoma"/>
          <w:bCs/>
          <w:sz w:val="20"/>
          <w:szCs w:val="20"/>
        </w:rPr>
        <w:t xml:space="preserve"> również cło.</w:t>
      </w:r>
    </w:p>
    <w:p w:rsidR="00EB2D39" w:rsidRPr="00EB2D39" w:rsidRDefault="00EB2D39" w:rsidP="006B20BE">
      <w:pPr>
        <w:pStyle w:val="Akapitzlist"/>
        <w:numPr>
          <w:ilvl w:val="0"/>
          <w:numId w:val="27"/>
        </w:numPr>
        <w:autoSpaceDE w:val="0"/>
        <w:autoSpaceDN w:val="0"/>
        <w:adjustRightInd w:val="0"/>
        <w:ind w:left="851"/>
        <w:rPr>
          <w:rFonts w:ascii="Tahoma" w:hAnsi="Tahoma" w:cs="Tahoma"/>
          <w:bCs/>
          <w:sz w:val="20"/>
          <w:szCs w:val="20"/>
        </w:rPr>
      </w:pPr>
      <w:r w:rsidRPr="005120D6">
        <w:rPr>
          <w:rFonts w:ascii="Tahoma" w:hAnsi="Tahoma" w:cs="Tahoma"/>
          <w:bCs/>
          <w:sz w:val="20"/>
          <w:szCs w:val="20"/>
        </w:rPr>
        <w:t>Podczas otwarcia ofert Zamawiający odczyta cenę wskazaną w For</w:t>
      </w:r>
      <w:r w:rsidRPr="00EB2D39">
        <w:rPr>
          <w:rFonts w:ascii="Tahoma" w:hAnsi="Tahoma" w:cs="Tahoma"/>
          <w:bCs/>
          <w:sz w:val="20"/>
          <w:szCs w:val="20"/>
        </w:rPr>
        <w:t xml:space="preserve">mularzu </w:t>
      </w:r>
      <w:r w:rsidR="00442157">
        <w:rPr>
          <w:rFonts w:ascii="Tahoma" w:hAnsi="Tahoma" w:cs="Tahoma"/>
          <w:bCs/>
          <w:sz w:val="20"/>
          <w:szCs w:val="20"/>
        </w:rPr>
        <w:t>-</w:t>
      </w:r>
      <w:r w:rsidRPr="00EB2D39">
        <w:rPr>
          <w:rFonts w:ascii="Tahoma" w:hAnsi="Tahoma" w:cs="Tahoma"/>
          <w:bCs/>
          <w:sz w:val="20"/>
          <w:szCs w:val="20"/>
        </w:rPr>
        <w:t xml:space="preserve">Szablon oferty. </w:t>
      </w:r>
    </w:p>
    <w:p w:rsidR="00EB2D39" w:rsidRPr="00EB2D39" w:rsidRDefault="00EB2D39" w:rsidP="006B20BE">
      <w:pPr>
        <w:pStyle w:val="Akapitzlist"/>
        <w:numPr>
          <w:ilvl w:val="0"/>
          <w:numId w:val="27"/>
        </w:numPr>
        <w:autoSpaceDE w:val="0"/>
        <w:autoSpaceDN w:val="0"/>
        <w:adjustRightInd w:val="0"/>
        <w:ind w:left="851"/>
        <w:rPr>
          <w:rFonts w:ascii="Tahoma" w:hAnsi="Tahoma" w:cs="Tahoma"/>
          <w:bCs/>
          <w:sz w:val="20"/>
          <w:szCs w:val="20"/>
        </w:rPr>
      </w:pPr>
      <w:r w:rsidRPr="00EB2D39">
        <w:rPr>
          <w:rFonts w:ascii="Tahoma" w:hAnsi="Tahoma" w:cs="Tahoma"/>
          <w:bCs/>
          <w:sz w:val="20"/>
          <w:szCs w:val="20"/>
        </w:rPr>
        <w:t xml:space="preserve">W przypadku braku wskazania powyższych informacji w </w:t>
      </w:r>
      <w:r w:rsidR="00E920DA">
        <w:rPr>
          <w:rFonts w:ascii="Tahoma" w:hAnsi="Tahoma" w:cs="Tahoma"/>
          <w:bCs/>
          <w:sz w:val="20"/>
          <w:szCs w:val="20"/>
        </w:rPr>
        <w:t>o</w:t>
      </w:r>
      <w:r w:rsidRPr="00EB2D39">
        <w:rPr>
          <w:rFonts w:ascii="Tahoma" w:hAnsi="Tahoma" w:cs="Tahoma"/>
          <w:bCs/>
          <w:sz w:val="20"/>
          <w:szCs w:val="20"/>
        </w:rPr>
        <w:t>fercie</w:t>
      </w:r>
      <w:r w:rsidR="00245B4E">
        <w:rPr>
          <w:rFonts w:ascii="Tahoma" w:hAnsi="Tahoma" w:cs="Tahoma"/>
          <w:bCs/>
          <w:sz w:val="20"/>
          <w:szCs w:val="20"/>
        </w:rPr>
        <w:t>/niezłożenia Formularza Oferty -</w:t>
      </w:r>
      <w:r w:rsidR="00442157">
        <w:rPr>
          <w:rFonts w:ascii="Tahoma" w:hAnsi="Tahoma" w:cs="Tahoma"/>
          <w:bCs/>
          <w:sz w:val="20"/>
          <w:szCs w:val="20"/>
        </w:rPr>
        <w:t xml:space="preserve"> informacje o p</w:t>
      </w:r>
      <w:r w:rsidR="00245B4E">
        <w:rPr>
          <w:rFonts w:ascii="Tahoma" w:hAnsi="Tahoma" w:cs="Tahoma"/>
          <w:bCs/>
          <w:sz w:val="20"/>
          <w:szCs w:val="20"/>
        </w:rPr>
        <w:t>odat</w:t>
      </w:r>
      <w:r w:rsidR="00442157">
        <w:rPr>
          <w:rFonts w:ascii="Tahoma" w:hAnsi="Tahoma" w:cs="Tahoma"/>
          <w:bCs/>
          <w:sz w:val="20"/>
          <w:szCs w:val="20"/>
        </w:rPr>
        <w:t>ku</w:t>
      </w:r>
      <w:r w:rsidRPr="00EB2D39">
        <w:rPr>
          <w:rFonts w:ascii="Tahoma" w:hAnsi="Tahoma" w:cs="Tahoma"/>
          <w:bCs/>
          <w:sz w:val="20"/>
          <w:szCs w:val="20"/>
        </w:rPr>
        <w:t xml:space="preserve">, </w:t>
      </w:r>
      <w:r w:rsidRPr="00911A75">
        <w:rPr>
          <w:rFonts w:ascii="Tahoma" w:hAnsi="Tahoma" w:cs="Tahoma"/>
          <w:bCs/>
          <w:sz w:val="20"/>
          <w:szCs w:val="20"/>
          <w:u w:val="single"/>
        </w:rPr>
        <w:t>Zamawiający przyjmie, że wybór oferty nie będzie prowadził do powstania po jego stronie obowiązku podatkowego</w:t>
      </w:r>
      <w:r w:rsidRPr="00EB2D39">
        <w:rPr>
          <w:rFonts w:ascii="Tahoma" w:hAnsi="Tahoma" w:cs="Tahoma"/>
          <w:bCs/>
          <w:sz w:val="20"/>
          <w:szCs w:val="20"/>
        </w:rPr>
        <w:t>.</w:t>
      </w:r>
    </w:p>
    <w:p w:rsidR="00C87B27" w:rsidRPr="009A4E95" w:rsidRDefault="00BC2F33" w:rsidP="006B20BE">
      <w:pPr>
        <w:numPr>
          <w:ilvl w:val="0"/>
          <w:numId w:val="14"/>
        </w:numPr>
        <w:ind w:left="426"/>
        <w:rPr>
          <w:rFonts w:ascii="Tahoma" w:hAnsi="Tahoma" w:cs="Tahoma"/>
          <w:sz w:val="20"/>
          <w:szCs w:val="20"/>
        </w:rPr>
      </w:pPr>
      <w:r w:rsidRPr="009A4E95">
        <w:rPr>
          <w:rFonts w:ascii="Tahoma" w:hAnsi="Tahoma" w:cs="Tahoma"/>
          <w:b/>
          <w:sz w:val="20"/>
          <w:szCs w:val="20"/>
        </w:rPr>
        <w:t xml:space="preserve">Podwykonawcy: </w:t>
      </w:r>
    </w:p>
    <w:p w:rsidR="00C87B27" w:rsidRPr="005120D6" w:rsidRDefault="00E920DA" w:rsidP="006B20BE">
      <w:pPr>
        <w:pStyle w:val="Akapitzlist"/>
        <w:numPr>
          <w:ilvl w:val="0"/>
          <w:numId w:val="28"/>
        </w:numPr>
        <w:ind w:left="851"/>
        <w:rPr>
          <w:rFonts w:ascii="Tahoma" w:hAnsi="Tahoma" w:cs="Tahoma"/>
          <w:sz w:val="20"/>
          <w:szCs w:val="20"/>
        </w:rPr>
      </w:pPr>
      <w:r>
        <w:rPr>
          <w:rFonts w:ascii="Tahoma" w:hAnsi="Tahoma" w:cs="Tahoma"/>
          <w:sz w:val="20"/>
          <w:szCs w:val="20"/>
        </w:rPr>
        <w:t>Zamawiający żąda wskazania w o</w:t>
      </w:r>
      <w:r w:rsidR="00EB2D39" w:rsidRPr="00C87B27">
        <w:rPr>
          <w:rFonts w:ascii="Tahoma" w:hAnsi="Tahoma" w:cs="Tahoma"/>
          <w:sz w:val="20"/>
          <w:szCs w:val="20"/>
        </w:rPr>
        <w:t>fercie części z</w:t>
      </w:r>
      <w:r w:rsidR="00EB2D39" w:rsidRPr="005120D6">
        <w:rPr>
          <w:rFonts w:ascii="Tahoma" w:hAnsi="Tahoma" w:cs="Tahoma"/>
          <w:sz w:val="20"/>
          <w:szCs w:val="20"/>
        </w:rPr>
        <w:t>amówienia, których wykonanie Wykonawca zamierza powierzyć podwykonawcom oraz podania firm podwykonawców.</w:t>
      </w:r>
    </w:p>
    <w:p w:rsidR="009A4E95" w:rsidRPr="00B41CB1" w:rsidRDefault="00CF0BE2" w:rsidP="006B20BE">
      <w:pPr>
        <w:pStyle w:val="Akapitzlist"/>
        <w:numPr>
          <w:ilvl w:val="0"/>
          <w:numId w:val="28"/>
        </w:numPr>
        <w:ind w:left="851"/>
        <w:rPr>
          <w:rFonts w:ascii="Tahoma" w:hAnsi="Tahoma" w:cs="Tahoma"/>
          <w:sz w:val="20"/>
          <w:szCs w:val="20"/>
        </w:rPr>
      </w:pPr>
      <w:r w:rsidRPr="005120D6">
        <w:rPr>
          <w:rFonts w:ascii="Tahoma" w:hAnsi="Tahoma" w:cs="Tahoma"/>
          <w:sz w:val="20"/>
          <w:szCs w:val="20"/>
        </w:rPr>
        <w:t>W przypadku braku powyższe</w:t>
      </w:r>
      <w:r w:rsidR="003154F4" w:rsidRPr="005120D6">
        <w:rPr>
          <w:rFonts w:ascii="Tahoma" w:hAnsi="Tahoma" w:cs="Tahoma"/>
          <w:sz w:val="20"/>
          <w:szCs w:val="20"/>
        </w:rPr>
        <w:t xml:space="preserve">j </w:t>
      </w:r>
      <w:r w:rsidR="006552FC" w:rsidRPr="005120D6">
        <w:rPr>
          <w:rFonts w:ascii="Tahoma" w:hAnsi="Tahoma" w:cs="Tahoma"/>
          <w:sz w:val="20"/>
          <w:szCs w:val="20"/>
        </w:rPr>
        <w:t>informacji, lub innych informacji z których wynika realizacja przy pomocy podwykonawców</w:t>
      </w:r>
      <w:r w:rsidR="00E920DA" w:rsidRPr="005120D6">
        <w:rPr>
          <w:rFonts w:ascii="Tahoma" w:hAnsi="Tahoma" w:cs="Tahoma"/>
          <w:sz w:val="20"/>
          <w:szCs w:val="20"/>
        </w:rPr>
        <w:t xml:space="preserve"> w </w:t>
      </w:r>
      <w:r w:rsidR="006552FC" w:rsidRPr="005120D6">
        <w:rPr>
          <w:rFonts w:ascii="Tahoma" w:hAnsi="Tahoma" w:cs="Tahoma"/>
          <w:sz w:val="20"/>
          <w:szCs w:val="20"/>
        </w:rPr>
        <w:t>O</w:t>
      </w:r>
      <w:r w:rsidR="00E920DA" w:rsidRPr="005120D6">
        <w:rPr>
          <w:rFonts w:ascii="Tahoma" w:hAnsi="Tahoma" w:cs="Tahoma"/>
          <w:sz w:val="20"/>
          <w:szCs w:val="20"/>
        </w:rPr>
        <w:t>fercie</w:t>
      </w:r>
      <w:r w:rsidRPr="005120D6">
        <w:rPr>
          <w:rFonts w:ascii="Tahoma" w:hAnsi="Tahoma" w:cs="Tahoma"/>
          <w:sz w:val="20"/>
          <w:szCs w:val="20"/>
        </w:rPr>
        <w:t xml:space="preserve">, </w:t>
      </w:r>
      <w:r w:rsidR="006552FC" w:rsidRPr="005120D6">
        <w:rPr>
          <w:rFonts w:ascii="Tahoma" w:hAnsi="Tahoma" w:cs="Tahoma"/>
          <w:sz w:val="20"/>
          <w:szCs w:val="20"/>
        </w:rPr>
        <w:t xml:space="preserve">lub </w:t>
      </w:r>
      <w:r w:rsidR="00CE47DE" w:rsidRPr="005120D6">
        <w:rPr>
          <w:rFonts w:ascii="Tahoma" w:hAnsi="Tahoma" w:cs="Tahoma"/>
          <w:sz w:val="20"/>
          <w:szCs w:val="20"/>
        </w:rPr>
        <w:t>w JEDZ</w:t>
      </w:r>
      <w:r w:rsidR="000B238A" w:rsidRPr="005120D6">
        <w:rPr>
          <w:rFonts w:ascii="Tahoma" w:hAnsi="Tahoma" w:cs="Tahoma"/>
          <w:sz w:val="20"/>
          <w:szCs w:val="20"/>
        </w:rPr>
        <w:t>, lub</w:t>
      </w:r>
      <w:r w:rsidR="00CE47DE" w:rsidRPr="005120D6">
        <w:rPr>
          <w:rFonts w:ascii="Tahoma" w:hAnsi="Tahoma" w:cs="Tahoma"/>
          <w:sz w:val="20"/>
          <w:szCs w:val="20"/>
        </w:rPr>
        <w:t xml:space="preserve"> </w:t>
      </w:r>
      <w:r w:rsidR="000B238A" w:rsidRPr="005120D6">
        <w:rPr>
          <w:rFonts w:ascii="Tahoma" w:hAnsi="Tahoma" w:cs="Tahoma"/>
          <w:sz w:val="20"/>
          <w:szCs w:val="20"/>
        </w:rPr>
        <w:t>niewypełnienia</w:t>
      </w:r>
      <w:r w:rsidR="00E920DA" w:rsidRPr="005120D6">
        <w:rPr>
          <w:rFonts w:ascii="Tahoma" w:hAnsi="Tahoma" w:cs="Tahoma"/>
          <w:sz w:val="20"/>
          <w:szCs w:val="20"/>
        </w:rPr>
        <w:t>/</w:t>
      </w:r>
      <w:r w:rsidR="000B238A" w:rsidRPr="005120D6">
        <w:rPr>
          <w:rFonts w:ascii="Tahoma" w:hAnsi="Tahoma" w:cs="Tahoma"/>
          <w:sz w:val="20"/>
          <w:szCs w:val="20"/>
        </w:rPr>
        <w:t>niez</w:t>
      </w:r>
      <w:r w:rsidR="00E920DA" w:rsidRPr="005120D6">
        <w:rPr>
          <w:rFonts w:ascii="Tahoma" w:hAnsi="Tahoma" w:cs="Tahoma"/>
          <w:sz w:val="20"/>
          <w:szCs w:val="20"/>
        </w:rPr>
        <w:t xml:space="preserve">łożenia </w:t>
      </w:r>
      <w:r w:rsidR="000B238A" w:rsidRPr="005120D6">
        <w:rPr>
          <w:rFonts w:ascii="Tahoma" w:hAnsi="Tahoma" w:cs="Tahoma"/>
          <w:sz w:val="20"/>
          <w:szCs w:val="20"/>
        </w:rPr>
        <w:t>Formularza Oferty -Informacja o p</w:t>
      </w:r>
      <w:r w:rsidRPr="005120D6">
        <w:rPr>
          <w:rFonts w:ascii="Tahoma" w:hAnsi="Tahoma" w:cs="Tahoma"/>
          <w:sz w:val="20"/>
          <w:szCs w:val="20"/>
        </w:rPr>
        <w:t>odwykonawc</w:t>
      </w:r>
      <w:r w:rsidR="000B238A" w:rsidRPr="005120D6">
        <w:rPr>
          <w:rFonts w:ascii="Tahoma" w:hAnsi="Tahoma" w:cs="Tahoma"/>
          <w:sz w:val="20"/>
          <w:szCs w:val="20"/>
        </w:rPr>
        <w:t>ach</w:t>
      </w:r>
      <w:r w:rsidRPr="005120D6">
        <w:rPr>
          <w:rFonts w:ascii="Tahoma" w:hAnsi="Tahoma" w:cs="Tahoma"/>
          <w:sz w:val="20"/>
          <w:szCs w:val="20"/>
        </w:rPr>
        <w:t xml:space="preserve">, </w:t>
      </w:r>
      <w:r w:rsidRPr="005120D6">
        <w:rPr>
          <w:rFonts w:ascii="Tahoma" w:hAnsi="Tahoma" w:cs="Tahoma"/>
          <w:sz w:val="20"/>
          <w:szCs w:val="20"/>
          <w:u w:val="single"/>
        </w:rPr>
        <w:t>Zamawiający przyjmie, że Wykonawca będzie realizował zamówienie bez udziału podw</w:t>
      </w:r>
      <w:r w:rsidRPr="00911A75">
        <w:rPr>
          <w:rFonts w:ascii="Tahoma" w:hAnsi="Tahoma" w:cs="Tahoma"/>
          <w:sz w:val="20"/>
          <w:szCs w:val="20"/>
          <w:u w:val="single"/>
        </w:rPr>
        <w:t>ykonawcy</w:t>
      </w:r>
      <w:r w:rsidRPr="003154F4">
        <w:rPr>
          <w:rFonts w:ascii="Tahoma" w:hAnsi="Tahoma" w:cs="Tahoma"/>
          <w:sz w:val="20"/>
          <w:szCs w:val="20"/>
        </w:rPr>
        <w:t>.</w:t>
      </w:r>
    </w:p>
    <w:p w:rsidR="00750F12" w:rsidRPr="0072574B" w:rsidRDefault="00581DF3" w:rsidP="006B20BE">
      <w:pPr>
        <w:numPr>
          <w:ilvl w:val="0"/>
          <w:numId w:val="14"/>
        </w:numPr>
        <w:ind w:left="426"/>
        <w:rPr>
          <w:rFonts w:ascii="Tahoma" w:hAnsi="Tahoma" w:cs="Tahoma"/>
          <w:sz w:val="20"/>
          <w:szCs w:val="20"/>
        </w:rPr>
      </w:pPr>
      <w:r w:rsidRPr="00581DF3">
        <w:rPr>
          <w:rFonts w:ascii="Tahoma" w:hAnsi="Tahoma" w:cs="Tahoma"/>
          <w:sz w:val="20"/>
          <w:szCs w:val="20"/>
        </w:rPr>
        <w:t>Wykonawca ponosi wszelkie koszty związane z przygotowaniem i złożeniem oferty.</w:t>
      </w:r>
    </w:p>
    <w:p w:rsidR="00297F68" w:rsidRDefault="00297F68" w:rsidP="00855EA0">
      <w:pPr>
        <w:rPr>
          <w:rFonts w:ascii="Tahoma" w:hAnsi="Tahoma" w:cs="Tahoma"/>
          <w:sz w:val="20"/>
          <w:szCs w:val="20"/>
        </w:rPr>
      </w:pPr>
    </w:p>
    <w:p w:rsidR="00663830" w:rsidRDefault="00663830" w:rsidP="00855EA0">
      <w:pPr>
        <w:rPr>
          <w:rFonts w:ascii="Tahoma" w:hAnsi="Tahoma" w:cs="Tahoma"/>
          <w:sz w:val="20"/>
          <w:szCs w:val="20"/>
        </w:rPr>
      </w:pPr>
    </w:p>
    <w:p w:rsidR="00F3655C" w:rsidRDefault="00F3655C" w:rsidP="00855EA0">
      <w:pPr>
        <w:rPr>
          <w:rFonts w:ascii="Tahoma" w:hAnsi="Tahoma" w:cs="Tahoma"/>
          <w:sz w:val="20"/>
          <w:szCs w:val="20"/>
        </w:rPr>
      </w:pPr>
    </w:p>
    <w:p w:rsidR="00F3655C" w:rsidRDefault="00F3655C" w:rsidP="00855EA0">
      <w:pPr>
        <w:rPr>
          <w:rFonts w:ascii="Tahoma" w:hAnsi="Tahoma" w:cs="Tahoma"/>
          <w:sz w:val="20"/>
          <w:szCs w:val="20"/>
        </w:rPr>
      </w:pPr>
    </w:p>
    <w:p w:rsidR="00F3655C" w:rsidRDefault="00F3655C" w:rsidP="00855EA0">
      <w:pPr>
        <w:rPr>
          <w:rFonts w:ascii="Tahoma" w:hAnsi="Tahoma" w:cs="Tahoma"/>
          <w:sz w:val="20"/>
          <w:szCs w:val="20"/>
        </w:rPr>
      </w:pPr>
    </w:p>
    <w:p w:rsidR="00F3655C" w:rsidRPr="00855EA0" w:rsidRDefault="00F3655C" w:rsidP="00855EA0">
      <w:pPr>
        <w:rPr>
          <w:rFonts w:ascii="Tahoma" w:hAnsi="Tahoma" w:cs="Tahoma"/>
          <w:sz w:val="20"/>
          <w:szCs w:val="20"/>
        </w:rPr>
      </w:pPr>
    </w:p>
    <w:p w:rsidR="00297F68" w:rsidRDefault="00663830" w:rsidP="00855EA0">
      <w:pPr>
        <w:rPr>
          <w:rFonts w:ascii="Tahoma" w:hAnsi="Tahoma" w:cs="Tahoma"/>
          <w:b/>
          <w:bCs/>
          <w:sz w:val="20"/>
          <w:szCs w:val="20"/>
        </w:rPr>
      </w:pPr>
      <w:r>
        <w:rPr>
          <w:rFonts w:ascii="Tahoma" w:hAnsi="Tahoma" w:cs="Tahoma"/>
          <w:b/>
          <w:bCs/>
          <w:sz w:val="20"/>
          <w:szCs w:val="20"/>
        </w:rPr>
        <w:t>XIV.</w:t>
      </w:r>
      <w:r>
        <w:rPr>
          <w:rFonts w:ascii="Tahoma" w:hAnsi="Tahoma" w:cs="Tahoma"/>
          <w:b/>
          <w:bCs/>
          <w:sz w:val="20"/>
          <w:szCs w:val="20"/>
        </w:rPr>
        <w:tab/>
      </w:r>
      <w:r w:rsidR="001F5516">
        <w:rPr>
          <w:rFonts w:ascii="Tahoma" w:hAnsi="Tahoma" w:cs="Tahoma"/>
          <w:b/>
          <w:bCs/>
          <w:sz w:val="20"/>
          <w:szCs w:val="20"/>
        </w:rPr>
        <w:t>TERMIN</w:t>
      </w:r>
      <w:r>
        <w:rPr>
          <w:rFonts w:ascii="Tahoma" w:hAnsi="Tahoma" w:cs="Tahoma"/>
          <w:b/>
          <w:bCs/>
          <w:sz w:val="20"/>
          <w:szCs w:val="20"/>
        </w:rPr>
        <w:t xml:space="preserve"> </w:t>
      </w:r>
      <w:r w:rsidR="00BF3849">
        <w:rPr>
          <w:rFonts w:ascii="Tahoma" w:hAnsi="Tahoma" w:cs="Tahoma"/>
          <w:b/>
          <w:bCs/>
          <w:sz w:val="20"/>
          <w:szCs w:val="20"/>
        </w:rPr>
        <w:t xml:space="preserve">SKŁADANIA I </w:t>
      </w:r>
      <w:r>
        <w:rPr>
          <w:rFonts w:ascii="Tahoma" w:hAnsi="Tahoma" w:cs="Tahoma"/>
          <w:b/>
          <w:bCs/>
          <w:sz w:val="20"/>
          <w:szCs w:val="20"/>
        </w:rPr>
        <w:t>OTWARCIA OFERT</w:t>
      </w:r>
    </w:p>
    <w:p w:rsidR="00663830" w:rsidRPr="00713268" w:rsidRDefault="00663830" w:rsidP="00855EA0">
      <w:pPr>
        <w:rPr>
          <w:rFonts w:ascii="Tahoma" w:hAnsi="Tahoma" w:cs="Tahoma"/>
          <w:b/>
          <w:bCs/>
          <w:sz w:val="20"/>
          <w:szCs w:val="20"/>
        </w:rPr>
      </w:pPr>
    </w:p>
    <w:p w:rsidR="001321CA" w:rsidRPr="00BF3849" w:rsidRDefault="00BF3849" w:rsidP="00BF3849">
      <w:pPr>
        <w:pStyle w:val="Lista"/>
        <w:numPr>
          <w:ilvl w:val="0"/>
          <w:numId w:val="6"/>
        </w:numPr>
        <w:spacing w:before="0" w:line="240" w:lineRule="auto"/>
        <w:jc w:val="left"/>
        <w:rPr>
          <w:rFonts w:ascii="Tahoma" w:eastAsiaTheme="minorHAnsi" w:hAnsi="Tahoma" w:cs="Tahoma"/>
          <w:w w:val="100"/>
          <w:sz w:val="20"/>
          <w:lang w:eastAsia="en-US"/>
        </w:rPr>
      </w:pPr>
      <w:bookmarkStart w:id="1" w:name="_Toc56878493"/>
      <w:bookmarkStart w:id="2" w:name="_Toc136762103"/>
      <w:r>
        <w:rPr>
          <w:rFonts w:ascii="Tahoma" w:eastAsiaTheme="minorHAnsi" w:hAnsi="Tahoma" w:cs="Tahoma"/>
          <w:w w:val="100"/>
          <w:sz w:val="20"/>
          <w:lang w:eastAsia="en-US"/>
        </w:rPr>
        <w:t>Składanie ofert następuje do</w:t>
      </w:r>
      <w:r w:rsidRPr="007737E7">
        <w:rPr>
          <w:rFonts w:ascii="Tahoma" w:eastAsiaTheme="minorHAnsi" w:hAnsi="Tahoma" w:cs="Tahoma"/>
          <w:w w:val="100"/>
          <w:sz w:val="20"/>
          <w:lang w:eastAsia="en-US"/>
        </w:rPr>
        <w:t xml:space="preserve"> </w:t>
      </w:r>
      <w:r w:rsidRPr="00EF621B">
        <w:rPr>
          <w:rFonts w:ascii="Tahoma" w:eastAsiaTheme="minorHAnsi" w:hAnsi="Tahoma" w:cs="Tahoma"/>
          <w:w w:val="100"/>
          <w:sz w:val="20"/>
          <w:lang w:eastAsia="en-US"/>
        </w:rPr>
        <w:t>go</w:t>
      </w:r>
      <w:r w:rsidRPr="005120D6">
        <w:rPr>
          <w:rFonts w:ascii="Tahoma" w:eastAsiaTheme="minorHAnsi" w:hAnsi="Tahoma" w:cs="Tahoma"/>
          <w:w w:val="100"/>
          <w:sz w:val="20"/>
          <w:lang w:eastAsia="en-US"/>
        </w:rPr>
        <w:t xml:space="preserve">dziny </w:t>
      </w:r>
      <w:r w:rsidR="005120D6" w:rsidRPr="005120D6">
        <w:rPr>
          <w:rFonts w:ascii="Tahoma" w:eastAsiaTheme="minorHAnsi" w:hAnsi="Tahoma" w:cs="Tahoma"/>
          <w:w w:val="100"/>
          <w:sz w:val="20"/>
          <w:lang w:eastAsia="en-US"/>
        </w:rPr>
        <w:t>11</w:t>
      </w:r>
      <w:r w:rsidRPr="005120D6">
        <w:rPr>
          <w:rFonts w:ascii="Tahoma" w:eastAsiaTheme="minorHAnsi" w:hAnsi="Tahoma" w:cs="Tahoma"/>
          <w:w w:val="100"/>
          <w:sz w:val="20"/>
          <w:lang w:eastAsia="en-US"/>
        </w:rPr>
        <w:t>:00 dnia</w:t>
      </w:r>
      <w:r w:rsidR="00F3655C">
        <w:rPr>
          <w:rFonts w:ascii="Tahoma" w:eastAsiaTheme="minorHAnsi" w:hAnsi="Tahoma" w:cs="Tahoma"/>
          <w:w w:val="100"/>
          <w:sz w:val="20"/>
          <w:lang w:eastAsia="en-US"/>
        </w:rPr>
        <w:t xml:space="preserve"> </w:t>
      </w:r>
      <w:r w:rsidR="00F3655C">
        <w:rPr>
          <w:rFonts w:ascii="Tahoma" w:eastAsiaTheme="minorHAnsi" w:hAnsi="Tahoma" w:cs="Tahoma"/>
          <w:b/>
          <w:w w:val="100"/>
          <w:sz w:val="20"/>
          <w:lang w:eastAsia="en-US"/>
        </w:rPr>
        <w:t xml:space="preserve">17.06.2020 </w:t>
      </w:r>
      <w:r w:rsidRPr="00F3655C">
        <w:rPr>
          <w:rFonts w:ascii="Tahoma" w:eastAsiaTheme="minorHAnsi" w:hAnsi="Tahoma" w:cs="Tahoma"/>
          <w:b/>
          <w:w w:val="100"/>
          <w:sz w:val="20"/>
          <w:lang w:eastAsia="en-US"/>
        </w:rPr>
        <w:t xml:space="preserve">r. </w:t>
      </w:r>
      <w:r w:rsidRPr="005120D6">
        <w:rPr>
          <w:rFonts w:ascii="Tahoma" w:eastAsiaTheme="minorHAnsi" w:hAnsi="Tahoma" w:cs="Tahoma"/>
          <w:w w:val="100"/>
          <w:sz w:val="20"/>
          <w:lang w:eastAsia="en-US"/>
        </w:rPr>
        <w:t>Otwarcie ofert nastąpi w tym samym dniu o godzinie 1</w:t>
      </w:r>
      <w:r w:rsidR="005120D6" w:rsidRPr="005120D6">
        <w:rPr>
          <w:rFonts w:ascii="Tahoma" w:eastAsiaTheme="minorHAnsi" w:hAnsi="Tahoma" w:cs="Tahoma"/>
          <w:w w:val="100"/>
          <w:sz w:val="20"/>
          <w:lang w:eastAsia="en-US"/>
        </w:rPr>
        <w:t>2</w:t>
      </w:r>
      <w:r w:rsidRPr="005120D6">
        <w:rPr>
          <w:rFonts w:ascii="Tahoma" w:eastAsiaTheme="minorHAnsi" w:hAnsi="Tahoma" w:cs="Tahoma"/>
          <w:w w:val="100"/>
          <w:sz w:val="20"/>
          <w:lang w:eastAsia="en-US"/>
        </w:rPr>
        <w:t>:</w:t>
      </w:r>
      <w:r w:rsidR="001E3A66" w:rsidRPr="005120D6">
        <w:rPr>
          <w:rFonts w:ascii="Tahoma" w:eastAsiaTheme="minorHAnsi" w:hAnsi="Tahoma" w:cs="Tahoma"/>
          <w:w w:val="100"/>
          <w:sz w:val="20"/>
          <w:lang w:eastAsia="en-US"/>
        </w:rPr>
        <w:t>0</w:t>
      </w:r>
      <w:r w:rsidRPr="005120D6">
        <w:rPr>
          <w:rFonts w:ascii="Tahoma" w:eastAsiaTheme="minorHAnsi" w:hAnsi="Tahoma" w:cs="Tahoma"/>
          <w:w w:val="100"/>
          <w:sz w:val="20"/>
          <w:lang w:eastAsia="en-US"/>
        </w:rPr>
        <w:t>0</w:t>
      </w:r>
      <w:r w:rsidR="001321CA" w:rsidRPr="005120D6">
        <w:rPr>
          <w:rFonts w:ascii="Tahoma" w:eastAsiaTheme="minorHAnsi" w:hAnsi="Tahoma" w:cs="Tahoma"/>
          <w:w w:val="100"/>
          <w:sz w:val="20"/>
          <w:lang w:eastAsia="en-US"/>
        </w:rPr>
        <w:t>.</w:t>
      </w:r>
    </w:p>
    <w:p w:rsidR="001321CA" w:rsidRPr="00EF621B" w:rsidRDefault="001321CA" w:rsidP="000039CA">
      <w:pPr>
        <w:pStyle w:val="Lista"/>
        <w:numPr>
          <w:ilvl w:val="0"/>
          <w:numId w:val="6"/>
        </w:numPr>
        <w:spacing w:before="0" w:line="240" w:lineRule="auto"/>
        <w:rPr>
          <w:rFonts w:ascii="Tahoma" w:eastAsiaTheme="minorHAnsi" w:hAnsi="Tahoma" w:cs="Tahoma"/>
          <w:w w:val="100"/>
          <w:sz w:val="20"/>
          <w:lang w:eastAsia="en-US"/>
        </w:rPr>
      </w:pPr>
      <w:r w:rsidRPr="00EF621B">
        <w:rPr>
          <w:rFonts w:ascii="Tahoma" w:eastAsiaTheme="minorHAnsi" w:hAnsi="Tahoma" w:cs="Tahoma"/>
          <w:w w:val="100"/>
          <w:sz w:val="20"/>
          <w:lang w:eastAsia="en-US"/>
        </w:rPr>
        <w:t xml:space="preserve">Otwarcie ofert następuje poprzez użycie aplikacji do szyfrowania ofert dostępnej na </w:t>
      </w:r>
      <w:proofErr w:type="spellStart"/>
      <w:r w:rsidRPr="00EF621B">
        <w:rPr>
          <w:rFonts w:ascii="Tahoma" w:eastAsiaTheme="minorHAnsi" w:hAnsi="Tahoma" w:cs="Tahoma"/>
          <w:w w:val="100"/>
          <w:sz w:val="20"/>
          <w:lang w:eastAsia="en-US"/>
        </w:rPr>
        <w:t>miniPortalu</w:t>
      </w:r>
      <w:proofErr w:type="spellEnd"/>
      <w:r w:rsidRPr="00EF621B">
        <w:rPr>
          <w:rFonts w:ascii="Tahoma" w:eastAsiaTheme="minorHAnsi" w:hAnsi="Tahoma" w:cs="Tahoma"/>
          <w:w w:val="100"/>
          <w:sz w:val="20"/>
          <w:lang w:eastAsia="en-US"/>
        </w:rPr>
        <w:t xml:space="preserve"> i  dokonywane jest poprzez odszyfrowanie i otwarcie ofert za pomocą klucza prywatnego.</w:t>
      </w:r>
    </w:p>
    <w:bookmarkEnd w:id="1"/>
    <w:bookmarkEnd w:id="2"/>
    <w:p w:rsidR="001321CA" w:rsidRDefault="001321CA" w:rsidP="000039CA">
      <w:pPr>
        <w:pStyle w:val="Lista"/>
        <w:numPr>
          <w:ilvl w:val="0"/>
          <w:numId w:val="6"/>
        </w:numPr>
        <w:spacing w:before="0" w:line="240" w:lineRule="auto"/>
        <w:rPr>
          <w:rFonts w:ascii="Tahoma" w:eastAsiaTheme="minorHAnsi" w:hAnsi="Tahoma" w:cs="Tahoma"/>
          <w:w w:val="100"/>
          <w:sz w:val="20"/>
          <w:lang w:eastAsia="en-US"/>
        </w:rPr>
      </w:pPr>
      <w:r w:rsidRPr="00EF621B">
        <w:rPr>
          <w:rFonts w:ascii="Tahoma" w:eastAsiaTheme="minorHAnsi" w:hAnsi="Tahoma" w:cs="Tahoma"/>
          <w:w w:val="100"/>
          <w:sz w:val="20"/>
          <w:lang w:eastAsia="en-US"/>
        </w:rPr>
        <w:t>Otwarcie ofert jest jawne, Wykonawcy mogą uczestniczyć w sesji otwarcia ofert.</w:t>
      </w:r>
    </w:p>
    <w:p w:rsidR="001C4D7C" w:rsidRPr="00F3655C" w:rsidRDefault="001C4D7C" w:rsidP="000B3061">
      <w:pPr>
        <w:pStyle w:val="Lista"/>
        <w:numPr>
          <w:ilvl w:val="0"/>
          <w:numId w:val="6"/>
        </w:numPr>
        <w:spacing w:before="0" w:line="240" w:lineRule="auto"/>
        <w:rPr>
          <w:rFonts w:ascii="Tahoma" w:eastAsiaTheme="minorHAnsi" w:hAnsi="Tahoma" w:cs="Tahoma"/>
          <w:w w:val="100"/>
          <w:sz w:val="20"/>
          <w:lang w:eastAsia="en-US"/>
        </w:rPr>
      </w:pPr>
      <w:r w:rsidRPr="00F3655C">
        <w:rPr>
          <w:rFonts w:ascii="Tahoma" w:hAnsi="Tahoma" w:cs="Tahoma"/>
          <w:sz w:val="20"/>
        </w:rPr>
        <w:t>Bezpośrednio przed otwarciem ofert Zamawiający poda kwotę, jaką zamierza przeznaczyć na sfinansowanie zamówienia. W ramach części nr 1) zamówienia Zamawiający poda kwotę jaką zamierza przeznaczyć na sfinansowanie zakupu urządzenia A (bez prawa opcji dotyczącej zakupu urządzenia B), a w przypadku, gdy cena najtańszej lub najkorzystniejszej oferty na dostawę urządzenie A przekraczać będzie kwotę przeznaczoną przez Zamawiającego na sfinansowanie dostawy tego urządzenia, Zamawiający przewiduje unieważnienie postępowania w zakresie części nr 1), na podstawie art. 93 ust. 1 pkt 4 ustawy Pzp, chyba że Zamawiający będzie mógł zwiększyć ww. kwotę do ceny najkorzystniejszej oferty w ww. części 1) na dostawę urządzenia A.</w:t>
      </w:r>
      <w:r w:rsidR="00F3655C">
        <w:rPr>
          <w:rFonts w:ascii="Tahoma" w:hAnsi="Tahoma" w:cs="Tahoma"/>
          <w:sz w:val="20"/>
        </w:rPr>
        <w:t xml:space="preserve"> </w:t>
      </w:r>
      <w:r w:rsidRPr="00F3655C">
        <w:rPr>
          <w:rFonts w:ascii="Tahoma" w:hAnsi="Tahoma" w:cs="Tahoma"/>
          <w:sz w:val="20"/>
        </w:rPr>
        <w:t>Podczas otwarcia ofert Zamawiający poda nazwy (firmy), adresy Wykonawców oraz pozostałe informacje, zgodnie z ustaleniami art. 86 ust 4 ustawy Pzp.</w:t>
      </w:r>
    </w:p>
    <w:p w:rsidR="001321CA" w:rsidRPr="00EF621B" w:rsidRDefault="001321CA" w:rsidP="000039CA">
      <w:pPr>
        <w:pStyle w:val="Lista"/>
        <w:numPr>
          <w:ilvl w:val="0"/>
          <w:numId w:val="6"/>
        </w:numPr>
        <w:spacing w:before="0" w:line="240" w:lineRule="auto"/>
        <w:rPr>
          <w:rFonts w:ascii="Tahoma" w:eastAsiaTheme="minorHAnsi" w:hAnsi="Tahoma" w:cs="Tahoma"/>
          <w:w w:val="100"/>
          <w:sz w:val="20"/>
          <w:lang w:eastAsia="en-US"/>
        </w:rPr>
      </w:pPr>
      <w:r w:rsidRPr="00EF621B">
        <w:rPr>
          <w:rFonts w:ascii="Tahoma" w:eastAsiaTheme="minorHAnsi" w:hAnsi="Tahoma" w:cs="Tahoma"/>
          <w:w w:val="100"/>
          <w:sz w:val="20"/>
          <w:lang w:eastAsia="en-US"/>
        </w:rPr>
        <w:t>Niezwłocznie po otwarciu ofert Zamawiający zamieści na stronie internetowej informację</w:t>
      </w:r>
      <w:r w:rsidR="0087689A">
        <w:rPr>
          <w:rFonts w:ascii="Tahoma" w:eastAsiaTheme="minorHAnsi" w:hAnsi="Tahoma" w:cs="Tahoma"/>
          <w:w w:val="100"/>
          <w:sz w:val="20"/>
          <w:lang w:eastAsia="en-US"/>
        </w:rPr>
        <w:t xml:space="preserve"> </w:t>
      </w:r>
      <w:r w:rsidRPr="00EF621B">
        <w:rPr>
          <w:rFonts w:ascii="Tahoma" w:eastAsiaTheme="minorHAnsi" w:hAnsi="Tahoma" w:cs="Tahoma"/>
          <w:w w:val="100"/>
          <w:sz w:val="20"/>
          <w:lang w:eastAsia="en-US"/>
        </w:rPr>
        <w:t>z otwarcia ofert.</w:t>
      </w:r>
    </w:p>
    <w:p w:rsidR="00297F68" w:rsidRDefault="00297F68" w:rsidP="00855EA0">
      <w:pPr>
        <w:rPr>
          <w:rFonts w:ascii="Tahoma" w:hAnsi="Tahoma" w:cs="Tahoma"/>
          <w:sz w:val="20"/>
          <w:szCs w:val="20"/>
        </w:rPr>
      </w:pPr>
    </w:p>
    <w:p w:rsidR="006A4EFB" w:rsidRDefault="006A4EFB" w:rsidP="00855EA0">
      <w:pPr>
        <w:rPr>
          <w:rFonts w:ascii="Tahoma" w:hAnsi="Tahoma" w:cs="Tahoma"/>
          <w:b/>
          <w:bCs/>
          <w:sz w:val="20"/>
          <w:szCs w:val="20"/>
        </w:rPr>
      </w:pPr>
    </w:p>
    <w:p w:rsidR="00297F68" w:rsidRDefault="00663830" w:rsidP="00855EA0">
      <w:pPr>
        <w:rPr>
          <w:rFonts w:ascii="Tahoma" w:hAnsi="Tahoma" w:cs="Tahoma"/>
          <w:b/>
          <w:bCs/>
          <w:sz w:val="20"/>
          <w:szCs w:val="20"/>
        </w:rPr>
      </w:pPr>
      <w:r>
        <w:rPr>
          <w:rFonts w:ascii="Tahoma" w:hAnsi="Tahoma" w:cs="Tahoma"/>
          <w:b/>
          <w:bCs/>
          <w:sz w:val="20"/>
          <w:szCs w:val="20"/>
        </w:rPr>
        <w:t>XV.</w:t>
      </w:r>
      <w:r>
        <w:rPr>
          <w:rFonts w:ascii="Tahoma" w:hAnsi="Tahoma" w:cs="Tahoma"/>
          <w:b/>
          <w:bCs/>
          <w:sz w:val="20"/>
          <w:szCs w:val="20"/>
        </w:rPr>
        <w:tab/>
        <w:t>OPIS SPOSOBU OBLICZENIA CENY</w:t>
      </w:r>
    </w:p>
    <w:p w:rsidR="00663830" w:rsidRPr="00886893" w:rsidRDefault="00663830" w:rsidP="00855EA0">
      <w:pPr>
        <w:rPr>
          <w:rFonts w:ascii="Tahoma" w:hAnsi="Tahoma" w:cs="Tahoma"/>
          <w:b/>
          <w:bCs/>
          <w:sz w:val="20"/>
          <w:szCs w:val="20"/>
        </w:rPr>
      </w:pPr>
    </w:p>
    <w:p w:rsidR="00CB5C8D" w:rsidRPr="006A0C13" w:rsidRDefault="00993BD7" w:rsidP="006A0C13">
      <w:pPr>
        <w:pStyle w:val="Akapitzlist"/>
        <w:numPr>
          <w:ilvl w:val="3"/>
          <w:numId w:val="118"/>
        </w:numPr>
        <w:ind w:left="426"/>
        <w:rPr>
          <w:rFonts w:ascii="Tahoma" w:hAnsi="Tahoma" w:cs="Tahoma"/>
          <w:bCs/>
          <w:sz w:val="20"/>
          <w:szCs w:val="20"/>
        </w:rPr>
      </w:pPr>
      <w:r w:rsidRPr="006A0C13">
        <w:rPr>
          <w:rFonts w:ascii="Tahoma" w:hAnsi="Tahoma" w:cs="Tahoma"/>
          <w:bCs/>
          <w:sz w:val="20"/>
          <w:szCs w:val="20"/>
        </w:rPr>
        <w:t>Ceną oferty częściowej jest suma cen urządzeń, opisanych i wymienionych w odpowiednim do niej Formularzu – Parametry (załączniki nr 2.1 - nr 2.8 do SIWZ). W skład ceny wchodzi koszt dostarczenia urządzeń do Instytutu, ubezpieczenie dostaw i inne ponoszone przez Wykonawcę podczas realizacji zamówienia koszty, zgodnie z opisem dostawy w niniejszej SIWZ dla każdej z części, z zastrzeżeniem iż w części nr 1) oferent podaje oddzielnie ceny urządzeń A i B, obejmujące całkowite koszty oraz zakładane zyski dot. dostawy każdego z oferowanych urządzeń, ustalone odrębnie dla urządzenia A i odrębnie dla urządzenia B, bez możliwości przenoszenia kosztów lub zakładanego zysku pomiędzy cenami oferowanych urządzeń, pod rygorem odrzucenia oferty przez Zamawiającego na podstawie art. 89 ust. 1 pkt 2 lub 3 ustawy Pzp.</w:t>
      </w:r>
    </w:p>
    <w:p w:rsidR="00993BD7" w:rsidRPr="00134766" w:rsidRDefault="00AE5D16" w:rsidP="006A0C13">
      <w:pPr>
        <w:pStyle w:val="Akapitzlist"/>
        <w:numPr>
          <w:ilvl w:val="3"/>
          <w:numId w:val="118"/>
        </w:numPr>
        <w:ind w:left="426"/>
        <w:rPr>
          <w:rFonts w:ascii="Tahoma" w:hAnsi="Tahoma" w:cs="Tahoma"/>
          <w:sz w:val="20"/>
          <w:szCs w:val="20"/>
        </w:rPr>
      </w:pPr>
      <w:r w:rsidRPr="006A0C13">
        <w:rPr>
          <w:rFonts w:ascii="Tahoma" w:hAnsi="Tahoma" w:cs="Tahoma"/>
          <w:sz w:val="20"/>
          <w:szCs w:val="20"/>
        </w:rPr>
        <w:t xml:space="preserve">Podana w ofercie cena musi uwzględniać wszystkie wymagania Zamawiającego określone w </w:t>
      </w:r>
      <w:r w:rsidRPr="00134766">
        <w:rPr>
          <w:rFonts w:ascii="Tahoma" w:hAnsi="Tahoma" w:cs="Tahoma"/>
          <w:sz w:val="20"/>
          <w:szCs w:val="20"/>
        </w:rPr>
        <w:t>SIWZ oraz obejmować wszelkie koszty, jakie poniesie Wykonawca z tytułu należytego oraz zgodnego z umową i obowiązującymi przepisami wykonania przedmiotu zamówienia a także ewentualne upusty i rabaty zastosowane przez Wykonawcę</w:t>
      </w:r>
    </w:p>
    <w:p w:rsidR="00993BD7" w:rsidRPr="00134766" w:rsidRDefault="00993BD7" w:rsidP="006A0C13">
      <w:pPr>
        <w:pStyle w:val="Akapitzlist"/>
        <w:numPr>
          <w:ilvl w:val="3"/>
          <w:numId w:val="118"/>
        </w:numPr>
        <w:ind w:left="426"/>
        <w:rPr>
          <w:rFonts w:ascii="Tahoma" w:hAnsi="Tahoma" w:cs="Tahoma"/>
          <w:sz w:val="20"/>
          <w:szCs w:val="20"/>
        </w:rPr>
      </w:pPr>
      <w:r w:rsidRPr="00134766">
        <w:rPr>
          <w:rFonts w:ascii="Tahoma" w:hAnsi="Tahoma" w:cs="Tahoma"/>
          <w:sz w:val="20"/>
          <w:szCs w:val="20"/>
        </w:rPr>
        <w:t xml:space="preserve">Sposób podania cen </w:t>
      </w:r>
      <w:r w:rsidRPr="00134766">
        <w:rPr>
          <w:rFonts w:ascii="Tahoma" w:hAnsi="Tahoma" w:cs="Tahoma"/>
          <w:bCs/>
          <w:sz w:val="20"/>
          <w:szCs w:val="20"/>
        </w:rPr>
        <w:t>oferty częściowej</w:t>
      </w:r>
      <w:r w:rsidRPr="00134766">
        <w:rPr>
          <w:rFonts w:ascii="Tahoma" w:hAnsi="Tahoma" w:cs="Tahoma"/>
          <w:sz w:val="20"/>
          <w:szCs w:val="20"/>
        </w:rPr>
        <w:t>.</w:t>
      </w:r>
    </w:p>
    <w:p w:rsidR="00993BD7" w:rsidRPr="00134766" w:rsidRDefault="00993BD7" w:rsidP="006A0C13">
      <w:pPr>
        <w:numPr>
          <w:ilvl w:val="0"/>
          <w:numId w:val="119"/>
        </w:numPr>
        <w:rPr>
          <w:rFonts w:ascii="Tahoma" w:hAnsi="Tahoma" w:cs="Tahoma"/>
          <w:sz w:val="20"/>
          <w:szCs w:val="20"/>
        </w:rPr>
      </w:pPr>
      <w:r w:rsidRPr="00134766">
        <w:rPr>
          <w:rFonts w:ascii="Tahoma" w:hAnsi="Tahoma" w:cs="Tahoma"/>
          <w:sz w:val="20"/>
          <w:szCs w:val="20"/>
        </w:rPr>
        <w:t xml:space="preserve">W </w:t>
      </w:r>
      <w:r w:rsidRPr="00134766">
        <w:rPr>
          <w:rFonts w:ascii="Tahoma" w:hAnsi="Tahoma" w:cs="Tahoma"/>
          <w:sz w:val="20"/>
          <w:szCs w:val="20"/>
          <w:u w:val="single"/>
        </w:rPr>
        <w:t>części nr 1)</w:t>
      </w:r>
      <w:r w:rsidRPr="00134766">
        <w:rPr>
          <w:rFonts w:ascii="Tahoma" w:hAnsi="Tahoma" w:cs="Tahoma"/>
          <w:sz w:val="20"/>
          <w:szCs w:val="20"/>
        </w:rPr>
        <w:t xml:space="preserve"> należy podać cenę w rozbiciu na "urządzenie A" i "urządzenie B" (oraz sumaryczną).</w:t>
      </w:r>
    </w:p>
    <w:p w:rsidR="00993BD7" w:rsidRPr="00134766" w:rsidRDefault="00993BD7" w:rsidP="006A0C13">
      <w:pPr>
        <w:numPr>
          <w:ilvl w:val="0"/>
          <w:numId w:val="119"/>
        </w:numPr>
        <w:rPr>
          <w:rFonts w:ascii="Tahoma" w:hAnsi="Tahoma" w:cs="Tahoma"/>
          <w:sz w:val="20"/>
          <w:szCs w:val="20"/>
        </w:rPr>
      </w:pPr>
      <w:r w:rsidRPr="00134766">
        <w:rPr>
          <w:rFonts w:ascii="Tahoma" w:hAnsi="Tahoma" w:cs="Tahoma"/>
          <w:sz w:val="20"/>
          <w:szCs w:val="20"/>
        </w:rPr>
        <w:t xml:space="preserve">W </w:t>
      </w:r>
      <w:r w:rsidRPr="00134766">
        <w:rPr>
          <w:rFonts w:ascii="Tahoma" w:hAnsi="Tahoma" w:cs="Tahoma"/>
          <w:sz w:val="20"/>
          <w:szCs w:val="20"/>
          <w:u w:val="single"/>
        </w:rPr>
        <w:t>częściach od nr 1) do nr 7)</w:t>
      </w:r>
      <w:r w:rsidRPr="00134766">
        <w:rPr>
          <w:rFonts w:ascii="Tahoma" w:hAnsi="Tahoma" w:cs="Tahoma"/>
          <w:sz w:val="20"/>
          <w:szCs w:val="20"/>
        </w:rPr>
        <w:t xml:space="preserve"> w ofercie przetargowej Wykonawca musi podać odrębnie</w:t>
      </w:r>
    </w:p>
    <w:p w:rsidR="00993BD7" w:rsidRPr="00134766" w:rsidRDefault="00993BD7" w:rsidP="006A0C13">
      <w:pPr>
        <w:pStyle w:val="Akapitzlist"/>
        <w:numPr>
          <w:ilvl w:val="0"/>
          <w:numId w:val="120"/>
        </w:numPr>
        <w:ind w:left="993"/>
        <w:rPr>
          <w:rFonts w:ascii="Tahoma" w:hAnsi="Tahoma" w:cs="Tahoma"/>
          <w:sz w:val="20"/>
          <w:szCs w:val="20"/>
        </w:rPr>
      </w:pPr>
      <w:r w:rsidRPr="00134766">
        <w:rPr>
          <w:rFonts w:ascii="Tahoma" w:hAnsi="Tahoma" w:cs="Tahoma"/>
          <w:sz w:val="20"/>
          <w:szCs w:val="20"/>
        </w:rPr>
        <w:t>cenę samego urządzenia, oraz</w:t>
      </w:r>
    </w:p>
    <w:p w:rsidR="00993BD7" w:rsidRPr="00134766" w:rsidRDefault="00993BD7" w:rsidP="006A0C13">
      <w:pPr>
        <w:pStyle w:val="Akapitzlist"/>
        <w:numPr>
          <w:ilvl w:val="0"/>
          <w:numId w:val="120"/>
        </w:numPr>
        <w:ind w:left="993"/>
        <w:rPr>
          <w:rFonts w:ascii="Tahoma" w:hAnsi="Tahoma" w:cs="Tahoma"/>
          <w:sz w:val="20"/>
          <w:szCs w:val="20"/>
        </w:rPr>
      </w:pPr>
      <w:r w:rsidRPr="00134766">
        <w:rPr>
          <w:rFonts w:ascii="Tahoma" w:hAnsi="Tahoma" w:cs="Tahoma"/>
          <w:sz w:val="20"/>
          <w:szCs w:val="20"/>
        </w:rPr>
        <w:t xml:space="preserve">cenę za dodatkowe koszty zamówienia (odrębnie za transport, za instalację i za szkolenie) </w:t>
      </w:r>
    </w:p>
    <w:p w:rsidR="00993BD7" w:rsidRPr="00134766" w:rsidRDefault="00993BD7" w:rsidP="006A0C13">
      <w:pPr>
        <w:ind w:left="709"/>
        <w:rPr>
          <w:rFonts w:ascii="Tahoma" w:hAnsi="Tahoma" w:cs="Tahoma"/>
          <w:sz w:val="20"/>
          <w:szCs w:val="20"/>
        </w:rPr>
      </w:pPr>
      <w:r w:rsidRPr="00134766">
        <w:rPr>
          <w:rFonts w:ascii="Tahoma" w:hAnsi="Tahoma" w:cs="Tahoma"/>
          <w:sz w:val="20"/>
          <w:szCs w:val="20"/>
        </w:rPr>
        <w:t xml:space="preserve">Ceną oferty jest suma cen wskazanych w punktach a) i b). </w:t>
      </w:r>
    </w:p>
    <w:p w:rsidR="006A0C13" w:rsidRDefault="00993BD7" w:rsidP="006A0C13">
      <w:pPr>
        <w:numPr>
          <w:ilvl w:val="0"/>
          <w:numId w:val="119"/>
        </w:numPr>
        <w:rPr>
          <w:rFonts w:ascii="Tahoma" w:hAnsi="Tahoma" w:cs="Tahoma"/>
          <w:sz w:val="20"/>
          <w:szCs w:val="20"/>
        </w:rPr>
      </w:pPr>
      <w:r w:rsidRPr="00134766">
        <w:rPr>
          <w:rFonts w:ascii="Tahoma" w:hAnsi="Tahoma" w:cs="Tahoma"/>
          <w:sz w:val="20"/>
          <w:szCs w:val="20"/>
        </w:rPr>
        <w:t xml:space="preserve">W </w:t>
      </w:r>
      <w:r w:rsidRPr="00134766">
        <w:rPr>
          <w:rFonts w:ascii="Tahoma" w:hAnsi="Tahoma" w:cs="Tahoma"/>
          <w:sz w:val="20"/>
          <w:szCs w:val="20"/>
          <w:u w:val="single"/>
        </w:rPr>
        <w:t>części nr 8)</w:t>
      </w:r>
      <w:r w:rsidRPr="00134766">
        <w:rPr>
          <w:rFonts w:ascii="Tahoma" w:hAnsi="Tahoma" w:cs="Tahoma"/>
          <w:sz w:val="20"/>
          <w:szCs w:val="20"/>
        </w:rPr>
        <w:t xml:space="preserve"> Zamawia</w:t>
      </w:r>
      <w:r w:rsidRPr="004E131D">
        <w:rPr>
          <w:rFonts w:ascii="Tahoma" w:hAnsi="Tahoma" w:cs="Tahoma"/>
          <w:sz w:val="20"/>
          <w:szCs w:val="20"/>
        </w:rPr>
        <w:t>jący nie określa sposobu podania ceny</w:t>
      </w:r>
      <w:r w:rsidRPr="004E131D">
        <w:rPr>
          <w:rFonts w:ascii="Tahoma" w:hAnsi="Tahoma" w:cs="Tahoma"/>
          <w:bCs/>
          <w:sz w:val="20"/>
          <w:szCs w:val="20"/>
        </w:rPr>
        <w:t xml:space="preserve"> oferty częściowej</w:t>
      </w:r>
      <w:r w:rsidRPr="004E131D">
        <w:rPr>
          <w:rFonts w:ascii="Tahoma" w:hAnsi="Tahoma" w:cs="Tahoma"/>
          <w:sz w:val="20"/>
          <w:szCs w:val="20"/>
        </w:rPr>
        <w:t xml:space="preserve"> -należy podać cenę bez rozbicia na elementy dostawy</w:t>
      </w:r>
      <w:r w:rsidR="006A0C13">
        <w:rPr>
          <w:rFonts w:ascii="Tahoma" w:hAnsi="Tahoma" w:cs="Tahoma"/>
          <w:sz w:val="20"/>
          <w:szCs w:val="20"/>
        </w:rPr>
        <w:t>.</w:t>
      </w:r>
    </w:p>
    <w:p w:rsidR="00672C7C" w:rsidRPr="006A0C13" w:rsidRDefault="00672C7C" w:rsidP="006A0C13">
      <w:pPr>
        <w:numPr>
          <w:ilvl w:val="3"/>
          <w:numId w:val="118"/>
        </w:numPr>
        <w:ind w:left="426"/>
        <w:rPr>
          <w:rFonts w:ascii="Tahoma" w:hAnsi="Tahoma" w:cs="Tahoma"/>
          <w:sz w:val="20"/>
          <w:szCs w:val="20"/>
        </w:rPr>
      </w:pPr>
      <w:r w:rsidRPr="006A0C13">
        <w:rPr>
          <w:rFonts w:ascii="Tahoma" w:hAnsi="Tahoma" w:cs="Tahoma"/>
          <w:sz w:val="20"/>
          <w:szCs w:val="20"/>
        </w:rPr>
        <w:t>Cena powinna być wyrażona w złotych polskich (PLN). Jeżeli zostanie podana w innej walucie Zamawiający w celu oceny oferty przeliczy ją na PLN po kursie NBP obowiązującym na dzień otwarcia ofert.</w:t>
      </w:r>
    </w:p>
    <w:p w:rsidR="00672C7C" w:rsidRPr="006A0C13" w:rsidRDefault="00672C7C" w:rsidP="006A0C13">
      <w:pPr>
        <w:pStyle w:val="Akapitzlist"/>
        <w:numPr>
          <w:ilvl w:val="3"/>
          <w:numId w:val="118"/>
        </w:numPr>
        <w:ind w:left="426"/>
        <w:rPr>
          <w:rFonts w:ascii="Tahoma" w:hAnsi="Tahoma" w:cs="Tahoma"/>
          <w:sz w:val="20"/>
          <w:szCs w:val="20"/>
        </w:rPr>
      </w:pPr>
      <w:r w:rsidRPr="006A0C13">
        <w:rPr>
          <w:rFonts w:ascii="Tahoma" w:hAnsi="Tahoma" w:cs="Tahoma"/>
          <w:sz w:val="20"/>
          <w:szCs w:val="20"/>
        </w:rPr>
        <w:t>Cenę w ofercie należy określać z dokładnością do dwóch miejsc po przecinku.</w:t>
      </w:r>
      <w:r w:rsidR="00993BD7" w:rsidRPr="006A0C13">
        <w:rPr>
          <w:rFonts w:ascii="Tahoma" w:hAnsi="Tahoma" w:cs="Tahoma"/>
          <w:sz w:val="20"/>
          <w:szCs w:val="20"/>
        </w:rPr>
        <w:t xml:space="preserve">6. </w:t>
      </w:r>
      <w:r w:rsidRPr="006A0C13">
        <w:rPr>
          <w:rFonts w:ascii="Tahoma" w:hAnsi="Tahoma" w:cs="Tahoma"/>
          <w:sz w:val="20"/>
          <w:szCs w:val="20"/>
        </w:rPr>
        <w:t xml:space="preserve">Wykonawca ma obowiązek podać w Formularzu -Szablon oferta cenę za wykonanie zamówienia bez podatku VAT oraz cenę z naliczonym, zgodnie z obowiązującymi polskimi przepisami podatkowymi podatkiem VAT. </w:t>
      </w:r>
    </w:p>
    <w:p w:rsidR="00993BD7" w:rsidRPr="006A0C13" w:rsidRDefault="00993BD7" w:rsidP="006A0C13">
      <w:pPr>
        <w:pStyle w:val="Akapitzlist"/>
        <w:numPr>
          <w:ilvl w:val="3"/>
          <w:numId w:val="118"/>
        </w:numPr>
        <w:ind w:left="426"/>
        <w:rPr>
          <w:rFonts w:ascii="Tahoma" w:hAnsi="Tahoma" w:cs="Tahoma"/>
          <w:sz w:val="20"/>
          <w:szCs w:val="20"/>
        </w:rPr>
      </w:pPr>
      <w:r w:rsidRPr="006A0C13">
        <w:rPr>
          <w:rFonts w:ascii="Tahoma" w:hAnsi="Tahoma" w:cs="Tahoma"/>
          <w:sz w:val="20"/>
          <w:szCs w:val="20"/>
        </w:rPr>
        <w:t xml:space="preserve">Jeżeli złożono ofertę, której wybór prowadzi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rsidR="00C44352" w:rsidRDefault="00C44352" w:rsidP="00423D27">
      <w:pPr>
        <w:rPr>
          <w:rFonts w:ascii="Tahoma" w:hAnsi="Tahoma" w:cs="Tahoma"/>
          <w:color w:val="4F81BD" w:themeColor="accent1"/>
          <w:sz w:val="20"/>
          <w:szCs w:val="20"/>
        </w:rPr>
      </w:pPr>
    </w:p>
    <w:p w:rsidR="00423D27" w:rsidRPr="00423D27" w:rsidRDefault="00423D27" w:rsidP="00423D27">
      <w:pPr>
        <w:rPr>
          <w:rFonts w:ascii="Tahoma" w:hAnsi="Tahoma" w:cs="Tahoma"/>
          <w:sz w:val="20"/>
          <w:szCs w:val="20"/>
        </w:rPr>
      </w:pPr>
    </w:p>
    <w:p w:rsidR="005068D3" w:rsidRDefault="00663830" w:rsidP="008A7193">
      <w:pPr>
        <w:rPr>
          <w:rFonts w:ascii="Tahoma" w:hAnsi="Tahoma" w:cs="Tahoma"/>
          <w:b/>
          <w:bCs/>
          <w:sz w:val="20"/>
          <w:szCs w:val="20"/>
        </w:rPr>
      </w:pPr>
      <w:r>
        <w:rPr>
          <w:rFonts w:ascii="Tahoma" w:hAnsi="Tahoma" w:cs="Tahoma"/>
          <w:b/>
          <w:bCs/>
          <w:sz w:val="20"/>
          <w:szCs w:val="20"/>
        </w:rPr>
        <w:t>XVI.</w:t>
      </w:r>
      <w:r>
        <w:rPr>
          <w:rFonts w:ascii="Tahoma" w:hAnsi="Tahoma" w:cs="Tahoma"/>
          <w:b/>
          <w:bCs/>
          <w:sz w:val="20"/>
          <w:szCs w:val="20"/>
        </w:rPr>
        <w:tab/>
      </w:r>
      <w:r w:rsidRPr="008A7193">
        <w:rPr>
          <w:rFonts w:ascii="Tahoma" w:hAnsi="Tahoma" w:cs="Tahoma"/>
          <w:b/>
          <w:bCs/>
          <w:sz w:val="20"/>
          <w:szCs w:val="20"/>
        </w:rPr>
        <w:t>OPIS KRYTERIÓW, KTÓRYMI ZAMAWIAJĄCY BĘDZIE SIĘ KIEROWAŁ PRZY WYBORZE OFERTY</w:t>
      </w:r>
    </w:p>
    <w:p w:rsidR="00663830" w:rsidRPr="00AC12CC" w:rsidRDefault="00663830" w:rsidP="008A7193">
      <w:pPr>
        <w:rPr>
          <w:rFonts w:ascii="Tahoma" w:hAnsi="Tahoma" w:cs="Tahoma"/>
          <w:sz w:val="20"/>
          <w:szCs w:val="20"/>
        </w:rPr>
      </w:pPr>
    </w:p>
    <w:p w:rsidR="009E642D" w:rsidRPr="00AC12CC" w:rsidRDefault="009E642D" w:rsidP="000039CA">
      <w:pPr>
        <w:numPr>
          <w:ilvl w:val="0"/>
          <w:numId w:val="8"/>
        </w:numPr>
        <w:tabs>
          <w:tab w:val="num" w:pos="284"/>
        </w:tabs>
        <w:ind w:left="284" w:hanging="284"/>
        <w:rPr>
          <w:rFonts w:ascii="Tahoma" w:hAnsi="Tahoma" w:cs="Tahoma"/>
          <w:sz w:val="20"/>
          <w:szCs w:val="20"/>
        </w:rPr>
      </w:pPr>
      <w:r w:rsidRPr="00AC12CC">
        <w:rPr>
          <w:rFonts w:ascii="Tahoma" w:hAnsi="Tahoma" w:cs="Tahoma"/>
          <w:sz w:val="20"/>
          <w:szCs w:val="20"/>
        </w:rPr>
        <w:t>Oferta podlega odrzuceniu zgodnie z zasadami określonymi w art. 89, ust. 1 Pzp.</w:t>
      </w:r>
    </w:p>
    <w:p w:rsidR="00194599" w:rsidRDefault="009E642D" w:rsidP="00194599">
      <w:pPr>
        <w:numPr>
          <w:ilvl w:val="0"/>
          <w:numId w:val="8"/>
        </w:numPr>
        <w:tabs>
          <w:tab w:val="clear" w:pos="405"/>
          <w:tab w:val="num" w:pos="284"/>
          <w:tab w:val="num" w:pos="645"/>
        </w:tabs>
        <w:ind w:left="284" w:hanging="284"/>
        <w:rPr>
          <w:rFonts w:ascii="Tahoma" w:hAnsi="Tahoma" w:cs="Tahoma"/>
          <w:sz w:val="20"/>
          <w:szCs w:val="20"/>
        </w:rPr>
      </w:pPr>
      <w:r w:rsidRPr="00840268">
        <w:rPr>
          <w:rFonts w:ascii="Tahoma" w:hAnsi="Tahoma" w:cs="Tahoma"/>
          <w:sz w:val="20"/>
          <w:szCs w:val="20"/>
        </w:rPr>
        <w:t xml:space="preserve">Oferty będą oceniane według </w:t>
      </w:r>
      <w:r w:rsidR="00194599">
        <w:rPr>
          <w:rFonts w:ascii="Tahoma" w:hAnsi="Tahoma" w:cs="Tahoma"/>
          <w:sz w:val="20"/>
          <w:szCs w:val="20"/>
        </w:rPr>
        <w:t>poniżej opisanych dla każdej z części kryteriów.</w:t>
      </w:r>
    </w:p>
    <w:p w:rsidR="00194599" w:rsidRPr="00194599" w:rsidRDefault="00194599" w:rsidP="00194599">
      <w:pPr>
        <w:numPr>
          <w:ilvl w:val="0"/>
          <w:numId w:val="8"/>
        </w:numPr>
        <w:tabs>
          <w:tab w:val="clear" w:pos="405"/>
          <w:tab w:val="num" w:pos="284"/>
          <w:tab w:val="num" w:pos="645"/>
        </w:tabs>
        <w:ind w:left="284" w:hanging="284"/>
        <w:rPr>
          <w:rFonts w:ascii="Tahoma" w:hAnsi="Tahoma" w:cs="Tahoma"/>
          <w:sz w:val="20"/>
          <w:szCs w:val="20"/>
        </w:rPr>
      </w:pPr>
      <w:r w:rsidRPr="00194599">
        <w:rPr>
          <w:rFonts w:ascii="Tahoma" w:hAnsi="Tahoma" w:cs="Tahoma"/>
          <w:sz w:val="20"/>
          <w:szCs w:val="20"/>
        </w:rPr>
        <w:t>Stosowanie matematycznych obliczeń stanowi zasadę przy ocenie ofert. Waga danego kryterium równa się maksymalnej liczbie punktów możliwych do uzyskania. Punktacja obliczana jest w zaokrągleniu do setnych części punktu. Wybór oferty dokonany zostanie na podstawie opisanych poniżej wzorów i zasad.</w:t>
      </w:r>
    </w:p>
    <w:p w:rsidR="00881E9E" w:rsidRDefault="00881E9E" w:rsidP="00881E9E">
      <w:pPr>
        <w:tabs>
          <w:tab w:val="num" w:pos="645"/>
        </w:tabs>
        <w:jc w:val="center"/>
        <w:rPr>
          <w:rFonts w:ascii="Tahoma" w:hAnsi="Tahoma" w:cs="Tahoma"/>
          <w:b/>
          <w:iCs/>
          <w:sz w:val="20"/>
          <w:szCs w:val="20"/>
          <w:u w:val="single"/>
        </w:rPr>
      </w:pPr>
    </w:p>
    <w:p w:rsidR="007D3420" w:rsidRDefault="007D3420" w:rsidP="00881E9E">
      <w:pPr>
        <w:tabs>
          <w:tab w:val="num" w:pos="645"/>
        </w:tabs>
        <w:jc w:val="center"/>
        <w:rPr>
          <w:rFonts w:ascii="Tahoma" w:hAnsi="Tahoma" w:cs="Tahoma"/>
          <w:b/>
          <w:iCs/>
          <w:sz w:val="20"/>
          <w:szCs w:val="20"/>
          <w:u w:val="single"/>
        </w:rPr>
      </w:pPr>
    </w:p>
    <w:p w:rsidR="00881E9E" w:rsidRPr="00B62661" w:rsidRDefault="005606E9" w:rsidP="00881E9E">
      <w:pPr>
        <w:tabs>
          <w:tab w:val="num" w:pos="645"/>
        </w:tabs>
        <w:jc w:val="center"/>
        <w:rPr>
          <w:rFonts w:ascii="Tahoma" w:hAnsi="Tahoma" w:cs="Tahoma"/>
          <w:b/>
          <w:iCs/>
          <w:sz w:val="20"/>
          <w:szCs w:val="20"/>
          <w:u w:val="single"/>
        </w:rPr>
      </w:pPr>
      <w:r w:rsidRPr="005606E9">
        <w:rPr>
          <w:rFonts w:ascii="Tahoma" w:hAnsi="Tahoma" w:cs="Tahoma"/>
          <w:b/>
          <w:iCs/>
          <w:sz w:val="20"/>
          <w:szCs w:val="20"/>
          <w:u w:val="single"/>
        </w:rPr>
        <w:t>część nr 1) -mikroskop arkusza światła z prawem opcji</w:t>
      </w:r>
    </w:p>
    <w:p w:rsidR="00881E9E" w:rsidRDefault="00881E9E" w:rsidP="00881E9E">
      <w:pPr>
        <w:tabs>
          <w:tab w:val="num" w:pos="645"/>
        </w:tabs>
        <w:rPr>
          <w:rFonts w:ascii="Tahoma" w:hAnsi="Tahoma" w:cs="Tahoma"/>
          <w:iCs/>
          <w:sz w:val="20"/>
          <w:szCs w:val="20"/>
        </w:rPr>
      </w:pPr>
      <w:r w:rsidRPr="00B62661">
        <w:rPr>
          <w:rFonts w:ascii="Tahoma" w:hAnsi="Tahoma" w:cs="Tahoma"/>
          <w:iCs/>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2"/>
        <w:gridCol w:w="1655"/>
        <w:gridCol w:w="1587"/>
      </w:tblGrid>
      <w:tr w:rsidR="00881E9E" w:rsidRPr="00995DE8" w:rsidTr="00E037C1">
        <w:trPr>
          <w:jc w:val="center"/>
        </w:trPr>
        <w:tc>
          <w:tcPr>
            <w:tcW w:w="0" w:type="auto"/>
          </w:tcPr>
          <w:p w:rsidR="00881E9E" w:rsidRPr="00995DE8" w:rsidRDefault="00881E9E" w:rsidP="00E037C1">
            <w:pPr>
              <w:tabs>
                <w:tab w:val="num" w:pos="284"/>
              </w:tabs>
              <w:ind w:left="284" w:hanging="284"/>
              <w:jc w:val="center"/>
              <w:rPr>
                <w:rFonts w:ascii="Tahoma" w:hAnsi="Tahoma" w:cs="Tahoma"/>
                <w:sz w:val="20"/>
                <w:szCs w:val="20"/>
              </w:rPr>
            </w:pPr>
            <w:r w:rsidRPr="00995DE8">
              <w:rPr>
                <w:rFonts w:ascii="Tahoma" w:hAnsi="Tahoma" w:cs="Tahoma"/>
                <w:sz w:val="20"/>
                <w:szCs w:val="20"/>
              </w:rPr>
              <w:t>Nr</w:t>
            </w:r>
          </w:p>
        </w:tc>
        <w:tc>
          <w:tcPr>
            <w:tcW w:w="0" w:type="auto"/>
          </w:tcPr>
          <w:p w:rsidR="00881E9E" w:rsidRPr="00995DE8" w:rsidRDefault="00881E9E" w:rsidP="00E037C1">
            <w:pPr>
              <w:tabs>
                <w:tab w:val="num" w:pos="284"/>
              </w:tabs>
              <w:ind w:left="284" w:hanging="284"/>
              <w:jc w:val="center"/>
              <w:rPr>
                <w:rFonts w:ascii="Tahoma" w:hAnsi="Tahoma" w:cs="Tahoma"/>
                <w:sz w:val="20"/>
                <w:szCs w:val="20"/>
              </w:rPr>
            </w:pPr>
            <w:r w:rsidRPr="00995DE8">
              <w:rPr>
                <w:rFonts w:ascii="Tahoma" w:hAnsi="Tahoma" w:cs="Tahoma"/>
                <w:sz w:val="20"/>
                <w:szCs w:val="20"/>
              </w:rPr>
              <w:t>Kryterium oceny</w:t>
            </w:r>
          </w:p>
        </w:tc>
        <w:tc>
          <w:tcPr>
            <w:tcW w:w="0" w:type="auto"/>
          </w:tcPr>
          <w:p w:rsidR="00881E9E" w:rsidRPr="00995DE8" w:rsidRDefault="00881E9E" w:rsidP="00E037C1">
            <w:pPr>
              <w:tabs>
                <w:tab w:val="num" w:pos="284"/>
              </w:tabs>
              <w:ind w:left="284" w:hanging="284"/>
              <w:jc w:val="center"/>
              <w:rPr>
                <w:rFonts w:ascii="Tahoma" w:hAnsi="Tahoma" w:cs="Tahoma"/>
                <w:sz w:val="20"/>
                <w:szCs w:val="20"/>
              </w:rPr>
            </w:pPr>
            <w:r w:rsidRPr="00995DE8">
              <w:rPr>
                <w:rFonts w:ascii="Tahoma" w:hAnsi="Tahoma" w:cs="Tahoma"/>
                <w:sz w:val="20"/>
                <w:szCs w:val="20"/>
              </w:rPr>
              <w:t>Waga = Punkty</w:t>
            </w:r>
          </w:p>
        </w:tc>
      </w:tr>
      <w:tr w:rsidR="00881E9E" w:rsidRPr="00995DE8" w:rsidTr="00E037C1">
        <w:trPr>
          <w:jc w:val="center"/>
        </w:trPr>
        <w:tc>
          <w:tcPr>
            <w:tcW w:w="0" w:type="auto"/>
          </w:tcPr>
          <w:p w:rsidR="00881E9E" w:rsidRPr="00995DE8" w:rsidRDefault="00881E9E" w:rsidP="00E037C1">
            <w:pPr>
              <w:tabs>
                <w:tab w:val="num" w:pos="284"/>
              </w:tabs>
              <w:ind w:left="284" w:hanging="284"/>
              <w:jc w:val="center"/>
              <w:rPr>
                <w:rFonts w:ascii="Tahoma" w:hAnsi="Tahoma" w:cs="Tahoma"/>
                <w:sz w:val="20"/>
                <w:szCs w:val="20"/>
              </w:rPr>
            </w:pPr>
            <w:r w:rsidRPr="00995DE8">
              <w:rPr>
                <w:rFonts w:ascii="Tahoma" w:hAnsi="Tahoma" w:cs="Tahoma"/>
                <w:sz w:val="20"/>
                <w:szCs w:val="20"/>
              </w:rPr>
              <w:t>1</w:t>
            </w:r>
          </w:p>
        </w:tc>
        <w:tc>
          <w:tcPr>
            <w:tcW w:w="0" w:type="auto"/>
          </w:tcPr>
          <w:p w:rsidR="00881E9E" w:rsidRPr="00995DE8" w:rsidRDefault="00881E9E" w:rsidP="00E037C1">
            <w:pPr>
              <w:tabs>
                <w:tab w:val="num" w:pos="284"/>
              </w:tabs>
              <w:ind w:left="284" w:hanging="284"/>
              <w:jc w:val="center"/>
              <w:rPr>
                <w:rFonts w:ascii="Tahoma" w:hAnsi="Tahoma" w:cs="Tahoma"/>
                <w:sz w:val="20"/>
                <w:szCs w:val="20"/>
              </w:rPr>
            </w:pPr>
            <w:r w:rsidRPr="00995DE8">
              <w:rPr>
                <w:rFonts w:ascii="Tahoma" w:hAnsi="Tahoma" w:cs="Tahoma"/>
                <w:sz w:val="20"/>
                <w:szCs w:val="20"/>
              </w:rPr>
              <w:t>Cena</w:t>
            </w:r>
          </w:p>
        </w:tc>
        <w:tc>
          <w:tcPr>
            <w:tcW w:w="0" w:type="auto"/>
          </w:tcPr>
          <w:p w:rsidR="00881E9E" w:rsidRPr="00995DE8" w:rsidRDefault="00881E9E" w:rsidP="00E037C1">
            <w:pPr>
              <w:tabs>
                <w:tab w:val="num" w:pos="284"/>
              </w:tabs>
              <w:ind w:left="284" w:hanging="284"/>
              <w:jc w:val="center"/>
              <w:rPr>
                <w:rFonts w:ascii="Tahoma" w:hAnsi="Tahoma" w:cs="Tahoma"/>
                <w:sz w:val="20"/>
                <w:szCs w:val="20"/>
              </w:rPr>
            </w:pPr>
            <w:r>
              <w:rPr>
                <w:rFonts w:ascii="Tahoma" w:hAnsi="Tahoma" w:cs="Tahoma"/>
                <w:sz w:val="20"/>
                <w:szCs w:val="20"/>
              </w:rPr>
              <w:t xml:space="preserve">60 </w:t>
            </w:r>
            <w:r w:rsidRPr="00995DE8">
              <w:rPr>
                <w:rFonts w:ascii="Tahoma" w:hAnsi="Tahoma" w:cs="Tahoma"/>
                <w:sz w:val="20"/>
                <w:szCs w:val="20"/>
              </w:rPr>
              <w:t>pkt</w:t>
            </w:r>
          </w:p>
        </w:tc>
      </w:tr>
      <w:tr w:rsidR="00881E9E" w:rsidRPr="00995DE8" w:rsidTr="00E037C1">
        <w:trPr>
          <w:jc w:val="center"/>
        </w:trPr>
        <w:tc>
          <w:tcPr>
            <w:tcW w:w="0" w:type="auto"/>
          </w:tcPr>
          <w:p w:rsidR="00881E9E" w:rsidRPr="00995DE8" w:rsidRDefault="00881E9E" w:rsidP="00E037C1">
            <w:pPr>
              <w:tabs>
                <w:tab w:val="num" w:pos="284"/>
              </w:tabs>
              <w:ind w:left="284" w:hanging="284"/>
              <w:jc w:val="center"/>
              <w:rPr>
                <w:rFonts w:ascii="Tahoma" w:hAnsi="Tahoma" w:cs="Tahoma"/>
                <w:sz w:val="20"/>
                <w:szCs w:val="20"/>
              </w:rPr>
            </w:pPr>
            <w:r w:rsidRPr="00995DE8">
              <w:rPr>
                <w:rFonts w:ascii="Tahoma" w:hAnsi="Tahoma" w:cs="Tahoma"/>
                <w:sz w:val="20"/>
                <w:szCs w:val="20"/>
              </w:rPr>
              <w:t>2</w:t>
            </w:r>
          </w:p>
        </w:tc>
        <w:tc>
          <w:tcPr>
            <w:tcW w:w="0" w:type="auto"/>
          </w:tcPr>
          <w:p w:rsidR="00881E9E" w:rsidRPr="00995DE8" w:rsidRDefault="005606E9" w:rsidP="00E037C1">
            <w:pPr>
              <w:tabs>
                <w:tab w:val="num" w:pos="284"/>
              </w:tabs>
              <w:ind w:left="284" w:hanging="284"/>
              <w:jc w:val="center"/>
              <w:rPr>
                <w:rFonts w:ascii="Tahoma" w:hAnsi="Tahoma" w:cs="Tahoma"/>
                <w:sz w:val="20"/>
                <w:szCs w:val="20"/>
              </w:rPr>
            </w:pPr>
            <w:r>
              <w:rPr>
                <w:rFonts w:ascii="Tahoma" w:hAnsi="Tahoma" w:cs="Tahoma"/>
                <w:sz w:val="20"/>
                <w:szCs w:val="20"/>
              </w:rPr>
              <w:t>Parametry A</w:t>
            </w:r>
          </w:p>
        </w:tc>
        <w:tc>
          <w:tcPr>
            <w:tcW w:w="0" w:type="auto"/>
          </w:tcPr>
          <w:p w:rsidR="00881E9E" w:rsidRDefault="00881E9E" w:rsidP="00E037C1">
            <w:pPr>
              <w:tabs>
                <w:tab w:val="num" w:pos="284"/>
              </w:tabs>
              <w:ind w:left="284" w:hanging="284"/>
              <w:jc w:val="center"/>
              <w:rPr>
                <w:rFonts w:ascii="Tahoma" w:hAnsi="Tahoma" w:cs="Tahoma"/>
                <w:sz w:val="20"/>
                <w:szCs w:val="20"/>
              </w:rPr>
            </w:pPr>
            <w:r>
              <w:rPr>
                <w:rFonts w:ascii="Tahoma" w:hAnsi="Tahoma" w:cs="Tahoma"/>
                <w:sz w:val="20"/>
                <w:szCs w:val="20"/>
              </w:rPr>
              <w:t>20 pkt</w:t>
            </w:r>
          </w:p>
        </w:tc>
      </w:tr>
      <w:tr w:rsidR="00881E9E" w:rsidRPr="00995DE8" w:rsidTr="00E037C1">
        <w:trPr>
          <w:jc w:val="center"/>
        </w:trPr>
        <w:tc>
          <w:tcPr>
            <w:tcW w:w="0" w:type="auto"/>
          </w:tcPr>
          <w:p w:rsidR="00881E9E" w:rsidRPr="00995DE8" w:rsidRDefault="00881E9E" w:rsidP="00E037C1">
            <w:pPr>
              <w:tabs>
                <w:tab w:val="num" w:pos="284"/>
              </w:tabs>
              <w:ind w:left="284" w:hanging="284"/>
              <w:jc w:val="center"/>
              <w:rPr>
                <w:rFonts w:ascii="Tahoma" w:hAnsi="Tahoma" w:cs="Tahoma"/>
                <w:sz w:val="20"/>
                <w:szCs w:val="20"/>
              </w:rPr>
            </w:pPr>
            <w:r>
              <w:rPr>
                <w:rFonts w:ascii="Tahoma" w:hAnsi="Tahoma" w:cs="Tahoma"/>
                <w:sz w:val="20"/>
                <w:szCs w:val="20"/>
              </w:rPr>
              <w:t>3</w:t>
            </w:r>
          </w:p>
        </w:tc>
        <w:tc>
          <w:tcPr>
            <w:tcW w:w="0" w:type="auto"/>
          </w:tcPr>
          <w:p w:rsidR="00881E9E" w:rsidRPr="00995DE8" w:rsidRDefault="005606E9" w:rsidP="00E037C1">
            <w:pPr>
              <w:tabs>
                <w:tab w:val="num" w:pos="284"/>
              </w:tabs>
              <w:ind w:left="284" w:hanging="284"/>
              <w:jc w:val="center"/>
              <w:rPr>
                <w:rFonts w:ascii="Tahoma" w:hAnsi="Tahoma" w:cs="Tahoma"/>
                <w:sz w:val="20"/>
                <w:szCs w:val="20"/>
              </w:rPr>
            </w:pPr>
            <w:r>
              <w:rPr>
                <w:rFonts w:ascii="Tahoma" w:hAnsi="Tahoma" w:cs="Tahoma"/>
                <w:sz w:val="20"/>
                <w:szCs w:val="20"/>
              </w:rPr>
              <w:t>Parametry B</w:t>
            </w:r>
          </w:p>
        </w:tc>
        <w:tc>
          <w:tcPr>
            <w:tcW w:w="0" w:type="auto"/>
          </w:tcPr>
          <w:p w:rsidR="00881E9E" w:rsidRPr="00995DE8" w:rsidRDefault="005606E9" w:rsidP="00E037C1">
            <w:pPr>
              <w:tabs>
                <w:tab w:val="num" w:pos="284"/>
              </w:tabs>
              <w:ind w:left="284" w:hanging="284"/>
              <w:jc w:val="center"/>
              <w:rPr>
                <w:rFonts w:ascii="Tahoma" w:hAnsi="Tahoma" w:cs="Tahoma"/>
                <w:sz w:val="20"/>
                <w:szCs w:val="20"/>
              </w:rPr>
            </w:pPr>
            <w:r>
              <w:rPr>
                <w:rFonts w:ascii="Tahoma" w:hAnsi="Tahoma" w:cs="Tahoma"/>
                <w:sz w:val="20"/>
                <w:szCs w:val="20"/>
              </w:rPr>
              <w:t>1</w:t>
            </w:r>
            <w:r w:rsidR="00881E9E">
              <w:rPr>
                <w:rFonts w:ascii="Tahoma" w:hAnsi="Tahoma" w:cs="Tahoma"/>
                <w:sz w:val="20"/>
                <w:szCs w:val="20"/>
              </w:rPr>
              <w:t xml:space="preserve">0 </w:t>
            </w:r>
            <w:r w:rsidR="00881E9E" w:rsidRPr="00995DE8">
              <w:rPr>
                <w:rFonts w:ascii="Tahoma" w:hAnsi="Tahoma" w:cs="Tahoma"/>
                <w:sz w:val="20"/>
                <w:szCs w:val="20"/>
              </w:rPr>
              <w:t>pkt</w:t>
            </w:r>
          </w:p>
        </w:tc>
      </w:tr>
      <w:tr w:rsidR="005606E9" w:rsidRPr="00995DE8" w:rsidTr="00E037C1">
        <w:trPr>
          <w:jc w:val="center"/>
        </w:trPr>
        <w:tc>
          <w:tcPr>
            <w:tcW w:w="0" w:type="auto"/>
          </w:tcPr>
          <w:p w:rsidR="005606E9" w:rsidRDefault="005606E9" w:rsidP="00E037C1">
            <w:pPr>
              <w:tabs>
                <w:tab w:val="num" w:pos="284"/>
              </w:tabs>
              <w:ind w:left="284" w:hanging="284"/>
              <w:jc w:val="center"/>
              <w:rPr>
                <w:rFonts w:ascii="Tahoma" w:hAnsi="Tahoma" w:cs="Tahoma"/>
                <w:sz w:val="20"/>
                <w:szCs w:val="20"/>
              </w:rPr>
            </w:pPr>
            <w:r>
              <w:rPr>
                <w:rFonts w:ascii="Tahoma" w:hAnsi="Tahoma" w:cs="Tahoma"/>
                <w:sz w:val="20"/>
                <w:szCs w:val="20"/>
              </w:rPr>
              <w:t>4</w:t>
            </w:r>
          </w:p>
        </w:tc>
        <w:tc>
          <w:tcPr>
            <w:tcW w:w="0" w:type="auto"/>
          </w:tcPr>
          <w:p w:rsidR="005606E9" w:rsidRDefault="005606E9" w:rsidP="00E037C1">
            <w:pPr>
              <w:tabs>
                <w:tab w:val="num" w:pos="284"/>
              </w:tabs>
              <w:ind w:left="284" w:hanging="284"/>
              <w:jc w:val="center"/>
              <w:rPr>
                <w:rFonts w:ascii="Tahoma" w:hAnsi="Tahoma" w:cs="Tahoma"/>
                <w:sz w:val="20"/>
                <w:szCs w:val="20"/>
              </w:rPr>
            </w:pPr>
            <w:r>
              <w:rPr>
                <w:rFonts w:ascii="Tahoma" w:hAnsi="Tahoma" w:cs="Tahoma"/>
                <w:sz w:val="20"/>
                <w:szCs w:val="20"/>
              </w:rPr>
              <w:t>Gwarancja</w:t>
            </w:r>
          </w:p>
        </w:tc>
        <w:tc>
          <w:tcPr>
            <w:tcW w:w="0" w:type="auto"/>
          </w:tcPr>
          <w:p w:rsidR="005606E9" w:rsidRDefault="005606E9" w:rsidP="00E037C1">
            <w:pPr>
              <w:tabs>
                <w:tab w:val="num" w:pos="284"/>
              </w:tabs>
              <w:ind w:left="284" w:hanging="284"/>
              <w:jc w:val="center"/>
              <w:rPr>
                <w:rFonts w:ascii="Tahoma" w:hAnsi="Tahoma" w:cs="Tahoma"/>
                <w:sz w:val="20"/>
                <w:szCs w:val="20"/>
              </w:rPr>
            </w:pPr>
            <w:r>
              <w:rPr>
                <w:rFonts w:ascii="Tahoma" w:hAnsi="Tahoma" w:cs="Tahoma"/>
                <w:sz w:val="20"/>
                <w:szCs w:val="20"/>
              </w:rPr>
              <w:t xml:space="preserve">10 </w:t>
            </w:r>
            <w:r w:rsidRPr="00995DE8">
              <w:rPr>
                <w:rFonts w:ascii="Tahoma" w:hAnsi="Tahoma" w:cs="Tahoma"/>
                <w:sz w:val="20"/>
                <w:szCs w:val="20"/>
              </w:rPr>
              <w:t>pkt</w:t>
            </w:r>
          </w:p>
        </w:tc>
      </w:tr>
    </w:tbl>
    <w:p w:rsidR="00881E9E" w:rsidRPr="00995DE8" w:rsidRDefault="00881E9E" w:rsidP="00881E9E">
      <w:pPr>
        <w:rPr>
          <w:rFonts w:ascii="Tahoma" w:hAnsi="Tahoma" w:cs="Tahoma"/>
          <w:sz w:val="20"/>
          <w:szCs w:val="20"/>
        </w:rPr>
      </w:pPr>
    </w:p>
    <w:p w:rsidR="00881E9E" w:rsidRPr="00995DE8" w:rsidRDefault="00881E9E" w:rsidP="006B20BE">
      <w:pPr>
        <w:numPr>
          <w:ilvl w:val="0"/>
          <w:numId w:val="13"/>
        </w:numPr>
        <w:tabs>
          <w:tab w:val="clear" w:pos="4527"/>
          <w:tab w:val="num" w:pos="567"/>
        </w:tabs>
        <w:ind w:left="567" w:hanging="284"/>
        <w:rPr>
          <w:rFonts w:ascii="Tahoma" w:hAnsi="Tahoma" w:cs="Tahoma"/>
          <w:sz w:val="20"/>
          <w:szCs w:val="20"/>
        </w:rPr>
      </w:pPr>
      <w:r w:rsidRPr="00995DE8">
        <w:rPr>
          <w:rFonts w:ascii="Tahoma" w:hAnsi="Tahoma" w:cs="Tahoma"/>
          <w:sz w:val="20"/>
          <w:szCs w:val="20"/>
        </w:rPr>
        <w:t xml:space="preserve">Kryterium </w:t>
      </w:r>
      <w:r w:rsidRPr="00995DE8">
        <w:rPr>
          <w:rFonts w:ascii="Tahoma" w:hAnsi="Tahoma" w:cs="Tahoma"/>
          <w:b/>
          <w:bCs/>
          <w:sz w:val="20"/>
          <w:szCs w:val="20"/>
        </w:rPr>
        <w:t>Cena</w:t>
      </w:r>
      <w:r w:rsidRPr="00995DE8">
        <w:rPr>
          <w:rFonts w:ascii="Tahoma" w:hAnsi="Tahoma" w:cs="Tahoma"/>
          <w:sz w:val="20"/>
          <w:szCs w:val="20"/>
        </w:rPr>
        <w:t xml:space="preserve"> – w zakresie tego kryterium oceniane będzie zaoferowanie jak najniższej ceny oferty. Ocena następować będzie w odniesieniu do najkorzystniejszej ceny spośród zaoferowanych przez Wykonawców. Kryterium, liczone wg wzoru:</w:t>
      </w:r>
    </w:p>
    <w:p w:rsidR="00881E9E" w:rsidRPr="00995DE8" w:rsidRDefault="00881E9E" w:rsidP="00881E9E">
      <w:pPr>
        <w:tabs>
          <w:tab w:val="num" w:pos="567"/>
        </w:tabs>
        <w:ind w:left="567"/>
        <w:rPr>
          <w:rFonts w:ascii="Tahoma" w:hAnsi="Tahoma" w:cs="Tahoma"/>
          <w:b/>
          <w:bCs/>
          <w:sz w:val="20"/>
          <w:szCs w:val="20"/>
        </w:rPr>
      </w:pPr>
    </w:p>
    <w:p w:rsidR="00881E9E" w:rsidRPr="00995DE8" w:rsidRDefault="00881E9E" w:rsidP="00881E9E">
      <w:pPr>
        <w:tabs>
          <w:tab w:val="num" w:pos="567"/>
        </w:tabs>
        <w:ind w:left="567"/>
        <w:rPr>
          <w:rFonts w:ascii="Tahoma" w:hAnsi="Tahoma" w:cs="Tahoma"/>
          <w:b/>
          <w:bCs/>
          <w:sz w:val="20"/>
          <w:szCs w:val="20"/>
        </w:rPr>
      </w:pPr>
      <w:r w:rsidRPr="00995DE8">
        <w:rPr>
          <w:rFonts w:ascii="Tahoma" w:hAnsi="Tahoma" w:cs="Tahoma"/>
          <w:b/>
          <w:bCs/>
          <w:sz w:val="20"/>
          <w:szCs w:val="20"/>
        </w:rPr>
        <w:t>Ocena oferty rozpatrywanej = cena n</w:t>
      </w:r>
      <w:r>
        <w:rPr>
          <w:rFonts w:ascii="Tahoma" w:hAnsi="Tahoma" w:cs="Tahoma"/>
          <w:b/>
          <w:bCs/>
          <w:sz w:val="20"/>
          <w:szCs w:val="20"/>
        </w:rPr>
        <w:t>ajniższa : cena rozpatrywana x 6</w:t>
      </w:r>
      <w:r w:rsidRPr="00995DE8">
        <w:rPr>
          <w:rFonts w:ascii="Tahoma" w:hAnsi="Tahoma" w:cs="Tahoma"/>
          <w:b/>
          <w:bCs/>
          <w:sz w:val="20"/>
          <w:szCs w:val="20"/>
        </w:rPr>
        <w:t>0</w:t>
      </w:r>
    </w:p>
    <w:p w:rsidR="00881E9E" w:rsidRDefault="00881E9E" w:rsidP="00881E9E">
      <w:pPr>
        <w:tabs>
          <w:tab w:val="num" w:pos="284"/>
        </w:tabs>
        <w:ind w:left="567"/>
        <w:rPr>
          <w:rFonts w:ascii="Tahoma" w:hAnsi="Tahoma" w:cs="Tahoma"/>
          <w:sz w:val="20"/>
          <w:szCs w:val="20"/>
        </w:rPr>
      </w:pPr>
    </w:p>
    <w:p w:rsidR="00881E9E" w:rsidRDefault="00E23B48" w:rsidP="00881E9E">
      <w:pPr>
        <w:tabs>
          <w:tab w:val="num" w:pos="284"/>
        </w:tabs>
        <w:ind w:left="567"/>
        <w:rPr>
          <w:rFonts w:ascii="Tahoma" w:hAnsi="Tahoma" w:cs="Tahoma"/>
          <w:sz w:val="20"/>
          <w:szCs w:val="20"/>
        </w:rPr>
      </w:pPr>
      <w:r>
        <w:rPr>
          <w:rFonts w:ascii="Tahoma" w:hAnsi="Tahoma" w:cs="Tahoma"/>
          <w:sz w:val="20"/>
          <w:szCs w:val="20"/>
        </w:rPr>
        <w:t>W tym kryterium O</w:t>
      </w:r>
      <w:r w:rsidR="00881E9E">
        <w:rPr>
          <w:rFonts w:ascii="Tahoma" w:hAnsi="Tahoma" w:cs="Tahoma"/>
          <w:sz w:val="20"/>
          <w:szCs w:val="20"/>
        </w:rPr>
        <w:t>ferta może uzyskać maksymalnie 60</w:t>
      </w:r>
      <w:r w:rsidR="00881E9E" w:rsidRPr="003063D0">
        <w:rPr>
          <w:rFonts w:ascii="Tahoma" w:hAnsi="Tahoma" w:cs="Tahoma"/>
          <w:sz w:val="20"/>
          <w:szCs w:val="20"/>
        </w:rPr>
        <w:t xml:space="preserve"> pkt.</w:t>
      </w:r>
    </w:p>
    <w:p w:rsidR="00881E9E" w:rsidRPr="00995DE8" w:rsidRDefault="00881E9E" w:rsidP="00881E9E">
      <w:pPr>
        <w:tabs>
          <w:tab w:val="num" w:pos="567"/>
        </w:tabs>
        <w:ind w:left="567"/>
        <w:rPr>
          <w:rFonts w:ascii="Tahoma" w:hAnsi="Tahoma" w:cs="Tahoma"/>
          <w:sz w:val="20"/>
          <w:szCs w:val="20"/>
        </w:rPr>
      </w:pPr>
    </w:p>
    <w:p w:rsidR="003738AD" w:rsidRDefault="003738AD" w:rsidP="006B20BE">
      <w:pPr>
        <w:numPr>
          <w:ilvl w:val="0"/>
          <w:numId w:val="13"/>
        </w:numPr>
        <w:tabs>
          <w:tab w:val="clear" w:pos="4527"/>
          <w:tab w:val="num" w:pos="567"/>
        </w:tabs>
        <w:ind w:left="567" w:hanging="284"/>
        <w:rPr>
          <w:rFonts w:ascii="Tahoma" w:hAnsi="Tahoma" w:cs="Tahoma"/>
          <w:sz w:val="20"/>
          <w:szCs w:val="20"/>
        </w:rPr>
      </w:pPr>
      <w:r w:rsidRPr="00995DE8">
        <w:rPr>
          <w:rFonts w:ascii="Tahoma" w:hAnsi="Tahoma" w:cs="Tahoma"/>
          <w:sz w:val="20"/>
          <w:szCs w:val="20"/>
        </w:rPr>
        <w:t xml:space="preserve">Kryterium </w:t>
      </w:r>
      <w:r w:rsidRPr="003738AD">
        <w:rPr>
          <w:rFonts w:ascii="Tahoma" w:hAnsi="Tahoma" w:cs="Tahoma"/>
          <w:b/>
          <w:bCs/>
          <w:sz w:val="20"/>
          <w:szCs w:val="20"/>
        </w:rPr>
        <w:t>Parametry A</w:t>
      </w:r>
      <w:r w:rsidRPr="00995DE8">
        <w:rPr>
          <w:rFonts w:ascii="Tahoma" w:hAnsi="Tahoma" w:cs="Tahoma"/>
          <w:sz w:val="20"/>
          <w:szCs w:val="20"/>
        </w:rPr>
        <w:t xml:space="preserve"> – w zakresie tego kryterium oceniane będzie zaoferowa</w:t>
      </w:r>
      <w:r w:rsidRPr="003738AD">
        <w:rPr>
          <w:rFonts w:ascii="Tahoma" w:hAnsi="Tahoma" w:cs="Tahoma"/>
          <w:sz w:val="20"/>
          <w:szCs w:val="20"/>
        </w:rPr>
        <w:t xml:space="preserve">nie dla </w:t>
      </w:r>
      <w:r>
        <w:rPr>
          <w:rFonts w:ascii="Tahoma" w:hAnsi="Tahoma" w:cs="Tahoma"/>
          <w:sz w:val="20"/>
          <w:szCs w:val="20"/>
        </w:rPr>
        <w:t>mikroskopu (u</w:t>
      </w:r>
      <w:r w:rsidRPr="003738AD">
        <w:rPr>
          <w:rFonts w:ascii="Tahoma" w:hAnsi="Tahoma" w:cs="Tahoma"/>
          <w:sz w:val="20"/>
          <w:szCs w:val="20"/>
        </w:rPr>
        <w:t>rządzenia A)</w:t>
      </w:r>
      <w:r>
        <w:t xml:space="preserve"> </w:t>
      </w:r>
      <w:r w:rsidRPr="003738AD">
        <w:rPr>
          <w:rFonts w:ascii="Tahoma" w:hAnsi="Tahoma" w:cs="Tahoma"/>
          <w:sz w:val="20"/>
          <w:szCs w:val="20"/>
        </w:rPr>
        <w:t>korzystniejszych parametrów niż wymagane. Punktacja nastąpi w zakresie poniżej wskazanych parametrów</w:t>
      </w:r>
      <w:r w:rsidR="00140544">
        <w:rPr>
          <w:rFonts w:ascii="Tahoma" w:hAnsi="Tahoma" w:cs="Tahoma"/>
          <w:sz w:val="20"/>
          <w:szCs w:val="20"/>
        </w:rPr>
        <w:t xml:space="preserve"> (z lit a i lit. b)</w:t>
      </w:r>
      <w:r w:rsidRPr="003738AD">
        <w:rPr>
          <w:rFonts w:ascii="Tahoma" w:hAnsi="Tahoma" w:cs="Tahoma"/>
          <w:sz w:val="20"/>
          <w:szCs w:val="20"/>
        </w:rPr>
        <w:t xml:space="preserve"> i według następujących zasad:</w:t>
      </w:r>
    </w:p>
    <w:p w:rsidR="00140544" w:rsidRDefault="00140544" w:rsidP="00140544">
      <w:pPr>
        <w:ind w:left="567"/>
        <w:rPr>
          <w:rFonts w:ascii="Tahoma" w:hAnsi="Tahoma" w:cs="Tahoma"/>
          <w:sz w:val="20"/>
          <w:szCs w:val="20"/>
        </w:rPr>
      </w:pPr>
    </w:p>
    <w:p w:rsidR="00140544" w:rsidRPr="00140544" w:rsidRDefault="00140544" w:rsidP="003F7FFD">
      <w:pPr>
        <w:pStyle w:val="Akapitzlist"/>
        <w:numPr>
          <w:ilvl w:val="0"/>
          <w:numId w:val="64"/>
        </w:numPr>
        <w:ind w:left="993"/>
        <w:rPr>
          <w:rFonts w:ascii="Tahoma" w:eastAsia="Tahoma" w:hAnsi="Tahoma" w:cs="Tahoma"/>
          <w:color w:val="000000"/>
          <w:sz w:val="20"/>
          <w:szCs w:val="20"/>
        </w:rPr>
      </w:pPr>
      <w:r w:rsidRPr="00140544">
        <w:rPr>
          <w:rFonts w:ascii="Tahoma" w:eastAsia="Tahoma" w:hAnsi="Tahoma" w:cs="Tahoma"/>
          <w:color w:val="000000"/>
          <w:sz w:val="20"/>
          <w:szCs w:val="20"/>
        </w:rPr>
        <w:t>Obrotowe mocowanie preparatu umożliwiające obrazowanie pod różnymi kątami i późniejsze łączenie otrzymanych obrazów (</w:t>
      </w:r>
      <w:proofErr w:type="spellStart"/>
      <w:r w:rsidRPr="00140544">
        <w:rPr>
          <w:rFonts w:ascii="Tahoma" w:eastAsia="Tahoma" w:hAnsi="Tahoma" w:cs="Tahoma"/>
          <w:color w:val="000000"/>
          <w:sz w:val="20"/>
          <w:szCs w:val="20"/>
        </w:rPr>
        <w:t>multiview</w:t>
      </w:r>
      <w:proofErr w:type="spellEnd"/>
      <w:r w:rsidRPr="00140544">
        <w:rPr>
          <w:rFonts w:ascii="Tahoma" w:eastAsia="Tahoma" w:hAnsi="Tahoma" w:cs="Tahoma"/>
          <w:color w:val="000000"/>
          <w:sz w:val="20"/>
          <w:szCs w:val="20"/>
        </w:rPr>
        <w:t xml:space="preserve"> </w:t>
      </w:r>
      <w:proofErr w:type="spellStart"/>
      <w:r w:rsidRPr="00140544">
        <w:rPr>
          <w:rFonts w:ascii="Tahoma" w:eastAsia="Tahoma" w:hAnsi="Tahoma" w:cs="Tahoma"/>
          <w:color w:val="000000"/>
          <w:sz w:val="20"/>
          <w:szCs w:val="20"/>
        </w:rPr>
        <w:t>Fusion</w:t>
      </w:r>
      <w:proofErr w:type="spellEnd"/>
      <w:r w:rsidRPr="00140544">
        <w:rPr>
          <w:rFonts w:ascii="Tahoma" w:eastAsia="Tahoma" w:hAnsi="Tahoma" w:cs="Tahoma"/>
          <w:color w:val="000000"/>
          <w:sz w:val="20"/>
          <w:szCs w:val="20"/>
        </w:rPr>
        <w:t>)</w:t>
      </w:r>
    </w:p>
    <w:p w:rsidR="00140544" w:rsidRPr="00140544" w:rsidRDefault="00140544" w:rsidP="003F7FFD">
      <w:pPr>
        <w:pStyle w:val="Akapitzlist"/>
        <w:numPr>
          <w:ilvl w:val="0"/>
          <w:numId w:val="65"/>
        </w:numPr>
        <w:rPr>
          <w:rFonts w:ascii="Tahoma" w:hAnsi="Tahoma" w:cs="Tahoma"/>
          <w:sz w:val="20"/>
          <w:szCs w:val="20"/>
        </w:rPr>
      </w:pPr>
      <w:r w:rsidRPr="003A70CC">
        <w:rPr>
          <w:rFonts w:ascii="Tahoma" w:hAnsi="Tahoma" w:cs="Tahoma"/>
          <w:b/>
          <w:sz w:val="20"/>
          <w:szCs w:val="20"/>
        </w:rPr>
        <w:t>nie zaoferowanie</w:t>
      </w:r>
      <w:r w:rsidRPr="00140544">
        <w:rPr>
          <w:rFonts w:ascii="Tahoma" w:hAnsi="Tahoma" w:cs="Tahoma"/>
          <w:sz w:val="20"/>
          <w:szCs w:val="20"/>
        </w:rPr>
        <w:t xml:space="preserve"> – oferta otrzymuje </w:t>
      </w:r>
      <w:r w:rsidRPr="00140544">
        <w:rPr>
          <w:rFonts w:ascii="Tahoma" w:hAnsi="Tahoma" w:cs="Tahoma"/>
          <w:b/>
          <w:sz w:val="20"/>
          <w:szCs w:val="20"/>
        </w:rPr>
        <w:t>0 pkt</w:t>
      </w:r>
      <w:r w:rsidRPr="00140544">
        <w:rPr>
          <w:rFonts w:ascii="Tahoma" w:hAnsi="Tahoma" w:cs="Tahoma"/>
          <w:sz w:val="20"/>
          <w:szCs w:val="20"/>
        </w:rPr>
        <w:t>, lub</w:t>
      </w:r>
    </w:p>
    <w:p w:rsidR="00140544" w:rsidRPr="00140544" w:rsidRDefault="00140544" w:rsidP="003F7FFD">
      <w:pPr>
        <w:pStyle w:val="Akapitzlist"/>
        <w:numPr>
          <w:ilvl w:val="0"/>
          <w:numId w:val="65"/>
        </w:numPr>
        <w:rPr>
          <w:rFonts w:ascii="Tahoma" w:hAnsi="Tahoma" w:cs="Tahoma"/>
          <w:sz w:val="20"/>
          <w:szCs w:val="20"/>
        </w:rPr>
      </w:pPr>
      <w:r w:rsidRPr="003A70CC">
        <w:rPr>
          <w:rFonts w:ascii="Tahoma" w:hAnsi="Tahoma" w:cs="Tahoma"/>
          <w:b/>
          <w:sz w:val="20"/>
          <w:szCs w:val="20"/>
        </w:rPr>
        <w:t>zaoferowanie</w:t>
      </w:r>
      <w:r w:rsidRPr="00140544">
        <w:rPr>
          <w:rFonts w:ascii="Tahoma" w:hAnsi="Tahoma" w:cs="Tahoma"/>
          <w:sz w:val="20"/>
          <w:szCs w:val="20"/>
        </w:rPr>
        <w:t xml:space="preserve"> – oferta otrzymuje </w:t>
      </w:r>
      <w:r w:rsidRPr="00140544">
        <w:rPr>
          <w:rFonts w:ascii="Tahoma" w:hAnsi="Tahoma" w:cs="Tahoma"/>
          <w:b/>
          <w:sz w:val="20"/>
          <w:szCs w:val="20"/>
        </w:rPr>
        <w:t>10 pkt</w:t>
      </w:r>
      <w:r>
        <w:rPr>
          <w:rFonts w:ascii="Tahoma" w:hAnsi="Tahoma" w:cs="Tahoma"/>
          <w:b/>
          <w:sz w:val="20"/>
          <w:szCs w:val="20"/>
        </w:rPr>
        <w:t>.</w:t>
      </w:r>
    </w:p>
    <w:p w:rsidR="00140544" w:rsidRPr="00140544" w:rsidRDefault="00140544" w:rsidP="00140544">
      <w:pPr>
        <w:ind w:left="567"/>
        <w:rPr>
          <w:rFonts w:ascii="Tahoma" w:hAnsi="Tahoma" w:cs="Tahoma"/>
          <w:sz w:val="20"/>
          <w:szCs w:val="20"/>
        </w:rPr>
      </w:pPr>
    </w:p>
    <w:p w:rsidR="003738AD" w:rsidRPr="00140544" w:rsidRDefault="003738AD" w:rsidP="003F7FFD">
      <w:pPr>
        <w:pStyle w:val="Akapitzlist"/>
        <w:numPr>
          <w:ilvl w:val="0"/>
          <w:numId w:val="64"/>
        </w:numPr>
        <w:pBdr>
          <w:top w:val="nil"/>
          <w:left w:val="nil"/>
          <w:bottom w:val="nil"/>
          <w:right w:val="nil"/>
          <w:between w:val="nil"/>
        </w:pBdr>
        <w:tabs>
          <w:tab w:val="left" w:pos="333"/>
        </w:tabs>
        <w:ind w:left="993"/>
        <w:jc w:val="both"/>
        <w:rPr>
          <w:rFonts w:ascii="Tahoma" w:eastAsia="Tahoma" w:hAnsi="Tahoma" w:cs="Tahoma"/>
          <w:color w:val="000000"/>
          <w:sz w:val="20"/>
          <w:szCs w:val="20"/>
        </w:rPr>
      </w:pPr>
      <w:r w:rsidRPr="00140544">
        <w:rPr>
          <w:rFonts w:ascii="Tahoma" w:eastAsia="Tahoma" w:hAnsi="Tahoma" w:cs="Tahoma"/>
          <w:color w:val="000000"/>
          <w:sz w:val="20"/>
          <w:szCs w:val="20"/>
        </w:rPr>
        <w:t>Oprogramowanie do wstępnej obróbki danych (</w:t>
      </w:r>
      <w:proofErr w:type="spellStart"/>
      <w:r w:rsidRPr="00140544">
        <w:rPr>
          <w:rFonts w:ascii="Tahoma" w:eastAsia="Tahoma" w:hAnsi="Tahoma" w:cs="Tahoma"/>
          <w:color w:val="000000"/>
          <w:sz w:val="20"/>
          <w:szCs w:val="20"/>
        </w:rPr>
        <w:t>stitching</w:t>
      </w:r>
      <w:proofErr w:type="spellEnd"/>
      <w:r w:rsidRPr="00140544">
        <w:rPr>
          <w:rFonts w:ascii="Tahoma" w:eastAsia="Tahoma" w:hAnsi="Tahoma" w:cs="Tahoma"/>
          <w:color w:val="000000"/>
          <w:sz w:val="20"/>
          <w:szCs w:val="20"/>
        </w:rPr>
        <w:t xml:space="preserve">, </w:t>
      </w:r>
      <w:proofErr w:type="spellStart"/>
      <w:r w:rsidRPr="00140544">
        <w:rPr>
          <w:rFonts w:ascii="Tahoma" w:eastAsia="Tahoma" w:hAnsi="Tahoma" w:cs="Tahoma"/>
          <w:color w:val="000000"/>
          <w:sz w:val="20"/>
          <w:szCs w:val="20"/>
        </w:rPr>
        <w:t>multiview</w:t>
      </w:r>
      <w:proofErr w:type="spellEnd"/>
      <w:r w:rsidRPr="00140544">
        <w:rPr>
          <w:rFonts w:ascii="Tahoma" w:eastAsia="Tahoma" w:hAnsi="Tahoma" w:cs="Tahoma"/>
          <w:color w:val="000000"/>
          <w:sz w:val="20"/>
          <w:szCs w:val="20"/>
        </w:rPr>
        <w:t xml:space="preserve"> </w:t>
      </w:r>
      <w:proofErr w:type="spellStart"/>
      <w:r w:rsidRPr="00140544">
        <w:rPr>
          <w:rFonts w:ascii="Tahoma" w:eastAsia="Tahoma" w:hAnsi="Tahoma" w:cs="Tahoma"/>
          <w:color w:val="000000"/>
          <w:sz w:val="20"/>
          <w:szCs w:val="20"/>
        </w:rPr>
        <w:t>fusion</w:t>
      </w:r>
      <w:proofErr w:type="spellEnd"/>
      <w:r w:rsidRPr="00140544">
        <w:rPr>
          <w:rFonts w:ascii="Tahoma" w:eastAsia="Tahoma" w:hAnsi="Tahoma" w:cs="Tahoma"/>
          <w:color w:val="000000"/>
          <w:sz w:val="20"/>
          <w:szCs w:val="20"/>
        </w:rPr>
        <w:t>)</w:t>
      </w:r>
    </w:p>
    <w:p w:rsidR="00140544" w:rsidRPr="00140544" w:rsidRDefault="00140544" w:rsidP="003F7FFD">
      <w:pPr>
        <w:pStyle w:val="Akapitzlist"/>
        <w:numPr>
          <w:ilvl w:val="0"/>
          <w:numId w:val="66"/>
        </w:numPr>
        <w:rPr>
          <w:rFonts w:ascii="Tahoma" w:hAnsi="Tahoma" w:cs="Tahoma"/>
          <w:sz w:val="20"/>
          <w:szCs w:val="20"/>
        </w:rPr>
      </w:pPr>
      <w:r w:rsidRPr="003A70CC">
        <w:rPr>
          <w:rFonts w:ascii="Tahoma" w:hAnsi="Tahoma" w:cs="Tahoma"/>
          <w:b/>
          <w:sz w:val="20"/>
          <w:szCs w:val="20"/>
        </w:rPr>
        <w:t>nie zaoferowanie</w:t>
      </w:r>
      <w:r w:rsidRPr="00140544">
        <w:rPr>
          <w:rFonts w:ascii="Tahoma" w:hAnsi="Tahoma" w:cs="Tahoma"/>
          <w:sz w:val="20"/>
          <w:szCs w:val="20"/>
        </w:rPr>
        <w:t xml:space="preserve"> – oferta otrzymuje </w:t>
      </w:r>
      <w:r w:rsidRPr="00140544">
        <w:rPr>
          <w:rFonts w:ascii="Tahoma" w:hAnsi="Tahoma" w:cs="Tahoma"/>
          <w:b/>
          <w:sz w:val="20"/>
          <w:szCs w:val="20"/>
        </w:rPr>
        <w:t>0 pkt</w:t>
      </w:r>
      <w:r w:rsidRPr="00140544">
        <w:rPr>
          <w:rFonts w:ascii="Tahoma" w:hAnsi="Tahoma" w:cs="Tahoma"/>
          <w:sz w:val="20"/>
          <w:szCs w:val="20"/>
        </w:rPr>
        <w:t>, lub</w:t>
      </w:r>
    </w:p>
    <w:p w:rsidR="00140544" w:rsidRPr="00140544" w:rsidRDefault="00140544" w:rsidP="003F7FFD">
      <w:pPr>
        <w:pStyle w:val="Akapitzlist"/>
        <w:numPr>
          <w:ilvl w:val="0"/>
          <w:numId w:val="66"/>
        </w:numPr>
        <w:rPr>
          <w:rFonts w:ascii="Tahoma" w:hAnsi="Tahoma" w:cs="Tahoma"/>
          <w:sz w:val="20"/>
          <w:szCs w:val="20"/>
        </w:rPr>
      </w:pPr>
      <w:r w:rsidRPr="003A70CC">
        <w:rPr>
          <w:rFonts w:ascii="Tahoma" w:hAnsi="Tahoma" w:cs="Tahoma"/>
          <w:b/>
          <w:sz w:val="20"/>
          <w:szCs w:val="20"/>
        </w:rPr>
        <w:t>zaoferowanie</w:t>
      </w:r>
      <w:r w:rsidRPr="00140544">
        <w:rPr>
          <w:rFonts w:ascii="Tahoma" w:hAnsi="Tahoma" w:cs="Tahoma"/>
          <w:sz w:val="20"/>
          <w:szCs w:val="20"/>
        </w:rPr>
        <w:t xml:space="preserve"> – oferta otrzymuje </w:t>
      </w:r>
      <w:r w:rsidRPr="00140544">
        <w:rPr>
          <w:rFonts w:ascii="Tahoma" w:hAnsi="Tahoma" w:cs="Tahoma"/>
          <w:b/>
          <w:sz w:val="20"/>
          <w:szCs w:val="20"/>
        </w:rPr>
        <w:t>10 pkt.</w:t>
      </w:r>
    </w:p>
    <w:p w:rsidR="003738AD" w:rsidRDefault="003738AD" w:rsidP="003738AD">
      <w:pPr>
        <w:ind w:left="567"/>
        <w:rPr>
          <w:rFonts w:ascii="Tahoma" w:hAnsi="Tahoma" w:cs="Tahoma"/>
          <w:sz w:val="20"/>
          <w:szCs w:val="20"/>
        </w:rPr>
      </w:pPr>
    </w:p>
    <w:p w:rsidR="00E23B48" w:rsidRDefault="00140544" w:rsidP="00140544">
      <w:pPr>
        <w:tabs>
          <w:tab w:val="num" w:pos="567"/>
        </w:tabs>
        <w:ind w:left="567"/>
        <w:rPr>
          <w:rFonts w:ascii="Tahoma" w:hAnsi="Tahoma" w:cs="Tahoma"/>
          <w:sz w:val="20"/>
          <w:szCs w:val="20"/>
        </w:rPr>
      </w:pPr>
      <w:r w:rsidRPr="00F629B8">
        <w:rPr>
          <w:rFonts w:ascii="Tahoma" w:hAnsi="Tahoma" w:cs="Tahoma"/>
          <w:sz w:val="20"/>
          <w:szCs w:val="20"/>
        </w:rPr>
        <w:t>W przypadku niewskazania oferowane</w:t>
      </w:r>
      <w:r>
        <w:rPr>
          <w:rFonts w:ascii="Tahoma" w:hAnsi="Tahoma" w:cs="Tahoma"/>
          <w:sz w:val="20"/>
          <w:szCs w:val="20"/>
        </w:rPr>
        <w:t xml:space="preserve">go parametru </w:t>
      </w:r>
      <w:r w:rsidRPr="00F629B8">
        <w:rPr>
          <w:rFonts w:ascii="Tahoma" w:hAnsi="Tahoma" w:cs="Tahoma"/>
          <w:sz w:val="20"/>
          <w:szCs w:val="20"/>
        </w:rPr>
        <w:t>(niewypełnienia w Formularzu Szablon oferty</w:t>
      </w:r>
      <w:r>
        <w:rPr>
          <w:rFonts w:ascii="Tahoma" w:hAnsi="Tahoma" w:cs="Tahoma"/>
          <w:sz w:val="20"/>
          <w:szCs w:val="20"/>
        </w:rPr>
        <w:t xml:space="preserve"> </w:t>
      </w:r>
      <w:r w:rsidRPr="00F629B8">
        <w:rPr>
          <w:rFonts w:ascii="Tahoma" w:hAnsi="Tahoma" w:cs="Tahoma"/>
          <w:sz w:val="20"/>
          <w:szCs w:val="20"/>
        </w:rPr>
        <w:t>- dla część nr 1) punktu</w:t>
      </w:r>
      <w:r>
        <w:rPr>
          <w:rFonts w:ascii="Tahoma" w:hAnsi="Tahoma" w:cs="Tahoma"/>
          <w:sz w:val="20"/>
          <w:szCs w:val="20"/>
        </w:rPr>
        <w:t xml:space="preserve"> 2</w:t>
      </w:r>
      <w:r w:rsidRPr="00F629B8">
        <w:rPr>
          <w:rFonts w:ascii="Tahoma" w:hAnsi="Tahoma" w:cs="Tahoma"/>
          <w:sz w:val="20"/>
          <w:szCs w:val="20"/>
        </w:rPr>
        <w:t xml:space="preserve"> </w:t>
      </w:r>
      <w:r w:rsidR="009B7139">
        <w:rPr>
          <w:rFonts w:ascii="Tahoma" w:hAnsi="Tahoma" w:cs="Tahoma"/>
          <w:sz w:val="20"/>
          <w:szCs w:val="20"/>
        </w:rPr>
        <w:t>lit. a) lub/i lit. b)</w:t>
      </w:r>
      <w:r w:rsidRPr="00F629B8">
        <w:rPr>
          <w:rFonts w:ascii="Tahoma" w:hAnsi="Tahoma" w:cs="Tahoma"/>
          <w:sz w:val="20"/>
          <w:szCs w:val="20"/>
        </w:rPr>
        <w:t xml:space="preserve"> Zamawiający przyjmie, że </w:t>
      </w:r>
      <w:r w:rsidR="009B7139">
        <w:rPr>
          <w:rFonts w:ascii="Tahoma" w:hAnsi="Tahoma" w:cs="Tahoma"/>
          <w:sz w:val="20"/>
          <w:szCs w:val="20"/>
        </w:rPr>
        <w:t xml:space="preserve">nie </w:t>
      </w:r>
      <w:r w:rsidRPr="00F629B8">
        <w:rPr>
          <w:rFonts w:ascii="Tahoma" w:hAnsi="Tahoma" w:cs="Tahoma"/>
          <w:sz w:val="20"/>
          <w:szCs w:val="20"/>
        </w:rPr>
        <w:t xml:space="preserve">zaoferowano </w:t>
      </w:r>
      <w:r w:rsidR="009B7139">
        <w:rPr>
          <w:rFonts w:ascii="Tahoma" w:hAnsi="Tahoma" w:cs="Tahoma"/>
          <w:sz w:val="20"/>
          <w:szCs w:val="20"/>
        </w:rPr>
        <w:t>korzystniejszych parametrów</w:t>
      </w:r>
      <w:r w:rsidRPr="00F629B8">
        <w:rPr>
          <w:rFonts w:ascii="Tahoma" w:hAnsi="Tahoma" w:cs="Tahoma"/>
          <w:sz w:val="20"/>
          <w:szCs w:val="20"/>
        </w:rPr>
        <w:t>.</w:t>
      </w:r>
    </w:p>
    <w:p w:rsidR="00140544" w:rsidRDefault="00E23B48" w:rsidP="00E23B48">
      <w:pPr>
        <w:tabs>
          <w:tab w:val="num" w:pos="567"/>
        </w:tabs>
        <w:ind w:left="567"/>
        <w:rPr>
          <w:rFonts w:ascii="Tahoma" w:hAnsi="Tahoma" w:cs="Tahoma"/>
          <w:sz w:val="20"/>
          <w:szCs w:val="20"/>
        </w:rPr>
      </w:pPr>
      <w:r>
        <w:rPr>
          <w:rFonts w:ascii="Tahoma" w:hAnsi="Tahoma" w:cs="Tahoma"/>
          <w:sz w:val="20"/>
          <w:szCs w:val="20"/>
        </w:rPr>
        <w:t>Punkty uzyskane w parametrach podlegają sumowaniu. W tym kryterium O</w:t>
      </w:r>
      <w:r w:rsidR="00140544">
        <w:rPr>
          <w:rFonts w:ascii="Tahoma" w:hAnsi="Tahoma" w:cs="Tahoma"/>
          <w:sz w:val="20"/>
          <w:szCs w:val="20"/>
        </w:rPr>
        <w:t>ferta może uzyskać maksymalnie 20</w:t>
      </w:r>
      <w:r w:rsidR="00140544" w:rsidRPr="003063D0">
        <w:rPr>
          <w:rFonts w:ascii="Tahoma" w:hAnsi="Tahoma" w:cs="Tahoma"/>
          <w:sz w:val="20"/>
          <w:szCs w:val="20"/>
        </w:rPr>
        <w:t xml:space="preserve"> pkt.</w:t>
      </w:r>
    </w:p>
    <w:p w:rsidR="00140544" w:rsidRPr="003738AD" w:rsidRDefault="00140544" w:rsidP="003738AD">
      <w:pPr>
        <w:ind w:left="567"/>
        <w:rPr>
          <w:rFonts w:ascii="Tahoma" w:hAnsi="Tahoma" w:cs="Tahoma"/>
          <w:sz w:val="20"/>
          <w:szCs w:val="20"/>
        </w:rPr>
      </w:pPr>
    </w:p>
    <w:p w:rsidR="00E23B48" w:rsidRPr="00E23B48" w:rsidRDefault="00E23B48" w:rsidP="006B20BE">
      <w:pPr>
        <w:numPr>
          <w:ilvl w:val="0"/>
          <w:numId w:val="13"/>
        </w:numPr>
        <w:tabs>
          <w:tab w:val="clear" w:pos="4527"/>
          <w:tab w:val="num" w:pos="567"/>
        </w:tabs>
        <w:ind w:left="567" w:hanging="284"/>
        <w:rPr>
          <w:rFonts w:ascii="Tahoma" w:hAnsi="Tahoma" w:cs="Tahoma"/>
          <w:sz w:val="20"/>
          <w:szCs w:val="20"/>
        </w:rPr>
      </w:pPr>
      <w:r w:rsidRPr="00E23B48">
        <w:rPr>
          <w:rFonts w:ascii="Tahoma" w:hAnsi="Tahoma" w:cs="Tahoma"/>
          <w:sz w:val="20"/>
          <w:szCs w:val="20"/>
        </w:rPr>
        <w:t xml:space="preserve">Kryterium </w:t>
      </w:r>
      <w:r w:rsidRPr="00E23B48">
        <w:rPr>
          <w:rFonts w:ascii="Tahoma" w:hAnsi="Tahoma" w:cs="Tahoma"/>
          <w:b/>
          <w:bCs/>
          <w:sz w:val="20"/>
          <w:szCs w:val="20"/>
        </w:rPr>
        <w:t xml:space="preserve">Parametry </w:t>
      </w:r>
      <w:r>
        <w:rPr>
          <w:rFonts w:ascii="Tahoma" w:hAnsi="Tahoma" w:cs="Tahoma"/>
          <w:b/>
          <w:bCs/>
          <w:sz w:val="20"/>
          <w:szCs w:val="20"/>
        </w:rPr>
        <w:t>B</w:t>
      </w:r>
      <w:r w:rsidRPr="00E23B48">
        <w:rPr>
          <w:rFonts w:ascii="Tahoma" w:hAnsi="Tahoma" w:cs="Tahoma"/>
          <w:sz w:val="20"/>
          <w:szCs w:val="20"/>
        </w:rPr>
        <w:t xml:space="preserve"> – w zakresie tego kryterium oceniane będzie zaoferowanie dla mikroskopu (u</w:t>
      </w:r>
      <w:r>
        <w:rPr>
          <w:rFonts w:ascii="Tahoma" w:hAnsi="Tahoma" w:cs="Tahoma"/>
          <w:sz w:val="20"/>
          <w:szCs w:val="20"/>
        </w:rPr>
        <w:t>rządzenia B</w:t>
      </w:r>
      <w:r w:rsidRPr="00E23B48">
        <w:rPr>
          <w:rFonts w:ascii="Tahoma" w:hAnsi="Tahoma" w:cs="Tahoma"/>
          <w:sz w:val="20"/>
          <w:szCs w:val="20"/>
        </w:rPr>
        <w:t>)</w:t>
      </w:r>
      <w:r>
        <w:t xml:space="preserve"> </w:t>
      </w:r>
      <w:r w:rsidRPr="00E23B48">
        <w:rPr>
          <w:rFonts w:ascii="Tahoma" w:hAnsi="Tahoma" w:cs="Tahoma"/>
          <w:sz w:val="20"/>
          <w:szCs w:val="20"/>
        </w:rPr>
        <w:t>korzystniejsz</w:t>
      </w:r>
      <w:r>
        <w:rPr>
          <w:rFonts w:ascii="Tahoma" w:hAnsi="Tahoma" w:cs="Tahoma"/>
          <w:sz w:val="20"/>
          <w:szCs w:val="20"/>
        </w:rPr>
        <w:t>ego</w:t>
      </w:r>
      <w:r w:rsidRPr="00E23B48">
        <w:rPr>
          <w:rFonts w:ascii="Tahoma" w:hAnsi="Tahoma" w:cs="Tahoma"/>
          <w:sz w:val="20"/>
          <w:szCs w:val="20"/>
        </w:rPr>
        <w:t xml:space="preserve"> parametr</w:t>
      </w:r>
      <w:r>
        <w:rPr>
          <w:rFonts w:ascii="Tahoma" w:hAnsi="Tahoma" w:cs="Tahoma"/>
          <w:sz w:val="20"/>
          <w:szCs w:val="20"/>
        </w:rPr>
        <w:t>u</w:t>
      </w:r>
      <w:r w:rsidRPr="00E23B48">
        <w:rPr>
          <w:rFonts w:ascii="Tahoma" w:hAnsi="Tahoma" w:cs="Tahoma"/>
          <w:sz w:val="20"/>
          <w:szCs w:val="20"/>
        </w:rPr>
        <w:t xml:space="preserve"> niż wymagan</w:t>
      </w:r>
      <w:r>
        <w:rPr>
          <w:rFonts w:ascii="Tahoma" w:hAnsi="Tahoma" w:cs="Tahoma"/>
          <w:sz w:val="20"/>
          <w:szCs w:val="20"/>
        </w:rPr>
        <w:t>y</w:t>
      </w:r>
      <w:r w:rsidRPr="00E23B48">
        <w:rPr>
          <w:rFonts w:ascii="Tahoma" w:hAnsi="Tahoma" w:cs="Tahoma"/>
          <w:sz w:val="20"/>
          <w:szCs w:val="20"/>
        </w:rPr>
        <w:t>. Punktacja nastąpi w zakresie poniżej wskazan</w:t>
      </w:r>
      <w:r>
        <w:rPr>
          <w:rFonts w:ascii="Tahoma" w:hAnsi="Tahoma" w:cs="Tahoma"/>
          <w:sz w:val="20"/>
          <w:szCs w:val="20"/>
        </w:rPr>
        <w:t xml:space="preserve">ego </w:t>
      </w:r>
      <w:r w:rsidRPr="00E23B48">
        <w:rPr>
          <w:rFonts w:ascii="Tahoma" w:hAnsi="Tahoma" w:cs="Tahoma"/>
          <w:sz w:val="20"/>
          <w:szCs w:val="20"/>
        </w:rPr>
        <w:t>parametr</w:t>
      </w:r>
      <w:r>
        <w:rPr>
          <w:rFonts w:ascii="Tahoma" w:hAnsi="Tahoma" w:cs="Tahoma"/>
          <w:sz w:val="20"/>
          <w:szCs w:val="20"/>
        </w:rPr>
        <w:t>u</w:t>
      </w:r>
      <w:r w:rsidRPr="00E23B48">
        <w:rPr>
          <w:rFonts w:ascii="Tahoma" w:hAnsi="Tahoma" w:cs="Tahoma"/>
          <w:sz w:val="20"/>
          <w:szCs w:val="20"/>
        </w:rPr>
        <w:t xml:space="preserve"> i według następujących zasad:</w:t>
      </w:r>
    </w:p>
    <w:p w:rsidR="00A851E9" w:rsidRDefault="00A851E9" w:rsidP="00E23B48">
      <w:pPr>
        <w:pBdr>
          <w:top w:val="nil"/>
          <w:left w:val="nil"/>
          <w:bottom w:val="nil"/>
          <w:right w:val="nil"/>
          <w:between w:val="nil"/>
        </w:pBdr>
        <w:tabs>
          <w:tab w:val="left" w:pos="333"/>
        </w:tabs>
        <w:ind w:left="567"/>
        <w:rPr>
          <w:rFonts w:ascii="Tahoma" w:eastAsia="Tahoma" w:hAnsi="Tahoma" w:cs="Tahoma"/>
          <w:color w:val="000000"/>
          <w:sz w:val="20"/>
          <w:szCs w:val="20"/>
        </w:rPr>
      </w:pPr>
    </w:p>
    <w:p w:rsidR="00E23B48" w:rsidRPr="00E23B48" w:rsidRDefault="00E23B48" w:rsidP="00E23B48">
      <w:pPr>
        <w:pBdr>
          <w:top w:val="nil"/>
          <w:left w:val="nil"/>
          <w:bottom w:val="nil"/>
          <w:right w:val="nil"/>
          <w:between w:val="nil"/>
        </w:pBdr>
        <w:tabs>
          <w:tab w:val="left" w:pos="333"/>
        </w:tabs>
        <w:ind w:left="567"/>
        <w:rPr>
          <w:rFonts w:ascii="Tahoma" w:eastAsia="Tahoma" w:hAnsi="Tahoma" w:cs="Tahoma"/>
          <w:color w:val="000000"/>
          <w:sz w:val="20"/>
          <w:szCs w:val="20"/>
        </w:rPr>
      </w:pPr>
      <w:r w:rsidRPr="00E23B48">
        <w:rPr>
          <w:rFonts w:ascii="Tahoma" w:eastAsia="Tahoma" w:hAnsi="Tahoma" w:cs="Tahoma"/>
          <w:color w:val="000000"/>
          <w:sz w:val="20"/>
          <w:szCs w:val="20"/>
        </w:rPr>
        <w:t>Kontrola temperatury komory w trakcie obrazowania w zakresie 15-37</w:t>
      </w:r>
      <w:r w:rsidRPr="00E23B48">
        <w:rPr>
          <w:rFonts w:ascii="Tahoma" w:eastAsia="Tahoma" w:hAnsi="Tahoma" w:cs="Tahoma"/>
          <w:color w:val="000000"/>
          <w:sz w:val="20"/>
          <w:szCs w:val="20"/>
          <w:vertAlign w:val="superscript"/>
        </w:rPr>
        <w:t>o</w:t>
      </w:r>
      <w:r w:rsidRPr="00E23B48">
        <w:rPr>
          <w:rFonts w:ascii="Tahoma" w:eastAsia="Tahoma" w:hAnsi="Tahoma" w:cs="Tahoma"/>
          <w:color w:val="000000"/>
          <w:sz w:val="20"/>
          <w:szCs w:val="20"/>
        </w:rPr>
        <w:t>C</w:t>
      </w:r>
    </w:p>
    <w:p w:rsidR="00E23B48" w:rsidRPr="00140544" w:rsidRDefault="00E23B48" w:rsidP="003F7FFD">
      <w:pPr>
        <w:pStyle w:val="Akapitzlist"/>
        <w:numPr>
          <w:ilvl w:val="0"/>
          <w:numId w:val="65"/>
        </w:numPr>
        <w:rPr>
          <w:rFonts w:ascii="Tahoma" w:hAnsi="Tahoma" w:cs="Tahoma"/>
          <w:sz w:val="20"/>
          <w:szCs w:val="20"/>
        </w:rPr>
      </w:pPr>
      <w:r w:rsidRPr="003A70CC">
        <w:rPr>
          <w:rFonts w:ascii="Tahoma" w:hAnsi="Tahoma" w:cs="Tahoma"/>
          <w:b/>
          <w:sz w:val="20"/>
          <w:szCs w:val="20"/>
        </w:rPr>
        <w:t>nie zaoferowanie</w:t>
      </w:r>
      <w:r w:rsidRPr="00140544">
        <w:rPr>
          <w:rFonts w:ascii="Tahoma" w:hAnsi="Tahoma" w:cs="Tahoma"/>
          <w:sz w:val="20"/>
          <w:szCs w:val="20"/>
        </w:rPr>
        <w:t xml:space="preserve"> – oferta otrzymuje </w:t>
      </w:r>
      <w:r w:rsidRPr="00140544">
        <w:rPr>
          <w:rFonts w:ascii="Tahoma" w:hAnsi="Tahoma" w:cs="Tahoma"/>
          <w:b/>
          <w:sz w:val="20"/>
          <w:szCs w:val="20"/>
        </w:rPr>
        <w:t>0 pkt</w:t>
      </w:r>
      <w:r w:rsidRPr="00140544">
        <w:rPr>
          <w:rFonts w:ascii="Tahoma" w:hAnsi="Tahoma" w:cs="Tahoma"/>
          <w:sz w:val="20"/>
          <w:szCs w:val="20"/>
        </w:rPr>
        <w:t>, lub</w:t>
      </w:r>
    </w:p>
    <w:p w:rsidR="00E23B48" w:rsidRPr="00140544" w:rsidRDefault="00E23B48" w:rsidP="003F7FFD">
      <w:pPr>
        <w:pStyle w:val="Akapitzlist"/>
        <w:numPr>
          <w:ilvl w:val="0"/>
          <w:numId w:val="65"/>
        </w:numPr>
        <w:rPr>
          <w:rFonts w:ascii="Tahoma" w:hAnsi="Tahoma" w:cs="Tahoma"/>
          <w:sz w:val="20"/>
          <w:szCs w:val="20"/>
        </w:rPr>
      </w:pPr>
      <w:r w:rsidRPr="003A70CC">
        <w:rPr>
          <w:rFonts w:ascii="Tahoma" w:hAnsi="Tahoma" w:cs="Tahoma"/>
          <w:b/>
          <w:sz w:val="20"/>
          <w:szCs w:val="20"/>
        </w:rPr>
        <w:t>zaoferowanie</w:t>
      </w:r>
      <w:r w:rsidRPr="00140544">
        <w:rPr>
          <w:rFonts w:ascii="Tahoma" w:hAnsi="Tahoma" w:cs="Tahoma"/>
          <w:sz w:val="20"/>
          <w:szCs w:val="20"/>
        </w:rPr>
        <w:t xml:space="preserve"> – oferta otrzymuje </w:t>
      </w:r>
      <w:r w:rsidRPr="00140544">
        <w:rPr>
          <w:rFonts w:ascii="Tahoma" w:hAnsi="Tahoma" w:cs="Tahoma"/>
          <w:b/>
          <w:sz w:val="20"/>
          <w:szCs w:val="20"/>
        </w:rPr>
        <w:t>10 pkt</w:t>
      </w:r>
      <w:r>
        <w:rPr>
          <w:rFonts w:ascii="Tahoma" w:hAnsi="Tahoma" w:cs="Tahoma"/>
          <w:b/>
          <w:sz w:val="20"/>
          <w:szCs w:val="20"/>
        </w:rPr>
        <w:t>.</w:t>
      </w:r>
    </w:p>
    <w:p w:rsidR="00E23B48" w:rsidRDefault="00E23B48" w:rsidP="00E23B48">
      <w:pPr>
        <w:ind w:left="567"/>
        <w:rPr>
          <w:rFonts w:ascii="Tahoma" w:hAnsi="Tahoma" w:cs="Tahoma"/>
          <w:sz w:val="20"/>
          <w:szCs w:val="20"/>
        </w:rPr>
      </w:pPr>
    </w:p>
    <w:p w:rsidR="00E23B48" w:rsidRPr="00F629B8" w:rsidRDefault="00E23B48" w:rsidP="00E23B48">
      <w:pPr>
        <w:tabs>
          <w:tab w:val="num" w:pos="567"/>
        </w:tabs>
        <w:ind w:left="567"/>
        <w:rPr>
          <w:rFonts w:ascii="Tahoma" w:hAnsi="Tahoma" w:cs="Tahoma"/>
          <w:sz w:val="20"/>
          <w:szCs w:val="20"/>
        </w:rPr>
      </w:pPr>
      <w:r w:rsidRPr="00F629B8">
        <w:rPr>
          <w:rFonts w:ascii="Tahoma" w:hAnsi="Tahoma" w:cs="Tahoma"/>
          <w:sz w:val="20"/>
          <w:szCs w:val="20"/>
        </w:rPr>
        <w:t>W przypadku niewypełnienia w Formularzu Szablon oferty</w:t>
      </w:r>
      <w:r>
        <w:rPr>
          <w:rFonts w:ascii="Tahoma" w:hAnsi="Tahoma" w:cs="Tahoma"/>
          <w:sz w:val="20"/>
          <w:szCs w:val="20"/>
        </w:rPr>
        <w:t xml:space="preserve"> </w:t>
      </w:r>
      <w:r w:rsidRPr="00F629B8">
        <w:rPr>
          <w:rFonts w:ascii="Tahoma" w:hAnsi="Tahoma" w:cs="Tahoma"/>
          <w:sz w:val="20"/>
          <w:szCs w:val="20"/>
        </w:rPr>
        <w:t>- dla część nr 1) punktu</w:t>
      </w:r>
      <w:r>
        <w:rPr>
          <w:rFonts w:ascii="Tahoma" w:hAnsi="Tahoma" w:cs="Tahoma"/>
          <w:sz w:val="20"/>
          <w:szCs w:val="20"/>
        </w:rPr>
        <w:t xml:space="preserve"> 3 </w:t>
      </w:r>
      <w:r w:rsidRPr="00F629B8">
        <w:rPr>
          <w:rFonts w:ascii="Tahoma" w:hAnsi="Tahoma" w:cs="Tahoma"/>
          <w:sz w:val="20"/>
          <w:szCs w:val="20"/>
        </w:rPr>
        <w:t xml:space="preserve">Zamawiający przyjmie, że </w:t>
      </w:r>
      <w:r>
        <w:rPr>
          <w:rFonts w:ascii="Tahoma" w:hAnsi="Tahoma" w:cs="Tahoma"/>
          <w:sz w:val="20"/>
          <w:szCs w:val="20"/>
        </w:rPr>
        <w:t xml:space="preserve">go nie </w:t>
      </w:r>
      <w:r w:rsidRPr="00F629B8">
        <w:rPr>
          <w:rFonts w:ascii="Tahoma" w:hAnsi="Tahoma" w:cs="Tahoma"/>
          <w:sz w:val="20"/>
          <w:szCs w:val="20"/>
        </w:rPr>
        <w:t>zaoferowano.</w:t>
      </w:r>
    </w:p>
    <w:p w:rsidR="00E23B48" w:rsidRDefault="00E23B48" w:rsidP="00E23B48">
      <w:pPr>
        <w:tabs>
          <w:tab w:val="num" w:pos="284"/>
        </w:tabs>
        <w:ind w:left="567"/>
        <w:rPr>
          <w:rFonts w:ascii="Tahoma" w:hAnsi="Tahoma" w:cs="Tahoma"/>
          <w:sz w:val="20"/>
          <w:szCs w:val="20"/>
        </w:rPr>
      </w:pPr>
      <w:r w:rsidRPr="003063D0">
        <w:rPr>
          <w:rFonts w:ascii="Tahoma" w:hAnsi="Tahoma" w:cs="Tahoma"/>
          <w:sz w:val="20"/>
          <w:szCs w:val="20"/>
        </w:rPr>
        <w:t>W tym kryterium o</w:t>
      </w:r>
      <w:r w:rsidR="00A0402C">
        <w:rPr>
          <w:rFonts w:ascii="Tahoma" w:hAnsi="Tahoma" w:cs="Tahoma"/>
          <w:sz w:val="20"/>
          <w:szCs w:val="20"/>
        </w:rPr>
        <w:t>ferta może uzyskać maksymalnie 1</w:t>
      </w:r>
      <w:r>
        <w:rPr>
          <w:rFonts w:ascii="Tahoma" w:hAnsi="Tahoma" w:cs="Tahoma"/>
          <w:sz w:val="20"/>
          <w:szCs w:val="20"/>
        </w:rPr>
        <w:t>0</w:t>
      </w:r>
      <w:r w:rsidRPr="003063D0">
        <w:rPr>
          <w:rFonts w:ascii="Tahoma" w:hAnsi="Tahoma" w:cs="Tahoma"/>
          <w:sz w:val="20"/>
          <w:szCs w:val="20"/>
        </w:rPr>
        <w:t xml:space="preserve"> pkt.</w:t>
      </w:r>
    </w:p>
    <w:p w:rsidR="00E23B48" w:rsidRDefault="00E23B48" w:rsidP="00E23B48">
      <w:pPr>
        <w:tabs>
          <w:tab w:val="num" w:pos="284"/>
        </w:tabs>
        <w:ind w:left="567"/>
        <w:rPr>
          <w:rFonts w:ascii="Tahoma" w:hAnsi="Tahoma" w:cs="Tahoma"/>
          <w:sz w:val="20"/>
          <w:szCs w:val="20"/>
        </w:rPr>
      </w:pPr>
    </w:p>
    <w:p w:rsidR="00881E9E" w:rsidRPr="00A0402C" w:rsidRDefault="00881E9E" w:rsidP="006B20BE">
      <w:pPr>
        <w:numPr>
          <w:ilvl w:val="0"/>
          <w:numId w:val="13"/>
        </w:numPr>
        <w:tabs>
          <w:tab w:val="clear" w:pos="4527"/>
          <w:tab w:val="num" w:pos="567"/>
        </w:tabs>
        <w:ind w:left="567" w:hanging="284"/>
        <w:rPr>
          <w:rFonts w:ascii="Tahoma" w:hAnsi="Tahoma" w:cs="Tahoma"/>
          <w:sz w:val="20"/>
          <w:szCs w:val="20"/>
        </w:rPr>
      </w:pPr>
      <w:r w:rsidRPr="00A0402C">
        <w:rPr>
          <w:rFonts w:ascii="Tahoma" w:hAnsi="Tahoma" w:cs="Tahoma"/>
          <w:sz w:val="20"/>
          <w:szCs w:val="20"/>
        </w:rPr>
        <w:t>Kryterium</w:t>
      </w:r>
      <w:r w:rsidRPr="00A0402C">
        <w:rPr>
          <w:rFonts w:ascii="Tahoma" w:hAnsi="Tahoma" w:cs="Tahoma"/>
          <w:b/>
          <w:bCs/>
          <w:sz w:val="20"/>
          <w:szCs w:val="20"/>
        </w:rPr>
        <w:t xml:space="preserve"> </w:t>
      </w:r>
      <w:r w:rsidR="003738AD" w:rsidRPr="00A0402C">
        <w:rPr>
          <w:rFonts w:ascii="Tahoma" w:hAnsi="Tahoma" w:cs="Tahoma"/>
          <w:b/>
          <w:bCs/>
          <w:sz w:val="20"/>
          <w:szCs w:val="20"/>
        </w:rPr>
        <w:t>Gwarancja</w:t>
      </w:r>
      <w:r w:rsidRPr="00A0402C">
        <w:rPr>
          <w:rFonts w:ascii="Tahoma" w:hAnsi="Tahoma" w:cs="Tahoma"/>
          <w:b/>
          <w:sz w:val="20"/>
          <w:szCs w:val="20"/>
        </w:rPr>
        <w:t xml:space="preserve"> </w:t>
      </w:r>
      <w:r w:rsidRPr="00A0402C">
        <w:rPr>
          <w:rFonts w:ascii="Tahoma" w:hAnsi="Tahoma" w:cs="Tahoma"/>
          <w:sz w:val="20"/>
          <w:szCs w:val="20"/>
        </w:rPr>
        <w:t>– w tym kryterium oceniane będzie zaoferowanie jak najdłuższej gwarancji, w zakresie długości wskazanych poniżej (zaoferowanie krótszej gwarancji niż wymagana -oferta podlega odrzuceniu). Kryterium liczone wg następujących zasad:</w:t>
      </w:r>
    </w:p>
    <w:p w:rsidR="00881E9E" w:rsidRPr="00194599" w:rsidRDefault="00881E9E" w:rsidP="003F7FFD">
      <w:pPr>
        <w:pStyle w:val="Akapitzlist"/>
        <w:numPr>
          <w:ilvl w:val="0"/>
          <w:numId w:val="70"/>
        </w:numPr>
        <w:rPr>
          <w:rFonts w:ascii="Tahoma" w:hAnsi="Tahoma" w:cs="Tahoma"/>
          <w:sz w:val="20"/>
          <w:szCs w:val="20"/>
        </w:rPr>
      </w:pPr>
      <w:r w:rsidRPr="00194599">
        <w:rPr>
          <w:rFonts w:ascii="Tahoma" w:hAnsi="Tahoma" w:cs="Tahoma"/>
          <w:sz w:val="20"/>
          <w:szCs w:val="20"/>
        </w:rPr>
        <w:t xml:space="preserve">zaoferowanie </w:t>
      </w:r>
      <w:r w:rsidR="00A0402C" w:rsidRPr="00194599">
        <w:rPr>
          <w:rFonts w:ascii="Tahoma" w:hAnsi="Tahoma" w:cs="Tahoma"/>
          <w:b/>
          <w:sz w:val="20"/>
          <w:szCs w:val="20"/>
        </w:rPr>
        <w:t>12</w:t>
      </w:r>
      <w:r w:rsidRPr="00194599">
        <w:rPr>
          <w:rFonts w:ascii="Tahoma" w:hAnsi="Tahoma" w:cs="Tahoma"/>
          <w:b/>
          <w:sz w:val="20"/>
          <w:szCs w:val="20"/>
        </w:rPr>
        <w:t xml:space="preserve"> miesięcy</w:t>
      </w:r>
      <w:r w:rsidRPr="00194599">
        <w:rPr>
          <w:rFonts w:ascii="Tahoma" w:hAnsi="Tahoma" w:cs="Tahoma"/>
          <w:sz w:val="20"/>
          <w:szCs w:val="20"/>
        </w:rPr>
        <w:t xml:space="preserve"> (wymagane) – oferta otrzymuje </w:t>
      </w:r>
      <w:r w:rsidRPr="00194599">
        <w:rPr>
          <w:rFonts w:ascii="Tahoma" w:hAnsi="Tahoma" w:cs="Tahoma"/>
          <w:b/>
          <w:sz w:val="20"/>
          <w:szCs w:val="20"/>
        </w:rPr>
        <w:t>0 pkt</w:t>
      </w:r>
      <w:r w:rsidRPr="00194599">
        <w:rPr>
          <w:rFonts w:ascii="Tahoma" w:hAnsi="Tahoma" w:cs="Tahoma"/>
          <w:sz w:val="20"/>
          <w:szCs w:val="20"/>
        </w:rPr>
        <w:t>, lub</w:t>
      </w:r>
    </w:p>
    <w:p w:rsidR="00881E9E" w:rsidRPr="00194599" w:rsidRDefault="00881E9E" w:rsidP="003F7FFD">
      <w:pPr>
        <w:pStyle w:val="Akapitzlist"/>
        <w:numPr>
          <w:ilvl w:val="0"/>
          <w:numId w:val="70"/>
        </w:numPr>
        <w:rPr>
          <w:rFonts w:ascii="Tahoma" w:hAnsi="Tahoma" w:cs="Tahoma"/>
          <w:sz w:val="20"/>
          <w:szCs w:val="20"/>
        </w:rPr>
      </w:pPr>
      <w:r w:rsidRPr="00194599">
        <w:rPr>
          <w:rFonts w:ascii="Tahoma" w:hAnsi="Tahoma" w:cs="Tahoma"/>
          <w:sz w:val="20"/>
          <w:szCs w:val="20"/>
        </w:rPr>
        <w:t xml:space="preserve">zaoferowanie </w:t>
      </w:r>
      <w:r w:rsidR="00A0402C" w:rsidRPr="00194599">
        <w:rPr>
          <w:rFonts w:ascii="Tahoma" w:hAnsi="Tahoma" w:cs="Tahoma"/>
          <w:b/>
          <w:sz w:val="20"/>
          <w:szCs w:val="20"/>
        </w:rPr>
        <w:t>24</w:t>
      </w:r>
      <w:r w:rsidRPr="00194599">
        <w:rPr>
          <w:rFonts w:ascii="Tahoma" w:hAnsi="Tahoma" w:cs="Tahoma"/>
          <w:b/>
          <w:sz w:val="20"/>
          <w:szCs w:val="20"/>
        </w:rPr>
        <w:t xml:space="preserve"> miesięcy </w:t>
      </w:r>
      <w:r w:rsidRPr="00194599">
        <w:rPr>
          <w:rFonts w:ascii="Tahoma" w:hAnsi="Tahoma" w:cs="Tahoma"/>
          <w:sz w:val="20"/>
          <w:szCs w:val="20"/>
        </w:rPr>
        <w:t xml:space="preserve">– oferta otrzymuje </w:t>
      </w:r>
      <w:r w:rsidR="00A0402C" w:rsidRPr="00194599">
        <w:rPr>
          <w:rFonts w:ascii="Tahoma" w:hAnsi="Tahoma" w:cs="Tahoma"/>
          <w:b/>
          <w:sz w:val="20"/>
          <w:szCs w:val="20"/>
        </w:rPr>
        <w:t>5</w:t>
      </w:r>
      <w:r w:rsidRPr="00194599">
        <w:rPr>
          <w:rFonts w:ascii="Tahoma" w:hAnsi="Tahoma" w:cs="Tahoma"/>
          <w:b/>
          <w:sz w:val="20"/>
          <w:szCs w:val="20"/>
        </w:rPr>
        <w:t xml:space="preserve"> pkt</w:t>
      </w:r>
      <w:r w:rsidRPr="00194599">
        <w:rPr>
          <w:rFonts w:ascii="Tahoma" w:hAnsi="Tahoma" w:cs="Tahoma"/>
          <w:sz w:val="20"/>
          <w:szCs w:val="20"/>
        </w:rPr>
        <w:t>, lub</w:t>
      </w:r>
    </w:p>
    <w:p w:rsidR="00881E9E" w:rsidRPr="00194599" w:rsidRDefault="00881E9E" w:rsidP="003F7FFD">
      <w:pPr>
        <w:pStyle w:val="Akapitzlist"/>
        <w:numPr>
          <w:ilvl w:val="0"/>
          <w:numId w:val="70"/>
        </w:numPr>
        <w:rPr>
          <w:rFonts w:ascii="Tahoma" w:hAnsi="Tahoma" w:cs="Tahoma"/>
          <w:sz w:val="20"/>
          <w:szCs w:val="20"/>
        </w:rPr>
      </w:pPr>
      <w:r w:rsidRPr="00194599">
        <w:rPr>
          <w:rFonts w:ascii="Tahoma" w:hAnsi="Tahoma" w:cs="Tahoma"/>
          <w:sz w:val="20"/>
          <w:szCs w:val="20"/>
        </w:rPr>
        <w:t xml:space="preserve">zaoferowanie </w:t>
      </w:r>
      <w:r w:rsidRPr="00194599">
        <w:rPr>
          <w:rFonts w:ascii="Tahoma" w:hAnsi="Tahoma" w:cs="Tahoma"/>
          <w:b/>
          <w:sz w:val="20"/>
          <w:szCs w:val="20"/>
        </w:rPr>
        <w:t>36 miesięcy</w:t>
      </w:r>
      <w:r w:rsidRPr="00194599">
        <w:rPr>
          <w:rFonts w:ascii="Tahoma" w:hAnsi="Tahoma" w:cs="Tahoma"/>
          <w:sz w:val="20"/>
          <w:szCs w:val="20"/>
        </w:rPr>
        <w:t xml:space="preserve"> (lub więcej) – oferta otrzymuje </w:t>
      </w:r>
      <w:r w:rsidR="003A70CC" w:rsidRPr="00194599">
        <w:rPr>
          <w:rFonts w:ascii="Tahoma" w:hAnsi="Tahoma" w:cs="Tahoma"/>
          <w:b/>
          <w:sz w:val="20"/>
          <w:szCs w:val="20"/>
        </w:rPr>
        <w:t>10</w:t>
      </w:r>
      <w:r w:rsidRPr="00194599">
        <w:rPr>
          <w:rFonts w:ascii="Tahoma" w:hAnsi="Tahoma" w:cs="Tahoma"/>
          <w:b/>
          <w:sz w:val="20"/>
          <w:szCs w:val="20"/>
        </w:rPr>
        <w:t xml:space="preserve"> pkt</w:t>
      </w:r>
      <w:r w:rsidRPr="00194599">
        <w:rPr>
          <w:rFonts w:ascii="Tahoma" w:hAnsi="Tahoma" w:cs="Tahoma"/>
          <w:sz w:val="20"/>
          <w:szCs w:val="20"/>
        </w:rPr>
        <w:t>.</w:t>
      </w:r>
    </w:p>
    <w:p w:rsidR="00881E9E" w:rsidRDefault="00881E9E" w:rsidP="00881E9E">
      <w:pPr>
        <w:tabs>
          <w:tab w:val="num" w:pos="567"/>
        </w:tabs>
        <w:ind w:left="567"/>
        <w:rPr>
          <w:rFonts w:ascii="Tahoma" w:hAnsi="Tahoma" w:cs="Tahoma"/>
          <w:sz w:val="20"/>
          <w:szCs w:val="20"/>
        </w:rPr>
      </w:pPr>
    </w:p>
    <w:p w:rsidR="00A851E9" w:rsidRDefault="00881E9E" w:rsidP="00A851E9">
      <w:pPr>
        <w:tabs>
          <w:tab w:val="num" w:pos="567"/>
        </w:tabs>
        <w:ind w:left="567"/>
        <w:rPr>
          <w:rFonts w:ascii="Tahoma" w:hAnsi="Tahoma" w:cs="Tahoma"/>
          <w:sz w:val="20"/>
          <w:szCs w:val="20"/>
        </w:rPr>
      </w:pPr>
      <w:r w:rsidRPr="00F629B8">
        <w:rPr>
          <w:rFonts w:ascii="Tahoma" w:hAnsi="Tahoma" w:cs="Tahoma"/>
          <w:sz w:val="20"/>
          <w:szCs w:val="20"/>
        </w:rPr>
        <w:t xml:space="preserve">W przypadku niewskazania oferowanej długości </w:t>
      </w:r>
      <w:r>
        <w:rPr>
          <w:rFonts w:ascii="Tahoma" w:hAnsi="Tahoma" w:cs="Tahoma"/>
          <w:sz w:val="20"/>
          <w:szCs w:val="20"/>
        </w:rPr>
        <w:t>gwarancji</w:t>
      </w:r>
      <w:r w:rsidRPr="00F629B8">
        <w:rPr>
          <w:rFonts w:ascii="Tahoma" w:hAnsi="Tahoma" w:cs="Tahoma"/>
          <w:sz w:val="20"/>
          <w:szCs w:val="20"/>
        </w:rPr>
        <w:t xml:space="preserve"> (niewypełnienia w Formularzu Szablon oferty</w:t>
      </w:r>
      <w:r>
        <w:rPr>
          <w:rFonts w:ascii="Tahoma" w:hAnsi="Tahoma" w:cs="Tahoma"/>
          <w:sz w:val="20"/>
          <w:szCs w:val="20"/>
        </w:rPr>
        <w:t xml:space="preserve"> </w:t>
      </w:r>
      <w:r w:rsidRPr="00F629B8">
        <w:rPr>
          <w:rFonts w:ascii="Tahoma" w:hAnsi="Tahoma" w:cs="Tahoma"/>
          <w:sz w:val="20"/>
          <w:szCs w:val="20"/>
        </w:rPr>
        <w:t>- dla część nr 1) punktu</w:t>
      </w:r>
      <w:r>
        <w:rPr>
          <w:rFonts w:ascii="Tahoma" w:hAnsi="Tahoma" w:cs="Tahoma"/>
          <w:sz w:val="20"/>
          <w:szCs w:val="20"/>
        </w:rPr>
        <w:t xml:space="preserve"> </w:t>
      </w:r>
      <w:r w:rsidR="003A70CC">
        <w:rPr>
          <w:rFonts w:ascii="Tahoma" w:hAnsi="Tahoma" w:cs="Tahoma"/>
          <w:sz w:val="20"/>
          <w:szCs w:val="20"/>
        </w:rPr>
        <w:t>4</w:t>
      </w:r>
      <w:r w:rsidRPr="00F629B8">
        <w:rPr>
          <w:rFonts w:ascii="Tahoma" w:hAnsi="Tahoma" w:cs="Tahoma"/>
          <w:sz w:val="20"/>
          <w:szCs w:val="20"/>
        </w:rPr>
        <w:t xml:space="preserve"> -</w:t>
      </w:r>
      <w:r w:rsidR="00F41757">
        <w:rPr>
          <w:rFonts w:ascii="Tahoma" w:hAnsi="Tahoma" w:cs="Tahoma"/>
          <w:sz w:val="20"/>
          <w:szCs w:val="20"/>
        </w:rPr>
        <w:t>długość</w:t>
      </w:r>
      <w:r>
        <w:rPr>
          <w:rFonts w:ascii="Tahoma" w:hAnsi="Tahoma" w:cs="Tahoma"/>
          <w:sz w:val="20"/>
          <w:szCs w:val="20"/>
        </w:rPr>
        <w:t xml:space="preserve"> gwarancji</w:t>
      </w:r>
      <w:r w:rsidRPr="00F629B8">
        <w:rPr>
          <w:rFonts w:ascii="Tahoma" w:hAnsi="Tahoma" w:cs="Tahoma"/>
          <w:sz w:val="20"/>
          <w:szCs w:val="20"/>
        </w:rPr>
        <w:t>) Zamawiający przyjmie, że zaoferowano naj</w:t>
      </w:r>
      <w:r>
        <w:rPr>
          <w:rFonts w:ascii="Tahoma" w:hAnsi="Tahoma" w:cs="Tahoma"/>
          <w:sz w:val="20"/>
          <w:szCs w:val="20"/>
        </w:rPr>
        <w:t>krótszy okres</w:t>
      </w:r>
      <w:r w:rsidRPr="00F629B8">
        <w:rPr>
          <w:rFonts w:ascii="Tahoma" w:hAnsi="Tahoma" w:cs="Tahoma"/>
          <w:sz w:val="20"/>
          <w:szCs w:val="20"/>
        </w:rPr>
        <w:t xml:space="preserve"> (wymagany).</w:t>
      </w:r>
    </w:p>
    <w:p w:rsidR="00881E9E" w:rsidRDefault="00881E9E" w:rsidP="00A851E9">
      <w:pPr>
        <w:tabs>
          <w:tab w:val="num" w:pos="567"/>
        </w:tabs>
        <w:ind w:left="567"/>
        <w:rPr>
          <w:rFonts w:ascii="Tahoma" w:hAnsi="Tahoma" w:cs="Tahoma"/>
          <w:sz w:val="20"/>
          <w:szCs w:val="20"/>
        </w:rPr>
      </w:pPr>
      <w:r w:rsidRPr="003063D0">
        <w:rPr>
          <w:rFonts w:ascii="Tahoma" w:hAnsi="Tahoma" w:cs="Tahoma"/>
          <w:sz w:val="20"/>
          <w:szCs w:val="20"/>
        </w:rPr>
        <w:t>W tym kryterium o</w:t>
      </w:r>
      <w:r w:rsidR="003A70CC">
        <w:rPr>
          <w:rFonts w:ascii="Tahoma" w:hAnsi="Tahoma" w:cs="Tahoma"/>
          <w:sz w:val="20"/>
          <w:szCs w:val="20"/>
        </w:rPr>
        <w:t>ferta może uzyskać maksymalnie 1</w:t>
      </w:r>
      <w:r>
        <w:rPr>
          <w:rFonts w:ascii="Tahoma" w:hAnsi="Tahoma" w:cs="Tahoma"/>
          <w:sz w:val="20"/>
          <w:szCs w:val="20"/>
        </w:rPr>
        <w:t>0</w:t>
      </w:r>
      <w:r w:rsidRPr="003063D0">
        <w:rPr>
          <w:rFonts w:ascii="Tahoma" w:hAnsi="Tahoma" w:cs="Tahoma"/>
          <w:sz w:val="20"/>
          <w:szCs w:val="20"/>
        </w:rPr>
        <w:t xml:space="preserve"> pkt.</w:t>
      </w:r>
    </w:p>
    <w:p w:rsidR="00881E9E" w:rsidRDefault="00881E9E" w:rsidP="00881E9E">
      <w:pPr>
        <w:tabs>
          <w:tab w:val="num" w:pos="284"/>
        </w:tabs>
        <w:ind w:left="567"/>
        <w:rPr>
          <w:rFonts w:ascii="Tahoma" w:hAnsi="Tahoma" w:cs="Tahoma"/>
          <w:sz w:val="20"/>
          <w:szCs w:val="20"/>
        </w:rPr>
      </w:pPr>
    </w:p>
    <w:p w:rsidR="002905A3" w:rsidRDefault="002905A3" w:rsidP="00881E9E">
      <w:pPr>
        <w:tabs>
          <w:tab w:val="num" w:pos="567"/>
        </w:tabs>
        <w:ind w:left="567" w:hanging="283"/>
        <w:rPr>
          <w:rFonts w:ascii="Tahoma" w:hAnsi="Tahoma" w:cs="Tahoma"/>
          <w:sz w:val="20"/>
          <w:szCs w:val="20"/>
        </w:rPr>
      </w:pPr>
    </w:p>
    <w:p w:rsidR="004457C8" w:rsidRPr="00194599" w:rsidRDefault="00194599" w:rsidP="00194599">
      <w:pPr>
        <w:tabs>
          <w:tab w:val="num" w:pos="567"/>
        </w:tabs>
        <w:ind w:left="567" w:hanging="283"/>
        <w:jc w:val="center"/>
        <w:rPr>
          <w:rFonts w:ascii="Tahoma" w:hAnsi="Tahoma" w:cs="Tahoma"/>
          <w:b/>
          <w:sz w:val="20"/>
          <w:szCs w:val="20"/>
          <w:u w:val="single"/>
        </w:rPr>
      </w:pPr>
      <w:r w:rsidRPr="00194599">
        <w:rPr>
          <w:rFonts w:ascii="Tahoma" w:hAnsi="Tahoma" w:cs="Tahoma"/>
          <w:b/>
          <w:sz w:val="20"/>
          <w:szCs w:val="20"/>
          <w:u w:val="single"/>
        </w:rPr>
        <w:t>część nr 2) -dodatkowy obiektyw do mikroskopu arkusza światła</w:t>
      </w:r>
    </w:p>
    <w:p w:rsidR="004457C8" w:rsidRDefault="004457C8" w:rsidP="00881E9E">
      <w:pPr>
        <w:tabs>
          <w:tab w:val="num" w:pos="567"/>
        </w:tabs>
        <w:ind w:left="567" w:hanging="283"/>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2"/>
        <w:gridCol w:w="1655"/>
        <w:gridCol w:w="1587"/>
      </w:tblGrid>
      <w:tr w:rsidR="00194599" w:rsidRPr="00995DE8" w:rsidTr="00545FB8">
        <w:trPr>
          <w:jc w:val="center"/>
        </w:trPr>
        <w:tc>
          <w:tcPr>
            <w:tcW w:w="0" w:type="auto"/>
          </w:tcPr>
          <w:p w:rsidR="00194599" w:rsidRPr="00995DE8" w:rsidRDefault="00194599" w:rsidP="00545FB8">
            <w:pPr>
              <w:tabs>
                <w:tab w:val="num" w:pos="284"/>
              </w:tabs>
              <w:ind w:left="284" w:hanging="284"/>
              <w:jc w:val="center"/>
              <w:rPr>
                <w:rFonts w:ascii="Tahoma" w:hAnsi="Tahoma" w:cs="Tahoma"/>
                <w:sz w:val="20"/>
                <w:szCs w:val="20"/>
              </w:rPr>
            </w:pPr>
            <w:r w:rsidRPr="00995DE8">
              <w:rPr>
                <w:rFonts w:ascii="Tahoma" w:hAnsi="Tahoma" w:cs="Tahoma"/>
                <w:sz w:val="20"/>
                <w:szCs w:val="20"/>
              </w:rPr>
              <w:t>Nr</w:t>
            </w:r>
          </w:p>
        </w:tc>
        <w:tc>
          <w:tcPr>
            <w:tcW w:w="0" w:type="auto"/>
          </w:tcPr>
          <w:p w:rsidR="00194599" w:rsidRPr="00995DE8" w:rsidRDefault="00194599" w:rsidP="00545FB8">
            <w:pPr>
              <w:tabs>
                <w:tab w:val="num" w:pos="284"/>
              </w:tabs>
              <w:ind w:left="284" w:hanging="284"/>
              <w:jc w:val="center"/>
              <w:rPr>
                <w:rFonts w:ascii="Tahoma" w:hAnsi="Tahoma" w:cs="Tahoma"/>
                <w:sz w:val="20"/>
                <w:szCs w:val="20"/>
              </w:rPr>
            </w:pPr>
            <w:r w:rsidRPr="00995DE8">
              <w:rPr>
                <w:rFonts w:ascii="Tahoma" w:hAnsi="Tahoma" w:cs="Tahoma"/>
                <w:sz w:val="20"/>
                <w:szCs w:val="20"/>
              </w:rPr>
              <w:t>Kryterium oceny</w:t>
            </w:r>
          </w:p>
        </w:tc>
        <w:tc>
          <w:tcPr>
            <w:tcW w:w="0" w:type="auto"/>
          </w:tcPr>
          <w:p w:rsidR="00194599" w:rsidRPr="00995DE8" w:rsidRDefault="00194599" w:rsidP="00545FB8">
            <w:pPr>
              <w:tabs>
                <w:tab w:val="num" w:pos="284"/>
              </w:tabs>
              <w:ind w:left="284" w:hanging="284"/>
              <w:jc w:val="center"/>
              <w:rPr>
                <w:rFonts w:ascii="Tahoma" w:hAnsi="Tahoma" w:cs="Tahoma"/>
                <w:sz w:val="20"/>
                <w:szCs w:val="20"/>
              </w:rPr>
            </w:pPr>
            <w:r w:rsidRPr="00995DE8">
              <w:rPr>
                <w:rFonts w:ascii="Tahoma" w:hAnsi="Tahoma" w:cs="Tahoma"/>
                <w:sz w:val="20"/>
                <w:szCs w:val="20"/>
              </w:rPr>
              <w:t>Waga = Punkty</w:t>
            </w:r>
          </w:p>
        </w:tc>
      </w:tr>
      <w:tr w:rsidR="00194599" w:rsidRPr="00995DE8" w:rsidTr="00545FB8">
        <w:trPr>
          <w:jc w:val="center"/>
        </w:trPr>
        <w:tc>
          <w:tcPr>
            <w:tcW w:w="0" w:type="auto"/>
          </w:tcPr>
          <w:p w:rsidR="00194599" w:rsidRPr="00995DE8" w:rsidRDefault="00194599" w:rsidP="00545FB8">
            <w:pPr>
              <w:tabs>
                <w:tab w:val="num" w:pos="284"/>
              </w:tabs>
              <w:ind w:left="284" w:hanging="284"/>
              <w:jc w:val="center"/>
              <w:rPr>
                <w:rFonts w:ascii="Tahoma" w:hAnsi="Tahoma" w:cs="Tahoma"/>
                <w:sz w:val="20"/>
                <w:szCs w:val="20"/>
              </w:rPr>
            </w:pPr>
            <w:r w:rsidRPr="00995DE8">
              <w:rPr>
                <w:rFonts w:ascii="Tahoma" w:hAnsi="Tahoma" w:cs="Tahoma"/>
                <w:sz w:val="20"/>
                <w:szCs w:val="20"/>
              </w:rPr>
              <w:t>1</w:t>
            </w:r>
          </w:p>
        </w:tc>
        <w:tc>
          <w:tcPr>
            <w:tcW w:w="0" w:type="auto"/>
          </w:tcPr>
          <w:p w:rsidR="00194599" w:rsidRPr="00995DE8" w:rsidRDefault="00194599" w:rsidP="00545FB8">
            <w:pPr>
              <w:tabs>
                <w:tab w:val="num" w:pos="284"/>
              </w:tabs>
              <w:ind w:left="284" w:hanging="284"/>
              <w:jc w:val="center"/>
              <w:rPr>
                <w:rFonts w:ascii="Tahoma" w:hAnsi="Tahoma" w:cs="Tahoma"/>
                <w:sz w:val="20"/>
                <w:szCs w:val="20"/>
              </w:rPr>
            </w:pPr>
            <w:r w:rsidRPr="00995DE8">
              <w:rPr>
                <w:rFonts w:ascii="Tahoma" w:hAnsi="Tahoma" w:cs="Tahoma"/>
                <w:sz w:val="20"/>
                <w:szCs w:val="20"/>
              </w:rPr>
              <w:t>Cena</w:t>
            </w:r>
          </w:p>
        </w:tc>
        <w:tc>
          <w:tcPr>
            <w:tcW w:w="0" w:type="auto"/>
          </w:tcPr>
          <w:p w:rsidR="00194599" w:rsidRPr="00995DE8" w:rsidRDefault="00194599" w:rsidP="00545FB8">
            <w:pPr>
              <w:tabs>
                <w:tab w:val="num" w:pos="284"/>
              </w:tabs>
              <w:ind w:left="284" w:hanging="284"/>
              <w:jc w:val="center"/>
              <w:rPr>
                <w:rFonts w:ascii="Tahoma" w:hAnsi="Tahoma" w:cs="Tahoma"/>
                <w:sz w:val="20"/>
                <w:szCs w:val="20"/>
              </w:rPr>
            </w:pPr>
            <w:r>
              <w:rPr>
                <w:rFonts w:ascii="Tahoma" w:hAnsi="Tahoma" w:cs="Tahoma"/>
                <w:sz w:val="20"/>
                <w:szCs w:val="20"/>
              </w:rPr>
              <w:t xml:space="preserve">60 </w:t>
            </w:r>
            <w:r w:rsidRPr="00995DE8">
              <w:rPr>
                <w:rFonts w:ascii="Tahoma" w:hAnsi="Tahoma" w:cs="Tahoma"/>
                <w:sz w:val="20"/>
                <w:szCs w:val="20"/>
              </w:rPr>
              <w:t>pkt</w:t>
            </w:r>
          </w:p>
        </w:tc>
      </w:tr>
      <w:tr w:rsidR="00194599" w:rsidRPr="00995DE8" w:rsidTr="00545FB8">
        <w:trPr>
          <w:jc w:val="center"/>
        </w:trPr>
        <w:tc>
          <w:tcPr>
            <w:tcW w:w="0" w:type="auto"/>
          </w:tcPr>
          <w:p w:rsidR="00194599" w:rsidRPr="00995DE8" w:rsidRDefault="00194599" w:rsidP="00545FB8">
            <w:pPr>
              <w:tabs>
                <w:tab w:val="num" w:pos="284"/>
              </w:tabs>
              <w:ind w:left="284" w:hanging="284"/>
              <w:jc w:val="center"/>
              <w:rPr>
                <w:rFonts w:ascii="Tahoma" w:hAnsi="Tahoma" w:cs="Tahoma"/>
                <w:sz w:val="20"/>
                <w:szCs w:val="20"/>
              </w:rPr>
            </w:pPr>
            <w:r w:rsidRPr="00995DE8">
              <w:rPr>
                <w:rFonts w:ascii="Tahoma" w:hAnsi="Tahoma" w:cs="Tahoma"/>
                <w:sz w:val="20"/>
                <w:szCs w:val="20"/>
              </w:rPr>
              <w:t>2</w:t>
            </w:r>
          </w:p>
        </w:tc>
        <w:tc>
          <w:tcPr>
            <w:tcW w:w="0" w:type="auto"/>
          </w:tcPr>
          <w:p w:rsidR="00194599" w:rsidRPr="00995DE8" w:rsidRDefault="00194599" w:rsidP="00545FB8">
            <w:pPr>
              <w:tabs>
                <w:tab w:val="num" w:pos="284"/>
              </w:tabs>
              <w:ind w:left="284" w:hanging="284"/>
              <w:jc w:val="center"/>
              <w:rPr>
                <w:rFonts w:ascii="Tahoma" w:hAnsi="Tahoma" w:cs="Tahoma"/>
                <w:sz w:val="20"/>
                <w:szCs w:val="20"/>
              </w:rPr>
            </w:pPr>
            <w:r>
              <w:rPr>
                <w:rFonts w:ascii="Tahoma" w:hAnsi="Tahoma" w:cs="Tahoma"/>
                <w:sz w:val="20"/>
                <w:szCs w:val="20"/>
              </w:rPr>
              <w:t xml:space="preserve">Parametry </w:t>
            </w:r>
          </w:p>
        </w:tc>
        <w:tc>
          <w:tcPr>
            <w:tcW w:w="0" w:type="auto"/>
          </w:tcPr>
          <w:p w:rsidR="00194599" w:rsidRDefault="001166CD" w:rsidP="00545FB8">
            <w:pPr>
              <w:tabs>
                <w:tab w:val="num" w:pos="284"/>
              </w:tabs>
              <w:ind w:left="284" w:hanging="284"/>
              <w:jc w:val="center"/>
              <w:rPr>
                <w:rFonts w:ascii="Tahoma" w:hAnsi="Tahoma" w:cs="Tahoma"/>
                <w:sz w:val="20"/>
                <w:szCs w:val="20"/>
              </w:rPr>
            </w:pPr>
            <w:r>
              <w:rPr>
                <w:rFonts w:ascii="Tahoma" w:hAnsi="Tahoma" w:cs="Tahoma"/>
                <w:sz w:val="20"/>
                <w:szCs w:val="20"/>
              </w:rPr>
              <w:t>3</w:t>
            </w:r>
            <w:r w:rsidR="00194599">
              <w:rPr>
                <w:rFonts w:ascii="Tahoma" w:hAnsi="Tahoma" w:cs="Tahoma"/>
                <w:sz w:val="20"/>
                <w:szCs w:val="20"/>
              </w:rPr>
              <w:t>0 pkt</w:t>
            </w:r>
          </w:p>
        </w:tc>
      </w:tr>
      <w:tr w:rsidR="001166CD" w:rsidRPr="00995DE8" w:rsidTr="00545FB8">
        <w:trPr>
          <w:jc w:val="center"/>
        </w:trPr>
        <w:tc>
          <w:tcPr>
            <w:tcW w:w="0" w:type="auto"/>
          </w:tcPr>
          <w:p w:rsidR="001166CD" w:rsidRPr="00995DE8" w:rsidRDefault="001166CD" w:rsidP="00545FB8">
            <w:pPr>
              <w:tabs>
                <w:tab w:val="num" w:pos="284"/>
              </w:tabs>
              <w:ind w:left="284" w:hanging="284"/>
              <w:jc w:val="center"/>
              <w:rPr>
                <w:rFonts w:ascii="Tahoma" w:hAnsi="Tahoma" w:cs="Tahoma"/>
                <w:sz w:val="20"/>
                <w:szCs w:val="20"/>
              </w:rPr>
            </w:pPr>
            <w:r>
              <w:rPr>
                <w:rFonts w:ascii="Tahoma" w:hAnsi="Tahoma" w:cs="Tahoma"/>
                <w:sz w:val="20"/>
                <w:szCs w:val="20"/>
              </w:rPr>
              <w:t>3</w:t>
            </w:r>
          </w:p>
        </w:tc>
        <w:tc>
          <w:tcPr>
            <w:tcW w:w="0" w:type="auto"/>
          </w:tcPr>
          <w:p w:rsidR="001166CD" w:rsidRDefault="001166CD" w:rsidP="00E92D3B">
            <w:pPr>
              <w:tabs>
                <w:tab w:val="num" w:pos="284"/>
              </w:tabs>
              <w:ind w:left="284" w:hanging="284"/>
              <w:jc w:val="center"/>
              <w:rPr>
                <w:rFonts w:ascii="Tahoma" w:hAnsi="Tahoma" w:cs="Tahoma"/>
                <w:sz w:val="20"/>
                <w:szCs w:val="20"/>
              </w:rPr>
            </w:pPr>
            <w:r>
              <w:rPr>
                <w:rFonts w:ascii="Tahoma" w:hAnsi="Tahoma" w:cs="Tahoma"/>
                <w:sz w:val="20"/>
                <w:szCs w:val="20"/>
              </w:rPr>
              <w:t>Gwarancja</w:t>
            </w:r>
          </w:p>
        </w:tc>
        <w:tc>
          <w:tcPr>
            <w:tcW w:w="0" w:type="auto"/>
          </w:tcPr>
          <w:p w:rsidR="001166CD" w:rsidRDefault="001166CD" w:rsidP="00E92D3B">
            <w:pPr>
              <w:tabs>
                <w:tab w:val="num" w:pos="284"/>
              </w:tabs>
              <w:ind w:left="284" w:hanging="284"/>
              <w:jc w:val="center"/>
              <w:rPr>
                <w:rFonts w:ascii="Tahoma" w:hAnsi="Tahoma" w:cs="Tahoma"/>
                <w:sz w:val="20"/>
                <w:szCs w:val="20"/>
              </w:rPr>
            </w:pPr>
            <w:r>
              <w:rPr>
                <w:rFonts w:ascii="Tahoma" w:hAnsi="Tahoma" w:cs="Tahoma"/>
                <w:sz w:val="20"/>
                <w:szCs w:val="20"/>
              </w:rPr>
              <w:t xml:space="preserve">10 </w:t>
            </w:r>
            <w:r w:rsidRPr="00995DE8">
              <w:rPr>
                <w:rFonts w:ascii="Tahoma" w:hAnsi="Tahoma" w:cs="Tahoma"/>
                <w:sz w:val="20"/>
                <w:szCs w:val="20"/>
              </w:rPr>
              <w:t>pkt</w:t>
            </w:r>
          </w:p>
        </w:tc>
      </w:tr>
    </w:tbl>
    <w:p w:rsidR="00194599" w:rsidRPr="00995DE8" w:rsidRDefault="00194599" w:rsidP="00194599">
      <w:pPr>
        <w:rPr>
          <w:rFonts w:ascii="Tahoma" w:hAnsi="Tahoma" w:cs="Tahoma"/>
          <w:sz w:val="20"/>
          <w:szCs w:val="20"/>
        </w:rPr>
      </w:pPr>
    </w:p>
    <w:p w:rsidR="00194599" w:rsidRPr="00995DE8" w:rsidRDefault="00194599" w:rsidP="003F7FFD">
      <w:pPr>
        <w:numPr>
          <w:ilvl w:val="0"/>
          <w:numId w:val="67"/>
        </w:numPr>
        <w:ind w:left="567" w:hanging="284"/>
        <w:rPr>
          <w:rFonts w:ascii="Tahoma" w:hAnsi="Tahoma" w:cs="Tahoma"/>
          <w:sz w:val="20"/>
          <w:szCs w:val="20"/>
        </w:rPr>
      </w:pPr>
      <w:r w:rsidRPr="00995DE8">
        <w:rPr>
          <w:rFonts w:ascii="Tahoma" w:hAnsi="Tahoma" w:cs="Tahoma"/>
          <w:sz w:val="20"/>
          <w:szCs w:val="20"/>
        </w:rPr>
        <w:t xml:space="preserve">Kryterium </w:t>
      </w:r>
      <w:r w:rsidRPr="00995DE8">
        <w:rPr>
          <w:rFonts w:ascii="Tahoma" w:hAnsi="Tahoma" w:cs="Tahoma"/>
          <w:b/>
          <w:bCs/>
          <w:sz w:val="20"/>
          <w:szCs w:val="20"/>
        </w:rPr>
        <w:t>Cena</w:t>
      </w:r>
      <w:r w:rsidRPr="00995DE8">
        <w:rPr>
          <w:rFonts w:ascii="Tahoma" w:hAnsi="Tahoma" w:cs="Tahoma"/>
          <w:sz w:val="20"/>
          <w:szCs w:val="20"/>
        </w:rPr>
        <w:t xml:space="preserve"> – w zakresie tego kryterium oceniane będzie zaoferowanie jak najniższej ceny oferty. Ocena następować będzie w odniesieniu do najkorzystniejszej ceny spośród zaoferowanych przez Wykonawców. Kryterium, liczone wg wzoru:</w:t>
      </w:r>
    </w:p>
    <w:p w:rsidR="00194599" w:rsidRPr="00995DE8" w:rsidRDefault="00194599" w:rsidP="00194599">
      <w:pPr>
        <w:tabs>
          <w:tab w:val="num" w:pos="567"/>
        </w:tabs>
        <w:ind w:left="567"/>
        <w:rPr>
          <w:rFonts w:ascii="Tahoma" w:hAnsi="Tahoma" w:cs="Tahoma"/>
          <w:b/>
          <w:bCs/>
          <w:sz w:val="20"/>
          <w:szCs w:val="20"/>
        </w:rPr>
      </w:pPr>
    </w:p>
    <w:p w:rsidR="00194599" w:rsidRPr="00995DE8" w:rsidRDefault="00194599" w:rsidP="00194599">
      <w:pPr>
        <w:tabs>
          <w:tab w:val="num" w:pos="567"/>
        </w:tabs>
        <w:ind w:left="567"/>
        <w:rPr>
          <w:rFonts w:ascii="Tahoma" w:hAnsi="Tahoma" w:cs="Tahoma"/>
          <w:b/>
          <w:bCs/>
          <w:sz w:val="20"/>
          <w:szCs w:val="20"/>
        </w:rPr>
      </w:pPr>
      <w:r w:rsidRPr="00995DE8">
        <w:rPr>
          <w:rFonts w:ascii="Tahoma" w:hAnsi="Tahoma" w:cs="Tahoma"/>
          <w:b/>
          <w:bCs/>
          <w:sz w:val="20"/>
          <w:szCs w:val="20"/>
        </w:rPr>
        <w:t>Ocena oferty rozpatrywanej = cena n</w:t>
      </w:r>
      <w:r>
        <w:rPr>
          <w:rFonts w:ascii="Tahoma" w:hAnsi="Tahoma" w:cs="Tahoma"/>
          <w:b/>
          <w:bCs/>
          <w:sz w:val="20"/>
          <w:szCs w:val="20"/>
        </w:rPr>
        <w:t>ajniższa : cena rozpatrywana x 6</w:t>
      </w:r>
      <w:r w:rsidRPr="00995DE8">
        <w:rPr>
          <w:rFonts w:ascii="Tahoma" w:hAnsi="Tahoma" w:cs="Tahoma"/>
          <w:b/>
          <w:bCs/>
          <w:sz w:val="20"/>
          <w:szCs w:val="20"/>
        </w:rPr>
        <w:t>0</w:t>
      </w:r>
    </w:p>
    <w:p w:rsidR="00194599" w:rsidRDefault="00194599" w:rsidP="00194599">
      <w:pPr>
        <w:tabs>
          <w:tab w:val="num" w:pos="284"/>
        </w:tabs>
        <w:ind w:left="567"/>
        <w:rPr>
          <w:rFonts w:ascii="Tahoma" w:hAnsi="Tahoma" w:cs="Tahoma"/>
          <w:sz w:val="20"/>
          <w:szCs w:val="20"/>
        </w:rPr>
      </w:pPr>
    </w:p>
    <w:p w:rsidR="00194599" w:rsidRDefault="00194599" w:rsidP="00194599">
      <w:pPr>
        <w:tabs>
          <w:tab w:val="num" w:pos="284"/>
        </w:tabs>
        <w:ind w:left="567"/>
        <w:rPr>
          <w:rFonts w:ascii="Tahoma" w:hAnsi="Tahoma" w:cs="Tahoma"/>
          <w:sz w:val="20"/>
          <w:szCs w:val="20"/>
        </w:rPr>
      </w:pPr>
      <w:r>
        <w:rPr>
          <w:rFonts w:ascii="Tahoma" w:hAnsi="Tahoma" w:cs="Tahoma"/>
          <w:sz w:val="20"/>
          <w:szCs w:val="20"/>
        </w:rPr>
        <w:t>W tym kryterium Oferta może uzyskać maksymalnie 60</w:t>
      </w:r>
      <w:r w:rsidRPr="003063D0">
        <w:rPr>
          <w:rFonts w:ascii="Tahoma" w:hAnsi="Tahoma" w:cs="Tahoma"/>
          <w:sz w:val="20"/>
          <w:szCs w:val="20"/>
        </w:rPr>
        <w:t xml:space="preserve"> pkt.</w:t>
      </w:r>
    </w:p>
    <w:p w:rsidR="00194599" w:rsidRPr="00995DE8" w:rsidRDefault="00194599" w:rsidP="00194599">
      <w:pPr>
        <w:tabs>
          <w:tab w:val="num" w:pos="567"/>
        </w:tabs>
        <w:ind w:left="567"/>
        <w:rPr>
          <w:rFonts w:ascii="Tahoma" w:hAnsi="Tahoma" w:cs="Tahoma"/>
          <w:sz w:val="20"/>
          <w:szCs w:val="20"/>
        </w:rPr>
      </w:pPr>
    </w:p>
    <w:p w:rsidR="00194599" w:rsidRDefault="00194599" w:rsidP="003F7FFD">
      <w:pPr>
        <w:numPr>
          <w:ilvl w:val="0"/>
          <w:numId w:val="67"/>
        </w:numPr>
        <w:ind w:left="567" w:hanging="284"/>
        <w:rPr>
          <w:rFonts w:ascii="Tahoma" w:hAnsi="Tahoma" w:cs="Tahoma"/>
          <w:sz w:val="20"/>
          <w:szCs w:val="20"/>
        </w:rPr>
      </w:pPr>
      <w:r w:rsidRPr="00995DE8">
        <w:rPr>
          <w:rFonts w:ascii="Tahoma" w:hAnsi="Tahoma" w:cs="Tahoma"/>
          <w:sz w:val="20"/>
          <w:szCs w:val="20"/>
        </w:rPr>
        <w:t xml:space="preserve">Kryterium </w:t>
      </w:r>
      <w:r w:rsidRPr="003738AD">
        <w:rPr>
          <w:rFonts w:ascii="Tahoma" w:hAnsi="Tahoma" w:cs="Tahoma"/>
          <w:b/>
          <w:bCs/>
          <w:sz w:val="20"/>
          <w:szCs w:val="20"/>
        </w:rPr>
        <w:t>Parametry</w:t>
      </w:r>
      <w:r w:rsidRPr="00995DE8">
        <w:rPr>
          <w:rFonts w:ascii="Tahoma" w:hAnsi="Tahoma" w:cs="Tahoma"/>
          <w:sz w:val="20"/>
          <w:szCs w:val="20"/>
        </w:rPr>
        <w:t xml:space="preserve"> – w zakresie tego kryterium oceniane będzie zaoferowa</w:t>
      </w:r>
      <w:r w:rsidRPr="003738AD">
        <w:rPr>
          <w:rFonts w:ascii="Tahoma" w:hAnsi="Tahoma" w:cs="Tahoma"/>
          <w:sz w:val="20"/>
          <w:szCs w:val="20"/>
        </w:rPr>
        <w:t>nie korzystniejszych parametrów niż wymagane. Punktacja nastąpi w zakresie poniżej wskazanych parametrów</w:t>
      </w:r>
      <w:r>
        <w:rPr>
          <w:rFonts w:ascii="Tahoma" w:hAnsi="Tahoma" w:cs="Tahoma"/>
          <w:sz w:val="20"/>
          <w:szCs w:val="20"/>
        </w:rPr>
        <w:t xml:space="preserve"> (z lit a i lit. b)</w:t>
      </w:r>
      <w:r w:rsidRPr="003738AD">
        <w:rPr>
          <w:rFonts w:ascii="Tahoma" w:hAnsi="Tahoma" w:cs="Tahoma"/>
          <w:sz w:val="20"/>
          <w:szCs w:val="20"/>
        </w:rPr>
        <w:t xml:space="preserve"> i według następujących zasad:</w:t>
      </w:r>
    </w:p>
    <w:p w:rsidR="00194599" w:rsidRDefault="00194599" w:rsidP="00194599">
      <w:pPr>
        <w:ind w:left="567"/>
        <w:rPr>
          <w:rFonts w:ascii="Tahoma" w:hAnsi="Tahoma" w:cs="Tahoma"/>
          <w:sz w:val="20"/>
          <w:szCs w:val="20"/>
        </w:rPr>
      </w:pPr>
    </w:p>
    <w:p w:rsidR="00545FB8" w:rsidRPr="00545FB8" w:rsidRDefault="00545FB8" w:rsidP="003F7FFD">
      <w:pPr>
        <w:pStyle w:val="Akapitzlist"/>
        <w:numPr>
          <w:ilvl w:val="0"/>
          <w:numId w:val="68"/>
        </w:numPr>
        <w:ind w:left="993"/>
        <w:rPr>
          <w:rFonts w:ascii="Tahoma" w:eastAsia="Tahoma" w:hAnsi="Tahoma" w:cs="Tahoma"/>
          <w:color w:val="000000"/>
          <w:sz w:val="20"/>
          <w:szCs w:val="20"/>
        </w:rPr>
      </w:pPr>
      <w:r w:rsidRPr="00545FB8">
        <w:rPr>
          <w:rFonts w:ascii="Tahoma" w:eastAsia="Tahoma" w:hAnsi="Tahoma" w:cs="Tahoma"/>
          <w:color w:val="000000"/>
          <w:sz w:val="20"/>
          <w:szCs w:val="20"/>
        </w:rPr>
        <w:t>Zasięg roboczy obiektywu</w:t>
      </w:r>
    </w:p>
    <w:p w:rsidR="00194599" w:rsidRPr="00140544" w:rsidRDefault="00194599" w:rsidP="003F7FFD">
      <w:pPr>
        <w:pStyle w:val="Akapitzlist"/>
        <w:numPr>
          <w:ilvl w:val="0"/>
          <w:numId w:val="65"/>
        </w:numPr>
        <w:rPr>
          <w:rFonts w:ascii="Tahoma" w:hAnsi="Tahoma" w:cs="Tahoma"/>
          <w:sz w:val="20"/>
          <w:szCs w:val="20"/>
        </w:rPr>
      </w:pPr>
      <w:r w:rsidRPr="003A70CC">
        <w:rPr>
          <w:rFonts w:ascii="Tahoma" w:hAnsi="Tahoma" w:cs="Tahoma"/>
          <w:b/>
          <w:sz w:val="20"/>
          <w:szCs w:val="20"/>
        </w:rPr>
        <w:t>zaoferowanie</w:t>
      </w:r>
      <w:r w:rsidRPr="00140544">
        <w:rPr>
          <w:rFonts w:ascii="Tahoma" w:hAnsi="Tahoma" w:cs="Tahoma"/>
          <w:sz w:val="20"/>
          <w:szCs w:val="20"/>
        </w:rPr>
        <w:t xml:space="preserve"> </w:t>
      </w:r>
      <w:r w:rsidR="00545FB8" w:rsidRPr="00545FB8">
        <w:rPr>
          <w:rFonts w:ascii="Tahoma" w:hAnsi="Tahoma" w:cs="Tahoma"/>
          <w:sz w:val="20"/>
          <w:szCs w:val="20"/>
        </w:rPr>
        <w:t xml:space="preserve">5 mm </w:t>
      </w:r>
      <w:r w:rsidRPr="00140544">
        <w:rPr>
          <w:rFonts w:ascii="Tahoma" w:hAnsi="Tahoma" w:cs="Tahoma"/>
          <w:sz w:val="20"/>
          <w:szCs w:val="20"/>
        </w:rPr>
        <w:t xml:space="preserve">– oferta otrzymuje </w:t>
      </w:r>
      <w:r w:rsidRPr="00140544">
        <w:rPr>
          <w:rFonts w:ascii="Tahoma" w:hAnsi="Tahoma" w:cs="Tahoma"/>
          <w:b/>
          <w:sz w:val="20"/>
          <w:szCs w:val="20"/>
        </w:rPr>
        <w:t>0 pkt</w:t>
      </w:r>
      <w:r w:rsidRPr="00140544">
        <w:rPr>
          <w:rFonts w:ascii="Tahoma" w:hAnsi="Tahoma" w:cs="Tahoma"/>
          <w:sz w:val="20"/>
          <w:szCs w:val="20"/>
        </w:rPr>
        <w:t>, lub</w:t>
      </w:r>
    </w:p>
    <w:p w:rsidR="00545FB8" w:rsidRPr="00140544" w:rsidRDefault="00545FB8" w:rsidP="003F7FFD">
      <w:pPr>
        <w:pStyle w:val="Akapitzlist"/>
        <w:numPr>
          <w:ilvl w:val="0"/>
          <w:numId w:val="65"/>
        </w:numPr>
        <w:rPr>
          <w:rFonts w:ascii="Tahoma" w:hAnsi="Tahoma" w:cs="Tahoma"/>
          <w:sz w:val="20"/>
          <w:szCs w:val="20"/>
        </w:rPr>
      </w:pPr>
      <w:r w:rsidRPr="003A70CC">
        <w:rPr>
          <w:rFonts w:ascii="Tahoma" w:hAnsi="Tahoma" w:cs="Tahoma"/>
          <w:b/>
          <w:sz w:val="20"/>
          <w:szCs w:val="20"/>
        </w:rPr>
        <w:t>zaoferowanie</w:t>
      </w:r>
      <w:r w:rsidRPr="00140544">
        <w:rPr>
          <w:rFonts w:ascii="Tahoma" w:hAnsi="Tahoma" w:cs="Tahoma"/>
          <w:sz w:val="20"/>
          <w:szCs w:val="20"/>
        </w:rPr>
        <w:t xml:space="preserve"> </w:t>
      </w:r>
      <w:r>
        <w:rPr>
          <w:rFonts w:ascii="Tahoma" w:hAnsi="Tahoma" w:cs="Tahoma"/>
          <w:sz w:val="20"/>
          <w:szCs w:val="20"/>
        </w:rPr>
        <w:t>6</w:t>
      </w:r>
      <w:r w:rsidRPr="00545FB8">
        <w:rPr>
          <w:rFonts w:ascii="Tahoma" w:hAnsi="Tahoma" w:cs="Tahoma"/>
          <w:sz w:val="20"/>
          <w:szCs w:val="20"/>
        </w:rPr>
        <w:t xml:space="preserve"> mm </w:t>
      </w:r>
      <w:r w:rsidRPr="00140544">
        <w:rPr>
          <w:rFonts w:ascii="Tahoma" w:hAnsi="Tahoma" w:cs="Tahoma"/>
          <w:sz w:val="20"/>
          <w:szCs w:val="20"/>
        </w:rPr>
        <w:t xml:space="preserve">– oferta otrzymuje </w:t>
      </w:r>
      <w:r>
        <w:rPr>
          <w:rFonts w:ascii="Tahoma" w:hAnsi="Tahoma" w:cs="Tahoma"/>
          <w:b/>
          <w:sz w:val="20"/>
          <w:szCs w:val="20"/>
        </w:rPr>
        <w:t>5</w:t>
      </w:r>
      <w:r w:rsidRPr="00140544">
        <w:rPr>
          <w:rFonts w:ascii="Tahoma" w:hAnsi="Tahoma" w:cs="Tahoma"/>
          <w:b/>
          <w:sz w:val="20"/>
          <w:szCs w:val="20"/>
        </w:rPr>
        <w:t xml:space="preserve"> pkt</w:t>
      </w:r>
      <w:r w:rsidRPr="00140544">
        <w:rPr>
          <w:rFonts w:ascii="Tahoma" w:hAnsi="Tahoma" w:cs="Tahoma"/>
          <w:sz w:val="20"/>
          <w:szCs w:val="20"/>
        </w:rPr>
        <w:t>, lub</w:t>
      </w:r>
    </w:p>
    <w:p w:rsidR="00545FB8" w:rsidRPr="00140544" w:rsidRDefault="00545FB8" w:rsidP="003F7FFD">
      <w:pPr>
        <w:pStyle w:val="Akapitzlist"/>
        <w:numPr>
          <w:ilvl w:val="0"/>
          <w:numId w:val="65"/>
        </w:numPr>
        <w:rPr>
          <w:rFonts w:ascii="Tahoma" w:hAnsi="Tahoma" w:cs="Tahoma"/>
          <w:sz w:val="20"/>
          <w:szCs w:val="20"/>
        </w:rPr>
      </w:pPr>
      <w:r w:rsidRPr="003A70CC">
        <w:rPr>
          <w:rFonts w:ascii="Tahoma" w:hAnsi="Tahoma" w:cs="Tahoma"/>
          <w:b/>
          <w:sz w:val="20"/>
          <w:szCs w:val="20"/>
        </w:rPr>
        <w:t>zaoferowanie</w:t>
      </w:r>
      <w:r w:rsidRPr="00140544">
        <w:rPr>
          <w:rFonts w:ascii="Tahoma" w:hAnsi="Tahoma" w:cs="Tahoma"/>
          <w:sz w:val="20"/>
          <w:szCs w:val="20"/>
        </w:rPr>
        <w:t xml:space="preserve"> </w:t>
      </w:r>
      <w:r>
        <w:rPr>
          <w:rFonts w:ascii="Tahoma" w:hAnsi="Tahoma" w:cs="Tahoma"/>
          <w:sz w:val="20"/>
          <w:szCs w:val="20"/>
        </w:rPr>
        <w:t>7</w:t>
      </w:r>
      <w:r w:rsidRPr="00545FB8">
        <w:rPr>
          <w:rFonts w:ascii="Tahoma" w:hAnsi="Tahoma" w:cs="Tahoma"/>
          <w:sz w:val="20"/>
          <w:szCs w:val="20"/>
        </w:rPr>
        <w:t xml:space="preserve"> mm </w:t>
      </w:r>
      <w:r w:rsidRPr="00140544">
        <w:rPr>
          <w:rFonts w:ascii="Tahoma" w:hAnsi="Tahoma" w:cs="Tahoma"/>
          <w:sz w:val="20"/>
          <w:szCs w:val="20"/>
        </w:rPr>
        <w:t xml:space="preserve">– oferta otrzymuje </w:t>
      </w:r>
      <w:r w:rsidRPr="00545FB8">
        <w:rPr>
          <w:rFonts w:ascii="Tahoma" w:hAnsi="Tahoma" w:cs="Tahoma"/>
          <w:b/>
          <w:sz w:val="20"/>
          <w:szCs w:val="20"/>
        </w:rPr>
        <w:t xml:space="preserve">10 </w:t>
      </w:r>
      <w:r w:rsidRPr="00140544">
        <w:rPr>
          <w:rFonts w:ascii="Tahoma" w:hAnsi="Tahoma" w:cs="Tahoma"/>
          <w:b/>
          <w:sz w:val="20"/>
          <w:szCs w:val="20"/>
        </w:rPr>
        <w:t>pkt</w:t>
      </w:r>
      <w:r w:rsidRPr="00140544">
        <w:rPr>
          <w:rFonts w:ascii="Tahoma" w:hAnsi="Tahoma" w:cs="Tahoma"/>
          <w:sz w:val="20"/>
          <w:szCs w:val="20"/>
        </w:rPr>
        <w:t>, lub</w:t>
      </w:r>
    </w:p>
    <w:p w:rsidR="00194599" w:rsidRPr="00140544" w:rsidRDefault="00194599" w:rsidP="003F7FFD">
      <w:pPr>
        <w:pStyle w:val="Akapitzlist"/>
        <w:numPr>
          <w:ilvl w:val="0"/>
          <w:numId w:val="65"/>
        </w:numPr>
        <w:rPr>
          <w:rFonts w:ascii="Tahoma" w:hAnsi="Tahoma" w:cs="Tahoma"/>
          <w:sz w:val="20"/>
          <w:szCs w:val="20"/>
        </w:rPr>
      </w:pPr>
      <w:r w:rsidRPr="003A70CC">
        <w:rPr>
          <w:rFonts w:ascii="Tahoma" w:hAnsi="Tahoma" w:cs="Tahoma"/>
          <w:b/>
          <w:sz w:val="20"/>
          <w:szCs w:val="20"/>
        </w:rPr>
        <w:t>zaoferowanie</w:t>
      </w:r>
      <w:r w:rsidRPr="00140544">
        <w:rPr>
          <w:rFonts w:ascii="Tahoma" w:hAnsi="Tahoma" w:cs="Tahoma"/>
          <w:sz w:val="20"/>
          <w:szCs w:val="20"/>
        </w:rPr>
        <w:t xml:space="preserve"> </w:t>
      </w:r>
      <w:r w:rsidR="00545FB8">
        <w:rPr>
          <w:rFonts w:ascii="Tahoma" w:hAnsi="Tahoma" w:cs="Tahoma"/>
          <w:sz w:val="20"/>
          <w:szCs w:val="20"/>
        </w:rPr>
        <w:t xml:space="preserve">8 (i więcej) mm </w:t>
      </w:r>
      <w:r w:rsidRPr="00140544">
        <w:rPr>
          <w:rFonts w:ascii="Tahoma" w:hAnsi="Tahoma" w:cs="Tahoma"/>
          <w:sz w:val="20"/>
          <w:szCs w:val="20"/>
        </w:rPr>
        <w:t xml:space="preserve">– oferta otrzymuje </w:t>
      </w:r>
      <w:r w:rsidR="00545FB8">
        <w:rPr>
          <w:rFonts w:ascii="Tahoma" w:hAnsi="Tahoma" w:cs="Tahoma"/>
          <w:b/>
          <w:sz w:val="20"/>
          <w:szCs w:val="20"/>
        </w:rPr>
        <w:t>15</w:t>
      </w:r>
      <w:r w:rsidRPr="00140544">
        <w:rPr>
          <w:rFonts w:ascii="Tahoma" w:hAnsi="Tahoma" w:cs="Tahoma"/>
          <w:b/>
          <w:sz w:val="20"/>
          <w:szCs w:val="20"/>
        </w:rPr>
        <w:t xml:space="preserve"> pkt</w:t>
      </w:r>
      <w:r>
        <w:rPr>
          <w:rFonts w:ascii="Tahoma" w:hAnsi="Tahoma" w:cs="Tahoma"/>
          <w:b/>
          <w:sz w:val="20"/>
          <w:szCs w:val="20"/>
        </w:rPr>
        <w:t>.</w:t>
      </w:r>
    </w:p>
    <w:p w:rsidR="00194599" w:rsidRPr="00140544" w:rsidRDefault="00194599" w:rsidP="00194599">
      <w:pPr>
        <w:ind w:left="567"/>
        <w:rPr>
          <w:rFonts w:ascii="Tahoma" w:hAnsi="Tahoma" w:cs="Tahoma"/>
          <w:sz w:val="20"/>
          <w:szCs w:val="20"/>
        </w:rPr>
      </w:pPr>
    </w:p>
    <w:p w:rsidR="00545FB8" w:rsidRPr="00545FB8" w:rsidRDefault="00545FB8" w:rsidP="003F7FFD">
      <w:pPr>
        <w:pStyle w:val="Akapitzlist"/>
        <w:numPr>
          <w:ilvl w:val="0"/>
          <w:numId w:val="68"/>
        </w:numPr>
        <w:pBdr>
          <w:top w:val="nil"/>
          <w:left w:val="nil"/>
          <w:bottom w:val="nil"/>
          <w:right w:val="nil"/>
          <w:between w:val="nil"/>
        </w:pBdr>
        <w:tabs>
          <w:tab w:val="left" w:pos="333"/>
        </w:tabs>
        <w:ind w:left="993"/>
        <w:rPr>
          <w:rFonts w:ascii="Tahoma" w:eastAsia="Tahoma" w:hAnsi="Tahoma" w:cs="Tahoma"/>
          <w:color w:val="000000"/>
          <w:sz w:val="20"/>
          <w:szCs w:val="20"/>
        </w:rPr>
      </w:pPr>
      <w:r w:rsidRPr="00545FB8">
        <w:rPr>
          <w:rFonts w:ascii="Tahoma" w:eastAsia="Tahoma" w:hAnsi="Tahoma" w:cs="Tahoma"/>
          <w:color w:val="000000"/>
          <w:sz w:val="20"/>
          <w:szCs w:val="20"/>
        </w:rPr>
        <w:t>Apertura numeryczna obiektywu</w:t>
      </w:r>
    </w:p>
    <w:p w:rsidR="00545FB8" w:rsidRPr="00545FB8" w:rsidRDefault="00545FB8" w:rsidP="003F7FFD">
      <w:pPr>
        <w:pStyle w:val="Akapitzlist"/>
        <w:numPr>
          <w:ilvl w:val="0"/>
          <w:numId w:val="71"/>
        </w:numPr>
        <w:ind w:left="1276"/>
        <w:rPr>
          <w:rFonts w:ascii="Tahoma" w:hAnsi="Tahoma" w:cs="Tahoma"/>
          <w:sz w:val="20"/>
          <w:szCs w:val="20"/>
        </w:rPr>
      </w:pPr>
      <w:r w:rsidRPr="00545FB8">
        <w:rPr>
          <w:rFonts w:ascii="Tahoma" w:hAnsi="Tahoma" w:cs="Tahoma"/>
          <w:b/>
          <w:sz w:val="20"/>
          <w:szCs w:val="20"/>
        </w:rPr>
        <w:t>zaoferowanie</w:t>
      </w:r>
      <w:r w:rsidRPr="00545FB8">
        <w:rPr>
          <w:rFonts w:ascii="Tahoma" w:hAnsi="Tahoma" w:cs="Tahoma"/>
          <w:sz w:val="20"/>
          <w:szCs w:val="20"/>
        </w:rPr>
        <w:t xml:space="preserve"> </w:t>
      </w:r>
      <w:r w:rsidR="001166CD">
        <w:rPr>
          <w:rFonts w:ascii="Tahoma" w:hAnsi="Tahoma" w:cs="Tahoma"/>
          <w:sz w:val="20"/>
          <w:szCs w:val="20"/>
        </w:rPr>
        <w:t>0,</w:t>
      </w:r>
      <w:r w:rsidRPr="00545FB8">
        <w:rPr>
          <w:rFonts w:ascii="Tahoma" w:hAnsi="Tahoma" w:cs="Tahoma"/>
          <w:sz w:val="20"/>
          <w:szCs w:val="20"/>
        </w:rPr>
        <w:t>5</w:t>
      </w:r>
      <w:r w:rsidR="001166CD">
        <w:rPr>
          <w:rFonts w:ascii="Tahoma" w:hAnsi="Tahoma" w:cs="Tahoma"/>
          <w:sz w:val="20"/>
          <w:szCs w:val="20"/>
        </w:rPr>
        <w:t xml:space="preserve"> </w:t>
      </w:r>
      <w:r w:rsidRPr="00545FB8">
        <w:rPr>
          <w:rFonts w:ascii="Tahoma" w:hAnsi="Tahoma" w:cs="Tahoma"/>
          <w:sz w:val="20"/>
          <w:szCs w:val="20"/>
        </w:rPr>
        <w:t xml:space="preserve">– oferta otrzymuje </w:t>
      </w:r>
      <w:r w:rsidRPr="00545FB8">
        <w:rPr>
          <w:rFonts w:ascii="Tahoma" w:hAnsi="Tahoma" w:cs="Tahoma"/>
          <w:b/>
          <w:sz w:val="20"/>
          <w:szCs w:val="20"/>
        </w:rPr>
        <w:t>0 pkt</w:t>
      </w:r>
      <w:r w:rsidRPr="00545FB8">
        <w:rPr>
          <w:rFonts w:ascii="Tahoma" w:hAnsi="Tahoma" w:cs="Tahoma"/>
          <w:sz w:val="20"/>
          <w:szCs w:val="20"/>
        </w:rPr>
        <w:t>, lub</w:t>
      </w:r>
    </w:p>
    <w:p w:rsidR="00545FB8" w:rsidRPr="00545FB8" w:rsidRDefault="00545FB8" w:rsidP="003F7FFD">
      <w:pPr>
        <w:pStyle w:val="Akapitzlist"/>
        <w:numPr>
          <w:ilvl w:val="0"/>
          <w:numId w:val="71"/>
        </w:numPr>
        <w:ind w:left="1276"/>
        <w:rPr>
          <w:rFonts w:ascii="Tahoma" w:hAnsi="Tahoma" w:cs="Tahoma"/>
          <w:sz w:val="20"/>
          <w:szCs w:val="20"/>
        </w:rPr>
      </w:pPr>
      <w:r w:rsidRPr="00545FB8">
        <w:rPr>
          <w:rFonts w:ascii="Tahoma" w:hAnsi="Tahoma" w:cs="Tahoma"/>
          <w:b/>
          <w:sz w:val="20"/>
          <w:szCs w:val="20"/>
        </w:rPr>
        <w:t>zaoferowanie</w:t>
      </w:r>
      <w:r w:rsidRPr="00545FB8">
        <w:rPr>
          <w:rFonts w:ascii="Tahoma" w:hAnsi="Tahoma" w:cs="Tahoma"/>
          <w:sz w:val="20"/>
          <w:szCs w:val="20"/>
        </w:rPr>
        <w:t xml:space="preserve"> </w:t>
      </w:r>
      <w:r w:rsidR="001166CD">
        <w:rPr>
          <w:rFonts w:ascii="Tahoma" w:hAnsi="Tahoma" w:cs="Tahoma"/>
          <w:sz w:val="20"/>
          <w:szCs w:val="20"/>
        </w:rPr>
        <w:t>0,75</w:t>
      </w:r>
      <w:r w:rsidRPr="00545FB8">
        <w:rPr>
          <w:rFonts w:ascii="Tahoma" w:hAnsi="Tahoma" w:cs="Tahoma"/>
          <w:sz w:val="20"/>
          <w:szCs w:val="20"/>
        </w:rPr>
        <w:t xml:space="preserve"> – oferta otrzymuje </w:t>
      </w:r>
      <w:r w:rsidR="001166CD">
        <w:rPr>
          <w:rFonts w:ascii="Tahoma" w:hAnsi="Tahoma" w:cs="Tahoma"/>
          <w:b/>
          <w:sz w:val="20"/>
          <w:szCs w:val="20"/>
        </w:rPr>
        <w:t>7</w:t>
      </w:r>
      <w:r w:rsidRPr="00545FB8">
        <w:rPr>
          <w:rFonts w:ascii="Tahoma" w:hAnsi="Tahoma" w:cs="Tahoma"/>
          <w:b/>
          <w:sz w:val="20"/>
          <w:szCs w:val="20"/>
        </w:rPr>
        <w:t xml:space="preserve"> pkt</w:t>
      </w:r>
      <w:r w:rsidRPr="00545FB8">
        <w:rPr>
          <w:rFonts w:ascii="Tahoma" w:hAnsi="Tahoma" w:cs="Tahoma"/>
          <w:sz w:val="20"/>
          <w:szCs w:val="20"/>
        </w:rPr>
        <w:t>, lub</w:t>
      </w:r>
    </w:p>
    <w:p w:rsidR="00194599" w:rsidRPr="00545FB8" w:rsidRDefault="00545FB8" w:rsidP="003F7FFD">
      <w:pPr>
        <w:pStyle w:val="Akapitzlist"/>
        <w:numPr>
          <w:ilvl w:val="0"/>
          <w:numId w:val="71"/>
        </w:numPr>
        <w:ind w:left="1276"/>
        <w:rPr>
          <w:rFonts w:ascii="Tahoma" w:hAnsi="Tahoma" w:cs="Tahoma"/>
          <w:sz w:val="20"/>
          <w:szCs w:val="20"/>
        </w:rPr>
      </w:pPr>
      <w:r w:rsidRPr="00545FB8">
        <w:rPr>
          <w:rFonts w:ascii="Tahoma" w:hAnsi="Tahoma" w:cs="Tahoma"/>
          <w:b/>
          <w:sz w:val="20"/>
          <w:szCs w:val="20"/>
        </w:rPr>
        <w:t>zaoferowanie</w:t>
      </w:r>
      <w:r w:rsidRPr="00545FB8">
        <w:rPr>
          <w:rFonts w:ascii="Tahoma" w:hAnsi="Tahoma" w:cs="Tahoma"/>
          <w:sz w:val="20"/>
          <w:szCs w:val="20"/>
        </w:rPr>
        <w:t xml:space="preserve"> </w:t>
      </w:r>
      <w:r w:rsidR="001166CD">
        <w:rPr>
          <w:rFonts w:ascii="Tahoma" w:hAnsi="Tahoma" w:cs="Tahoma"/>
          <w:sz w:val="20"/>
          <w:szCs w:val="20"/>
        </w:rPr>
        <w:t>1,0</w:t>
      </w:r>
      <w:r w:rsidRPr="00545FB8">
        <w:rPr>
          <w:rFonts w:ascii="Tahoma" w:hAnsi="Tahoma" w:cs="Tahoma"/>
          <w:sz w:val="20"/>
          <w:szCs w:val="20"/>
        </w:rPr>
        <w:t xml:space="preserve"> – oferta otrzymuje </w:t>
      </w:r>
      <w:r w:rsidRPr="00545FB8">
        <w:rPr>
          <w:rFonts w:ascii="Tahoma" w:hAnsi="Tahoma" w:cs="Tahoma"/>
          <w:b/>
          <w:sz w:val="20"/>
          <w:szCs w:val="20"/>
        </w:rPr>
        <w:t>15 pkt.</w:t>
      </w:r>
    </w:p>
    <w:p w:rsidR="00194599" w:rsidRDefault="00194599" w:rsidP="00194599">
      <w:pPr>
        <w:ind w:left="567"/>
        <w:rPr>
          <w:rFonts w:ascii="Tahoma" w:hAnsi="Tahoma" w:cs="Tahoma"/>
          <w:sz w:val="20"/>
          <w:szCs w:val="20"/>
        </w:rPr>
      </w:pPr>
    </w:p>
    <w:p w:rsidR="00194599" w:rsidRDefault="00194599" w:rsidP="00194599">
      <w:pPr>
        <w:tabs>
          <w:tab w:val="num" w:pos="567"/>
        </w:tabs>
        <w:ind w:left="567"/>
        <w:rPr>
          <w:rFonts w:ascii="Tahoma" w:hAnsi="Tahoma" w:cs="Tahoma"/>
          <w:sz w:val="20"/>
          <w:szCs w:val="20"/>
        </w:rPr>
      </w:pPr>
      <w:r w:rsidRPr="00F629B8">
        <w:rPr>
          <w:rFonts w:ascii="Tahoma" w:hAnsi="Tahoma" w:cs="Tahoma"/>
          <w:sz w:val="20"/>
          <w:szCs w:val="20"/>
        </w:rPr>
        <w:t>W przypadku niewskazania oferowane</w:t>
      </w:r>
      <w:r>
        <w:rPr>
          <w:rFonts w:ascii="Tahoma" w:hAnsi="Tahoma" w:cs="Tahoma"/>
          <w:sz w:val="20"/>
          <w:szCs w:val="20"/>
        </w:rPr>
        <w:t xml:space="preserve">go parametru </w:t>
      </w:r>
      <w:r w:rsidRPr="00F629B8">
        <w:rPr>
          <w:rFonts w:ascii="Tahoma" w:hAnsi="Tahoma" w:cs="Tahoma"/>
          <w:sz w:val="20"/>
          <w:szCs w:val="20"/>
        </w:rPr>
        <w:t>(niewypełnienia w Formularzu Szablon oferty</w:t>
      </w:r>
      <w:r>
        <w:rPr>
          <w:rFonts w:ascii="Tahoma" w:hAnsi="Tahoma" w:cs="Tahoma"/>
          <w:sz w:val="20"/>
          <w:szCs w:val="20"/>
        </w:rPr>
        <w:t xml:space="preserve"> </w:t>
      </w:r>
      <w:r w:rsidRPr="00F629B8">
        <w:rPr>
          <w:rFonts w:ascii="Tahoma" w:hAnsi="Tahoma" w:cs="Tahoma"/>
          <w:sz w:val="20"/>
          <w:szCs w:val="20"/>
        </w:rPr>
        <w:t xml:space="preserve">- dla część nr </w:t>
      </w:r>
      <w:r w:rsidR="001166CD">
        <w:rPr>
          <w:rFonts w:ascii="Tahoma" w:hAnsi="Tahoma" w:cs="Tahoma"/>
          <w:sz w:val="20"/>
          <w:szCs w:val="20"/>
        </w:rPr>
        <w:t>2</w:t>
      </w:r>
      <w:r w:rsidRPr="00F629B8">
        <w:rPr>
          <w:rFonts w:ascii="Tahoma" w:hAnsi="Tahoma" w:cs="Tahoma"/>
          <w:sz w:val="20"/>
          <w:szCs w:val="20"/>
        </w:rPr>
        <w:t>) punktu</w:t>
      </w:r>
      <w:r>
        <w:rPr>
          <w:rFonts w:ascii="Tahoma" w:hAnsi="Tahoma" w:cs="Tahoma"/>
          <w:sz w:val="20"/>
          <w:szCs w:val="20"/>
        </w:rPr>
        <w:t xml:space="preserve"> 2</w:t>
      </w:r>
      <w:r w:rsidRPr="00F629B8">
        <w:rPr>
          <w:rFonts w:ascii="Tahoma" w:hAnsi="Tahoma" w:cs="Tahoma"/>
          <w:sz w:val="20"/>
          <w:szCs w:val="20"/>
        </w:rPr>
        <w:t xml:space="preserve"> </w:t>
      </w:r>
      <w:r>
        <w:rPr>
          <w:rFonts w:ascii="Tahoma" w:hAnsi="Tahoma" w:cs="Tahoma"/>
          <w:sz w:val="20"/>
          <w:szCs w:val="20"/>
        </w:rPr>
        <w:t>lit. a) lub/i lit. b)</w:t>
      </w:r>
      <w:r w:rsidRPr="00F629B8">
        <w:rPr>
          <w:rFonts w:ascii="Tahoma" w:hAnsi="Tahoma" w:cs="Tahoma"/>
          <w:sz w:val="20"/>
          <w:szCs w:val="20"/>
        </w:rPr>
        <w:t xml:space="preserve"> Zamawiający przyjmie, że </w:t>
      </w:r>
      <w:r>
        <w:rPr>
          <w:rFonts w:ascii="Tahoma" w:hAnsi="Tahoma" w:cs="Tahoma"/>
          <w:sz w:val="20"/>
          <w:szCs w:val="20"/>
        </w:rPr>
        <w:t xml:space="preserve">nie </w:t>
      </w:r>
      <w:r w:rsidRPr="00F629B8">
        <w:rPr>
          <w:rFonts w:ascii="Tahoma" w:hAnsi="Tahoma" w:cs="Tahoma"/>
          <w:sz w:val="20"/>
          <w:szCs w:val="20"/>
        </w:rPr>
        <w:t xml:space="preserve">zaoferowano </w:t>
      </w:r>
      <w:r>
        <w:rPr>
          <w:rFonts w:ascii="Tahoma" w:hAnsi="Tahoma" w:cs="Tahoma"/>
          <w:sz w:val="20"/>
          <w:szCs w:val="20"/>
        </w:rPr>
        <w:t>korzystniejszych parametrów</w:t>
      </w:r>
      <w:r w:rsidRPr="00F629B8">
        <w:rPr>
          <w:rFonts w:ascii="Tahoma" w:hAnsi="Tahoma" w:cs="Tahoma"/>
          <w:sz w:val="20"/>
          <w:szCs w:val="20"/>
        </w:rPr>
        <w:t>.</w:t>
      </w:r>
    </w:p>
    <w:p w:rsidR="00194599" w:rsidRDefault="00194599" w:rsidP="00194599">
      <w:pPr>
        <w:tabs>
          <w:tab w:val="num" w:pos="567"/>
        </w:tabs>
        <w:ind w:left="567"/>
        <w:rPr>
          <w:rFonts w:ascii="Tahoma" w:hAnsi="Tahoma" w:cs="Tahoma"/>
          <w:sz w:val="20"/>
          <w:szCs w:val="20"/>
        </w:rPr>
      </w:pPr>
      <w:r>
        <w:rPr>
          <w:rFonts w:ascii="Tahoma" w:hAnsi="Tahoma" w:cs="Tahoma"/>
          <w:sz w:val="20"/>
          <w:szCs w:val="20"/>
        </w:rPr>
        <w:t xml:space="preserve">Punkty uzyskane w parametrach podlegają sumowaniu. W tym kryterium Oferta może uzyskać maksymalnie </w:t>
      </w:r>
      <w:r w:rsidR="001166CD">
        <w:rPr>
          <w:rFonts w:ascii="Tahoma" w:hAnsi="Tahoma" w:cs="Tahoma"/>
          <w:sz w:val="20"/>
          <w:szCs w:val="20"/>
        </w:rPr>
        <w:t>3</w:t>
      </w:r>
      <w:r>
        <w:rPr>
          <w:rFonts w:ascii="Tahoma" w:hAnsi="Tahoma" w:cs="Tahoma"/>
          <w:sz w:val="20"/>
          <w:szCs w:val="20"/>
        </w:rPr>
        <w:t>0</w:t>
      </w:r>
      <w:r w:rsidRPr="003063D0">
        <w:rPr>
          <w:rFonts w:ascii="Tahoma" w:hAnsi="Tahoma" w:cs="Tahoma"/>
          <w:sz w:val="20"/>
          <w:szCs w:val="20"/>
        </w:rPr>
        <w:t xml:space="preserve"> pkt.</w:t>
      </w:r>
    </w:p>
    <w:p w:rsidR="00194599" w:rsidRPr="003738AD" w:rsidRDefault="00194599" w:rsidP="00194599">
      <w:pPr>
        <w:ind w:left="567"/>
        <w:rPr>
          <w:rFonts w:ascii="Tahoma" w:hAnsi="Tahoma" w:cs="Tahoma"/>
          <w:sz w:val="20"/>
          <w:szCs w:val="20"/>
        </w:rPr>
      </w:pPr>
    </w:p>
    <w:p w:rsidR="00194599" w:rsidRPr="001166CD" w:rsidRDefault="00194599" w:rsidP="003F7FFD">
      <w:pPr>
        <w:numPr>
          <w:ilvl w:val="0"/>
          <w:numId w:val="67"/>
        </w:numPr>
        <w:tabs>
          <w:tab w:val="clear" w:pos="4527"/>
          <w:tab w:val="num" w:pos="567"/>
        </w:tabs>
        <w:ind w:left="567" w:hanging="284"/>
        <w:rPr>
          <w:rFonts w:ascii="Tahoma" w:hAnsi="Tahoma" w:cs="Tahoma"/>
          <w:sz w:val="20"/>
          <w:szCs w:val="20"/>
        </w:rPr>
      </w:pPr>
      <w:r w:rsidRPr="001166CD">
        <w:rPr>
          <w:rFonts w:ascii="Tahoma" w:hAnsi="Tahoma" w:cs="Tahoma"/>
          <w:sz w:val="20"/>
          <w:szCs w:val="20"/>
        </w:rPr>
        <w:t>Kryterium</w:t>
      </w:r>
      <w:r w:rsidRPr="001166CD">
        <w:rPr>
          <w:rFonts w:ascii="Tahoma" w:hAnsi="Tahoma" w:cs="Tahoma"/>
          <w:b/>
          <w:bCs/>
          <w:sz w:val="20"/>
          <w:szCs w:val="20"/>
        </w:rPr>
        <w:t xml:space="preserve"> Gwarancja</w:t>
      </w:r>
      <w:r w:rsidRPr="001166CD">
        <w:rPr>
          <w:rFonts w:ascii="Tahoma" w:hAnsi="Tahoma" w:cs="Tahoma"/>
          <w:b/>
          <w:sz w:val="20"/>
          <w:szCs w:val="20"/>
        </w:rPr>
        <w:t xml:space="preserve"> </w:t>
      </w:r>
      <w:r w:rsidRPr="001166CD">
        <w:rPr>
          <w:rFonts w:ascii="Tahoma" w:hAnsi="Tahoma" w:cs="Tahoma"/>
          <w:sz w:val="20"/>
          <w:szCs w:val="20"/>
        </w:rPr>
        <w:t>– w tym kryterium oceniane będzie zaoferowanie jak najdłuższej gwarancji, w zakresie długości wskazanych poniżej (zaoferowanie krótszej gwarancji niż wymagana -oferta podlega odrzuceniu). Kryterium liczone wg następujących zasad:</w:t>
      </w:r>
    </w:p>
    <w:p w:rsidR="00194599" w:rsidRPr="00691026" w:rsidRDefault="00194599" w:rsidP="003F7FFD">
      <w:pPr>
        <w:numPr>
          <w:ilvl w:val="0"/>
          <w:numId w:val="69"/>
        </w:numPr>
        <w:tabs>
          <w:tab w:val="clear" w:pos="1800"/>
          <w:tab w:val="num" w:pos="1276"/>
        </w:tabs>
        <w:ind w:left="1276"/>
        <w:rPr>
          <w:rFonts w:ascii="Tahoma" w:hAnsi="Tahoma" w:cs="Tahoma"/>
          <w:sz w:val="20"/>
          <w:szCs w:val="20"/>
        </w:rPr>
      </w:pPr>
      <w:r>
        <w:rPr>
          <w:rFonts w:ascii="Tahoma" w:hAnsi="Tahoma" w:cs="Tahoma"/>
          <w:sz w:val="20"/>
          <w:szCs w:val="20"/>
        </w:rPr>
        <w:t xml:space="preserve">zaoferowanie </w:t>
      </w:r>
      <w:r>
        <w:rPr>
          <w:rFonts w:ascii="Tahoma" w:hAnsi="Tahoma" w:cs="Tahoma"/>
          <w:b/>
          <w:sz w:val="20"/>
          <w:szCs w:val="20"/>
        </w:rPr>
        <w:t>12</w:t>
      </w:r>
      <w:r w:rsidRPr="003E200C">
        <w:rPr>
          <w:rFonts w:ascii="Tahoma" w:hAnsi="Tahoma" w:cs="Tahoma"/>
          <w:b/>
          <w:sz w:val="20"/>
          <w:szCs w:val="20"/>
        </w:rPr>
        <w:t xml:space="preserve"> miesięcy</w:t>
      </w:r>
      <w:r w:rsidRPr="00691026">
        <w:rPr>
          <w:rFonts w:ascii="Tahoma" w:hAnsi="Tahoma" w:cs="Tahoma"/>
          <w:sz w:val="20"/>
          <w:szCs w:val="20"/>
        </w:rPr>
        <w:t xml:space="preserve"> </w:t>
      </w:r>
      <w:r>
        <w:rPr>
          <w:rFonts w:ascii="Tahoma" w:hAnsi="Tahoma" w:cs="Tahoma"/>
          <w:sz w:val="20"/>
          <w:szCs w:val="20"/>
        </w:rPr>
        <w:t xml:space="preserve">(wymagane) </w:t>
      </w:r>
      <w:r w:rsidRPr="00691026">
        <w:rPr>
          <w:rFonts w:ascii="Tahoma" w:hAnsi="Tahoma" w:cs="Tahoma"/>
          <w:sz w:val="20"/>
          <w:szCs w:val="20"/>
        </w:rPr>
        <w:t xml:space="preserve">– oferta otrzymuje </w:t>
      </w:r>
      <w:r w:rsidRPr="003E200C">
        <w:rPr>
          <w:rFonts w:ascii="Tahoma" w:hAnsi="Tahoma" w:cs="Tahoma"/>
          <w:b/>
          <w:sz w:val="20"/>
          <w:szCs w:val="20"/>
        </w:rPr>
        <w:t>0 pkt</w:t>
      </w:r>
      <w:r>
        <w:rPr>
          <w:rFonts w:ascii="Tahoma" w:hAnsi="Tahoma" w:cs="Tahoma"/>
          <w:sz w:val="20"/>
          <w:szCs w:val="20"/>
        </w:rPr>
        <w:t>, lub</w:t>
      </w:r>
    </w:p>
    <w:p w:rsidR="00194599" w:rsidRPr="00691026" w:rsidRDefault="00194599" w:rsidP="003F7FFD">
      <w:pPr>
        <w:numPr>
          <w:ilvl w:val="0"/>
          <w:numId w:val="69"/>
        </w:numPr>
        <w:tabs>
          <w:tab w:val="clear" w:pos="1800"/>
          <w:tab w:val="num" w:pos="1276"/>
        </w:tabs>
        <w:ind w:left="1276"/>
        <w:rPr>
          <w:rFonts w:ascii="Tahoma" w:hAnsi="Tahoma" w:cs="Tahoma"/>
          <w:sz w:val="20"/>
          <w:szCs w:val="20"/>
        </w:rPr>
      </w:pPr>
      <w:r>
        <w:rPr>
          <w:rFonts w:ascii="Tahoma" w:hAnsi="Tahoma" w:cs="Tahoma"/>
          <w:sz w:val="20"/>
          <w:szCs w:val="20"/>
        </w:rPr>
        <w:t xml:space="preserve">zaoferowanie </w:t>
      </w:r>
      <w:r>
        <w:rPr>
          <w:rFonts w:ascii="Tahoma" w:hAnsi="Tahoma" w:cs="Tahoma"/>
          <w:b/>
          <w:sz w:val="20"/>
          <w:szCs w:val="20"/>
        </w:rPr>
        <w:t>24</w:t>
      </w:r>
      <w:r w:rsidRPr="003E200C">
        <w:rPr>
          <w:rFonts w:ascii="Tahoma" w:hAnsi="Tahoma" w:cs="Tahoma"/>
          <w:b/>
          <w:sz w:val="20"/>
          <w:szCs w:val="20"/>
        </w:rPr>
        <w:t xml:space="preserve"> miesięcy </w:t>
      </w:r>
      <w:r>
        <w:rPr>
          <w:rFonts w:ascii="Tahoma" w:hAnsi="Tahoma" w:cs="Tahoma"/>
          <w:sz w:val="20"/>
          <w:szCs w:val="20"/>
        </w:rPr>
        <w:t xml:space="preserve">– oferta otrzymuje </w:t>
      </w:r>
      <w:r>
        <w:rPr>
          <w:rFonts w:ascii="Tahoma" w:hAnsi="Tahoma" w:cs="Tahoma"/>
          <w:b/>
          <w:sz w:val="20"/>
          <w:szCs w:val="20"/>
        </w:rPr>
        <w:t>5</w:t>
      </w:r>
      <w:r w:rsidRPr="003E200C">
        <w:rPr>
          <w:rFonts w:ascii="Tahoma" w:hAnsi="Tahoma" w:cs="Tahoma"/>
          <w:b/>
          <w:sz w:val="20"/>
          <w:szCs w:val="20"/>
        </w:rPr>
        <w:t xml:space="preserve"> pkt</w:t>
      </w:r>
      <w:r>
        <w:rPr>
          <w:rFonts w:ascii="Tahoma" w:hAnsi="Tahoma" w:cs="Tahoma"/>
          <w:sz w:val="20"/>
          <w:szCs w:val="20"/>
        </w:rPr>
        <w:t>, lub</w:t>
      </w:r>
    </w:p>
    <w:p w:rsidR="00194599" w:rsidRDefault="00194599" w:rsidP="003F7FFD">
      <w:pPr>
        <w:numPr>
          <w:ilvl w:val="0"/>
          <w:numId w:val="69"/>
        </w:numPr>
        <w:tabs>
          <w:tab w:val="clear" w:pos="1800"/>
          <w:tab w:val="num" w:pos="1276"/>
        </w:tabs>
        <w:ind w:left="1276"/>
        <w:rPr>
          <w:rFonts w:ascii="Tahoma" w:hAnsi="Tahoma" w:cs="Tahoma"/>
          <w:sz w:val="20"/>
          <w:szCs w:val="20"/>
        </w:rPr>
      </w:pPr>
      <w:r>
        <w:rPr>
          <w:rFonts w:ascii="Tahoma" w:hAnsi="Tahoma" w:cs="Tahoma"/>
          <w:sz w:val="20"/>
          <w:szCs w:val="20"/>
        </w:rPr>
        <w:t xml:space="preserve">zaoferowanie </w:t>
      </w:r>
      <w:r w:rsidRPr="00B73244">
        <w:rPr>
          <w:rFonts w:ascii="Tahoma" w:hAnsi="Tahoma" w:cs="Tahoma"/>
          <w:b/>
          <w:sz w:val="20"/>
          <w:szCs w:val="20"/>
        </w:rPr>
        <w:t>36 miesięcy</w:t>
      </w:r>
      <w:r>
        <w:rPr>
          <w:rFonts w:ascii="Tahoma" w:hAnsi="Tahoma" w:cs="Tahoma"/>
          <w:sz w:val="20"/>
          <w:szCs w:val="20"/>
        </w:rPr>
        <w:t xml:space="preserve"> (lub więcej) </w:t>
      </w:r>
      <w:r w:rsidRPr="00691026">
        <w:rPr>
          <w:rFonts w:ascii="Tahoma" w:hAnsi="Tahoma" w:cs="Tahoma"/>
          <w:sz w:val="20"/>
          <w:szCs w:val="20"/>
        </w:rPr>
        <w:t xml:space="preserve">– oferta otrzymuje </w:t>
      </w:r>
      <w:r>
        <w:rPr>
          <w:rFonts w:ascii="Tahoma" w:hAnsi="Tahoma" w:cs="Tahoma"/>
          <w:b/>
          <w:sz w:val="20"/>
          <w:szCs w:val="20"/>
        </w:rPr>
        <w:t>10</w:t>
      </w:r>
      <w:r w:rsidRPr="003E200C">
        <w:rPr>
          <w:rFonts w:ascii="Tahoma" w:hAnsi="Tahoma" w:cs="Tahoma"/>
          <w:b/>
          <w:sz w:val="20"/>
          <w:szCs w:val="20"/>
        </w:rPr>
        <w:t xml:space="preserve"> pkt</w:t>
      </w:r>
      <w:r>
        <w:rPr>
          <w:rFonts w:ascii="Tahoma" w:hAnsi="Tahoma" w:cs="Tahoma"/>
          <w:sz w:val="20"/>
          <w:szCs w:val="20"/>
        </w:rPr>
        <w:t>.</w:t>
      </w:r>
    </w:p>
    <w:p w:rsidR="00194599" w:rsidRDefault="00194599" w:rsidP="00194599">
      <w:pPr>
        <w:tabs>
          <w:tab w:val="num" w:pos="567"/>
        </w:tabs>
        <w:ind w:left="567"/>
        <w:rPr>
          <w:rFonts w:ascii="Tahoma" w:hAnsi="Tahoma" w:cs="Tahoma"/>
          <w:sz w:val="20"/>
          <w:szCs w:val="20"/>
        </w:rPr>
      </w:pPr>
    </w:p>
    <w:p w:rsidR="00194599" w:rsidRPr="00F629B8" w:rsidRDefault="00194599" w:rsidP="00194599">
      <w:pPr>
        <w:tabs>
          <w:tab w:val="num" w:pos="567"/>
        </w:tabs>
        <w:ind w:left="567"/>
        <w:rPr>
          <w:rFonts w:ascii="Tahoma" w:hAnsi="Tahoma" w:cs="Tahoma"/>
          <w:sz w:val="20"/>
          <w:szCs w:val="20"/>
        </w:rPr>
      </w:pPr>
      <w:r w:rsidRPr="00F629B8">
        <w:rPr>
          <w:rFonts w:ascii="Tahoma" w:hAnsi="Tahoma" w:cs="Tahoma"/>
          <w:sz w:val="20"/>
          <w:szCs w:val="20"/>
        </w:rPr>
        <w:t xml:space="preserve">W przypadku niewskazania oferowanej długości </w:t>
      </w:r>
      <w:r>
        <w:rPr>
          <w:rFonts w:ascii="Tahoma" w:hAnsi="Tahoma" w:cs="Tahoma"/>
          <w:sz w:val="20"/>
          <w:szCs w:val="20"/>
        </w:rPr>
        <w:t>gwarancji</w:t>
      </w:r>
      <w:r w:rsidRPr="00F629B8">
        <w:rPr>
          <w:rFonts w:ascii="Tahoma" w:hAnsi="Tahoma" w:cs="Tahoma"/>
          <w:sz w:val="20"/>
          <w:szCs w:val="20"/>
        </w:rPr>
        <w:t xml:space="preserve"> (niewypełnienia w Formularzu Szablon oferty</w:t>
      </w:r>
      <w:r>
        <w:rPr>
          <w:rFonts w:ascii="Tahoma" w:hAnsi="Tahoma" w:cs="Tahoma"/>
          <w:sz w:val="20"/>
          <w:szCs w:val="20"/>
        </w:rPr>
        <w:t xml:space="preserve"> </w:t>
      </w:r>
      <w:r w:rsidR="001166CD">
        <w:rPr>
          <w:rFonts w:ascii="Tahoma" w:hAnsi="Tahoma" w:cs="Tahoma"/>
          <w:sz w:val="20"/>
          <w:szCs w:val="20"/>
        </w:rPr>
        <w:t>- dla część nr 2</w:t>
      </w:r>
      <w:r w:rsidRPr="00F629B8">
        <w:rPr>
          <w:rFonts w:ascii="Tahoma" w:hAnsi="Tahoma" w:cs="Tahoma"/>
          <w:sz w:val="20"/>
          <w:szCs w:val="20"/>
        </w:rPr>
        <w:t>) punktu</w:t>
      </w:r>
      <w:r w:rsidR="001166CD">
        <w:rPr>
          <w:rFonts w:ascii="Tahoma" w:hAnsi="Tahoma" w:cs="Tahoma"/>
          <w:sz w:val="20"/>
          <w:szCs w:val="20"/>
        </w:rPr>
        <w:t xml:space="preserve"> 3</w:t>
      </w:r>
      <w:r w:rsidRPr="00F629B8">
        <w:rPr>
          <w:rFonts w:ascii="Tahoma" w:hAnsi="Tahoma" w:cs="Tahoma"/>
          <w:sz w:val="20"/>
          <w:szCs w:val="20"/>
        </w:rPr>
        <w:t xml:space="preserve"> -</w:t>
      </w:r>
      <w:r w:rsidR="00F41757">
        <w:rPr>
          <w:rFonts w:ascii="Tahoma" w:hAnsi="Tahoma" w:cs="Tahoma"/>
          <w:sz w:val="20"/>
          <w:szCs w:val="20"/>
        </w:rPr>
        <w:t>długość</w:t>
      </w:r>
      <w:r>
        <w:rPr>
          <w:rFonts w:ascii="Tahoma" w:hAnsi="Tahoma" w:cs="Tahoma"/>
          <w:sz w:val="20"/>
          <w:szCs w:val="20"/>
        </w:rPr>
        <w:t xml:space="preserve"> gwarancji</w:t>
      </w:r>
      <w:r w:rsidRPr="00F629B8">
        <w:rPr>
          <w:rFonts w:ascii="Tahoma" w:hAnsi="Tahoma" w:cs="Tahoma"/>
          <w:sz w:val="20"/>
          <w:szCs w:val="20"/>
        </w:rPr>
        <w:t>) Zamawiający przyjmie, że zaoferowano naj</w:t>
      </w:r>
      <w:r>
        <w:rPr>
          <w:rFonts w:ascii="Tahoma" w:hAnsi="Tahoma" w:cs="Tahoma"/>
          <w:sz w:val="20"/>
          <w:szCs w:val="20"/>
        </w:rPr>
        <w:t>krótszy okres</w:t>
      </w:r>
      <w:r w:rsidRPr="00F629B8">
        <w:rPr>
          <w:rFonts w:ascii="Tahoma" w:hAnsi="Tahoma" w:cs="Tahoma"/>
          <w:sz w:val="20"/>
          <w:szCs w:val="20"/>
        </w:rPr>
        <w:t xml:space="preserve"> (wymagany).</w:t>
      </w:r>
    </w:p>
    <w:p w:rsidR="00194599" w:rsidRDefault="00194599" w:rsidP="00194599">
      <w:pPr>
        <w:tabs>
          <w:tab w:val="num" w:pos="284"/>
        </w:tabs>
        <w:ind w:left="567"/>
        <w:rPr>
          <w:rFonts w:ascii="Tahoma" w:hAnsi="Tahoma" w:cs="Tahoma"/>
          <w:sz w:val="20"/>
          <w:szCs w:val="20"/>
        </w:rPr>
      </w:pPr>
      <w:r w:rsidRPr="003063D0">
        <w:rPr>
          <w:rFonts w:ascii="Tahoma" w:hAnsi="Tahoma" w:cs="Tahoma"/>
          <w:sz w:val="20"/>
          <w:szCs w:val="20"/>
        </w:rPr>
        <w:t>W tym kryterium o</w:t>
      </w:r>
      <w:r>
        <w:rPr>
          <w:rFonts w:ascii="Tahoma" w:hAnsi="Tahoma" w:cs="Tahoma"/>
          <w:sz w:val="20"/>
          <w:szCs w:val="20"/>
        </w:rPr>
        <w:t>ferta może uzyskać maksymalnie 10</w:t>
      </w:r>
      <w:r w:rsidRPr="003063D0">
        <w:rPr>
          <w:rFonts w:ascii="Tahoma" w:hAnsi="Tahoma" w:cs="Tahoma"/>
          <w:sz w:val="20"/>
          <w:szCs w:val="20"/>
        </w:rPr>
        <w:t xml:space="preserve"> pkt.</w:t>
      </w:r>
    </w:p>
    <w:p w:rsidR="00194599" w:rsidRDefault="00194599" w:rsidP="00881E9E">
      <w:pPr>
        <w:tabs>
          <w:tab w:val="num" w:pos="567"/>
        </w:tabs>
        <w:ind w:left="567" w:hanging="283"/>
        <w:rPr>
          <w:rFonts w:ascii="Tahoma" w:hAnsi="Tahoma" w:cs="Tahoma"/>
          <w:sz w:val="20"/>
          <w:szCs w:val="20"/>
        </w:rPr>
      </w:pPr>
    </w:p>
    <w:p w:rsidR="00A851E9" w:rsidRDefault="00A851E9" w:rsidP="00F41757">
      <w:pPr>
        <w:tabs>
          <w:tab w:val="num" w:pos="567"/>
        </w:tabs>
        <w:ind w:left="567" w:hanging="283"/>
        <w:jc w:val="center"/>
        <w:rPr>
          <w:rFonts w:ascii="Tahoma" w:hAnsi="Tahoma" w:cs="Tahoma"/>
          <w:b/>
          <w:sz w:val="20"/>
          <w:szCs w:val="20"/>
          <w:u w:val="single"/>
        </w:rPr>
      </w:pPr>
    </w:p>
    <w:p w:rsidR="00194599" w:rsidRPr="00F41757" w:rsidRDefault="00F41757" w:rsidP="00F41757">
      <w:pPr>
        <w:tabs>
          <w:tab w:val="num" w:pos="567"/>
        </w:tabs>
        <w:ind w:left="567" w:hanging="283"/>
        <w:jc w:val="center"/>
        <w:rPr>
          <w:rFonts w:ascii="Tahoma" w:hAnsi="Tahoma" w:cs="Tahoma"/>
          <w:b/>
          <w:sz w:val="20"/>
          <w:szCs w:val="20"/>
          <w:u w:val="single"/>
        </w:rPr>
      </w:pPr>
      <w:r w:rsidRPr="00F41757">
        <w:rPr>
          <w:rFonts w:ascii="Tahoma" w:hAnsi="Tahoma" w:cs="Tahoma"/>
          <w:b/>
          <w:sz w:val="20"/>
          <w:szCs w:val="20"/>
          <w:u w:val="single"/>
        </w:rPr>
        <w:t>część nr 3) - dwufotonowy, laserowy mikroskop skaningowy</w:t>
      </w:r>
    </w:p>
    <w:p w:rsidR="00194599" w:rsidRDefault="00194599" w:rsidP="00881E9E">
      <w:pPr>
        <w:tabs>
          <w:tab w:val="num" w:pos="567"/>
        </w:tabs>
        <w:ind w:left="567" w:hanging="283"/>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2"/>
        <w:gridCol w:w="1655"/>
        <w:gridCol w:w="1587"/>
      </w:tblGrid>
      <w:tr w:rsidR="00064E2F" w:rsidRPr="00995DE8" w:rsidTr="00E92D3B">
        <w:trPr>
          <w:jc w:val="center"/>
        </w:trPr>
        <w:tc>
          <w:tcPr>
            <w:tcW w:w="0" w:type="auto"/>
          </w:tcPr>
          <w:p w:rsidR="00064E2F" w:rsidRPr="00995DE8" w:rsidRDefault="00064E2F" w:rsidP="00E92D3B">
            <w:pPr>
              <w:tabs>
                <w:tab w:val="num" w:pos="284"/>
              </w:tabs>
              <w:ind w:left="284" w:hanging="284"/>
              <w:jc w:val="center"/>
              <w:rPr>
                <w:rFonts w:ascii="Tahoma" w:hAnsi="Tahoma" w:cs="Tahoma"/>
                <w:sz w:val="20"/>
                <w:szCs w:val="20"/>
              </w:rPr>
            </w:pPr>
            <w:r w:rsidRPr="00995DE8">
              <w:rPr>
                <w:rFonts w:ascii="Tahoma" w:hAnsi="Tahoma" w:cs="Tahoma"/>
                <w:sz w:val="20"/>
                <w:szCs w:val="20"/>
              </w:rPr>
              <w:t>Nr</w:t>
            </w:r>
          </w:p>
        </w:tc>
        <w:tc>
          <w:tcPr>
            <w:tcW w:w="0" w:type="auto"/>
          </w:tcPr>
          <w:p w:rsidR="00064E2F" w:rsidRPr="00995DE8" w:rsidRDefault="00064E2F" w:rsidP="00E92D3B">
            <w:pPr>
              <w:tabs>
                <w:tab w:val="num" w:pos="284"/>
              </w:tabs>
              <w:ind w:left="284" w:hanging="284"/>
              <w:jc w:val="center"/>
              <w:rPr>
                <w:rFonts w:ascii="Tahoma" w:hAnsi="Tahoma" w:cs="Tahoma"/>
                <w:sz w:val="20"/>
                <w:szCs w:val="20"/>
              </w:rPr>
            </w:pPr>
            <w:r w:rsidRPr="00995DE8">
              <w:rPr>
                <w:rFonts w:ascii="Tahoma" w:hAnsi="Tahoma" w:cs="Tahoma"/>
                <w:sz w:val="20"/>
                <w:szCs w:val="20"/>
              </w:rPr>
              <w:t>Kryterium oceny</w:t>
            </w:r>
          </w:p>
        </w:tc>
        <w:tc>
          <w:tcPr>
            <w:tcW w:w="0" w:type="auto"/>
          </w:tcPr>
          <w:p w:rsidR="00064E2F" w:rsidRPr="00995DE8" w:rsidRDefault="00064E2F" w:rsidP="00E92D3B">
            <w:pPr>
              <w:tabs>
                <w:tab w:val="num" w:pos="284"/>
              </w:tabs>
              <w:ind w:left="284" w:hanging="284"/>
              <w:jc w:val="center"/>
              <w:rPr>
                <w:rFonts w:ascii="Tahoma" w:hAnsi="Tahoma" w:cs="Tahoma"/>
                <w:sz w:val="20"/>
                <w:szCs w:val="20"/>
              </w:rPr>
            </w:pPr>
            <w:r w:rsidRPr="00995DE8">
              <w:rPr>
                <w:rFonts w:ascii="Tahoma" w:hAnsi="Tahoma" w:cs="Tahoma"/>
                <w:sz w:val="20"/>
                <w:szCs w:val="20"/>
              </w:rPr>
              <w:t>Waga = Punkty</w:t>
            </w:r>
          </w:p>
        </w:tc>
      </w:tr>
      <w:tr w:rsidR="00064E2F" w:rsidRPr="00995DE8" w:rsidTr="00E92D3B">
        <w:trPr>
          <w:jc w:val="center"/>
        </w:trPr>
        <w:tc>
          <w:tcPr>
            <w:tcW w:w="0" w:type="auto"/>
          </w:tcPr>
          <w:p w:rsidR="00064E2F" w:rsidRPr="00995DE8" w:rsidRDefault="00064E2F" w:rsidP="00E92D3B">
            <w:pPr>
              <w:tabs>
                <w:tab w:val="num" w:pos="284"/>
              </w:tabs>
              <w:ind w:left="284" w:hanging="284"/>
              <w:jc w:val="center"/>
              <w:rPr>
                <w:rFonts w:ascii="Tahoma" w:hAnsi="Tahoma" w:cs="Tahoma"/>
                <w:sz w:val="20"/>
                <w:szCs w:val="20"/>
              </w:rPr>
            </w:pPr>
            <w:r w:rsidRPr="00995DE8">
              <w:rPr>
                <w:rFonts w:ascii="Tahoma" w:hAnsi="Tahoma" w:cs="Tahoma"/>
                <w:sz w:val="20"/>
                <w:szCs w:val="20"/>
              </w:rPr>
              <w:t>1</w:t>
            </w:r>
          </w:p>
        </w:tc>
        <w:tc>
          <w:tcPr>
            <w:tcW w:w="0" w:type="auto"/>
          </w:tcPr>
          <w:p w:rsidR="00064E2F" w:rsidRPr="00995DE8" w:rsidRDefault="00064E2F" w:rsidP="00E92D3B">
            <w:pPr>
              <w:tabs>
                <w:tab w:val="num" w:pos="284"/>
              </w:tabs>
              <w:ind w:left="284" w:hanging="284"/>
              <w:jc w:val="center"/>
              <w:rPr>
                <w:rFonts w:ascii="Tahoma" w:hAnsi="Tahoma" w:cs="Tahoma"/>
                <w:sz w:val="20"/>
                <w:szCs w:val="20"/>
              </w:rPr>
            </w:pPr>
            <w:r w:rsidRPr="00995DE8">
              <w:rPr>
                <w:rFonts w:ascii="Tahoma" w:hAnsi="Tahoma" w:cs="Tahoma"/>
                <w:sz w:val="20"/>
                <w:szCs w:val="20"/>
              </w:rPr>
              <w:t>Cena</w:t>
            </w:r>
          </w:p>
        </w:tc>
        <w:tc>
          <w:tcPr>
            <w:tcW w:w="0" w:type="auto"/>
          </w:tcPr>
          <w:p w:rsidR="00064E2F" w:rsidRPr="00995DE8" w:rsidRDefault="00064E2F" w:rsidP="00E92D3B">
            <w:pPr>
              <w:tabs>
                <w:tab w:val="num" w:pos="284"/>
              </w:tabs>
              <w:ind w:left="284" w:hanging="284"/>
              <w:jc w:val="center"/>
              <w:rPr>
                <w:rFonts w:ascii="Tahoma" w:hAnsi="Tahoma" w:cs="Tahoma"/>
                <w:sz w:val="20"/>
                <w:szCs w:val="20"/>
              </w:rPr>
            </w:pPr>
            <w:r>
              <w:rPr>
                <w:rFonts w:ascii="Tahoma" w:hAnsi="Tahoma" w:cs="Tahoma"/>
                <w:sz w:val="20"/>
                <w:szCs w:val="20"/>
              </w:rPr>
              <w:t xml:space="preserve">60 </w:t>
            </w:r>
            <w:r w:rsidRPr="00995DE8">
              <w:rPr>
                <w:rFonts w:ascii="Tahoma" w:hAnsi="Tahoma" w:cs="Tahoma"/>
                <w:sz w:val="20"/>
                <w:szCs w:val="20"/>
              </w:rPr>
              <w:t>pkt</w:t>
            </w:r>
          </w:p>
        </w:tc>
      </w:tr>
      <w:tr w:rsidR="00064E2F" w:rsidRPr="00995DE8" w:rsidTr="00E92D3B">
        <w:trPr>
          <w:jc w:val="center"/>
        </w:trPr>
        <w:tc>
          <w:tcPr>
            <w:tcW w:w="0" w:type="auto"/>
          </w:tcPr>
          <w:p w:rsidR="00064E2F" w:rsidRPr="00995DE8" w:rsidRDefault="00064E2F" w:rsidP="00E92D3B">
            <w:pPr>
              <w:tabs>
                <w:tab w:val="num" w:pos="284"/>
              </w:tabs>
              <w:ind w:left="284" w:hanging="284"/>
              <w:jc w:val="center"/>
              <w:rPr>
                <w:rFonts w:ascii="Tahoma" w:hAnsi="Tahoma" w:cs="Tahoma"/>
                <w:sz w:val="20"/>
                <w:szCs w:val="20"/>
              </w:rPr>
            </w:pPr>
            <w:r w:rsidRPr="00995DE8">
              <w:rPr>
                <w:rFonts w:ascii="Tahoma" w:hAnsi="Tahoma" w:cs="Tahoma"/>
                <w:sz w:val="20"/>
                <w:szCs w:val="20"/>
              </w:rPr>
              <w:t>2</w:t>
            </w:r>
          </w:p>
        </w:tc>
        <w:tc>
          <w:tcPr>
            <w:tcW w:w="0" w:type="auto"/>
          </w:tcPr>
          <w:p w:rsidR="00064E2F" w:rsidRPr="00995DE8" w:rsidRDefault="00064E2F" w:rsidP="00E92D3B">
            <w:pPr>
              <w:tabs>
                <w:tab w:val="num" w:pos="284"/>
              </w:tabs>
              <w:ind w:left="284" w:hanging="284"/>
              <w:jc w:val="center"/>
              <w:rPr>
                <w:rFonts w:ascii="Tahoma" w:hAnsi="Tahoma" w:cs="Tahoma"/>
                <w:sz w:val="20"/>
                <w:szCs w:val="20"/>
              </w:rPr>
            </w:pPr>
            <w:r>
              <w:rPr>
                <w:rFonts w:ascii="Tahoma" w:hAnsi="Tahoma" w:cs="Tahoma"/>
                <w:sz w:val="20"/>
                <w:szCs w:val="20"/>
              </w:rPr>
              <w:t xml:space="preserve">Parametry </w:t>
            </w:r>
          </w:p>
        </w:tc>
        <w:tc>
          <w:tcPr>
            <w:tcW w:w="0" w:type="auto"/>
          </w:tcPr>
          <w:p w:rsidR="00064E2F" w:rsidRDefault="007975C7" w:rsidP="00E92D3B">
            <w:pPr>
              <w:tabs>
                <w:tab w:val="num" w:pos="284"/>
              </w:tabs>
              <w:ind w:left="284" w:hanging="284"/>
              <w:jc w:val="center"/>
              <w:rPr>
                <w:rFonts w:ascii="Tahoma" w:hAnsi="Tahoma" w:cs="Tahoma"/>
                <w:sz w:val="20"/>
                <w:szCs w:val="20"/>
              </w:rPr>
            </w:pPr>
            <w:r>
              <w:rPr>
                <w:rFonts w:ascii="Tahoma" w:hAnsi="Tahoma" w:cs="Tahoma"/>
                <w:sz w:val="20"/>
                <w:szCs w:val="20"/>
              </w:rPr>
              <w:t>4</w:t>
            </w:r>
            <w:r w:rsidR="00064E2F">
              <w:rPr>
                <w:rFonts w:ascii="Tahoma" w:hAnsi="Tahoma" w:cs="Tahoma"/>
                <w:sz w:val="20"/>
                <w:szCs w:val="20"/>
              </w:rPr>
              <w:t>0 pkt</w:t>
            </w:r>
          </w:p>
        </w:tc>
      </w:tr>
    </w:tbl>
    <w:p w:rsidR="00064E2F" w:rsidRPr="00995DE8" w:rsidRDefault="00064E2F" w:rsidP="00064E2F">
      <w:pPr>
        <w:rPr>
          <w:rFonts w:ascii="Tahoma" w:hAnsi="Tahoma" w:cs="Tahoma"/>
          <w:sz w:val="20"/>
          <w:szCs w:val="20"/>
        </w:rPr>
      </w:pPr>
    </w:p>
    <w:p w:rsidR="00064E2F" w:rsidRPr="00995DE8" w:rsidRDefault="00064E2F" w:rsidP="003F7FFD">
      <w:pPr>
        <w:numPr>
          <w:ilvl w:val="0"/>
          <w:numId w:val="72"/>
        </w:numPr>
        <w:ind w:left="567" w:hanging="284"/>
        <w:rPr>
          <w:rFonts w:ascii="Tahoma" w:hAnsi="Tahoma" w:cs="Tahoma"/>
          <w:sz w:val="20"/>
          <w:szCs w:val="20"/>
        </w:rPr>
      </w:pPr>
      <w:r w:rsidRPr="00995DE8">
        <w:rPr>
          <w:rFonts w:ascii="Tahoma" w:hAnsi="Tahoma" w:cs="Tahoma"/>
          <w:sz w:val="20"/>
          <w:szCs w:val="20"/>
        </w:rPr>
        <w:t xml:space="preserve">Kryterium </w:t>
      </w:r>
      <w:r w:rsidRPr="00995DE8">
        <w:rPr>
          <w:rFonts w:ascii="Tahoma" w:hAnsi="Tahoma" w:cs="Tahoma"/>
          <w:b/>
          <w:bCs/>
          <w:sz w:val="20"/>
          <w:szCs w:val="20"/>
        </w:rPr>
        <w:t>Cena</w:t>
      </w:r>
      <w:r w:rsidRPr="00995DE8">
        <w:rPr>
          <w:rFonts w:ascii="Tahoma" w:hAnsi="Tahoma" w:cs="Tahoma"/>
          <w:sz w:val="20"/>
          <w:szCs w:val="20"/>
        </w:rPr>
        <w:t xml:space="preserve"> – w zakresie tego kryterium oceniane będzie zaoferowanie jak najniższej ceny oferty. Ocena następować będzie w odniesieniu do najkorzystniejszej ceny spośród zaoferowanych przez Wykonawców. Kryterium, liczone wg wzoru:</w:t>
      </w:r>
    </w:p>
    <w:p w:rsidR="00064E2F" w:rsidRPr="00995DE8" w:rsidRDefault="00064E2F" w:rsidP="00064E2F">
      <w:pPr>
        <w:tabs>
          <w:tab w:val="num" w:pos="567"/>
        </w:tabs>
        <w:ind w:left="567"/>
        <w:rPr>
          <w:rFonts w:ascii="Tahoma" w:hAnsi="Tahoma" w:cs="Tahoma"/>
          <w:b/>
          <w:bCs/>
          <w:sz w:val="20"/>
          <w:szCs w:val="20"/>
        </w:rPr>
      </w:pPr>
    </w:p>
    <w:p w:rsidR="00064E2F" w:rsidRPr="00995DE8" w:rsidRDefault="00064E2F" w:rsidP="00064E2F">
      <w:pPr>
        <w:tabs>
          <w:tab w:val="num" w:pos="567"/>
        </w:tabs>
        <w:ind w:left="567"/>
        <w:rPr>
          <w:rFonts w:ascii="Tahoma" w:hAnsi="Tahoma" w:cs="Tahoma"/>
          <w:b/>
          <w:bCs/>
          <w:sz w:val="20"/>
          <w:szCs w:val="20"/>
        </w:rPr>
      </w:pPr>
      <w:r w:rsidRPr="00995DE8">
        <w:rPr>
          <w:rFonts w:ascii="Tahoma" w:hAnsi="Tahoma" w:cs="Tahoma"/>
          <w:b/>
          <w:bCs/>
          <w:sz w:val="20"/>
          <w:szCs w:val="20"/>
        </w:rPr>
        <w:t>Ocena oferty rozpatrywanej = cena n</w:t>
      </w:r>
      <w:r>
        <w:rPr>
          <w:rFonts w:ascii="Tahoma" w:hAnsi="Tahoma" w:cs="Tahoma"/>
          <w:b/>
          <w:bCs/>
          <w:sz w:val="20"/>
          <w:szCs w:val="20"/>
        </w:rPr>
        <w:t>ajniższa : cena rozpatrywana x 6</w:t>
      </w:r>
      <w:r w:rsidRPr="00995DE8">
        <w:rPr>
          <w:rFonts w:ascii="Tahoma" w:hAnsi="Tahoma" w:cs="Tahoma"/>
          <w:b/>
          <w:bCs/>
          <w:sz w:val="20"/>
          <w:szCs w:val="20"/>
        </w:rPr>
        <w:t>0</w:t>
      </w:r>
    </w:p>
    <w:p w:rsidR="00064E2F" w:rsidRDefault="00064E2F" w:rsidP="00064E2F">
      <w:pPr>
        <w:tabs>
          <w:tab w:val="num" w:pos="284"/>
        </w:tabs>
        <w:ind w:left="567"/>
        <w:rPr>
          <w:rFonts w:ascii="Tahoma" w:hAnsi="Tahoma" w:cs="Tahoma"/>
          <w:sz w:val="20"/>
          <w:szCs w:val="20"/>
        </w:rPr>
      </w:pPr>
    </w:p>
    <w:p w:rsidR="00064E2F" w:rsidRDefault="00064E2F" w:rsidP="00064E2F">
      <w:pPr>
        <w:tabs>
          <w:tab w:val="num" w:pos="284"/>
        </w:tabs>
        <w:ind w:left="567"/>
        <w:rPr>
          <w:rFonts w:ascii="Tahoma" w:hAnsi="Tahoma" w:cs="Tahoma"/>
          <w:sz w:val="20"/>
          <w:szCs w:val="20"/>
        </w:rPr>
      </w:pPr>
      <w:r>
        <w:rPr>
          <w:rFonts w:ascii="Tahoma" w:hAnsi="Tahoma" w:cs="Tahoma"/>
          <w:sz w:val="20"/>
          <w:szCs w:val="20"/>
        </w:rPr>
        <w:t>W tym kryterium Oferta może uzyskać maksymalnie 60</w:t>
      </w:r>
      <w:r w:rsidRPr="003063D0">
        <w:rPr>
          <w:rFonts w:ascii="Tahoma" w:hAnsi="Tahoma" w:cs="Tahoma"/>
          <w:sz w:val="20"/>
          <w:szCs w:val="20"/>
        </w:rPr>
        <w:t xml:space="preserve"> pkt.</w:t>
      </w:r>
    </w:p>
    <w:p w:rsidR="00064E2F" w:rsidRPr="00995DE8" w:rsidRDefault="00064E2F" w:rsidP="00064E2F">
      <w:pPr>
        <w:tabs>
          <w:tab w:val="num" w:pos="567"/>
        </w:tabs>
        <w:ind w:left="567"/>
        <w:rPr>
          <w:rFonts w:ascii="Tahoma" w:hAnsi="Tahoma" w:cs="Tahoma"/>
          <w:sz w:val="20"/>
          <w:szCs w:val="20"/>
        </w:rPr>
      </w:pPr>
    </w:p>
    <w:p w:rsidR="00064E2F" w:rsidRDefault="00064E2F" w:rsidP="003F7FFD">
      <w:pPr>
        <w:numPr>
          <w:ilvl w:val="0"/>
          <w:numId w:val="72"/>
        </w:numPr>
        <w:ind w:left="567" w:hanging="284"/>
        <w:rPr>
          <w:rFonts w:ascii="Tahoma" w:hAnsi="Tahoma" w:cs="Tahoma"/>
          <w:sz w:val="20"/>
          <w:szCs w:val="20"/>
        </w:rPr>
      </w:pPr>
      <w:r w:rsidRPr="00995DE8">
        <w:rPr>
          <w:rFonts w:ascii="Tahoma" w:hAnsi="Tahoma" w:cs="Tahoma"/>
          <w:sz w:val="20"/>
          <w:szCs w:val="20"/>
        </w:rPr>
        <w:t xml:space="preserve">Kryterium </w:t>
      </w:r>
      <w:r w:rsidRPr="003738AD">
        <w:rPr>
          <w:rFonts w:ascii="Tahoma" w:hAnsi="Tahoma" w:cs="Tahoma"/>
          <w:b/>
          <w:bCs/>
          <w:sz w:val="20"/>
          <w:szCs w:val="20"/>
        </w:rPr>
        <w:t>Parametry</w:t>
      </w:r>
      <w:r w:rsidRPr="00995DE8">
        <w:rPr>
          <w:rFonts w:ascii="Tahoma" w:hAnsi="Tahoma" w:cs="Tahoma"/>
          <w:sz w:val="20"/>
          <w:szCs w:val="20"/>
        </w:rPr>
        <w:t xml:space="preserve"> – w zakresie tego kryterium oceniane będzie zaoferowa</w:t>
      </w:r>
      <w:r w:rsidRPr="003738AD">
        <w:rPr>
          <w:rFonts w:ascii="Tahoma" w:hAnsi="Tahoma" w:cs="Tahoma"/>
          <w:sz w:val="20"/>
          <w:szCs w:val="20"/>
        </w:rPr>
        <w:t>nie korzystniejszych parametrów niż wymagane. Punktacja nastąpi w zakresie poniżej wskazanych parametrów</w:t>
      </w:r>
      <w:r>
        <w:rPr>
          <w:rFonts w:ascii="Tahoma" w:hAnsi="Tahoma" w:cs="Tahoma"/>
          <w:sz w:val="20"/>
          <w:szCs w:val="20"/>
        </w:rPr>
        <w:t xml:space="preserve"> (z lit a i lit. b</w:t>
      </w:r>
      <w:r w:rsidR="006F3C63">
        <w:rPr>
          <w:rFonts w:ascii="Tahoma" w:hAnsi="Tahoma" w:cs="Tahoma"/>
          <w:sz w:val="20"/>
          <w:szCs w:val="20"/>
        </w:rPr>
        <w:t xml:space="preserve"> i lit c) i lit d</w:t>
      </w:r>
      <w:r>
        <w:rPr>
          <w:rFonts w:ascii="Tahoma" w:hAnsi="Tahoma" w:cs="Tahoma"/>
          <w:sz w:val="20"/>
          <w:szCs w:val="20"/>
        </w:rPr>
        <w:t>)</w:t>
      </w:r>
      <w:r w:rsidRPr="003738AD">
        <w:rPr>
          <w:rFonts w:ascii="Tahoma" w:hAnsi="Tahoma" w:cs="Tahoma"/>
          <w:sz w:val="20"/>
          <w:szCs w:val="20"/>
        </w:rPr>
        <w:t xml:space="preserve"> i według następujących zasad:</w:t>
      </w:r>
    </w:p>
    <w:p w:rsidR="00064E2F" w:rsidRDefault="00064E2F" w:rsidP="00064E2F">
      <w:pPr>
        <w:ind w:left="567"/>
        <w:rPr>
          <w:rFonts w:ascii="Tahoma" w:hAnsi="Tahoma" w:cs="Tahoma"/>
          <w:sz w:val="20"/>
          <w:szCs w:val="20"/>
        </w:rPr>
      </w:pPr>
    </w:p>
    <w:p w:rsidR="006F3C63" w:rsidRPr="006F3C63" w:rsidRDefault="006F3C63" w:rsidP="003F7FFD">
      <w:pPr>
        <w:pStyle w:val="Akapitzlist"/>
        <w:numPr>
          <w:ilvl w:val="0"/>
          <w:numId w:val="73"/>
        </w:numPr>
        <w:ind w:left="993"/>
        <w:rPr>
          <w:rFonts w:ascii="Tahoma" w:eastAsia="Tahoma" w:hAnsi="Tahoma" w:cs="Tahoma"/>
          <w:color w:val="000000"/>
          <w:sz w:val="20"/>
          <w:szCs w:val="20"/>
        </w:rPr>
      </w:pPr>
      <w:r w:rsidRPr="006F3C63">
        <w:rPr>
          <w:rFonts w:ascii="Tahoma" w:eastAsia="Tahoma" w:hAnsi="Tahoma" w:cs="Tahoma"/>
          <w:color w:val="000000"/>
          <w:sz w:val="20"/>
          <w:szCs w:val="20"/>
        </w:rPr>
        <w:t xml:space="preserve">Możliwość obrazowania czasu życia fluorescencji jednocześnie w dwóch kanałach z częstotliwością 8 klatek na sekundę – oprogramowanie wyświetla mapy czasów życia fluorescencji dla obu kanałów podczas obrazowania (bez jego przerywania) np. wielokrotnego obrazowania </w:t>
      </w:r>
      <w:proofErr w:type="spellStart"/>
      <w:r w:rsidRPr="006F3C63">
        <w:rPr>
          <w:rFonts w:ascii="Tahoma" w:eastAsia="Tahoma" w:hAnsi="Tahoma" w:cs="Tahoma"/>
          <w:color w:val="000000"/>
          <w:sz w:val="20"/>
          <w:szCs w:val="20"/>
        </w:rPr>
        <w:t>poklatkowego</w:t>
      </w:r>
      <w:proofErr w:type="spellEnd"/>
    </w:p>
    <w:p w:rsidR="006F3C63" w:rsidRPr="00140544" w:rsidRDefault="006F3C63" w:rsidP="003F7FFD">
      <w:pPr>
        <w:pStyle w:val="Akapitzlist"/>
        <w:numPr>
          <w:ilvl w:val="0"/>
          <w:numId w:val="65"/>
        </w:numPr>
        <w:rPr>
          <w:rFonts w:ascii="Tahoma" w:hAnsi="Tahoma" w:cs="Tahoma"/>
          <w:sz w:val="20"/>
          <w:szCs w:val="20"/>
        </w:rPr>
      </w:pPr>
      <w:r w:rsidRPr="003A70CC">
        <w:rPr>
          <w:rFonts w:ascii="Tahoma" w:hAnsi="Tahoma" w:cs="Tahoma"/>
          <w:b/>
          <w:sz w:val="20"/>
          <w:szCs w:val="20"/>
        </w:rPr>
        <w:t>nie zaoferowanie</w:t>
      </w:r>
      <w:r w:rsidRPr="00140544">
        <w:rPr>
          <w:rFonts w:ascii="Tahoma" w:hAnsi="Tahoma" w:cs="Tahoma"/>
          <w:sz w:val="20"/>
          <w:szCs w:val="20"/>
        </w:rPr>
        <w:t xml:space="preserve"> – oferta otrzymuje </w:t>
      </w:r>
      <w:r w:rsidRPr="00140544">
        <w:rPr>
          <w:rFonts w:ascii="Tahoma" w:hAnsi="Tahoma" w:cs="Tahoma"/>
          <w:b/>
          <w:sz w:val="20"/>
          <w:szCs w:val="20"/>
        </w:rPr>
        <w:t>0 pkt</w:t>
      </w:r>
      <w:r w:rsidRPr="00140544">
        <w:rPr>
          <w:rFonts w:ascii="Tahoma" w:hAnsi="Tahoma" w:cs="Tahoma"/>
          <w:sz w:val="20"/>
          <w:szCs w:val="20"/>
        </w:rPr>
        <w:t>, lub</w:t>
      </w:r>
    </w:p>
    <w:p w:rsidR="00064E2F" w:rsidRPr="006F3C63" w:rsidRDefault="006F3C63" w:rsidP="003F7FFD">
      <w:pPr>
        <w:pStyle w:val="Akapitzlist"/>
        <w:numPr>
          <w:ilvl w:val="0"/>
          <w:numId w:val="65"/>
        </w:numPr>
        <w:rPr>
          <w:rFonts w:ascii="Tahoma" w:hAnsi="Tahoma" w:cs="Tahoma"/>
          <w:sz w:val="20"/>
          <w:szCs w:val="20"/>
        </w:rPr>
      </w:pPr>
      <w:r w:rsidRPr="003A70CC">
        <w:rPr>
          <w:rFonts w:ascii="Tahoma" w:hAnsi="Tahoma" w:cs="Tahoma"/>
          <w:b/>
          <w:sz w:val="20"/>
          <w:szCs w:val="20"/>
        </w:rPr>
        <w:t>zaoferowanie</w:t>
      </w:r>
      <w:r w:rsidRPr="00140544">
        <w:rPr>
          <w:rFonts w:ascii="Tahoma" w:hAnsi="Tahoma" w:cs="Tahoma"/>
          <w:sz w:val="20"/>
          <w:szCs w:val="20"/>
        </w:rPr>
        <w:t xml:space="preserve"> – oferta otrzymuje</w:t>
      </w:r>
      <w:r>
        <w:rPr>
          <w:rFonts w:ascii="Tahoma" w:hAnsi="Tahoma" w:cs="Tahoma"/>
          <w:sz w:val="20"/>
          <w:szCs w:val="20"/>
        </w:rPr>
        <w:t xml:space="preserve"> </w:t>
      </w:r>
      <w:r w:rsidRPr="006F3C63">
        <w:rPr>
          <w:rFonts w:ascii="Tahoma" w:hAnsi="Tahoma" w:cs="Tahoma"/>
          <w:b/>
          <w:sz w:val="20"/>
          <w:szCs w:val="20"/>
        </w:rPr>
        <w:t>15</w:t>
      </w:r>
      <w:r w:rsidRPr="00140544">
        <w:rPr>
          <w:rFonts w:ascii="Tahoma" w:hAnsi="Tahoma" w:cs="Tahoma"/>
          <w:b/>
          <w:sz w:val="20"/>
          <w:szCs w:val="20"/>
        </w:rPr>
        <w:t xml:space="preserve"> pkt</w:t>
      </w:r>
      <w:r w:rsidR="00064E2F" w:rsidRPr="006F3C63">
        <w:rPr>
          <w:rFonts w:ascii="Tahoma" w:hAnsi="Tahoma" w:cs="Tahoma"/>
          <w:b/>
          <w:sz w:val="20"/>
          <w:szCs w:val="20"/>
        </w:rPr>
        <w:t>.</w:t>
      </w:r>
    </w:p>
    <w:p w:rsidR="00064E2F" w:rsidRPr="00140544" w:rsidRDefault="00064E2F" w:rsidP="00064E2F">
      <w:pPr>
        <w:ind w:left="567"/>
        <w:rPr>
          <w:rFonts w:ascii="Tahoma" w:hAnsi="Tahoma" w:cs="Tahoma"/>
          <w:sz w:val="20"/>
          <w:szCs w:val="20"/>
        </w:rPr>
      </w:pPr>
    </w:p>
    <w:p w:rsidR="006F3C63" w:rsidRDefault="006F3C63" w:rsidP="003F7FFD">
      <w:pPr>
        <w:pStyle w:val="Akapitzlist"/>
        <w:numPr>
          <w:ilvl w:val="0"/>
          <w:numId w:val="73"/>
        </w:numPr>
        <w:pBdr>
          <w:top w:val="nil"/>
          <w:left w:val="nil"/>
          <w:bottom w:val="nil"/>
          <w:right w:val="nil"/>
          <w:between w:val="nil"/>
        </w:pBdr>
        <w:tabs>
          <w:tab w:val="left" w:pos="333"/>
        </w:tabs>
        <w:ind w:left="993"/>
        <w:rPr>
          <w:rFonts w:ascii="Tahoma" w:eastAsia="Tahoma" w:hAnsi="Tahoma" w:cs="Tahoma"/>
          <w:color w:val="000000"/>
          <w:sz w:val="20"/>
          <w:szCs w:val="20"/>
        </w:rPr>
      </w:pPr>
      <w:r w:rsidRPr="006F3C63">
        <w:rPr>
          <w:rFonts w:ascii="Tahoma" w:eastAsia="Tahoma" w:hAnsi="Tahoma" w:cs="Tahoma"/>
          <w:color w:val="000000"/>
          <w:sz w:val="20"/>
          <w:szCs w:val="20"/>
        </w:rPr>
        <w:t xml:space="preserve">Oprogramowanie wyświetla jednocześnie intensywność fluorescencji i mapy czasu życia fluorescencji nawet podczas obrazowania, np. wielokrotnego obrazowania </w:t>
      </w:r>
      <w:proofErr w:type="spellStart"/>
      <w:r w:rsidRPr="006F3C63">
        <w:rPr>
          <w:rFonts w:ascii="Tahoma" w:eastAsia="Tahoma" w:hAnsi="Tahoma" w:cs="Tahoma"/>
          <w:color w:val="000000"/>
          <w:sz w:val="20"/>
          <w:szCs w:val="20"/>
        </w:rPr>
        <w:t>poklatkowego</w:t>
      </w:r>
      <w:proofErr w:type="spellEnd"/>
      <w:r w:rsidRPr="006F3C63">
        <w:rPr>
          <w:rFonts w:ascii="Tahoma" w:eastAsia="Tahoma" w:hAnsi="Tahoma" w:cs="Tahoma"/>
          <w:color w:val="000000"/>
          <w:sz w:val="20"/>
          <w:szCs w:val="20"/>
        </w:rPr>
        <w:t xml:space="preserve"> i w osi Z</w:t>
      </w:r>
    </w:p>
    <w:p w:rsidR="006F3C63" w:rsidRPr="00140544" w:rsidRDefault="006F3C63" w:rsidP="003F7FFD">
      <w:pPr>
        <w:pStyle w:val="Akapitzlist"/>
        <w:numPr>
          <w:ilvl w:val="0"/>
          <w:numId w:val="65"/>
        </w:numPr>
        <w:rPr>
          <w:rFonts w:ascii="Tahoma" w:hAnsi="Tahoma" w:cs="Tahoma"/>
          <w:sz w:val="20"/>
          <w:szCs w:val="20"/>
        </w:rPr>
      </w:pPr>
      <w:r w:rsidRPr="003A70CC">
        <w:rPr>
          <w:rFonts w:ascii="Tahoma" w:hAnsi="Tahoma" w:cs="Tahoma"/>
          <w:b/>
          <w:sz w:val="20"/>
          <w:szCs w:val="20"/>
        </w:rPr>
        <w:t>nie zaoferowanie</w:t>
      </w:r>
      <w:r w:rsidRPr="00140544">
        <w:rPr>
          <w:rFonts w:ascii="Tahoma" w:hAnsi="Tahoma" w:cs="Tahoma"/>
          <w:sz w:val="20"/>
          <w:szCs w:val="20"/>
        </w:rPr>
        <w:t xml:space="preserve"> – oferta otrzymuje </w:t>
      </w:r>
      <w:r w:rsidRPr="00140544">
        <w:rPr>
          <w:rFonts w:ascii="Tahoma" w:hAnsi="Tahoma" w:cs="Tahoma"/>
          <w:b/>
          <w:sz w:val="20"/>
          <w:szCs w:val="20"/>
        </w:rPr>
        <w:t>0 pkt</w:t>
      </w:r>
      <w:r w:rsidRPr="00140544">
        <w:rPr>
          <w:rFonts w:ascii="Tahoma" w:hAnsi="Tahoma" w:cs="Tahoma"/>
          <w:sz w:val="20"/>
          <w:szCs w:val="20"/>
        </w:rPr>
        <w:t>, lub</w:t>
      </w:r>
    </w:p>
    <w:p w:rsidR="006F3C63" w:rsidRPr="006F3C63" w:rsidRDefault="006F3C63" w:rsidP="003F7FFD">
      <w:pPr>
        <w:pStyle w:val="Akapitzlist"/>
        <w:numPr>
          <w:ilvl w:val="0"/>
          <w:numId w:val="65"/>
        </w:numPr>
        <w:rPr>
          <w:rFonts w:ascii="Tahoma" w:hAnsi="Tahoma" w:cs="Tahoma"/>
          <w:sz w:val="20"/>
          <w:szCs w:val="20"/>
        </w:rPr>
      </w:pPr>
      <w:r w:rsidRPr="003A70CC">
        <w:rPr>
          <w:rFonts w:ascii="Tahoma" w:hAnsi="Tahoma" w:cs="Tahoma"/>
          <w:b/>
          <w:sz w:val="20"/>
          <w:szCs w:val="20"/>
        </w:rPr>
        <w:t>zaoferowanie</w:t>
      </w:r>
      <w:r w:rsidRPr="00140544">
        <w:rPr>
          <w:rFonts w:ascii="Tahoma" w:hAnsi="Tahoma" w:cs="Tahoma"/>
          <w:sz w:val="20"/>
          <w:szCs w:val="20"/>
        </w:rPr>
        <w:t xml:space="preserve"> – oferta otrzymuje</w:t>
      </w:r>
      <w:r>
        <w:rPr>
          <w:rFonts w:ascii="Tahoma" w:hAnsi="Tahoma" w:cs="Tahoma"/>
          <w:sz w:val="20"/>
          <w:szCs w:val="20"/>
        </w:rPr>
        <w:t xml:space="preserve"> </w:t>
      </w:r>
      <w:r w:rsidRPr="006F3C63">
        <w:rPr>
          <w:rFonts w:ascii="Tahoma" w:hAnsi="Tahoma" w:cs="Tahoma"/>
          <w:b/>
          <w:sz w:val="20"/>
          <w:szCs w:val="20"/>
        </w:rPr>
        <w:t>5</w:t>
      </w:r>
      <w:r w:rsidRPr="00140544">
        <w:rPr>
          <w:rFonts w:ascii="Tahoma" w:hAnsi="Tahoma" w:cs="Tahoma"/>
          <w:b/>
          <w:sz w:val="20"/>
          <w:szCs w:val="20"/>
        </w:rPr>
        <w:t xml:space="preserve"> pkt</w:t>
      </w:r>
      <w:r w:rsidRPr="006F3C63">
        <w:rPr>
          <w:rFonts w:ascii="Tahoma" w:hAnsi="Tahoma" w:cs="Tahoma"/>
          <w:b/>
          <w:sz w:val="20"/>
          <w:szCs w:val="20"/>
        </w:rPr>
        <w:t>.</w:t>
      </w:r>
    </w:p>
    <w:p w:rsidR="006F3C63" w:rsidRPr="006F3C63" w:rsidRDefault="006F3C63" w:rsidP="006F3C63">
      <w:pPr>
        <w:pBdr>
          <w:top w:val="nil"/>
          <w:left w:val="nil"/>
          <w:bottom w:val="nil"/>
          <w:right w:val="nil"/>
          <w:between w:val="nil"/>
        </w:pBdr>
        <w:tabs>
          <w:tab w:val="left" w:pos="333"/>
        </w:tabs>
        <w:ind w:left="633"/>
        <w:rPr>
          <w:rFonts w:ascii="Tahoma" w:eastAsia="Tahoma" w:hAnsi="Tahoma" w:cs="Tahoma"/>
          <w:color w:val="000000"/>
          <w:sz w:val="20"/>
          <w:szCs w:val="20"/>
        </w:rPr>
      </w:pPr>
    </w:p>
    <w:p w:rsidR="006F3C63" w:rsidRDefault="006F3C63" w:rsidP="003F7FFD">
      <w:pPr>
        <w:pStyle w:val="Akapitzlist"/>
        <w:numPr>
          <w:ilvl w:val="0"/>
          <w:numId w:val="73"/>
        </w:numPr>
        <w:pBdr>
          <w:top w:val="nil"/>
          <w:left w:val="nil"/>
          <w:bottom w:val="nil"/>
          <w:right w:val="nil"/>
          <w:between w:val="nil"/>
        </w:pBdr>
        <w:tabs>
          <w:tab w:val="left" w:pos="333"/>
        </w:tabs>
        <w:ind w:left="993"/>
        <w:rPr>
          <w:rFonts w:ascii="Tahoma" w:eastAsia="Tahoma" w:hAnsi="Tahoma" w:cs="Tahoma"/>
          <w:color w:val="000000"/>
          <w:sz w:val="20"/>
          <w:szCs w:val="20"/>
        </w:rPr>
      </w:pPr>
      <w:r w:rsidRPr="006F3C63">
        <w:rPr>
          <w:rFonts w:ascii="Tahoma" w:eastAsia="Tahoma" w:hAnsi="Tahoma" w:cs="Tahoma"/>
          <w:color w:val="000000"/>
          <w:sz w:val="20"/>
          <w:szCs w:val="20"/>
        </w:rPr>
        <w:t>Rejestracja czasu życia fluorescencji – czas martwy</w:t>
      </w:r>
    </w:p>
    <w:p w:rsidR="006F3C63" w:rsidRPr="00545FB8" w:rsidRDefault="006F3C63" w:rsidP="003F7FFD">
      <w:pPr>
        <w:pStyle w:val="Akapitzlist"/>
        <w:numPr>
          <w:ilvl w:val="0"/>
          <w:numId w:val="71"/>
        </w:numPr>
        <w:ind w:left="1276"/>
        <w:rPr>
          <w:rFonts w:ascii="Tahoma" w:hAnsi="Tahoma" w:cs="Tahoma"/>
          <w:sz w:val="20"/>
          <w:szCs w:val="20"/>
        </w:rPr>
      </w:pPr>
      <w:r w:rsidRPr="00545FB8">
        <w:rPr>
          <w:rFonts w:ascii="Tahoma" w:hAnsi="Tahoma" w:cs="Tahoma"/>
          <w:b/>
          <w:sz w:val="20"/>
          <w:szCs w:val="20"/>
        </w:rPr>
        <w:t>zaoferowanie</w:t>
      </w:r>
      <w:r w:rsidRPr="00545FB8">
        <w:rPr>
          <w:rFonts w:ascii="Tahoma" w:hAnsi="Tahoma" w:cs="Tahoma"/>
          <w:sz w:val="20"/>
          <w:szCs w:val="20"/>
        </w:rPr>
        <w:t xml:space="preserve"> </w:t>
      </w:r>
      <w:r>
        <w:rPr>
          <w:rFonts w:ascii="Tahoma" w:hAnsi="Tahoma" w:cs="Tahoma"/>
          <w:sz w:val="20"/>
          <w:szCs w:val="20"/>
        </w:rPr>
        <w:t>100</w:t>
      </w:r>
      <w:r w:rsidR="008B0F86">
        <w:rPr>
          <w:rFonts w:ascii="Tahoma" w:hAnsi="Tahoma" w:cs="Tahoma"/>
          <w:sz w:val="20"/>
          <w:szCs w:val="20"/>
        </w:rPr>
        <w:t xml:space="preserve"> </w:t>
      </w:r>
      <w:proofErr w:type="spellStart"/>
      <w:r w:rsidR="008B0F86">
        <w:rPr>
          <w:rFonts w:ascii="Tahoma" w:hAnsi="Tahoma" w:cs="Tahoma"/>
          <w:sz w:val="20"/>
          <w:szCs w:val="20"/>
        </w:rPr>
        <w:t>ns</w:t>
      </w:r>
      <w:proofErr w:type="spellEnd"/>
      <w:r>
        <w:rPr>
          <w:rFonts w:ascii="Tahoma" w:hAnsi="Tahoma" w:cs="Tahoma"/>
          <w:sz w:val="20"/>
          <w:szCs w:val="20"/>
        </w:rPr>
        <w:t xml:space="preserve"> </w:t>
      </w:r>
      <w:r w:rsidRPr="00545FB8">
        <w:rPr>
          <w:rFonts w:ascii="Tahoma" w:hAnsi="Tahoma" w:cs="Tahoma"/>
          <w:sz w:val="20"/>
          <w:szCs w:val="20"/>
        </w:rPr>
        <w:t xml:space="preserve">– oferta otrzymuje </w:t>
      </w:r>
      <w:r w:rsidRPr="00545FB8">
        <w:rPr>
          <w:rFonts w:ascii="Tahoma" w:hAnsi="Tahoma" w:cs="Tahoma"/>
          <w:b/>
          <w:sz w:val="20"/>
          <w:szCs w:val="20"/>
        </w:rPr>
        <w:t>0 pkt</w:t>
      </w:r>
      <w:r w:rsidRPr="00545FB8">
        <w:rPr>
          <w:rFonts w:ascii="Tahoma" w:hAnsi="Tahoma" w:cs="Tahoma"/>
          <w:sz w:val="20"/>
          <w:szCs w:val="20"/>
        </w:rPr>
        <w:t>, lub</w:t>
      </w:r>
    </w:p>
    <w:p w:rsidR="006F3C63" w:rsidRPr="00545FB8" w:rsidRDefault="006F3C63" w:rsidP="003F7FFD">
      <w:pPr>
        <w:pStyle w:val="Akapitzlist"/>
        <w:numPr>
          <w:ilvl w:val="0"/>
          <w:numId w:val="71"/>
        </w:numPr>
        <w:ind w:left="1276"/>
        <w:rPr>
          <w:rFonts w:ascii="Tahoma" w:hAnsi="Tahoma" w:cs="Tahoma"/>
          <w:sz w:val="20"/>
          <w:szCs w:val="20"/>
        </w:rPr>
      </w:pPr>
      <w:r w:rsidRPr="00545FB8">
        <w:rPr>
          <w:rFonts w:ascii="Tahoma" w:hAnsi="Tahoma" w:cs="Tahoma"/>
          <w:b/>
          <w:sz w:val="20"/>
          <w:szCs w:val="20"/>
        </w:rPr>
        <w:t>zaoferowanie</w:t>
      </w:r>
      <w:r w:rsidRPr="00545FB8">
        <w:rPr>
          <w:rFonts w:ascii="Tahoma" w:hAnsi="Tahoma" w:cs="Tahoma"/>
          <w:sz w:val="20"/>
          <w:szCs w:val="20"/>
        </w:rPr>
        <w:t xml:space="preserve"> </w:t>
      </w:r>
      <w:r w:rsidR="008B0F86">
        <w:rPr>
          <w:rFonts w:ascii="Tahoma" w:hAnsi="Tahoma" w:cs="Tahoma"/>
          <w:sz w:val="20"/>
          <w:szCs w:val="20"/>
        </w:rPr>
        <w:t xml:space="preserve">50 </w:t>
      </w:r>
      <w:proofErr w:type="spellStart"/>
      <w:r w:rsidR="008B0F86">
        <w:rPr>
          <w:rFonts w:ascii="Tahoma" w:hAnsi="Tahoma" w:cs="Tahoma"/>
          <w:sz w:val="20"/>
          <w:szCs w:val="20"/>
        </w:rPr>
        <w:t>ns</w:t>
      </w:r>
      <w:proofErr w:type="spellEnd"/>
      <w:r w:rsidRPr="00545FB8">
        <w:rPr>
          <w:rFonts w:ascii="Tahoma" w:hAnsi="Tahoma" w:cs="Tahoma"/>
          <w:sz w:val="20"/>
          <w:szCs w:val="20"/>
        </w:rPr>
        <w:t xml:space="preserve"> – oferta otrzymuje </w:t>
      </w:r>
      <w:r w:rsidR="008B0F86">
        <w:rPr>
          <w:rFonts w:ascii="Tahoma" w:hAnsi="Tahoma" w:cs="Tahoma"/>
          <w:b/>
          <w:sz w:val="20"/>
          <w:szCs w:val="20"/>
        </w:rPr>
        <w:t>5</w:t>
      </w:r>
      <w:r w:rsidRPr="00545FB8">
        <w:rPr>
          <w:rFonts w:ascii="Tahoma" w:hAnsi="Tahoma" w:cs="Tahoma"/>
          <w:b/>
          <w:sz w:val="20"/>
          <w:szCs w:val="20"/>
        </w:rPr>
        <w:t xml:space="preserve"> pkt</w:t>
      </w:r>
      <w:r w:rsidRPr="00545FB8">
        <w:rPr>
          <w:rFonts w:ascii="Tahoma" w:hAnsi="Tahoma" w:cs="Tahoma"/>
          <w:sz w:val="20"/>
          <w:szCs w:val="20"/>
        </w:rPr>
        <w:t>, lub</w:t>
      </w:r>
    </w:p>
    <w:p w:rsidR="006F3C63" w:rsidRPr="00545FB8" w:rsidRDefault="006F3C63" w:rsidP="003F7FFD">
      <w:pPr>
        <w:pStyle w:val="Akapitzlist"/>
        <w:numPr>
          <w:ilvl w:val="0"/>
          <w:numId w:val="71"/>
        </w:numPr>
        <w:ind w:left="1276"/>
        <w:rPr>
          <w:rFonts w:ascii="Tahoma" w:hAnsi="Tahoma" w:cs="Tahoma"/>
          <w:sz w:val="20"/>
          <w:szCs w:val="20"/>
        </w:rPr>
      </w:pPr>
      <w:r w:rsidRPr="00545FB8">
        <w:rPr>
          <w:rFonts w:ascii="Tahoma" w:hAnsi="Tahoma" w:cs="Tahoma"/>
          <w:b/>
          <w:sz w:val="20"/>
          <w:szCs w:val="20"/>
        </w:rPr>
        <w:t>zaoferowanie</w:t>
      </w:r>
      <w:r w:rsidRPr="00545FB8">
        <w:rPr>
          <w:rFonts w:ascii="Tahoma" w:hAnsi="Tahoma" w:cs="Tahoma"/>
          <w:sz w:val="20"/>
          <w:szCs w:val="20"/>
        </w:rPr>
        <w:t xml:space="preserve"> </w:t>
      </w:r>
      <w:r w:rsidR="008B0F86">
        <w:rPr>
          <w:rFonts w:ascii="Tahoma" w:hAnsi="Tahoma" w:cs="Tahoma"/>
          <w:sz w:val="20"/>
          <w:szCs w:val="20"/>
        </w:rPr>
        <w:t xml:space="preserve">25 </w:t>
      </w:r>
      <w:proofErr w:type="spellStart"/>
      <w:r w:rsidR="008B0F86">
        <w:rPr>
          <w:rFonts w:ascii="Tahoma" w:hAnsi="Tahoma" w:cs="Tahoma"/>
          <w:sz w:val="20"/>
          <w:szCs w:val="20"/>
        </w:rPr>
        <w:t>ns</w:t>
      </w:r>
      <w:proofErr w:type="spellEnd"/>
      <w:r w:rsidR="008B0F86">
        <w:rPr>
          <w:rFonts w:ascii="Tahoma" w:hAnsi="Tahoma" w:cs="Tahoma"/>
          <w:sz w:val="20"/>
          <w:szCs w:val="20"/>
        </w:rPr>
        <w:t xml:space="preserve"> i mniej</w:t>
      </w:r>
      <w:r w:rsidRPr="00545FB8">
        <w:rPr>
          <w:rFonts w:ascii="Tahoma" w:hAnsi="Tahoma" w:cs="Tahoma"/>
          <w:sz w:val="20"/>
          <w:szCs w:val="20"/>
        </w:rPr>
        <w:t xml:space="preserve"> – oferta otrzymuje </w:t>
      </w:r>
      <w:r w:rsidR="008B0F86">
        <w:rPr>
          <w:rFonts w:ascii="Tahoma" w:hAnsi="Tahoma" w:cs="Tahoma"/>
          <w:b/>
          <w:sz w:val="20"/>
          <w:szCs w:val="20"/>
        </w:rPr>
        <w:t>10</w:t>
      </w:r>
      <w:r w:rsidRPr="00545FB8">
        <w:rPr>
          <w:rFonts w:ascii="Tahoma" w:hAnsi="Tahoma" w:cs="Tahoma"/>
          <w:b/>
          <w:sz w:val="20"/>
          <w:szCs w:val="20"/>
        </w:rPr>
        <w:t xml:space="preserve"> pkt.</w:t>
      </w:r>
    </w:p>
    <w:p w:rsidR="006F3C63" w:rsidRPr="006F3C63" w:rsidRDefault="006F3C63" w:rsidP="006F3C63">
      <w:pPr>
        <w:pBdr>
          <w:top w:val="nil"/>
          <w:left w:val="nil"/>
          <w:bottom w:val="nil"/>
          <w:right w:val="nil"/>
          <w:between w:val="nil"/>
        </w:pBdr>
        <w:tabs>
          <w:tab w:val="left" w:pos="333"/>
        </w:tabs>
        <w:ind w:left="633"/>
        <w:rPr>
          <w:rFonts w:ascii="Tahoma" w:eastAsia="Tahoma" w:hAnsi="Tahoma" w:cs="Tahoma"/>
          <w:color w:val="000000"/>
          <w:sz w:val="20"/>
          <w:szCs w:val="20"/>
        </w:rPr>
      </w:pPr>
    </w:p>
    <w:p w:rsidR="006F3C63" w:rsidRPr="00C21FAC" w:rsidRDefault="00C21FAC" w:rsidP="003F7FFD">
      <w:pPr>
        <w:pStyle w:val="Akapitzlist"/>
        <w:numPr>
          <w:ilvl w:val="0"/>
          <w:numId w:val="73"/>
        </w:numPr>
        <w:pBdr>
          <w:top w:val="nil"/>
          <w:left w:val="nil"/>
          <w:bottom w:val="nil"/>
          <w:right w:val="nil"/>
          <w:between w:val="nil"/>
        </w:pBdr>
        <w:tabs>
          <w:tab w:val="left" w:pos="333"/>
        </w:tabs>
        <w:ind w:left="993"/>
        <w:rPr>
          <w:rFonts w:ascii="Tahoma" w:eastAsia="Tahoma" w:hAnsi="Tahoma" w:cs="Tahoma"/>
          <w:color w:val="000000"/>
          <w:sz w:val="20"/>
          <w:szCs w:val="20"/>
        </w:rPr>
      </w:pPr>
      <w:r w:rsidRPr="00C21FAC">
        <w:rPr>
          <w:rFonts w:ascii="Tahoma" w:eastAsia="Tahoma" w:hAnsi="Tahoma" w:cs="Tahoma"/>
          <w:color w:val="000000"/>
          <w:sz w:val="20"/>
          <w:szCs w:val="20"/>
        </w:rPr>
        <w:t>Rejestracja czasu życia fluorescencji – szczytowa częstotliwość zliczania</w:t>
      </w:r>
    </w:p>
    <w:p w:rsidR="00064E2F" w:rsidRPr="00545FB8" w:rsidRDefault="00064E2F" w:rsidP="003F7FFD">
      <w:pPr>
        <w:pStyle w:val="Akapitzlist"/>
        <w:numPr>
          <w:ilvl w:val="0"/>
          <w:numId w:val="71"/>
        </w:numPr>
        <w:ind w:left="1276"/>
        <w:rPr>
          <w:rFonts w:ascii="Tahoma" w:hAnsi="Tahoma" w:cs="Tahoma"/>
          <w:sz w:val="20"/>
          <w:szCs w:val="20"/>
        </w:rPr>
      </w:pPr>
      <w:r w:rsidRPr="00545FB8">
        <w:rPr>
          <w:rFonts w:ascii="Tahoma" w:hAnsi="Tahoma" w:cs="Tahoma"/>
          <w:b/>
          <w:sz w:val="20"/>
          <w:szCs w:val="20"/>
        </w:rPr>
        <w:t>zaoferowanie</w:t>
      </w:r>
      <w:r w:rsidR="00C21FAC">
        <w:rPr>
          <w:rFonts w:ascii="Tahoma" w:hAnsi="Tahoma" w:cs="Tahoma"/>
          <w:sz w:val="20"/>
          <w:szCs w:val="20"/>
        </w:rPr>
        <w:t xml:space="preserve"> 12 MHz</w:t>
      </w:r>
      <w:r>
        <w:rPr>
          <w:rFonts w:ascii="Tahoma" w:hAnsi="Tahoma" w:cs="Tahoma"/>
          <w:sz w:val="20"/>
          <w:szCs w:val="20"/>
        </w:rPr>
        <w:t xml:space="preserve"> </w:t>
      </w:r>
      <w:r w:rsidRPr="00545FB8">
        <w:rPr>
          <w:rFonts w:ascii="Tahoma" w:hAnsi="Tahoma" w:cs="Tahoma"/>
          <w:sz w:val="20"/>
          <w:szCs w:val="20"/>
        </w:rPr>
        <w:t xml:space="preserve">– oferta otrzymuje </w:t>
      </w:r>
      <w:r w:rsidRPr="00545FB8">
        <w:rPr>
          <w:rFonts w:ascii="Tahoma" w:hAnsi="Tahoma" w:cs="Tahoma"/>
          <w:b/>
          <w:sz w:val="20"/>
          <w:szCs w:val="20"/>
        </w:rPr>
        <w:t>0 pkt</w:t>
      </w:r>
      <w:r w:rsidRPr="00545FB8">
        <w:rPr>
          <w:rFonts w:ascii="Tahoma" w:hAnsi="Tahoma" w:cs="Tahoma"/>
          <w:sz w:val="20"/>
          <w:szCs w:val="20"/>
        </w:rPr>
        <w:t>, lub</w:t>
      </w:r>
    </w:p>
    <w:p w:rsidR="00064E2F" w:rsidRPr="00545FB8" w:rsidRDefault="00064E2F" w:rsidP="003F7FFD">
      <w:pPr>
        <w:pStyle w:val="Akapitzlist"/>
        <w:numPr>
          <w:ilvl w:val="0"/>
          <w:numId w:val="71"/>
        </w:numPr>
        <w:ind w:left="1276"/>
        <w:rPr>
          <w:rFonts w:ascii="Tahoma" w:hAnsi="Tahoma" w:cs="Tahoma"/>
          <w:sz w:val="20"/>
          <w:szCs w:val="20"/>
        </w:rPr>
      </w:pPr>
      <w:r w:rsidRPr="00545FB8">
        <w:rPr>
          <w:rFonts w:ascii="Tahoma" w:hAnsi="Tahoma" w:cs="Tahoma"/>
          <w:b/>
          <w:sz w:val="20"/>
          <w:szCs w:val="20"/>
        </w:rPr>
        <w:t>zaoferowanie</w:t>
      </w:r>
      <w:r w:rsidRPr="00545FB8">
        <w:rPr>
          <w:rFonts w:ascii="Tahoma" w:hAnsi="Tahoma" w:cs="Tahoma"/>
          <w:sz w:val="20"/>
          <w:szCs w:val="20"/>
        </w:rPr>
        <w:t xml:space="preserve"> </w:t>
      </w:r>
      <w:r w:rsidR="00C21FAC">
        <w:rPr>
          <w:rFonts w:ascii="Tahoma" w:hAnsi="Tahoma" w:cs="Tahoma"/>
          <w:sz w:val="20"/>
          <w:szCs w:val="20"/>
        </w:rPr>
        <w:t>20 MHz</w:t>
      </w:r>
      <w:r w:rsidRPr="00545FB8">
        <w:rPr>
          <w:rFonts w:ascii="Tahoma" w:hAnsi="Tahoma" w:cs="Tahoma"/>
          <w:sz w:val="20"/>
          <w:szCs w:val="20"/>
        </w:rPr>
        <w:t xml:space="preserve"> – oferta otrzymuje </w:t>
      </w:r>
      <w:r w:rsidR="00C21FAC">
        <w:rPr>
          <w:rFonts w:ascii="Tahoma" w:hAnsi="Tahoma" w:cs="Tahoma"/>
          <w:b/>
          <w:sz w:val="20"/>
          <w:szCs w:val="20"/>
        </w:rPr>
        <w:t>5</w:t>
      </w:r>
      <w:r w:rsidRPr="00545FB8">
        <w:rPr>
          <w:rFonts w:ascii="Tahoma" w:hAnsi="Tahoma" w:cs="Tahoma"/>
          <w:b/>
          <w:sz w:val="20"/>
          <w:szCs w:val="20"/>
        </w:rPr>
        <w:t xml:space="preserve"> pkt</w:t>
      </w:r>
      <w:r w:rsidRPr="00545FB8">
        <w:rPr>
          <w:rFonts w:ascii="Tahoma" w:hAnsi="Tahoma" w:cs="Tahoma"/>
          <w:sz w:val="20"/>
          <w:szCs w:val="20"/>
        </w:rPr>
        <w:t>, lub</w:t>
      </w:r>
    </w:p>
    <w:p w:rsidR="00064E2F" w:rsidRPr="00545FB8" w:rsidRDefault="00064E2F" w:rsidP="003F7FFD">
      <w:pPr>
        <w:pStyle w:val="Akapitzlist"/>
        <w:numPr>
          <w:ilvl w:val="0"/>
          <w:numId w:val="71"/>
        </w:numPr>
        <w:ind w:left="1276"/>
        <w:rPr>
          <w:rFonts w:ascii="Tahoma" w:hAnsi="Tahoma" w:cs="Tahoma"/>
          <w:sz w:val="20"/>
          <w:szCs w:val="20"/>
        </w:rPr>
      </w:pPr>
      <w:r w:rsidRPr="00545FB8">
        <w:rPr>
          <w:rFonts w:ascii="Tahoma" w:hAnsi="Tahoma" w:cs="Tahoma"/>
          <w:b/>
          <w:sz w:val="20"/>
          <w:szCs w:val="20"/>
        </w:rPr>
        <w:t>zaoferowanie</w:t>
      </w:r>
      <w:r w:rsidRPr="00545FB8">
        <w:rPr>
          <w:rFonts w:ascii="Tahoma" w:hAnsi="Tahoma" w:cs="Tahoma"/>
          <w:sz w:val="20"/>
          <w:szCs w:val="20"/>
        </w:rPr>
        <w:t xml:space="preserve"> </w:t>
      </w:r>
      <w:r w:rsidR="00C21FAC">
        <w:rPr>
          <w:rFonts w:ascii="Tahoma" w:hAnsi="Tahoma" w:cs="Tahoma"/>
          <w:sz w:val="20"/>
          <w:szCs w:val="20"/>
        </w:rPr>
        <w:t>4</w:t>
      </w:r>
      <w:r>
        <w:rPr>
          <w:rFonts w:ascii="Tahoma" w:hAnsi="Tahoma" w:cs="Tahoma"/>
          <w:sz w:val="20"/>
          <w:szCs w:val="20"/>
        </w:rPr>
        <w:t>0</w:t>
      </w:r>
      <w:r w:rsidRPr="00545FB8">
        <w:rPr>
          <w:rFonts w:ascii="Tahoma" w:hAnsi="Tahoma" w:cs="Tahoma"/>
          <w:sz w:val="20"/>
          <w:szCs w:val="20"/>
        </w:rPr>
        <w:t xml:space="preserve"> </w:t>
      </w:r>
      <w:r w:rsidR="00C21FAC">
        <w:rPr>
          <w:rFonts w:ascii="Tahoma" w:hAnsi="Tahoma" w:cs="Tahoma"/>
          <w:sz w:val="20"/>
          <w:szCs w:val="20"/>
        </w:rPr>
        <w:t xml:space="preserve">MHz </w:t>
      </w:r>
      <w:r w:rsidRPr="00545FB8">
        <w:rPr>
          <w:rFonts w:ascii="Tahoma" w:hAnsi="Tahoma" w:cs="Tahoma"/>
          <w:sz w:val="20"/>
          <w:szCs w:val="20"/>
        </w:rPr>
        <w:t xml:space="preserve">– oferta otrzymuje </w:t>
      </w:r>
      <w:r w:rsidR="00C21FAC">
        <w:rPr>
          <w:rFonts w:ascii="Tahoma" w:hAnsi="Tahoma" w:cs="Tahoma"/>
          <w:b/>
          <w:sz w:val="20"/>
          <w:szCs w:val="20"/>
        </w:rPr>
        <w:t>10</w:t>
      </w:r>
      <w:r w:rsidRPr="00545FB8">
        <w:rPr>
          <w:rFonts w:ascii="Tahoma" w:hAnsi="Tahoma" w:cs="Tahoma"/>
          <w:b/>
          <w:sz w:val="20"/>
          <w:szCs w:val="20"/>
        </w:rPr>
        <w:t xml:space="preserve"> pkt.</w:t>
      </w:r>
    </w:p>
    <w:p w:rsidR="00064E2F" w:rsidRDefault="00064E2F" w:rsidP="00064E2F">
      <w:pPr>
        <w:ind w:left="567"/>
        <w:rPr>
          <w:rFonts w:ascii="Tahoma" w:hAnsi="Tahoma" w:cs="Tahoma"/>
          <w:sz w:val="20"/>
          <w:szCs w:val="20"/>
        </w:rPr>
      </w:pPr>
    </w:p>
    <w:p w:rsidR="00064E2F" w:rsidRDefault="00064E2F" w:rsidP="00064E2F">
      <w:pPr>
        <w:tabs>
          <w:tab w:val="num" w:pos="567"/>
        </w:tabs>
        <w:ind w:left="567"/>
        <w:rPr>
          <w:rFonts w:ascii="Tahoma" w:hAnsi="Tahoma" w:cs="Tahoma"/>
          <w:sz w:val="20"/>
          <w:szCs w:val="20"/>
        </w:rPr>
      </w:pPr>
      <w:r w:rsidRPr="00F629B8">
        <w:rPr>
          <w:rFonts w:ascii="Tahoma" w:hAnsi="Tahoma" w:cs="Tahoma"/>
          <w:sz w:val="20"/>
          <w:szCs w:val="20"/>
        </w:rPr>
        <w:t>W przypadku niewskazania oferowane</w:t>
      </w:r>
      <w:r>
        <w:rPr>
          <w:rFonts w:ascii="Tahoma" w:hAnsi="Tahoma" w:cs="Tahoma"/>
          <w:sz w:val="20"/>
          <w:szCs w:val="20"/>
        </w:rPr>
        <w:t xml:space="preserve">go parametru </w:t>
      </w:r>
      <w:r w:rsidRPr="00F629B8">
        <w:rPr>
          <w:rFonts w:ascii="Tahoma" w:hAnsi="Tahoma" w:cs="Tahoma"/>
          <w:sz w:val="20"/>
          <w:szCs w:val="20"/>
        </w:rPr>
        <w:t>(niewypełnienia w Formularzu Szablon oferty</w:t>
      </w:r>
      <w:r>
        <w:rPr>
          <w:rFonts w:ascii="Tahoma" w:hAnsi="Tahoma" w:cs="Tahoma"/>
          <w:sz w:val="20"/>
          <w:szCs w:val="20"/>
        </w:rPr>
        <w:t xml:space="preserve"> </w:t>
      </w:r>
      <w:r w:rsidRPr="00F629B8">
        <w:rPr>
          <w:rFonts w:ascii="Tahoma" w:hAnsi="Tahoma" w:cs="Tahoma"/>
          <w:sz w:val="20"/>
          <w:szCs w:val="20"/>
        </w:rPr>
        <w:t xml:space="preserve">- dla część nr </w:t>
      </w:r>
      <w:r>
        <w:rPr>
          <w:rFonts w:ascii="Tahoma" w:hAnsi="Tahoma" w:cs="Tahoma"/>
          <w:sz w:val="20"/>
          <w:szCs w:val="20"/>
        </w:rPr>
        <w:t>2</w:t>
      </w:r>
      <w:r w:rsidRPr="00F629B8">
        <w:rPr>
          <w:rFonts w:ascii="Tahoma" w:hAnsi="Tahoma" w:cs="Tahoma"/>
          <w:sz w:val="20"/>
          <w:szCs w:val="20"/>
        </w:rPr>
        <w:t>) punktu</w:t>
      </w:r>
      <w:r>
        <w:rPr>
          <w:rFonts w:ascii="Tahoma" w:hAnsi="Tahoma" w:cs="Tahoma"/>
          <w:sz w:val="20"/>
          <w:szCs w:val="20"/>
        </w:rPr>
        <w:t xml:space="preserve"> 2</w:t>
      </w:r>
      <w:r w:rsidRPr="00F629B8">
        <w:rPr>
          <w:rFonts w:ascii="Tahoma" w:hAnsi="Tahoma" w:cs="Tahoma"/>
          <w:sz w:val="20"/>
          <w:szCs w:val="20"/>
        </w:rPr>
        <w:t xml:space="preserve"> </w:t>
      </w:r>
      <w:r>
        <w:rPr>
          <w:rFonts w:ascii="Tahoma" w:hAnsi="Tahoma" w:cs="Tahoma"/>
          <w:sz w:val="20"/>
          <w:szCs w:val="20"/>
        </w:rPr>
        <w:t xml:space="preserve">lit. a) </w:t>
      </w:r>
      <w:r w:rsidR="00C21FAC">
        <w:rPr>
          <w:rFonts w:ascii="Tahoma" w:hAnsi="Tahoma" w:cs="Tahoma"/>
          <w:sz w:val="20"/>
          <w:szCs w:val="20"/>
        </w:rPr>
        <w:t>- d</w:t>
      </w:r>
      <w:r>
        <w:rPr>
          <w:rFonts w:ascii="Tahoma" w:hAnsi="Tahoma" w:cs="Tahoma"/>
          <w:sz w:val="20"/>
          <w:szCs w:val="20"/>
        </w:rPr>
        <w:t>)</w:t>
      </w:r>
      <w:r w:rsidRPr="00F629B8">
        <w:rPr>
          <w:rFonts w:ascii="Tahoma" w:hAnsi="Tahoma" w:cs="Tahoma"/>
          <w:sz w:val="20"/>
          <w:szCs w:val="20"/>
        </w:rPr>
        <w:t xml:space="preserve"> Zamawiający przyjmie, że </w:t>
      </w:r>
      <w:r>
        <w:rPr>
          <w:rFonts w:ascii="Tahoma" w:hAnsi="Tahoma" w:cs="Tahoma"/>
          <w:sz w:val="20"/>
          <w:szCs w:val="20"/>
        </w:rPr>
        <w:t xml:space="preserve">nie </w:t>
      </w:r>
      <w:r w:rsidRPr="00F629B8">
        <w:rPr>
          <w:rFonts w:ascii="Tahoma" w:hAnsi="Tahoma" w:cs="Tahoma"/>
          <w:sz w:val="20"/>
          <w:szCs w:val="20"/>
        </w:rPr>
        <w:t xml:space="preserve">zaoferowano </w:t>
      </w:r>
      <w:r>
        <w:rPr>
          <w:rFonts w:ascii="Tahoma" w:hAnsi="Tahoma" w:cs="Tahoma"/>
          <w:sz w:val="20"/>
          <w:szCs w:val="20"/>
        </w:rPr>
        <w:t>korzystniejszych parametrów</w:t>
      </w:r>
      <w:r w:rsidRPr="00F629B8">
        <w:rPr>
          <w:rFonts w:ascii="Tahoma" w:hAnsi="Tahoma" w:cs="Tahoma"/>
          <w:sz w:val="20"/>
          <w:szCs w:val="20"/>
        </w:rPr>
        <w:t>.</w:t>
      </w:r>
    </w:p>
    <w:p w:rsidR="00064E2F" w:rsidRDefault="00064E2F" w:rsidP="00064E2F">
      <w:pPr>
        <w:tabs>
          <w:tab w:val="num" w:pos="567"/>
        </w:tabs>
        <w:ind w:left="567"/>
        <w:rPr>
          <w:rFonts w:ascii="Tahoma" w:hAnsi="Tahoma" w:cs="Tahoma"/>
          <w:sz w:val="20"/>
          <w:szCs w:val="20"/>
        </w:rPr>
      </w:pPr>
      <w:r>
        <w:rPr>
          <w:rFonts w:ascii="Tahoma" w:hAnsi="Tahoma" w:cs="Tahoma"/>
          <w:sz w:val="20"/>
          <w:szCs w:val="20"/>
        </w:rPr>
        <w:t xml:space="preserve">Punkty uzyskane w parametrach podlegają sumowaniu. W tym kryterium Oferta może uzyskać maksymalnie </w:t>
      </w:r>
      <w:r w:rsidR="00C21FAC">
        <w:rPr>
          <w:rFonts w:ascii="Tahoma" w:hAnsi="Tahoma" w:cs="Tahoma"/>
          <w:sz w:val="20"/>
          <w:szCs w:val="20"/>
        </w:rPr>
        <w:t>4</w:t>
      </w:r>
      <w:r>
        <w:rPr>
          <w:rFonts w:ascii="Tahoma" w:hAnsi="Tahoma" w:cs="Tahoma"/>
          <w:sz w:val="20"/>
          <w:szCs w:val="20"/>
        </w:rPr>
        <w:t>0</w:t>
      </w:r>
      <w:r w:rsidRPr="003063D0">
        <w:rPr>
          <w:rFonts w:ascii="Tahoma" w:hAnsi="Tahoma" w:cs="Tahoma"/>
          <w:sz w:val="20"/>
          <w:szCs w:val="20"/>
        </w:rPr>
        <w:t xml:space="preserve"> pkt.</w:t>
      </w:r>
    </w:p>
    <w:p w:rsidR="00064E2F" w:rsidRPr="003738AD" w:rsidRDefault="00064E2F" w:rsidP="00064E2F">
      <w:pPr>
        <w:ind w:left="567"/>
        <w:rPr>
          <w:rFonts w:ascii="Tahoma" w:hAnsi="Tahoma" w:cs="Tahoma"/>
          <w:sz w:val="20"/>
          <w:szCs w:val="20"/>
        </w:rPr>
      </w:pPr>
    </w:p>
    <w:p w:rsidR="00F41757" w:rsidRDefault="00F41757" w:rsidP="00881E9E">
      <w:pPr>
        <w:tabs>
          <w:tab w:val="num" w:pos="567"/>
        </w:tabs>
        <w:ind w:left="567" w:hanging="283"/>
        <w:rPr>
          <w:rFonts w:ascii="Tahoma" w:hAnsi="Tahoma" w:cs="Tahoma"/>
          <w:sz w:val="20"/>
          <w:szCs w:val="20"/>
        </w:rPr>
      </w:pPr>
    </w:p>
    <w:p w:rsidR="00134766" w:rsidRDefault="00134766" w:rsidP="00F01B5E">
      <w:pPr>
        <w:tabs>
          <w:tab w:val="num" w:pos="567"/>
        </w:tabs>
        <w:ind w:left="567" w:hanging="283"/>
        <w:jc w:val="center"/>
        <w:rPr>
          <w:rFonts w:ascii="Tahoma" w:hAnsi="Tahoma" w:cs="Tahoma"/>
          <w:b/>
          <w:sz w:val="20"/>
          <w:szCs w:val="20"/>
          <w:u w:val="single"/>
        </w:rPr>
      </w:pPr>
    </w:p>
    <w:p w:rsidR="00134766" w:rsidRDefault="00134766" w:rsidP="00F01B5E">
      <w:pPr>
        <w:tabs>
          <w:tab w:val="num" w:pos="567"/>
        </w:tabs>
        <w:ind w:left="567" w:hanging="283"/>
        <w:jc w:val="center"/>
        <w:rPr>
          <w:rFonts w:ascii="Tahoma" w:hAnsi="Tahoma" w:cs="Tahoma"/>
          <w:b/>
          <w:sz w:val="20"/>
          <w:szCs w:val="20"/>
          <w:u w:val="single"/>
        </w:rPr>
      </w:pPr>
    </w:p>
    <w:p w:rsidR="00134766" w:rsidRDefault="00134766" w:rsidP="00F01B5E">
      <w:pPr>
        <w:tabs>
          <w:tab w:val="num" w:pos="567"/>
        </w:tabs>
        <w:ind w:left="567" w:hanging="283"/>
        <w:jc w:val="center"/>
        <w:rPr>
          <w:rFonts w:ascii="Tahoma" w:hAnsi="Tahoma" w:cs="Tahoma"/>
          <w:b/>
          <w:sz w:val="20"/>
          <w:szCs w:val="20"/>
          <w:u w:val="single"/>
        </w:rPr>
      </w:pPr>
    </w:p>
    <w:p w:rsidR="00F41757" w:rsidRPr="00F01B5E" w:rsidRDefault="00F01B5E" w:rsidP="00F01B5E">
      <w:pPr>
        <w:tabs>
          <w:tab w:val="num" w:pos="567"/>
        </w:tabs>
        <w:ind w:left="567" w:hanging="283"/>
        <w:jc w:val="center"/>
        <w:rPr>
          <w:rFonts w:ascii="Tahoma" w:hAnsi="Tahoma" w:cs="Tahoma"/>
          <w:b/>
          <w:sz w:val="20"/>
          <w:szCs w:val="20"/>
          <w:u w:val="single"/>
        </w:rPr>
      </w:pPr>
      <w:r w:rsidRPr="00F01B5E">
        <w:rPr>
          <w:rFonts w:ascii="Tahoma" w:hAnsi="Tahoma" w:cs="Tahoma"/>
          <w:b/>
          <w:sz w:val="20"/>
          <w:szCs w:val="20"/>
          <w:u w:val="single"/>
        </w:rPr>
        <w:t>część nr 4) - dwa elektrooptyczne modulatory</w:t>
      </w:r>
    </w:p>
    <w:p w:rsidR="00F41757" w:rsidRDefault="00F41757" w:rsidP="00881E9E">
      <w:pPr>
        <w:tabs>
          <w:tab w:val="num" w:pos="567"/>
        </w:tabs>
        <w:ind w:left="567" w:hanging="283"/>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2"/>
        <w:gridCol w:w="1655"/>
        <w:gridCol w:w="1587"/>
      </w:tblGrid>
      <w:tr w:rsidR="00E01261" w:rsidRPr="00995DE8" w:rsidTr="00E92D3B">
        <w:trPr>
          <w:jc w:val="center"/>
        </w:trPr>
        <w:tc>
          <w:tcPr>
            <w:tcW w:w="0" w:type="auto"/>
          </w:tcPr>
          <w:p w:rsidR="00E01261" w:rsidRPr="00995DE8" w:rsidRDefault="00E01261" w:rsidP="00E92D3B">
            <w:pPr>
              <w:tabs>
                <w:tab w:val="num" w:pos="284"/>
              </w:tabs>
              <w:ind w:left="284" w:hanging="284"/>
              <w:jc w:val="center"/>
              <w:rPr>
                <w:rFonts w:ascii="Tahoma" w:hAnsi="Tahoma" w:cs="Tahoma"/>
                <w:sz w:val="20"/>
                <w:szCs w:val="20"/>
              </w:rPr>
            </w:pPr>
            <w:r w:rsidRPr="00995DE8">
              <w:rPr>
                <w:rFonts w:ascii="Tahoma" w:hAnsi="Tahoma" w:cs="Tahoma"/>
                <w:sz w:val="20"/>
                <w:szCs w:val="20"/>
              </w:rPr>
              <w:t>Nr</w:t>
            </w:r>
          </w:p>
        </w:tc>
        <w:tc>
          <w:tcPr>
            <w:tcW w:w="0" w:type="auto"/>
          </w:tcPr>
          <w:p w:rsidR="00E01261" w:rsidRPr="00995DE8" w:rsidRDefault="00E01261" w:rsidP="00E92D3B">
            <w:pPr>
              <w:tabs>
                <w:tab w:val="num" w:pos="284"/>
              </w:tabs>
              <w:ind w:left="284" w:hanging="284"/>
              <w:jc w:val="center"/>
              <w:rPr>
                <w:rFonts w:ascii="Tahoma" w:hAnsi="Tahoma" w:cs="Tahoma"/>
                <w:sz w:val="20"/>
                <w:szCs w:val="20"/>
              </w:rPr>
            </w:pPr>
            <w:r w:rsidRPr="00995DE8">
              <w:rPr>
                <w:rFonts w:ascii="Tahoma" w:hAnsi="Tahoma" w:cs="Tahoma"/>
                <w:sz w:val="20"/>
                <w:szCs w:val="20"/>
              </w:rPr>
              <w:t>Kryterium oceny</w:t>
            </w:r>
          </w:p>
        </w:tc>
        <w:tc>
          <w:tcPr>
            <w:tcW w:w="0" w:type="auto"/>
          </w:tcPr>
          <w:p w:rsidR="00E01261" w:rsidRPr="00995DE8" w:rsidRDefault="00E01261" w:rsidP="00E92D3B">
            <w:pPr>
              <w:tabs>
                <w:tab w:val="num" w:pos="284"/>
              </w:tabs>
              <w:ind w:left="284" w:hanging="284"/>
              <w:jc w:val="center"/>
              <w:rPr>
                <w:rFonts w:ascii="Tahoma" w:hAnsi="Tahoma" w:cs="Tahoma"/>
                <w:sz w:val="20"/>
                <w:szCs w:val="20"/>
              </w:rPr>
            </w:pPr>
            <w:r w:rsidRPr="00995DE8">
              <w:rPr>
                <w:rFonts w:ascii="Tahoma" w:hAnsi="Tahoma" w:cs="Tahoma"/>
                <w:sz w:val="20"/>
                <w:szCs w:val="20"/>
              </w:rPr>
              <w:t>Waga = Punkty</w:t>
            </w:r>
          </w:p>
        </w:tc>
      </w:tr>
      <w:tr w:rsidR="00E01261" w:rsidRPr="00995DE8" w:rsidTr="00E92D3B">
        <w:trPr>
          <w:jc w:val="center"/>
        </w:trPr>
        <w:tc>
          <w:tcPr>
            <w:tcW w:w="0" w:type="auto"/>
          </w:tcPr>
          <w:p w:rsidR="00E01261" w:rsidRPr="00995DE8" w:rsidRDefault="00E01261" w:rsidP="00E92D3B">
            <w:pPr>
              <w:tabs>
                <w:tab w:val="num" w:pos="284"/>
              </w:tabs>
              <w:ind w:left="284" w:hanging="284"/>
              <w:jc w:val="center"/>
              <w:rPr>
                <w:rFonts w:ascii="Tahoma" w:hAnsi="Tahoma" w:cs="Tahoma"/>
                <w:sz w:val="20"/>
                <w:szCs w:val="20"/>
              </w:rPr>
            </w:pPr>
            <w:r w:rsidRPr="00995DE8">
              <w:rPr>
                <w:rFonts w:ascii="Tahoma" w:hAnsi="Tahoma" w:cs="Tahoma"/>
                <w:sz w:val="20"/>
                <w:szCs w:val="20"/>
              </w:rPr>
              <w:t>1</w:t>
            </w:r>
          </w:p>
        </w:tc>
        <w:tc>
          <w:tcPr>
            <w:tcW w:w="0" w:type="auto"/>
          </w:tcPr>
          <w:p w:rsidR="00E01261" w:rsidRPr="00995DE8" w:rsidRDefault="00E01261" w:rsidP="00E92D3B">
            <w:pPr>
              <w:tabs>
                <w:tab w:val="num" w:pos="284"/>
              </w:tabs>
              <w:ind w:left="284" w:hanging="284"/>
              <w:jc w:val="center"/>
              <w:rPr>
                <w:rFonts w:ascii="Tahoma" w:hAnsi="Tahoma" w:cs="Tahoma"/>
                <w:sz w:val="20"/>
                <w:szCs w:val="20"/>
              </w:rPr>
            </w:pPr>
            <w:r w:rsidRPr="00995DE8">
              <w:rPr>
                <w:rFonts w:ascii="Tahoma" w:hAnsi="Tahoma" w:cs="Tahoma"/>
                <w:sz w:val="20"/>
                <w:szCs w:val="20"/>
              </w:rPr>
              <w:t>Cena</w:t>
            </w:r>
          </w:p>
        </w:tc>
        <w:tc>
          <w:tcPr>
            <w:tcW w:w="0" w:type="auto"/>
          </w:tcPr>
          <w:p w:rsidR="00E01261" w:rsidRPr="00995DE8" w:rsidRDefault="00E01261" w:rsidP="00E92D3B">
            <w:pPr>
              <w:tabs>
                <w:tab w:val="num" w:pos="284"/>
              </w:tabs>
              <w:ind w:left="284" w:hanging="284"/>
              <w:jc w:val="center"/>
              <w:rPr>
                <w:rFonts w:ascii="Tahoma" w:hAnsi="Tahoma" w:cs="Tahoma"/>
                <w:sz w:val="20"/>
                <w:szCs w:val="20"/>
              </w:rPr>
            </w:pPr>
            <w:r>
              <w:rPr>
                <w:rFonts w:ascii="Tahoma" w:hAnsi="Tahoma" w:cs="Tahoma"/>
                <w:sz w:val="20"/>
                <w:szCs w:val="20"/>
              </w:rPr>
              <w:t xml:space="preserve">60 </w:t>
            </w:r>
            <w:r w:rsidRPr="00995DE8">
              <w:rPr>
                <w:rFonts w:ascii="Tahoma" w:hAnsi="Tahoma" w:cs="Tahoma"/>
                <w:sz w:val="20"/>
                <w:szCs w:val="20"/>
              </w:rPr>
              <w:t>pkt</w:t>
            </w:r>
          </w:p>
        </w:tc>
      </w:tr>
      <w:tr w:rsidR="00E01261" w:rsidRPr="00995DE8" w:rsidTr="00E92D3B">
        <w:trPr>
          <w:jc w:val="center"/>
        </w:trPr>
        <w:tc>
          <w:tcPr>
            <w:tcW w:w="0" w:type="auto"/>
          </w:tcPr>
          <w:p w:rsidR="00E01261" w:rsidRPr="00995DE8" w:rsidRDefault="00E01261" w:rsidP="00E92D3B">
            <w:pPr>
              <w:tabs>
                <w:tab w:val="num" w:pos="284"/>
              </w:tabs>
              <w:ind w:left="284" w:hanging="284"/>
              <w:jc w:val="center"/>
              <w:rPr>
                <w:rFonts w:ascii="Tahoma" w:hAnsi="Tahoma" w:cs="Tahoma"/>
                <w:sz w:val="20"/>
                <w:szCs w:val="20"/>
              </w:rPr>
            </w:pPr>
            <w:r w:rsidRPr="00995DE8">
              <w:rPr>
                <w:rFonts w:ascii="Tahoma" w:hAnsi="Tahoma" w:cs="Tahoma"/>
                <w:sz w:val="20"/>
                <w:szCs w:val="20"/>
              </w:rPr>
              <w:t>2</w:t>
            </w:r>
          </w:p>
        </w:tc>
        <w:tc>
          <w:tcPr>
            <w:tcW w:w="0" w:type="auto"/>
          </w:tcPr>
          <w:p w:rsidR="00E01261" w:rsidRPr="00995DE8" w:rsidRDefault="00292932" w:rsidP="00E92D3B">
            <w:pPr>
              <w:tabs>
                <w:tab w:val="num" w:pos="284"/>
              </w:tabs>
              <w:ind w:left="284" w:hanging="284"/>
              <w:jc w:val="center"/>
              <w:rPr>
                <w:rFonts w:ascii="Tahoma" w:hAnsi="Tahoma" w:cs="Tahoma"/>
                <w:sz w:val="20"/>
                <w:szCs w:val="20"/>
              </w:rPr>
            </w:pPr>
            <w:r>
              <w:rPr>
                <w:rFonts w:ascii="Tahoma" w:hAnsi="Tahoma" w:cs="Tahoma"/>
                <w:sz w:val="20"/>
                <w:szCs w:val="20"/>
              </w:rPr>
              <w:t>Gwarancja</w:t>
            </w:r>
          </w:p>
        </w:tc>
        <w:tc>
          <w:tcPr>
            <w:tcW w:w="0" w:type="auto"/>
          </w:tcPr>
          <w:p w:rsidR="00E01261" w:rsidRDefault="00E01261" w:rsidP="00E92D3B">
            <w:pPr>
              <w:tabs>
                <w:tab w:val="num" w:pos="284"/>
              </w:tabs>
              <w:ind w:left="284" w:hanging="284"/>
              <w:jc w:val="center"/>
              <w:rPr>
                <w:rFonts w:ascii="Tahoma" w:hAnsi="Tahoma" w:cs="Tahoma"/>
                <w:sz w:val="20"/>
                <w:szCs w:val="20"/>
              </w:rPr>
            </w:pPr>
            <w:r>
              <w:rPr>
                <w:rFonts w:ascii="Tahoma" w:hAnsi="Tahoma" w:cs="Tahoma"/>
                <w:sz w:val="20"/>
                <w:szCs w:val="20"/>
              </w:rPr>
              <w:t>20 pkt</w:t>
            </w:r>
          </w:p>
        </w:tc>
      </w:tr>
      <w:tr w:rsidR="00E01261" w:rsidRPr="00995DE8" w:rsidTr="00E92D3B">
        <w:trPr>
          <w:jc w:val="center"/>
        </w:trPr>
        <w:tc>
          <w:tcPr>
            <w:tcW w:w="0" w:type="auto"/>
          </w:tcPr>
          <w:p w:rsidR="00E01261" w:rsidRPr="00995DE8" w:rsidRDefault="00E01261" w:rsidP="00E92D3B">
            <w:pPr>
              <w:tabs>
                <w:tab w:val="num" w:pos="284"/>
              </w:tabs>
              <w:ind w:left="284" w:hanging="284"/>
              <w:jc w:val="center"/>
              <w:rPr>
                <w:rFonts w:ascii="Tahoma" w:hAnsi="Tahoma" w:cs="Tahoma"/>
                <w:sz w:val="20"/>
                <w:szCs w:val="20"/>
              </w:rPr>
            </w:pPr>
            <w:r>
              <w:rPr>
                <w:rFonts w:ascii="Tahoma" w:hAnsi="Tahoma" w:cs="Tahoma"/>
                <w:sz w:val="20"/>
                <w:szCs w:val="20"/>
              </w:rPr>
              <w:t>3</w:t>
            </w:r>
          </w:p>
        </w:tc>
        <w:tc>
          <w:tcPr>
            <w:tcW w:w="0" w:type="auto"/>
          </w:tcPr>
          <w:p w:rsidR="00E01261" w:rsidRPr="00995DE8" w:rsidRDefault="00E01261" w:rsidP="00292932">
            <w:pPr>
              <w:tabs>
                <w:tab w:val="num" w:pos="284"/>
              </w:tabs>
              <w:ind w:left="284" w:hanging="284"/>
              <w:jc w:val="center"/>
              <w:rPr>
                <w:rFonts w:ascii="Tahoma" w:hAnsi="Tahoma" w:cs="Tahoma"/>
                <w:sz w:val="20"/>
                <w:szCs w:val="20"/>
              </w:rPr>
            </w:pPr>
            <w:r>
              <w:rPr>
                <w:rFonts w:ascii="Tahoma" w:hAnsi="Tahoma" w:cs="Tahoma"/>
                <w:sz w:val="20"/>
                <w:szCs w:val="20"/>
              </w:rPr>
              <w:t>Parametry</w:t>
            </w:r>
          </w:p>
        </w:tc>
        <w:tc>
          <w:tcPr>
            <w:tcW w:w="0" w:type="auto"/>
          </w:tcPr>
          <w:p w:rsidR="00E01261" w:rsidRPr="00995DE8" w:rsidRDefault="00E01261" w:rsidP="00E92D3B">
            <w:pPr>
              <w:tabs>
                <w:tab w:val="num" w:pos="284"/>
              </w:tabs>
              <w:ind w:left="284" w:hanging="284"/>
              <w:jc w:val="center"/>
              <w:rPr>
                <w:rFonts w:ascii="Tahoma" w:hAnsi="Tahoma" w:cs="Tahoma"/>
                <w:sz w:val="20"/>
                <w:szCs w:val="20"/>
              </w:rPr>
            </w:pPr>
            <w:r>
              <w:rPr>
                <w:rFonts w:ascii="Tahoma" w:hAnsi="Tahoma" w:cs="Tahoma"/>
                <w:sz w:val="20"/>
                <w:szCs w:val="20"/>
              </w:rPr>
              <w:t xml:space="preserve">10 </w:t>
            </w:r>
            <w:r w:rsidRPr="00995DE8">
              <w:rPr>
                <w:rFonts w:ascii="Tahoma" w:hAnsi="Tahoma" w:cs="Tahoma"/>
                <w:sz w:val="20"/>
                <w:szCs w:val="20"/>
              </w:rPr>
              <w:t>pkt</w:t>
            </w:r>
          </w:p>
        </w:tc>
      </w:tr>
      <w:tr w:rsidR="00E01261" w:rsidRPr="00995DE8" w:rsidTr="00E92D3B">
        <w:trPr>
          <w:jc w:val="center"/>
        </w:trPr>
        <w:tc>
          <w:tcPr>
            <w:tcW w:w="0" w:type="auto"/>
          </w:tcPr>
          <w:p w:rsidR="00E01261" w:rsidRDefault="00E01261" w:rsidP="00E92D3B">
            <w:pPr>
              <w:tabs>
                <w:tab w:val="num" w:pos="284"/>
              </w:tabs>
              <w:ind w:left="284" w:hanging="284"/>
              <w:jc w:val="center"/>
              <w:rPr>
                <w:rFonts w:ascii="Tahoma" w:hAnsi="Tahoma" w:cs="Tahoma"/>
                <w:sz w:val="20"/>
                <w:szCs w:val="20"/>
              </w:rPr>
            </w:pPr>
            <w:r>
              <w:rPr>
                <w:rFonts w:ascii="Tahoma" w:hAnsi="Tahoma" w:cs="Tahoma"/>
                <w:sz w:val="20"/>
                <w:szCs w:val="20"/>
              </w:rPr>
              <w:t>4</w:t>
            </w:r>
          </w:p>
        </w:tc>
        <w:tc>
          <w:tcPr>
            <w:tcW w:w="0" w:type="auto"/>
          </w:tcPr>
          <w:p w:rsidR="00E01261" w:rsidRDefault="00292932" w:rsidP="00E92D3B">
            <w:pPr>
              <w:tabs>
                <w:tab w:val="num" w:pos="284"/>
              </w:tabs>
              <w:ind w:left="284" w:hanging="284"/>
              <w:jc w:val="center"/>
              <w:rPr>
                <w:rFonts w:ascii="Tahoma" w:hAnsi="Tahoma" w:cs="Tahoma"/>
                <w:sz w:val="20"/>
                <w:szCs w:val="20"/>
              </w:rPr>
            </w:pPr>
            <w:r>
              <w:rPr>
                <w:rFonts w:ascii="Tahoma" w:hAnsi="Tahoma" w:cs="Tahoma"/>
                <w:sz w:val="20"/>
                <w:szCs w:val="20"/>
              </w:rPr>
              <w:t>Termin dostawy</w:t>
            </w:r>
          </w:p>
        </w:tc>
        <w:tc>
          <w:tcPr>
            <w:tcW w:w="0" w:type="auto"/>
          </w:tcPr>
          <w:p w:rsidR="00E01261" w:rsidRDefault="00E01261" w:rsidP="00E92D3B">
            <w:pPr>
              <w:tabs>
                <w:tab w:val="num" w:pos="284"/>
              </w:tabs>
              <w:ind w:left="284" w:hanging="284"/>
              <w:jc w:val="center"/>
              <w:rPr>
                <w:rFonts w:ascii="Tahoma" w:hAnsi="Tahoma" w:cs="Tahoma"/>
                <w:sz w:val="20"/>
                <w:szCs w:val="20"/>
              </w:rPr>
            </w:pPr>
            <w:r>
              <w:rPr>
                <w:rFonts w:ascii="Tahoma" w:hAnsi="Tahoma" w:cs="Tahoma"/>
                <w:sz w:val="20"/>
                <w:szCs w:val="20"/>
              </w:rPr>
              <w:t xml:space="preserve">10 </w:t>
            </w:r>
            <w:r w:rsidRPr="00995DE8">
              <w:rPr>
                <w:rFonts w:ascii="Tahoma" w:hAnsi="Tahoma" w:cs="Tahoma"/>
                <w:sz w:val="20"/>
                <w:szCs w:val="20"/>
              </w:rPr>
              <w:t>pkt</w:t>
            </w:r>
          </w:p>
        </w:tc>
      </w:tr>
    </w:tbl>
    <w:p w:rsidR="00E01261" w:rsidRPr="00995DE8" w:rsidRDefault="00E01261" w:rsidP="00E01261">
      <w:pPr>
        <w:rPr>
          <w:rFonts w:ascii="Tahoma" w:hAnsi="Tahoma" w:cs="Tahoma"/>
          <w:sz w:val="20"/>
          <w:szCs w:val="20"/>
        </w:rPr>
      </w:pPr>
    </w:p>
    <w:p w:rsidR="00E01261" w:rsidRPr="00995DE8" w:rsidRDefault="00E01261" w:rsidP="003F7FFD">
      <w:pPr>
        <w:numPr>
          <w:ilvl w:val="0"/>
          <w:numId w:val="74"/>
        </w:numPr>
        <w:ind w:left="567" w:hanging="284"/>
        <w:rPr>
          <w:rFonts w:ascii="Tahoma" w:hAnsi="Tahoma" w:cs="Tahoma"/>
          <w:sz w:val="20"/>
          <w:szCs w:val="20"/>
        </w:rPr>
      </w:pPr>
      <w:r w:rsidRPr="00995DE8">
        <w:rPr>
          <w:rFonts w:ascii="Tahoma" w:hAnsi="Tahoma" w:cs="Tahoma"/>
          <w:sz w:val="20"/>
          <w:szCs w:val="20"/>
        </w:rPr>
        <w:t xml:space="preserve">Kryterium </w:t>
      </w:r>
      <w:r w:rsidRPr="00995DE8">
        <w:rPr>
          <w:rFonts w:ascii="Tahoma" w:hAnsi="Tahoma" w:cs="Tahoma"/>
          <w:b/>
          <w:bCs/>
          <w:sz w:val="20"/>
          <w:szCs w:val="20"/>
        </w:rPr>
        <w:t>Cena</w:t>
      </w:r>
      <w:r w:rsidRPr="00995DE8">
        <w:rPr>
          <w:rFonts w:ascii="Tahoma" w:hAnsi="Tahoma" w:cs="Tahoma"/>
          <w:sz w:val="20"/>
          <w:szCs w:val="20"/>
        </w:rPr>
        <w:t xml:space="preserve"> – w zakresie tego kryterium oceniane będzie zaoferowanie jak najniższej ceny oferty. Ocena następować będzie w odniesieniu do najkorzystniejszej ceny spośród zaoferowanych przez Wykonawców. Kryterium, liczone wg wzoru:</w:t>
      </w:r>
    </w:p>
    <w:p w:rsidR="00E01261" w:rsidRPr="00995DE8" w:rsidRDefault="00E01261" w:rsidP="00E01261">
      <w:pPr>
        <w:tabs>
          <w:tab w:val="num" w:pos="567"/>
        </w:tabs>
        <w:ind w:left="567"/>
        <w:rPr>
          <w:rFonts w:ascii="Tahoma" w:hAnsi="Tahoma" w:cs="Tahoma"/>
          <w:b/>
          <w:bCs/>
          <w:sz w:val="20"/>
          <w:szCs w:val="20"/>
        </w:rPr>
      </w:pPr>
    </w:p>
    <w:p w:rsidR="00E01261" w:rsidRPr="00995DE8" w:rsidRDefault="00E01261" w:rsidP="00E01261">
      <w:pPr>
        <w:tabs>
          <w:tab w:val="num" w:pos="567"/>
        </w:tabs>
        <w:ind w:left="567"/>
        <w:rPr>
          <w:rFonts w:ascii="Tahoma" w:hAnsi="Tahoma" w:cs="Tahoma"/>
          <w:b/>
          <w:bCs/>
          <w:sz w:val="20"/>
          <w:szCs w:val="20"/>
        </w:rPr>
      </w:pPr>
      <w:r w:rsidRPr="00995DE8">
        <w:rPr>
          <w:rFonts w:ascii="Tahoma" w:hAnsi="Tahoma" w:cs="Tahoma"/>
          <w:b/>
          <w:bCs/>
          <w:sz w:val="20"/>
          <w:szCs w:val="20"/>
        </w:rPr>
        <w:t>Ocena oferty rozpatrywanej = cena n</w:t>
      </w:r>
      <w:r>
        <w:rPr>
          <w:rFonts w:ascii="Tahoma" w:hAnsi="Tahoma" w:cs="Tahoma"/>
          <w:b/>
          <w:bCs/>
          <w:sz w:val="20"/>
          <w:szCs w:val="20"/>
        </w:rPr>
        <w:t>ajniższa : cena rozpatrywana x 6</w:t>
      </w:r>
      <w:r w:rsidRPr="00995DE8">
        <w:rPr>
          <w:rFonts w:ascii="Tahoma" w:hAnsi="Tahoma" w:cs="Tahoma"/>
          <w:b/>
          <w:bCs/>
          <w:sz w:val="20"/>
          <w:szCs w:val="20"/>
        </w:rPr>
        <w:t>0</w:t>
      </w:r>
    </w:p>
    <w:p w:rsidR="00E01261" w:rsidRDefault="00E01261" w:rsidP="00E01261">
      <w:pPr>
        <w:tabs>
          <w:tab w:val="num" w:pos="284"/>
        </w:tabs>
        <w:ind w:left="567"/>
        <w:rPr>
          <w:rFonts w:ascii="Tahoma" w:hAnsi="Tahoma" w:cs="Tahoma"/>
          <w:sz w:val="20"/>
          <w:szCs w:val="20"/>
        </w:rPr>
      </w:pPr>
    </w:p>
    <w:p w:rsidR="00E01261" w:rsidRDefault="00E01261" w:rsidP="00E01261">
      <w:pPr>
        <w:tabs>
          <w:tab w:val="num" w:pos="284"/>
        </w:tabs>
        <w:ind w:left="567"/>
        <w:rPr>
          <w:rFonts w:ascii="Tahoma" w:hAnsi="Tahoma" w:cs="Tahoma"/>
          <w:sz w:val="20"/>
          <w:szCs w:val="20"/>
        </w:rPr>
      </w:pPr>
      <w:r>
        <w:rPr>
          <w:rFonts w:ascii="Tahoma" w:hAnsi="Tahoma" w:cs="Tahoma"/>
          <w:sz w:val="20"/>
          <w:szCs w:val="20"/>
        </w:rPr>
        <w:t>W tym kryterium Oferta może uzyskać maksymalnie 60</w:t>
      </w:r>
      <w:r w:rsidRPr="003063D0">
        <w:rPr>
          <w:rFonts w:ascii="Tahoma" w:hAnsi="Tahoma" w:cs="Tahoma"/>
          <w:sz w:val="20"/>
          <w:szCs w:val="20"/>
        </w:rPr>
        <w:t xml:space="preserve"> pkt.</w:t>
      </w:r>
    </w:p>
    <w:p w:rsidR="00E01261" w:rsidRPr="00995DE8" w:rsidRDefault="00E01261" w:rsidP="00E01261">
      <w:pPr>
        <w:tabs>
          <w:tab w:val="num" w:pos="567"/>
        </w:tabs>
        <w:ind w:left="567"/>
        <w:rPr>
          <w:rFonts w:ascii="Tahoma" w:hAnsi="Tahoma" w:cs="Tahoma"/>
          <w:sz w:val="20"/>
          <w:szCs w:val="20"/>
        </w:rPr>
      </w:pPr>
    </w:p>
    <w:p w:rsidR="00292932" w:rsidRPr="00A0402C" w:rsidRDefault="00292932" w:rsidP="003F7FFD">
      <w:pPr>
        <w:numPr>
          <w:ilvl w:val="0"/>
          <w:numId w:val="74"/>
        </w:numPr>
        <w:ind w:left="567" w:hanging="284"/>
        <w:rPr>
          <w:rFonts w:ascii="Tahoma" w:hAnsi="Tahoma" w:cs="Tahoma"/>
          <w:sz w:val="20"/>
          <w:szCs w:val="20"/>
        </w:rPr>
      </w:pPr>
      <w:r w:rsidRPr="00A0402C">
        <w:rPr>
          <w:rFonts w:ascii="Tahoma" w:hAnsi="Tahoma" w:cs="Tahoma"/>
          <w:sz w:val="20"/>
          <w:szCs w:val="20"/>
        </w:rPr>
        <w:t>Kryterium</w:t>
      </w:r>
      <w:r w:rsidRPr="00A0402C">
        <w:rPr>
          <w:rFonts w:ascii="Tahoma" w:hAnsi="Tahoma" w:cs="Tahoma"/>
          <w:b/>
          <w:bCs/>
          <w:sz w:val="20"/>
          <w:szCs w:val="20"/>
        </w:rPr>
        <w:t xml:space="preserve"> Gwarancja</w:t>
      </w:r>
      <w:r w:rsidRPr="00A0402C">
        <w:rPr>
          <w:rFonts w:ascii="Tahoma" w:hAnsi="Tahoma" w:cs="Tahoma"/>
          <w:b/>
          <w:sz w:val="20"/>
          <w:szCs w:val="20"/>
        </w:rPr>
        <w:t xml:space="preserve"> </w:t>
      </w:r>
      <w:r w:rsidRPr="00A0402C">
        <w:rPr>
          <w:rFonts w:ascii="Tahoma" w:hAnsi="Tahoma" w:cs="Tahoma"/>
          <w:sz w:val="20"/>
          <w:szCs w:val="20"/>
        </w:rPr>
        <w:t>– w tym kryterium oceniane będzie zaoferowanie jak najdłuższej gwarancji, w zakresie długości wskazanych poniżej (zaoferowanie krótszej gwarancji niż wymagana -oferta podlega odrzuceniu). Kryterium liczone wg następujących zasad:</w:t>
      </w:r>
    </w:p>
    <w:p w:rsidR="00292932" w:rsidRPr="00194599" w:rsidRDefault="00292932" w:rsidP="003F7FFD">
      <w:pPr>
        <w:pStyle w:val="Akapitzlist"/>
        <w:numPr>
          <w:ilvl w:val="0"/>
          <w:numId w:val="70"/>
        </w:numPr>
        <w:rPr>
          <w:rFonts w:ascii="Tahoma" w:hAnsi="Tahoma" w:cs="Tahoma"/>
          <w:sz w:val="20"/>
          <w:szCs w:val="20"/>
        </w:rPr>
      </w:pPr>
      <w:r w:rsidRPr="00194599">
        <w:rPr>
          <w:rFonts w:ascii="Tahoma" w:hAnsi="Tahoma" w:cs="Tahoma"/>
          <w:sz w:val="20"/>
          <w:szCs w:val="20"/>
        </w:rPr>
        <w:t xml:space="preserve">zaoferowanie </w:t>
      </w:r>
      <w:r w:rsidRPr="00194599">
        <w:rPr>
          <w:rFonts w:ascii="Tahoma" w:hAnsi="Tahoma" w:cs="Tahoma"/>
          <w:b/>
          <w:sz w:val="20"/>
          <w:szCs w:val="20"/>
        </w:rPr>
        <w:t>12 miesięcy</w:t>
      </w:r>
      <w:r w:rsidRPr="00194599">
        <w:rPr>
          <w:rFonts w:ascii="Tahoma" w:hAnsi="Tahoma" w:cs="Tahoma"/>
          <w:sz w:val="20"/>
          <w:szCs w:val="20"/>
        </w:rPr>
        <w:t xml:space="preserve"> (wymagane) – oferta otrzymuje </w:t>
      </w:r>
      <w:r w:rsidRPr="00194599">
        <w:rPr>
          <w:rFonts w:ascii="Tahoma" w:hAnsi="Tahoma" w:cs="Tahoma"/>
          <w:b/>
          <w:sz w:val="20"/>
          <w:szCs w:val="20"/>
        </w:rPr>
        <w:t>0 pkt</w:t>
      </w:r>
      <w:r w:rsidRPr="00194599">
        <w:rPr>
          <w:rFonts w:ascii="Tahoma" w:hAnsi="Tahoma" w:cs="Tahoma"/>
          <w:sz w:val="20"/>
          <w:szCs w:val="20"/>
        </w:rPr>
        <w:t>, lub</w:t>
      </w:r>
    </w:p>
    <w:p w:rsidR="00292932" w:rsidRPr="00194599" w:rsidRDefault="00292932" w:rsidP="003F7FFD">
      <w:pPr>
        <w:pStyle w:val="Akapitzlist"/>
        <w:numPr>
          <w:ilvl w:val="0"/>
          <w:numId w:val="70"/>
        </w:numPr>
        <w:rPr>
          <w:rFonts w:ascii="Tahoma" w:hAnsi="Tahoma" w:cs="Tahoma"/>
          <w:sz w:val="20"/>
          <w:szCs w:val="20"/>
        </w:rPr>
      </w:pPr>
      <w:r w:rsidRPr="00194599">
        <w:rPr>
          <w:rFonts w:ascii="Tahoma" w:hAnsi="Tahoma" w:cs="Tahoma"/>
          <w:sz w:val="20"/>
          <w:szCs w:val="20"/>
        </w:rPr>
        <w:t xml:space="preserve">zaoferowanie </w:t>
      </w:r>
      <w:r w:rsidRPr="00194599">
        <w:rPr>
          <w:rFonts w:ascii="Tahoma" w:hAnsi="Tahoma" w:cs="Tahoma"/>
          <w:b/>
          <w:sz w:val="20"/>
          <w:szCs w:val="20"/>
        </w:rPr>
        <w:t xml:space="preserve">24 miesięcy </w:t>
      </w:r>
      <w:r w:rsidRPr="00194599">
        <w:rPr>
          <w:rFonts w:ascii="Tahoma" w:hAnsi="Tahoma" w:cs="Tahoma"/>
          <w:sz w:val="20"/>
          <w:szCs w:val="20"/>
        </w:rPr>
        <w:t xml:space="preserve">– oferta otrzymuje </w:t>
      </w:r>
      <w:r>
        <w:rPr>
          <w:rFonts w:ascii="Tahoma" w:hAnsi="Tahoma" w:cs="Tahoma"/>
          <w:b/>
          <w:sz w:val="20"/>
          <w:szCs w:val="20"/>
        </w:rPr>
        <w:t>10</w:t>
      </w:r>
      <w:r w:rsidRPr="00194599">
        <w:rPr>
          <w:rFonts w:ascii="Tahoma" w:hAnsi="Tahoma" w:cs="Tahoma"/>
          <w:b/>
          <w:sz w:val="20"/>
          <w:szCs w:val="20"/>
        </w:rPr>
        <w:t xml:space="preserve"> pkt</w:t>
      </w:r>
      <w:r w:rsidRPr="00194599">
        <w:rPr>
          <w:rFonts w:ascii="Tahoma" w:hAnsi="Tahoma" w:cs="Tahoma"/>
          <w:sz w:val="20"/>
          <w:szCs w:val="20"/>
        </w:rPr>
        <w:t>, lub</w:t>
      </w:r>
    </w:p>
    <w:p w:rsidR="00292932" w:rsidRPr="00194599" w:rsidRDefault="00292932" w:rsidP="003F7FFD">
      <w:pPr>
        <w:pStyle w:val="Akapitzlist"/>
        <w:numPr>
          <w:ilvl w:val="0"/>
          <w:numId w:val="70"/>
        </w:numPr>
        <w:rPr>
          <w:rFonts w:ascii="Tahoma" w:hAnsi="Tahoma" w:cs="Tahoma"/>
          <w:sz w:val="20"/>
          <w:szCs w:val="20"/>
        </w:rPr>
      </w:pPr>
      <w:r w:rsidRPr="00194599">
        <w:rPr>
          <w:rFonts w:ascii="Tahoma" w:hAnsi="Tahoma" w:cs="Tahoma"/>
          <w:sz w:val="20"/>
          <w:szCs w:val="20"/>
        </w:rPr>
        <w:t xml:space="preserve">zaoferowanie </w:t>
      </w:r>
      <w:r w:rsidRPr="00194599">
        <w:rPr>
          <w:rFonts w:ascii="Tahoma" w:hAnsi="Tahoma" w:cs="Tahoma"/>
          <w:b/>
          <w:sz w:val="20"/>
          <w:szCs w:val="20"/>
        </w:rPr>
        <w:t>36 miesięcy</w:t>
      </w:r>
      <w:r w:rsidRPr="00194599">
        <w:rPr>
          <w:rFonts w:ascii="Tahoma" w:hAnsi="Tahoma" w:cs="Tahoma"/>
          <w:sz w:val="20"/>
          <w:szCs w:val="20"/>
        </w:rPr>
        <w:t xml:space="preserve"> (lub więcej) – oferta otrzymuje </w:t>
      </w:r>
      <w:r>
        <w:rPr>
          <w:rFonts w:ascii="Tahoma" w:hAnsi="Tahoma" w:cs="Tahoma"/>
          <w:b/>
          <w:sz w:val="20"/>
          <w:szCs w:val="20"/>
        </w:rPr>
        <w:t>2</w:t>
      </w:r>
      <w:r w:rsidRPr="00194599">
        <w:rPr>
          <w:rFonts w:ascii="Tahoma" w:hAnsi="Tahoma" w:cs="Tahoma"/>
          <w:b/>
          <w:sz w:val="20"/>
          <w:szCs w:val="20"/>
        </w:rPr>
        <w:t>0 pkt</w:t>
      </w:r>
      <w:r w:rsidRPr="00194599">
        <w:rPr>
          <w:rFonts w:ascii="Tahoma" w:hAnsi="Tahoma" w:cs="Tahoma"/>
          <w:sz w:val="20"/>
          <w:szCs w:val="20"/>
        </w:rPr>
        <w:t>.</w:t>
      </w:r>
    </w:p>
    <w:p w:rsidR="00292932" w:rsidRDefault="00292932" w:rsidP="00292932">
      <w:pPr>
        <w:tabs>
          <w:tab w:val="num" w:pos="567"/>
        </w:tabs>
        <w:ind w:left="567"/>
        <w:rPr>
          <w:rFonts w:ascii="Tahoma" w:hAnsi="Tahoma" w:cs="Tahoma"/>
          <w:sz w:val="20"/>
          <w:szCs w:val="20"/>
        </w:rPr>
      </w:pPr>
    </w:p>
    <w:p w:rsidR="00292932" w:rsidRPr="00F629B8" w:rsidRDefault="00292932" w:rsidP="00292932">
      <w:pPr>
        <w:tabs>
          <w:tab w:val="num" w:pos="567"/>
        </w:tabs>
        <w:ind w:left="567"/>
        <w:rPr>
          <w:rFonts w:ascii="Tahoma" w:hAnsi="Tahoma" w:cs="Tahoma"/>
          <w:sz w:val="20"/>
          <w:szCs w:val="20"/>
        </w:rPr>
      </w:pPr>
      <w:r w:rsidRPr="00F629B8">
        <w:rPr>
          <w:rFonts w:ascii="Tahoma" w:hAnsi="Tahoma" w:cs="Tahoma"/>
          <w:sz w:val="20"/>
          <w:szCs w:val="20"/>
        </w:rPr>
        <w:t xml:space="preserve">W przypadku niewskazania oferowanej długości </w:t>
      </w:r>
      <w:r>
        <w:rPr>
          <w:rFonts w:ascii="Tahoma" w:hAnsi="Tahoma" w:cs="Tahoma"/>
          <w:sz w:val="20"/>
          <w:szCs w:val="20"/>
        </w:rPr>
        <w:t>gwarancji</w:t>
      </w:r>
      <w:r w:rsidRPr="00F629B8">
        <w:rPr>
          <w:rFonts w:ascii="Tahoma" w:hAnsi="Tahoma" w:cs="Tahoma"/>
          <w:sz w:val="20"/>
          <w:szCs w:val="20"/>
        </w:rPr>
        <w:t xml:space="preserve"> (niewypełnienia w Formularzu Szablon oferty</w:t>
      </w:r>
      <w:r>
        <w:rPr>
          <w:rFonts w:ascii="Tahoma" w:hAnsi="Tahoma" w:cs="Tahoma"/>
          <w:sz w:val="20"/>
          <w:szCs w:val="20"/>
        </w:rPr>
        <w:t xml:space="preserve"> </w:t>
      </w:r>
      <w:r w:rsidR="0054655D">
        <w:rPr>
          <w:rFonts w:ascii="Tahoma" w:hAnsi="Tahoma" w:cs="Tahoma"/>
          <w:sz w:val="20"/>
          <w:szCs w:val="20"/>
        </w:rPr>
        <w:t>- dla część nr 4</w:t>
      </w:r>
      <w:r w:rsidRPr="00F629B8">
        <w:rPr>
          <w:rFonts w:ascii="Tahoma" w:hAnsi="Tahoma" w:cs="Tahoma"/>
          <w:sz w:val="20"/>
          <w:szCs w:val="20"/>
        </w:rPr>
        <w:t>) punktu</w:t>
      </w:r>
      <w:r>
        <w:rPr>
          <w:rFonts w:ascii="Tahoma" w:hAnsi="Tahoma" w:cs="Tahoma"/>
          <w:sz w:val="20"/>
          <w:szCs w:val="20"/>
        </w:rPr>
        <w:t xml:space="preserve"> </w:t>
      </w:r>
      <w:r w:rsidR="0054655D">
        <w:rPr>
          <w:rFonts w:ascii="Tahoma" w:hAnsi="Tahoma" w:cs="Tahoma"/>
          <w:sz w:val="20"/>
          <w:szCs w:val="20"/>
        </w:rPr>
        <w:t>2</w:t>
      </w:r>
      <w:r w:rsidRPr="00F629B8">
        <w:rPr>
          <w:rFonts w:ascii="Tahoma" w:hAnsi="Tahoma" w:cs="Tahoma"/>
          <w:sz w:val="20"/>
          <w:szCs w:val="20"/>
        </w:rPr>
        <w:t xml:space="preserve"> -</w:t>
      </w:r>
      <w:r>
        <w:rPr>
          <w:rFonts w:ascii="Tahoma" w:hAnsi="Tahoma" w:cs="Tahoma"/>
          <w:sz w:val="20"/>
          <w:szCs w:val="20"/>
        </w:rPr>
        <w:t>długość gwarancji</w:t>
      </w:r>
      <w:r w:rsidRPr="00F629B8">
        <w:rPr>
          <w:rFonts w:ascii="Tahoma" w:hAnsi="Tahoma" w:cs="Tahoma"/>
          <w:sz w:val="20"/>
          <w:szCs w:val="20"/>
        </w:rPr>
        <w:t>) Zamawiający przyjmie, że zaoferowano naj</w:t>
      </w:r>
      <w:r>
        <w:rPr>
          <w:rFonts w:ascii="Tahoma" w:hAnsi="Tahoma" w:cs="Tahoma"/>
          <w:sz w:val="20"/>
          <w:szCs w:val="20"/>
        </w:rPr>
        <w:t>krótszy okres</w:t>
      </w:r>
      <w:r w:rsidRPr="00F629B8">
        <w:rPr>
          <w:rFonts w:ascii="Tahoma" w:hAnsi="Tahoma" w:cs="Tahoma"/>
          <w:sz w:val="20"/>
          <w:szCs w:val="20"/>
        </w:rPr>
        <w:t xml:space="preserve"> (wymagany).</w:t>
      </w:r>
    </w:p>
    <w:p w:rsidR="00292932" w:rsidRDefault="00292932" w:rsidP="00292932">
      <w:pPr>
        <w:tabs>
          <w:tab w:val="num" w:pos="284"/>
        </w:tabs>
        <w:ind w:left="567"/>
        <w:rPr>
          <w:rFonts w:ascii="Tahoma" w:hAnsi="Tahoma" w:cs="Tahoma"/>
          <w:sz w:val="20"/>
          <w:szCs w:val="20"/>
        </w:rPr>
      </w:pPr>
      <w:r w:rsidRPr="003063D0">
        <w:rPr>
          <w:rFonts w:ascii="Tahoma" w:hAnsi="Tahoma" w:cs="Tahoma"/>
          <w:sz w:val="20"/>
          <w:szCs w:val="20"/>
        </w:rPr>
        <w:t>W tym kryterium o</w:t>
      </w:r>
      <w:r w:rsidR="00A01912">
        <w:rPr>
          <w:rFonts w:ascii="Tahoma" w:hAnsi="Tahoma" w:cs="Tahoma"/>
          <w:sz w:val="20"/>
          <w:szCs w:val="20"/>
        </w:rPr>
        <w:t>ferta może uzyskać maksymalnie 2</w:t>
      </w:r>
      <w:r>
        <w:rPr>
          <w:rFonts w:ascii="Tahoma" w:hAnsi="Tahoma" w:cs="Tahoma"/>
          <w:sz w:val="20"/>
          <w:szCs w:val="20"/>
        </w:rPr>
        <w:t>0</w:t>
      </w:r>
      <w:r w:rsidRPr="003063D0">
        <w:rPr>
          <w:rFonts w:ascii="Tahoma" w:hAnsi="Tahoma" w:cs="Tahoma"/>
          <w:sz w:val="20"/>
          <w:szCs w:val="20"/>
        </w:rPr>
        <w:t xml:space="preserve"> pkt.</w:t>
      </w:r>
    </w:p>
    <w:p w:rsidR="00292932" w:rsidRDefault="00292932" w:rsidP="00292932">
      <w:pPr>
        <w:tabs>
          <w:tab w:val="num" w:pos="284"/>
        </w:tabs>
        <w:ind w:left="567"/>
        <w:rPr>
          <w:rFonts w:ascii="Tahoma" w:hAnsi="Tahoma" w:cs="Tahoma"/>
          <w:sz w:val="20"/>
          <w:szCs w:val="20"/>
        </w:rPr>
      </w:pPr>
    </w:p>
    <w:p w:rsidR="00E01261" w:rsidRDefault="00E01261" w:rsidP="003F7FFD">
      <w:pPr>
        <w:numPr>
          <w:ilvl w:val="0"/>
          <w:numId w:val="74"/>
        </w:numPr>
        <w:ind w:left="567" w:hanging="284"/>
        <w:rPr>
          <w:rFonts w:ascii="Tahoma" w:hAnsi="Tahoma" w:cs="Tahoma"/>
          <w:sz w:val="20"/>
          <w:szCs w:val="20"/>
        </w:rPr>
      </w:pPr>
      <w:r w:rsidRPr="00995DE8">
        <w:rPr>
          <w:rFonts w:ascii="Tahoma" w:hAnsi="Tahoma" w:cs="Tahoma"/>
          <w:sz w:val="20"/>
          <w:szCs w:val="20"/>
        </w:rPr>
        <w:t xml:space="preserve">Kryterium </w:t>
      </w:r>
      <w:r w:rsidRPr="003738AD">
        <w:rPr>
          <w:rFonts w:ascii="Tahoma" w:hAnsi="Tahoma" w:cs="Tahoma"/>
          <w:b/>
          <w:bCs/>
          <w:sz w:val="20"/>
          <w:szCs w:val="20"/>
        </w:rPr>
        <w:t>Parametry</w:t>
      </w:r>
      <w:r w:rsidRPr="00995DE8">
        <w:rPr>
          <w:rFonts w:ascii="Tahoma" w:hAnsi="Tahoma" w:cs="Tahoma"/>
          <w:sz w:val="20"/>
          <w:szCs w:val="20"/>
        </w:rPr>
        <w:t xml:space="preserve"> – w zakresie tego kryterium oceniane będzie zaoferowa</w:t>
      </w:r>
      <w:r w:rsidRPr="003738AD">
        <w:rPr>
          <w:rFonts w:ascii="Tahoma" w:hAnsi="Tahoma" w:cs="Tahoma"/>
          <w:sz w:val="20"/>
          <w:szCs w:val="20"/>
        </w:rPr>
        <w:t>nie</w:t>
      </w:r>
      <w:r>
        <w:t xml:space="preserve"> </w:t>
      </w:r>
      <w:r w:rsidRPr="003738AD">
        <w:rPr>
          <w:rFonts w:ascii="Tahoma" w:hAnsi="Tahoma" w:cs="Tahoma"/>
          <w:sz w:val="20"/>
          <w:szCs w:val="20"/>
        </w:rPr>
        <w:t>korzystniejszych parametrów niż wymagane. Punktacja nastąpi w zakresie poniżej wskazanych parametrów</w:t>
      </w:r>
      <w:r>
        <w:rPr>
          <w:rFonts w:ascii="Tahoma" w:hAnsi="Tahoma" w:cs="Tahoma"/>
          <w:sz w:val="20"/>
          <w:szCs w:val="20"/>
        </w:rPr>
        <w:t xml:space="preserve"> (z lit a i lit. b)</w:t>
      </w:r>
      <w:r w:rsidRPr="003738AD">
        <w:rPr>
          <w:rFonts w:ascii="Tahoma" w:hAnsi="Tahoma" w:cs="Tahoma"/>
          <w:sz w:val="20"/>
          <w:szCs w:val="20"/>
        </w:rPr>
        <w:t xml:space="preserve"> i według następujących zasad:</w:t>
      </w:r>
    </w:p>
    <w:p w:rsidR="00E01261" w:rsidRDefault="00E01261" w:rsidP="00E01261">
      <w:pPr>
        <w:ind w:left="567"/>
        <w:rPr>
          <w:rFonts w:ascii="Tahoma" w:hAnsi="Tahoma" w:cs="Tahoma"/>
          <w:sz w:val="20"/>
          <w:szCs w:val="20"/>
        </w:rPr>
      </w:pPr>
    </w:p>
    <w:p w:rsidR="00E01261" w:rsidRPr="00140544" w:rsidRDefault="0054655D" w:rsidP="003F7FFD">
      <w:pPr>
        <w:pStyle w:val="Akapitzlist"/>
        <w:numPr>
          <w:ilvl w:val="0"/>
          <w:numId w:val="75"/>
        </w:numPr>
        <w:ind w:left="993"/>
        <w:rPr>
          <w:rFonts w:ascii="Tahoma" w:eastAsia="Tahoma" w:hAnsi="Tahoma" w:cs="Tahoma"/>
          <w:color w:val="000000"/>
          <w:sz w:val="20"/>
          <w:szCs w:val="20"/>
        </w:rPr>
      </w:pPr>
      <w:r w:rsidRPr="0054655D">
        <w:rPr>
          <w:rFonts w:ascii="Tahoma" w:eastAsia="Tahoma" w:hAnsi="Tahoma" w:cs="Tahoma"/>
          <w:color w:val="000000"/>
          <w:sz w:val="20"/>
          <w:szCs w:val="20"/>
        </w:rPr>
        <w:t>Wyposażone w regulowany uchwyt i narzędzie służące do prawidłowego ułożenia na stole optycznym</w:t>
      </w:r>
    </w:p>
    <w:p w:rsidR="00E01261" w:rsidRPr="00140544" w:rsidRDefault="00E01261" w:rsidP="003F7FFD">
      <w:pPr>
        <w:pStyle w:val="Akapitzlist"/>
        <w:numPr>
          <w:ilvl w:val="0"/>
          <w:numId w:val="65"/>
        </w:numPr>
        <w:rPr>
          <w:rFonts w:ascii="Tahoma" w:hAnsi="Tahoma" w:cs="Tahoma"/>
          <w:sz w:val="20"/>
          <w:szCs w:val="20"/>
        </w:rPr>
      </w:pPr>
      <w:r w:rsidRPr="003A70CC">
        <w:rPr>
          <w:rFonts w:ascii="Tahoma" w:hAnsi="Tahoma" w:cs="Tahoma"/>
          <w:b/>
          <w:sz w:val="20"/>
          <w:szCs w:val="20"/>
        </w:rPr>
        <w:t>nie zaoferowanie</w:t>
      </w:r>
      <w:r w:rsidRPr="00140544">
        <w:rPr>
          <w:rFonts w:ascii="Tahoma" w:hAnsi="Tahoma" w:cs="Tahoma"/>
          <w:sz w:val="20"/>
          <w:szCs w:val="20"/>
        </w:rPr>
        <w:t xml:space="preserve"> – oferta otrzymuje </w:t>
      </w:r>
      <w:r w:rsidRPr="00140544">
        <w:rPr>
          <w:rFonts w:ascii="Tahoma" w:hAnsi="Tahoma" w:cs="Tahoma"/>
          <w:b/>
          <w:sz w:val="20"/>
          <w:szCs w:val="20"/>
        </w:rPr>
        <w:t>0 pkt</w:t>
      </w:r>
      <w:r w:rsidRPr="00140544">
        <w:rPr>
          <w:rFonts w:ascii="Tahoma" w:hAnsi="Tahoma" w:cs="Tahoma"/>
          <w:sz w:val="20"/>
          <w:szCs w:val="20"/>
        </w:rPr>
        <w:t>, lub</w:t>
      </w:r>
    </w:p>
    <w:p w:rsidR="00E01261" w:rsidRPr="00140544" w:rsidRDefault="00E01261" w:rsidP="003F7FFD">
      <w:pPr>
        <w:pStyle w:val="Akapitzlist"/>
        <w:numPr>
          <w:ilvl w:val="0"/>
          <w:numId w:val="65"/>
        </w:numPr>
        <w:rPr>
          <w:rFonts w:ascii="Tahoma" w:hAnsi="Tahoma" w:cs="Tahoma"/>
          <w:sz w:val="20"/>
          <w:szCs w:val="20"/>
        </w:rPr>
      </w:pPr>
      <w:r w:rsidRPr="003A70CC">
        <w:rPr>
          <w:rFonts w:ascii="Tahoma" w:hAnsi="Tahoma" w:cs="Tahoma"/>
          <w:b/>
          <w:sz w:val="20"/>
          <w:szCs w:val="20"/>
        </w:rPr>
        <w:t>zaoferowanie</w:t>
      </w:r>
      <w:r w:rsidRPr="00140544">
        <w:rPr>
          <w:rFonts w:ascii="Tahoma" w:hAnsi="Tahoma" w:cs="Tahoma"/>
          <w:sz w:val="20"/>
          <w:szCs w:val="20"/>
        </w:rPr>
        <w:t xml:space="preserve"> – oferta otrzymuje </w:t>
      </w:r>
      <w:r w:rsidR="0054655D" w:rsidRPr="0054655D">
        <w:rPr>
          <w:rFonts w:ascii="Tahoma" w:hAnsi="Tahoma" w:cs="Tahoma"/>
          <w:b/>
          <w:sz w:val="20"/>
          <w:szCs w:val="20"/>
        </w:rPr>
        <w:t>5</w:t>
      </w:r>
      <w:r w:rsidRPr="0054655D">
        <w:rPr>
          <w:rFonts w:ascii="Tahoma" w:hAnsi="Tahoma" w:cs="Tahoma"/>
          <w:b/>
          <w:sz w:val="20"/>
          <w:szCs w:val="20"/>
        </w:rPr>
        <w:t xml:space="preserve"> p</w:t>
      </w:r>
      <w:r w:rsidRPr="00140544">
        <w:rPr>
          <w:rFonts w:ascii="Tahoma" w:hAnsi="Tahoma" w:cs="Tahoma"/>
          <w:b/>
          <w:sz w:val="20"/>
          <w:szCs w:val="20"/>
        </w:rPr>
        <w:t>kt</w:t>
      </w:r>
      <w:r>
        <w:rPr>
          <w:rFonts w:ascii="Tahoma" w:hAnsi="Tahoma" w:cs="Tahoma"/>
          <w:b/>
          <w:sz w:val="20"/>
          <w:szCs w:val="20"/>
        </w:rPr>
        <w:t>.</w:t>
      </w:r>
    </w:p>
    <w:p w:rsidR="00E01261" w:rsidRPr="00140544" w:rsidRDefault="00E01261" w:rsidP="00E01261">
      <w:pPr>
        <w:ind w:left="567"/>
        <w:rPr>
          <w:rFonts w:ascii="Tahoma" w:hAnsi="Tahoma" w:cs="Tahoma"/>
          <w:sz w:val="20"/>
          <w:szCs w:val="20"/>
        </w:rPr>
      </w:pPr>
    </w:p>
    <w:p w:rsidR="00E01261" w:rsidRPr="00140544" w:rsidRDefault="0054655D" w:rsidP="003F7FFD">
      <w:pPr>
        <w:pStyle w:val="Akapitzlist"/>
        <w:numPr>
          <w:ilvl w:val="0"/>
          <w:numId w:val="75"/>
        </w:numPr>
        <w:pBdr>
          <w:top w:val="nil"/>
          <w:left w:val="nil"/>
          <w:bottom w:val="nil"/>
          <w:right w:val="nil"/>
          <w:between w:val="nil"/>
        </w:pBdr>
        <w:tabs>
          <w:tab w:val="left" w:pos="333"/>
        </w:tabs>
        <w:ind w:left="993"/>
        <w:rPr>
          <w:rFonts w:ascii="Tahoma" w:eastAsia="Tahoma" w:hAnsi="Tahoma" w:cs="Tahoma"/>
          <w:color w:val="000000"/>
          <w:sz w:val="20"/>
          <w:szCs w:val="20"/>
        </w:rPr>
      </w:pPr>
      <w:r w:rsidRPr="0054655D">
        <w:rPr>
          <w:rFonts w:ascii="Tahoma" w:eastAsia="Tahoma" w:hAnsi="Tahoma" w:cs="Tahoma"/>
          <w:color w:val="000000"/>
          <w:sz w:val="20"/>
          <w:szCs w:val="20"/>
        </w:rPr>
        <w:t xml:space="preserve">Wbudowana funkcja testowa pozwala na testowanie maksymalnej transmisji komórki </w:t>
      </w:r>
      <w:proofErr w:type="spellStart"/>
      <w:r w:rsidRPr="0054655D">
        <w:rPr>
          <w:rFonts w:ascii="Tahoma" w:eastAsia="Tahoma" w:hAnsi="Tahoma" w:cs="Tahoma"/>
          <w:color w:val="000000"/>
          <w:sz w:val="20"/>
          <w:szCs w:val="20"/>
        </w:rPr>
        <w:t>Pockelsa</w:t>
      </w:r>
      <w:proofErr w:type="spellEnd"/>
      <w:r w:rsidRPr="0054655D">
        <w:rPr>
          <w:rFonts w:ascii="Tahoma" w:eastAsia="Tahoma" w:hAnsi="Tahoma" w:cs="Tahoma"/>
          <w:color w:val="000000"/>
          <w:sz w:val="20"/>
          <w:szCs w:val="20"/>
        </w:rPr>
        <w:t>, bez regulacji napięcia</w:t>
      </w:r>
    </w:p>
    <w:p w:rsidR="00E01261" w:rsidRPr="00140544" w:rsidRDefault="00E01261" w:rsidP="003F7FFD">
      <w:pPr>
        <w:pStyle w:val="Akapitzlist"/>
        <w:numPr>
          <w:ilvl w:val="0"/>
          <w:numId w:val="66"/>
        </w:numPr>
        <w:rPr>
          <w:rFonts w:ascii="Tahoma" w:hAnsi="Tahoma" w:cs="Tahoma"/>
          <w:sz w:val="20"/>
          <w:szCs w:val="20"/>
        </w:rPr>
      </w:pPr>
      <w:r w:rsidRPr="003A70CC">
        <w:rPr>
          <w:rFonts w:ascii="Tahoma" w:hAnsi="Tahoma" w:cs="Tahoma"/>
          <w:b/>
          <w:sz w:val="20"/>
          <w:szCs w:val="20"/>
        </w:rPr>
        <w:t>nie zaoferowanie</w:t>
      </w:r>
      <w:r w:rsidRPr="00140544">
        <w:rPr>
          <w:rFonts w:ascii="Tahoma" w:hAnsi="Tahoma" w:cs="Tahoma"/>
          <w:sz w:val="20"/>
          <w:szCs w:val="20"/>
        </w:rPr>
        <w:t xml:space="preserve"> – oferta otrzymuje </w:t>
      </w:r>
      <w:r w:rsidRPr="00140544">
        <w:rPr>
          <w:rFonts w:ascii="Tahoma" w:hAnsi="Tahoma" w:cs="Tahoma"/>
          <w:b/>
          <w:sz w:val="20"/>
          <w:szCs w:val="20"/>
        </w:rPr>
        <w:t>0 pkt</w:t>
      </w:r>
      <w:r w:rsidRPr="00140544">
        <w:rPr>
          <w:rFonts w:ascii="Tahoma" w:hAnsi="Tahoma" w:cs="Tahoma"/>
          <w:sz w:val="20"/>
          <w:szCs w:val="20"/>
        </w:rPr>
        <w:t>, lub</w:t>
      </w:r>
    </w:p>
    <w:p w:rsidR="00E01261" w:rsidRPr="00140544" w:rsidRDefault="00E01261" w:rsidP="003F7FFD">
      <w:pPr>
        <w:pStyle w:val="Akapitzlist"/>
        <w:numPr>
          <w:ilvl w:val="0"/>
          <w:numId w:val="66"/>
        </w:numPr>
        <w:rPr>
          <w:rFonts w:ascii="Tahoma" w:hAnsi="Tahoma" w:cs="Tahoma"/>
          <w:sz w:val="20"/>
          <w:szCs w:val="20"/>
        </w:rPr>
      </w:pPr>
      <w:r w:rsidRPr="003A70CC">
        <w:rPr>
          <w:rFonts w:ascii="Tahoma" w:hAnsi="Tahoma" w:cs="Tahoma"/>
          <w:b/>
          <w:sz w:val="20"/>
          <w:szCs w:val="20"/>
        </w:rPr>
        <w:t>zaoferowanie</w:t>
      </w:r>
      <w:r w:rsidRPr="00140544">
        <w:rPr>
          <w:rFonts w:ascii="Tahoma" w:hAnsi="Tahoma" w:cs="Tahoma"/>
          <w:sz w:val="20"/>
          <w:szCs w:val="20"/>
        </w:rPr>
        <w:t xml:space="preserve"> – oferta otrzymuje </w:t>
      </w:r>
      <w:r w:rsidR="0054655D">
        <w:rPr>
          <w:rFonts w:ascii="Tahoma" w:hAnsi="Tahoma" w:cs="Tahoma"/>
          <w:b/>
          <w:sz w:val="20"/>
          <w:szCs w:val="20"/>
        </w:rPr>
        <w:t>5</w:t>
      </w:r>
      <w:r w:rsidRPr="00140544">
        <w:rPr>
          <w:rFonts w:ascii="Tahoma" w:hAnsi="Tahoma" w:cs="Tahoma"/>
          <w:b/>
          <w:sz w:val="20"/>
          <w:szCs w:val="20"/>
        </w:rPr>
        <w:t xml:space="preserve"> pkt.</w:t>
      </w:r>
    </w:p>
    <w:p w:rsidR="00E01261" w:rsidRDefault="00E01261" w:rsidP="00E01261">
      <w:pPr>
        <w:ind w:left="567"/>
        <w:rPr>
          <w:rFonts w:ascii="Tahoma" w:hAnsi="Tahoma" w:cs="Tahoma"/>
          <w:sz w:val="20"/>
          <w:szCs w:val="20"/>
        </w:rPr>
      </w:pPr>
    </w:p>
    <w:p w:rsidR="00E01261" w:rsidRDefault="00E01261" w:rsidP="00E01261">
      <w:pPr>
        <w:tabs>
          <w:tab w:val="num" w:pos="567"/>
        </w:tabs>
        <w:ind w:left="567"/>
        <w:rPr>
          <w:rFonts w:ascii="Tahoma" w:hAnsi="Tahoma" w:cs="Tahoma"/>
          <w:sz w:val="20"/>
          <w:szCs w:val="20"/>
        </w:rPr>
      </w:pPr>
      <w:r w:rsidRPr="00F629B8">
        <w:rPr>
          <w:rFonts w:ascii="Tahoma" w:hAnsi="Tahoma" w:cs="Tahoma"/>
          <w:sz w:val="20"/>
          <w:szCs w:val="20"/>
        </w:rPr>
        <w:t>W przypadku niewskazania oferowane</w:t>
      </w:r>
      <w:r>
        <w:rPr>
          <w:rFonts w:ascii="Tahoma" w:hAnsi="Tahoma" w:cs="Tahoma"/>
          <w:sz w:val="20"/>
          <w:szCs w:val="20"/>
        </w:rPr>
        <w:t xml:space="preserve">go parametru </w:t>
      </w:r>
      <w:r w:rsidRPr="00F629B8">
        <w:rPr>
          <w:rFonts w:ascii="Tahoma" w:hAnsi="Tahoma" w:cs="Tahoma"/>
          <w:sz w:val="20"/>
          <w:szCs w:val="20"/>
        </w:rPr>
        <w:t>(niewypełnienia w Formularzu Szablon oferty</w:t>
      </w:r>
      <w:r>
        <w:rPr>
          <w:rFonts w:ascii="Tahoma" w:hAnsi="Tahoma" w:cs="Tahoma"/>
          <w:sz w:val="20"/>
          <w:szCs w:val="20"/>
        </w:rPr>
        <w:t xml:space="preserve"> </w:t>
      </w:r>
      <w:r w:rsidR="0054655D">
        <w:rPr>
          <w:rFonts w:ascii="Tahoma" w:hAnsi="Tahoma" w:cs="Tahoma"/>
          <w:sz w:val="20"/>
          <w:szCs w:val="20"/>
        </w:rPr>
        <w:t>- dla część nr 4</w:t>
      </w:r>
      <w:r w:rsidRPr="00F629B8">
        <w:rPr>
          <w:rFonts w:ascii="Tahoma" w:hAnsi="Tahoma" w:cs="Tahoma"/>
          <w:sz w:val="20"/>
          <w:szCs w:val="20"/>
        </w:rPr>
        <w:t>) punktu</w:t>
      </w:r>
      <w:r w:rsidR="0054655D">
        <w:rPr>
          <w:rFonts w:ascii="Tahoma" w:hAnsi="Tahoma" w:cs="Tahoma"/>
          <w:sz w:val="20"/>
          <w:szCs w:val="20"/>
        </w:rPr>
        <w:t xml:space="preserve"> 3</w:t>
      </w:r>
      <w:r w:rsidRPr="00F629B8">
        <w:rPr>
          <w:rFonts w:ascii="Tahoma" w:hAnsi="Tahoma" w:cs="Tahoma"/>
          <w:sz w:val="20"/>
          <w:szCs w:val="20"/>
        </w:rPr>
        <w:t xml:space="preserve"> </w:t>
      </w:r>
      <w:r>
        <w:rPr>
          <w:rFonts w:ascii="Tahoma" w:hAnsi="Tahoma" w:cs="Tahoma"/>
          <w:sz w:val="20"/>
          <w:szCs w:val="20"/>
        </w:rPr>
        <w:t>lit. a) lub/i lit. b)</w:t>
      </w:r>
      <w:r w:rsidRPr="00F629B8">
        <w:rPr>
          <w:rFonts w:ascii="Tahoma" w:hAnsi="Tahoma" w:cs="Tahoma"/>
          <w:sz w:val="20"/>
          <w:szCs w:val="20"/>
        </w:rPr>
        <w:t xml:space="preserve"> Zamawiający przyjmie, że </w:t>
      </w:r>
      <w:r>
        <w:rPr>
          <w:rFonts w:ascii="Tahoma" w:hAnsi="Tahoma" w:cs="Tahoma"/>
          <w:sz w:val="20"/>
          <w:szCs w:val="20"/>
        </w:rPr>
        <w:t xml:space="preserve">nie </w:t>
      </w:r>
      <w:r w:rsidRPr="00F629B8">
        <w:rPr>
          <w:rFonts w:ascii="Tahoma" w:hAnsi="Tahoma" w:cs="Tahoma"/>
          <w:sz w:val="20"/>
          <w:szCs w:val="20"/>
        </w:rPr>
        <w:t xml:space="preserve">zaoferowano </w:t>
      </w:r>
      <w:r>
        <w:rPr>
          <w:rFonts w:ascii="Tahoma" w:hAnsi="Tahoma" w:cs="Tahoma"/>
          <w:sz w:val="20"/>
          <w:szCs w:val="20"/>
        </w:rPr>
        <w:t>korzystniejszych parametrów</w:t>
      </w:r>
      <w:r w:rsidRPr="00F629B8">
        <w:rPr>
          <w:rFonts w:ascii="Tahoma" w:hAnsi="Tahoma" w:cs="Tahoma"/>
          <w:sz w:val="20"/>
          <w:szCs w:val="20"/>
        </w:rPr>
        <w:t>.</w:t>
      </w:r>
    </w:p>
    <w:p w:rsidR="00E01261" w:rsidRDefault="00E01261" w:rsidP="00E01261">
      <w:pPr>
        <w:tabs>
          <w:tab w:val="num" w:pos="567"/>
        </w:tabs>
        <w:ind w:left="567"/>
        <w:rPr>
          <w:rFonts w:ascii="Tahoma" w:hAnsi="Tahoma" w:cs="Tahoma"/>
          <w:sz w:val="20"/>
          <w:szCs w:val="20"/>
        </w:rPr>
      </w:pPr>
      <w:r>
        <w:rPr>
          <w:rFonts w:ascii="Tahoma" w:hAnsi="Tahoma" w:cs="Tahoma"/>
          <w:sz w:val="20"/>
          <w:szCs w:val="20"/>
        </w:rPr>
        <w:t>Punkty uzyskane w parametrach podlegają sumowaniu. W tym kryterium O</w:t>
      </w:r>
      <w:r w:rsidR="00A01912">
        <w:rPr>
          <w:rFonts w:ascii="Tahoma" w:hAnsi="Tahoma" w:cs="Tahoma"/>
          <w:sz w:val="20"/>
          <w:szCs w:val="20"/>
        </w:rPr>
        <w:t>ferta może uzyskać maksymalnie 1</w:t>
      </w:r>
      <w:r>
        <w:rPr>
          <w:rFonts w:ascii="Tahoma" w:hAnsi="Tahoma" w:cs="Tahoma"/>
          <w:sz w:val="20"/>
          <w:szCs w:val="20"/>
        </w:rPr>
        <w:t>0</w:t>
      </w:r>
      <w:r w:rsidRPr="003063D0">
        <w:rPr>
          <w:rFonts w:ascii="Tahoma" w:hAnsi="Tahoma" w:cs="Tahoma"/>
          <w:sz w:val="20"/>
          <w:szCs w:val="20"/>
        </w:rPr>
        <w:t xml:space="preserve"> pkt.</w:t>
      </w:r>
    </w:p>
    <w:p w:rsidR="00E01261" w:rsidRPr="003738AD" w:rsidRDefault="00E01261" w:rsidP="00E01261">
      <w:pPr>
        <w:ind w:left="567"/>
        <w:rPr>
          <w:rFonts w:ascii="Tahoma" w:hAnsi="Tahoma" w:cs="Tahoma"/>
          <w:sz w:val="20"/>
          <w:szCs w:val="20"/>
        </w:rPr>
      </w:pPr>
    </w:p>
    <w:p w:rsidR="00E01261" w:rsidRPr="00A0402C" w:rsidRDefault="00E01261" w:rsidP="003F7FFD">
      <w:pPr>
        <w:numPr>
          <w:ilvl w:val="0"/>
          <w:numId w:val="74"/>
        </w:numPr>
        <w:ind w:left="567" w:hanging="284"/>
        <w:rPr>
          <w:rFonts w:ascii="Tahoma" w:hAnsi="Tahoma" w:cs="Tahoma"/>
          <w:sz w:val="20"/>
          <w:szCs w:val="20"/>
        </w:rPr>
      </w:pPr>
      <w:r w:rsidRPr="00A0402C">
        <w:rPr>
          <w:rFonts w:ascii="Tahoma" w:hAnsi="Tahoma" w:cs="Tahoma"/>
          <w:sz w:val="20"/>
          <w:szCs w:val="20"/>
        </w:rPr>
        <w:t>Kryterium</w:t>
      </w:r>
      <w:r w:rsidRPr="00A0402C">
        <w:rPr>
          <w:rFonts w:ascii="Tahoma" w:hAnsi="Tahoma" w:cs="Tahoma"/>
          <w:b/>
          <w:bCs/>
          <w:sz w:val="20"/>
          <w:szCs w:val="20"/>
        </w:rPr>
        <w:t xml:space="preserve"> </w:t>
      </w:r>
      <w:r w:rsidR="0054655D" w:rsidRPr="0054655D">
        <w:rPr>
          <w:rFonts w:ascii="Tahoma" w:hAnsi="Tahoma" w:cs="Tahoma"/>
          <w:b/>
          <w:bCs/>
          <w:sz w:val="20"/>
          <w:szCs w:val="20"/>
        </w:rPr>
        <w:t>Termin dostawy</w:t>
      </w:r>
      <w:r w:rsidRPr="00A0402C">
        <w:rPr>
          <w:rFonts w:ascii="Tahoma" w:hAnsi="Tahoma" w:cs="Tahoma"/>
          <w:b/>
          <w:sz w:val="20"/>
          <w:szCs w:val="20"/>
        </w:rPr>
        <w:t xml:space="preserve"> </w:t>
      </w:r>
      <w:r w:rsidRPr="00A0402C">
        <w:rPr>
          <w:rFonts w:ascii="Tahoma" w:hAnsi="Tahoma" w:cs="Tahoma"/>
          <w:sz w:val="20"/>
          <w:szCs w:val="20"/>
        </w:rPr>
        <w:t>– w tym kryterium oceniane będzie zaoferowanie jak naj</w:t>
      </w:r>
      <w:r w:rsidR="0054655D">
        <w:rPr>
          <w:rFonts w:ascii="Tahoma" w:hAnsi="Tahoma" w:cs="Tahoma"/>
          <w:sz w:val="20"/>
          <w:szCs w:val="20"/>
        </w:rPr>
        <w:t>krótszego terminu</w:t>
      </w:r>
      <w:r w:rsidRPr="00A0402C">
        <w:rPr>
          <w:rFonts w:ascii="Tahoma" w:hAnsi="Tahoma" w:cs="Tahoma"/>
          <w:sz w:val="20"/>
          <w:szCs w:val="20"/>
        </w:rPr>
        <w:t xml:space="preserve"> </w:t>
      </w:r>
      <w:r w:rsidR="002D6367">
        <w:rPr>
          <w:rFonts w:ascii="Tahoma" w:hAnsi="Tahoma" w:cs="Tahoma"/>
          <w:sz w:val="20"/>
          <w:szCs w:val="20"/>
        </w:rPr>
        <w:t xml:space="preserve">dostawy (rozumianego jako całość wykonania zamówienia) </w:t>
      </w:r>
      <w:r w:rsidRPr="00A0402C">
        <w:rPr>
          <w:rFonts w:ascii="Tahoma" w:hAnsi="Tahoma" w:cs="Tahoma"/>
          <w:sz w:val="20"/>
          <w:szCs w:val="20"/>
        </w:rPr>
        <w:t xml:space="preserve">w zakresie długości wskazanych poniżej (zaoferowanie </w:t>
      </w:r>
      <w:r w:rsidR="0054655D">
        <w:rPr>
          <w:rFonts w:ascii="Tahoma" w:hAnsi="Tahoma" w:cs="Tahoma"/>
          <w:sz w:val="20"/>
          <w:szCs w:val="20"/>
        </w:rPr>
        <w:t>dłuższego terminu</w:t>
      </w:r>
      <w:r w:rsidRPr="00A0402C">
        <w:rPr>
          <w:rFonts w:ascii="Tahoma" w:hAnsi="Tahoma" w:cs="Tahoma"/>
          <w:sz w:val="20"/>
          <w:szCs w:val="20"/>
        </w:rPr>
        <w:t xml:space="preserve"> niż wymagan</w:t>
      </w:r>
      <w:r w:rsidR="0054655D">
        <w:rPr>
          <w:rFonts w:ascii="Tahoma" w:hAnsi="Tahoma" w:cs="Tahoma"/>
          <w:sz w:val="20"/>
          <w:szCs w:val="20"/>
        </w:rPr>
        <w:t>y</w:t>
      </w:r>
      <w:r w:rsidRPr="00A0402C">
        <w:rPr>
          <w:rFonts w:ascii="Tahoma" w:hAnsi="Tahoma" w:cs="Tahoma"/>
          <w:sz w:val="20"/>
          <w:szCs w:val="20"/>
        </w:rPr>
        <w:t xml:space="preserve"> -</w:t>
      </w:r>
      <w:r w:rsidR="002D6367">
        <w:rPr>
          <w:rFonts w:ascii="Tahoma" w:hAnsi="Tahoma" w:cs="Tahoma"/>
          <w:sz w:val="20"/>
          <w:szCs w:val="20"/>
        </w:rPr>
        <w:t>o</w:t>
      </w:r>
      <w:r w:rsidRPr="00A0402C">
        <w:rPr>
          <w:rFonts w:ascii="Tahoma" w:hAnsi="Tahoma" w:cs="Tahoma"/>
          <w:sz w:val="20"/>
          <w:szCs w:val="20"/>
        </w:rPr>
        <w:t>ferta podlega odrzuceniu). Kryterium liczone wg następujących zasad:</w:t>
      </w:r>
    </w:p>
    <w:p w:rsidR="00E01261" w:rsidRPr="00194599" w:rsidRDefault="00E01261" w:rsidP="003F7FFD">
      <w:pPr>
        <w:pStyle w:val="Akapitzlist"/>
        <w:numPr>
          <w:ilvl w:val="0"/>
          <w:numId w:val="70"/>
        </w:numPr>
        <w:rPr>
          <w:rFonts w:ascii="Tahoma" w:hAnsi="Tahoma" w:cs="Tahoma"/>
          <w:sz w:val="20"/>
          <w:szCs w:val="20"/>
        </w:rPr>
      </w:pPr>
      <w:r w:rsidRPr="00194599">
        <w:rPr>
          <w:rFonts w:ascii="Tahoma" w:hAnsi="Tahoma" w:cs="Tahoma"/>
          <w:sz w:val="20"/>
          <w:szCs w:val="20"/>
        </w:rPr>
        <w:t>zaoferowanie</w:t>
      </w:r>
      <w:r w:rsidRPr="002D6367">
        <w:rPr>
          <w:rFonts w:ascii="Tahoma" w:hAnsi="Tahoma" w:cs="Tahoma"/>
          <w:b/>
          <w:sz w:val="20"/>
          <w:szCs w:val="20"/>
        </w:rPr>
        <w:t xml:space="preserve"> </w:t>
      </w:r>
      <w:r w:rsidR="0054655D" w:rsidRPr="002D6367">
        <w:rPr>
          <w:rFonts w:ascii="Tahoma" w:hAnsi="Tahoma" w:cs="Tahoma"/>
          <w:b/>
          <w:sz w:val="20"/>
          <w:szCs w:val="20"/>
        </w:rPr>
        <w:t xml:space="preserve">do </w:t>
      </w:r>
      <w:r w:rsidR="00C9051D">
        <w:rPr>
          <w:rFonts w:ascii="Tahoma" w:hAnsi="Tahoma" w:cs="Tahoma"/>
          <w:b/>
          <w:sz w:val="20"/>
          <w:szCs w:val="20"/>
        </w:rPr>
        <w:t>14</w:t>
      </w:r>
      <w:r w:rsidRPr="00194599">
        <w:rPr>
          <w:rFonts w:ascii="Tahoma" w:hAnsi="Tahoma" w:cs="Tahoma"/>
          <w:b/>
          <w:sz w:val="20"/>
          <w:szCs w:val="20"/>
        </w:rPr>
        <w:t xml:space="preserve"> </w:t>
      </w:r>
      <w:r w:rsidR="0054655D">
        <w:rPr>
          <w:rFonts w:ascii="Tahoma" w:hAnsi="Tahoma" w:cs="Tahoma"/>
          <w:b/>
          <w:sz w:val="20"/>
          <w:szCs w:val="20"/>
        </w:rPr>
        <w:t xml:space="preserve">tygodni </w:t>
      </w:r>
      <w:r w:rsidRPr="00194599">
        <w:rPr>
          <w:rFonts w:ascii="Tahoma" w:hAnsi="Tahoma" w:cs="Tahoma"/>
          <w:sz w:val="20"/>
          <w:szCs w:val="20"/>
        </w:rPr>
        <w:t xml:space="preserve">(wymagane) – oferta otrzymuje </w:t>
      </w:r>
      <w:r w:rsidRPr="00194599">
        <w:rPr>
          <w:rFonts w:ascii="Tahoma" w:hAnsi="Tahoma" w:cs="Tahoma"/>
          <w:b/>
          <w:sz w:val="20"/>
          <w:szCs w:val="20"/>
        </w:rPr>
        <w:t>0 pkt</w:t>
      </w:r>
      <w:r w:rsidRPr="00194599">
        <w:rPr>
          <w:rFonts w:ascii="Tahoma" w:hAnsi="Tahoma" w:cs="Tahoma"/>
          <w:sz w:val="20"/>
          <w:szCs w:val="20"/>
        </w:rPr>
        <w:t>, lub</w:t>
      </w:r>
    </w:p>
    <w:p w:rsidR="00E01261" w:rsidRPr="00194599" w:rsidRDefault="00E01261" w:rsidP="003F7FFD">
      <w:pPr>
        <w:pStyle w:val="Akapitzlist"/>
        <w:numPr>
          <w:ilvl w:val="0"/>
          <w:numId w:val="70"/>
        </w:numPr>
        <w:rPr>
          <w:rFonts w:ascii="Tahoma" w:hAnsi="Tahoma" w:cs="Tahoma"/>
          <w:sz w:val="20"/>
          <w:szCs w:val="20"/>
        </w:rPr>
      </w:pPr>
      <w:r w:rsidRPr="00194599">
        <w:rPr>
          <w:rFonts w:ascii="Tahoma" w:hAnsi="Tahoma" w:cs="Tahoma"/>
          <w:sz w:val="20"/>
          <w:szCs w:val="20"/>
        </w:rPr>
        <w:t>zaoferowanie</w:t>
      </w:r>
      <w:r w:rsidRPr="002D6367">
        <w:rPr>
          <w:rFonts w:ascii="Tahoma" w:hAnsi="Tahoma" w:cs="Tahoma"/>
          <w:b/>
          <w:sz w:val="20"/>
          <w:szCs w:val="20"/>
        </w:rPr>
        <w:t xml:space="preserve"> </w:t>
      </w:r>
      <w:r w:rsidR="0054655D" w:rsidRPr="002D6367">
        <w:rPr>
          <w:rFonts w:ascii="Tahoma" w:hAnsi="Tahoma" w:cs="Tahoma"/>
          <w:b/>
          <w:sz w:val="20"/>
          <w:szCs w:val="20"/>
        </w:rPr>
        <w:t>do</w:t>
      </w:r>
      <w:r w:rsidR="0054655D">
        <w:rPr>
          <w:rFonts w:ascii="Tahoma" w:hAnsi="Tahoma" w:cs="Tahoma"/>
          <w:sz w:val="20"/>
          <w:szCs w:val="20"/>
        </w:rPr>
        <w:t xml:space="preserve"> </w:t>
      </w:r>
      <w:r w:rsidR="00C9051D">
        <w:rPr>
          <w:rFonts w:ascii="Tahoma" w:hAnsi="Tahoma" w:cs="Tahoma"/>
          <w:b/>
          <w:sz w:val="20"/>
          <w:szCs w:val="20"/>
        </w:rPr>
        <w:t>8</w:t>
      </w:r>
      <w:r w:rsidR="0054655D" w:rsidRPr="00194599">
        <w:rPr>
          <w:rFonts w:ascii="Tahoma" w:hAnsi="Tahoma" w:cs="Tahoma"/>
          <w:b/>
          <w:sz w:val="20"/>
          <w:szCs w:val="20"/>
        </w:rPr>
        <w:t xml:space="preserve"> </w:t>
      </w:r>
      <w:r w:rsidR="0054655D">
        <w:rPr>
          <w:rFonts w:ascii="Tahoma" w:hAnsi="Tahoma" w:cs="Tahoma"/>
          <w:b/>
          <w:sz w:val="20"/>
          <w:szCs w:val="20"/>
        </w:rPr>
        <w:t>tygodni</w:t>
      </w:r>
      <w:r w:rsidRPr="00194599">
        <w:rPr>
          <w:rFonts w:ascii="Tahoma" w:hAnsi="Tahoma" w:cs="Tahoma"/>
          <w:b/>
          <w:sz w:val="20"/>
          <w:szCs w:val="20"/>
        </w:rPr>
        <w:t xml:space="preserve"> </w:t>
      </w:r>
      <w:r w:rsidRPr="00194599">
        <w:rPr>
          <w:rFonts w:ascii="Tahoma" w:hAnsi="Tahoma" w:cs="Tahoma"/>
          <w:sz w:val="20"/>
          <w:szCs w:val="20"/>
        </w:rPr>
        <w:t xml:space="preserve">– oferta otrzymuje </w:t>
      </w:r>
      <w:r w:rsidRPr="00194599">
        <w:rPr>
          <w:rFonts w:ascii="Tahoma" w:hAnsi="Tahoma" w:cs="Tahoma"/>
          <w:b/>
          <w:sz w:val="20"/>
          <w:szCs w:val="20"/>
        </w:rPr>
        <w:t>5 pkt</w:t>
      </w:r>
      <w:r w:rsidRPr="00194599">
        <w:rPr>
          <w:rFonts w:ascii="Tahoma" w:hAnsi="Tahoma" w:cs="Tahoma"/>
          <w:sz w:val="20"/>
          <w:szCs w:val="20"/>
        </w:rPr>
        <w:t>, lub</w:t>
      </w:r>
    </w:p>
    <w:p w:rsidR="00E01261" w:rsidRPr="00194599" w:rsidRDefault="00E01261" w:rsidP="003F7FFD">
      <w:pPr>
        <w:pStyle w:val="Akapitzlist"/>
        <w:numPr>
          <w:ilvl w:val="0"/>
          <w:numId w:val="70"/>
        </w:numPr>
        <w:rPr>
          <w:rFonts w:ascii="Tahoma" w:hAnsi="Tahoma" w:cs="Tahoma"/>
          <w:sz w:val="20"/>
          <w:szCs w:val="20"/>
        </w:rPr>
      </w:pPr>
      <w:r w:rsidRPr="00194599">
        <w:rPr>
          <w:rFonts w:ascii="Tahoma" w:hAnsi="Tahoma" w:cs="Tahoma"/>
          <w:sz w:val="20"/>
          <w:szCs w:val="20"/>
        </w:rPr>
        <w:t xml:space="preserve">zaoferowanie </w:t>
      </w:r>
      <w:r w:rsidR="0054655D" w:rsidRPr="002D6367">
        <w:rPr>
          <w:rFonts w:ascii="Tahoma" w:hAnsi="Tahoma" w:cs="Tahoma"/>
          <w:b/>
          <w:sz w:val="20"/>
          <w:szCs w:val="20"/>
        </w:rPr>
        <w:t>do</w:t>
      </w:r>
      <w:r w:rsidR="0054655D">
        <w:rPr>
          <w:rFonts w:ascii="Tahoma" w:hAnsi="Tahoma" w:cs="Tahoma"/>
          <w:sz w:val="20"/>
          <w:szCs w:val="20"/>
        </w:rPr>
        <w:t xml:space="preserve"> </w:t>
      </w:r>
      <w:r w:rsidR="00C9051D">
        <w:rPr>
          <w:rFonts w:ascii="Tahoma" w:hAnsi="Tahoma" w:cs="Tahoma"/>
          <w:b/>
          <w:sz w:val="20"/>
          <w:szCs w:val="20"/>
        </w:rPr>
        <w:t>5</w:t>
      </w:r>
      <w:r w:rsidR="0054655D" w:rsidRPr="00194599">
        <w:rPr>
          <w:rFonts w:ascii="Tahoma" w:hAnsi="Tahoma" w:cs="Tahoma"/>
          <w:b/>
          <w:sz w:val="20"/>
          <w:szCs w:val="20"/>
        </w:rPr>
        <w:t xml:space="preserve"> </w:t>
      </w:r>
      <w:r w:rsidR="0054655D">
        <w:rPr>
          <w:rFonts w:ascii="Tahoma" w:hAnsi="Tahoma" w:cs="Tahoma"/>
          <w:b/>
          <w:sz w:val="20"/>
          <w:szCs w:val="20"/>
        </w:rPr>
        <w:t xml:space="preserve">tygodni </w:t>
      </w:r>
      <w:r w:rsidRPr="00194599">
        <w:rPr>
          <w:rFonts w:ascii="Tahoma" w:hAnsi="Tahoma" w:cs="Tahoma"/>
          <w:sz w:val="20"/>
          <w:szCs w:val="20"/>
        </w:rPr>
        <w:t xml:space="preserve">– oferta otrzymuje </w:t>
      </w:r>
      <w:r w:rsidRPr="00194599">
        <w:rPr>
          <w:rFonts w:ascii="Tahoma" w:hAnsi="Tahoma" w:cs="Tahoma"/>
          <w:b/>
          <w:sz w:val="20"/>
          <w:szCs w:val="20"/>
        </w:rPr>
        <w:t>10 pkt</w:t>
      </w:r>
      <w:r w:rsidRPr="00194599">
        <w:rPr>
          <w:rFonts w:ascii="Tahoma" w:hAnsi="Tahoma" w:cs="Tahoma"/>
          <w:sz w:val="20"/>
          <w:szCs w:val="20"/>
        </w:rPr>
        <w:t>.</w:t>
      </w:r>
    </w:p>
    <w:p w:rsidR="00E01261" w:rsidRDefault="00E01261" w:rsidP="00E01261">
      <w:pPr>
        <w:tabs>
          <w:tab w:val="num" w:pos="567"/>
        </w:tabs>
        <w:ind w:left="567"/>
        <w:rPr>
          <w:rFonts w:ascii="Tahoma" w:hAnsi="Tahoma" w:cs="Tahoma"/>
          <w:sz w:val="20"/>
          <w:szCs w:val="20"/>
        </w:rPr>
      </w:pPr>
    </w:p>
    <w:p w:rsidR="00E01261" w:rsidRPr="00F629B8" w:rsidRDefault="00E01261" w:rsidP="00E01261">
      <w:pPr>
        <w:tabs>
          <w:tab w:val="num" w:pos="567"/>
        </w:tabs>
        <w:ind w:left="567"/>
        <w:rPr>
          <w:rFonts w:ascii="Tahoma" w:hAnsi="Tahoma" w:cs="Tahoma"/>
          <w:sz w:val="20"/>
          <w:szCs w:val="20"/>
        </w:rPr>
      </w:pPr>
      <w:r w:rsidRPr="00F629B8">
        <w:rPr>
          <w:rFonts w:ascii="Tahoma" w:hAnsi="Tahoma" w:cs="Tahoma"/>
          <w:sz w:val="20"/>
          <w:szCs w:val="20"/>
        </w:rPr>
        <w:t>W przypadku niewskazania oferowan</w:t>
      </w:r>
      <w:r w:rsidR="00901D95">
        <w:rPr>
          <w:rFonts w:ascii="Tahoma" w:hAnsi="Tahoma" w:cs="Tahoma"/>
          <w:sz w:val="20"/>
          <w:szCs w:val="20"/>
        </w:rPr>
        <w:t>ego terminu dostawy</w:t>
      </w:r>
      <w:r w:rsidRPr="00F629B8">
        <w:rPr>
          <w:rFonts w:ascii="Tahoma" w:hAnsi="Tahoma" w:cs="Tahoma"/>
          <w:sz w:val="20"/>
          <w:szCs w:val="20"/>
        </w:rPr>
        <w:t xml:space="preserve"> (niewypełnienia w Formularzu Szablon oferty</w:t>
      </w:r>
      <w:r>
        <w:rPr>
          <w:rFonts w:ascii="Tahoma" w:hAnsi="Tahoma" w:cs="Tahoma"/>
          <w:sz w:val="20"/>
          <w:szCs w:val="20"/>
        </w:rPr>
        <w:t xml:space="preserve"> </w:t>
      </w:r>
      <w:r w:rsidR="00901D95">
        <w:rPr>
          <w:rFonts w:ascii="Tahoma" w:hAnsi="Tahoma" w:cs="Tahoma"/>
          <w:sz w:val="20"/>
          <w:szCs w:val="20"/>
        </w:rPr>
        <w:t>- dla część nr 4</w:t>
      </w:r>
      <w:r w:rsidRPr="00F629B8">
        <w:rPr>
          <w:rFonts w:ascii="Tahoma" w:hAnsi="Tahoma" w:cs="Tahoma"/>
          <w:sz w:val="20"/>
          <w:szCs w:val="20"/>
        </w:rPr>
        <w:t>) punktu</w:t>
      </w:r>
      <w:r>
        <w:rPr>
          <w:rFonts w:ascii="Tahoma" w:hAnsi="Tahoma" w:cs="Tahoma"/>
          <w:sz w:val="20"/>
          <w:szCs w:val="20"/>
        </w:rPr>
        <w:t xml:space="preserve"> 4</w:t>
      </w:r>
      <w:r w:rsidRPr="00F629B8">
        <w:rPr>
          <w:rFonts w:ascii="Tahoma" w:hAnsi="Tahoma" w:cs="Tahoma"/>
          <w:sz w:val="20"/>
          <w:szCs w:val="20"/>
        </w:rPr>
        <w:t xml:space="preserve"> -</w:t>
      </w:r>
      <w:r w:rsidR="00901D95">
        <w:rPr>
          <w:rFonts w:ascii="Tahoma" w:hAnsi="Tahoma" w:cs="Tahoma"/>
          <w:sz w:val="20"/>
          <w:szCs w:val="20"/>
        </w:rPr>
        <w:t>termin dostawy</w:t>
      </w:r>
      <w:r w:rsidRPr="00F629B8">
        <w:rPr>
          <w:rFonts w:ascii="Tahoma" w:hAnsi="Tahoma" w:cs="Tahoma"/>
          <w:sz w:val="20"/>
          <w:szCs w:val="20"/>
        </w:rPr>
        <w:t>) Zamawiający przyjmie, że zaoferowano naj</w:t>
      </w:r>
      <w:r w:rsidR="00B479ED">
        <w:rPr>
          <w:rFonts w:ascii="Tahoma" w:hAnsi="Tahoma" w:cs="Tahoma"/>
          <w:sz w:val="20"/>
          <w:szCs w:val="20"/>
        </w:rPr>
        <w:t>dłuższy</w:t>
      </w:r>
      <w:r>
        <w:rPr>
          <w:rFonts w:ascii="Tahoma" w:hAnsi="Tahoma" w:cs="Tahoma"/>
          <w:sz w:val="20"/>
          <w:szCs w:val="20"/>
        </w:rPr>
        <w:t xml:space="preserve"> okres</w:t>
      </w:r>
      <w:r w:rsidRPr="00F629B8">
        <w:rPr>
          <w:rFonts w:ascii="Tahoma" w:hAnsi="Tahoma" w:cs="Tahoma"/>
          <w:sz w:val="20"/>
          <w:szCs w:val="20"/>
        </w:rPr>
        <w:t xml:space="preserve"> (wymagany).</w:t>
      </w:r>
    </w:p>
    <w:p w:rsidR="00E01261" w:rsidRDefault="00E01261" w:rsidP="00E01261">
      <w:pPr>
        <w:tabs>
          <w:tab w:val="num" w:pos="284"/>
        </w:tabs>
        <w:ind w:left="567"/>
        <w:rPr>
          <w:rFonts w:ascii="Tahoma" w:hAnsi="Tahoma" w:cs="Tahoma"/>
          <w:sz w:val="20"/>
          <w:szCs w:val="20"/>
        </w:rPr>
      </w:pPr>
      <w:r w:rsidRPr="003063D0">
        <w:rPr>
          <w:rFonts w:ascii="Tahoma" w:hAnsi="Tahoma" w:cs="Tahoma"/>
          <w:sz w:val="20"/>
          <w:szCs w:val="20"/>
        </w:rPr>
        <w:t>W tym kryterium o</w:t>
      </w:r>
      <w:r>
        <w:rPr>
          <w:rFonts w:ascii="Tahoma" w:hAnsi="Tahoma" w:cs="Tahoma"/>
          <w:sz w:val="20"/>
          <w:szCs w:val="20"/>
        </w:rPr>
        <w:t>ferta może uzyskać maksymalnie 10</w:t>
      </w:r>
      <w:r w:rsidRPr="003063D0">
        <w:rPr>
          <w:rFonts w:ascii="Tahoma" w:hAnsi="Tahoma" w:cs="Tahoma"/>
          <w:sz w:val="20"/>
          <w:szCs w:val="20"/>
        </w:rPr>
        <w:t xml:space="preserve"> pkt.</w:t>
      </w:r>
    </w:p>
    <w:p w:rsidR="00F41757" w:rsidRDefault="00F41757" w:rsidP="00881E9E">
      <w:pPr>
        <w:tabs>
          <w:tab w:val="num" w:pos="567"/>
        </w:tabs>
        <w:ind w:left="567" w:hanging="283"/>
        <w:rPr>
          <w:rFonts w:ascii="Tahoma" w:hAnsi="Tahoma" w:cs="Tahoma"/>
          <w:sz w:val="20"/>
          <w:szCs w:val="20"/>
        </w:rPr>
      </w:pPr>
    </w:p>
    <w:p w:rsidR="007D3420" w:rsidRDefault="007D3420" w:rsidP="009C1C12">
      <w:pPr>
        <w:tabs>
          <w:tab w:val="num" w:pos="567"/>
        </w:tabs>
        <w:ind w:left="567" w:hanging="283"/>
        <w:jc w:val="center"/>
        <w:rPr>
          <w:rFonts w:ascii="Tahoma" w:hAnsi="Tahoma" w:cs="Tahoma"/>
          <w:b/>
          <w:sz w:val="20"/>
          <w:szCs w:val="20"/>
          <w:u w:val="single"/>
        </w:rPr>
      </w:pPr>
    </w:p>
    <w:p w:rsidR="009C1C12" w:rsidRPr="009C1C12" w:rsidRDefault="009C1C12" w:rsidP="009C1C12">
      <w:pPr>
        <w:tabs>
          <w:tab w:val="num" w:pos="567"/>
        </w:tabs>
        <w:ind w:left="567" w:hanging="283"/>
        <w:jc w:val="center"/>
        <w:rPr>
          <w:rFonts w:ascii="Tahoma" w:hAnsi="Tahoma" w:cs="Tahoma"/>
          <w:b/>
          <w:sz w:val="20"/>
          <w:szCs w:val="20"/>
          <w:u w:val="single"/>
        </w:rPr>
      </w:pPr>
      <w:r w:rsidRPr="009C1C12">
        <w:rPr>
          <w:rFonts w:ascii="Tahoma" w:hAnsi="Tahoma" w:cs="Tahoma"/>
          <w:b/>
          <w:sz w:val="20"/>
          <w:szCs w:val="20"/>
          <w:u w:val="single"/>
        </w:rPr>
        <w:t>część nr 5) -laser pulsujący</w:t>
      </w:r>
    </w:p>
    <w:p w:rsidR="009C1C12" w:rsidRDefault="009C1C12" w:rsidP="00881E9E">
      <w:pPr>
        <w:tabs>
          <w:tab w:val="num" w:pos="567"/>
        </w:tabs>
        <w:ind w:left="567" w:hanging="283"/>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2"/>
        <w:gridCol w:w="1655"/>
        <w:gridCol w:w="1587"/>
      </w:tblGrid>
      <w:tr w:rsidR="00753745" w:rsidRPr="00995DE8" w:rsidTr="00E92D3B">
        <w:trPr>
          <w:jc w:val="center"/>
        </w:trPr>
        <w:tc>
          <w:tcPr>
            <w:tcW w:w="0" w:type="auto"/>
          </w:tcPr>
          <w:p w:rsidR="00753745" w:rsidRPr="00995DE8" w:rsidRDefault="00753745" w:rsidP="00E92D3B">
            <w:pPr>
              <w:tabs>
                <w:tab w:val="num" w:pos="284"/>
              </w:tabs>
              <w:ind w:left="284" w:hanging="284"/>
              <w:jc w:val="center"/>
              <w:rPr>
                <w:rFonts w:ascii="Tahoma" w:hAnsi="Tahoma" w:cs="Tahoma"/>
                <w:sz w:val="20"/>
                <w:szCs w:val="20"/>
              </w:rPr>
            </w:pPr>
            <w:r w:rsidRPr="00995DE8">
              <w:rPr>
                <w:rFonts w:ascii="Tahoma" w:hAnsi="Tahoma" w:cs="Tahoma"/>
                <w:sz w:val="20"/>
                <w:szCs w:val="20"/>
              </w:rPr>
              <w:t>Nr</w:t>
            </w:r>
          </w:p>
        </w:tc>
        <w:tc>
          <w:tcPr>
            <w:tcW w:w="0" w:type="auto"/>
          </w:tcPr>
          <w:p w:rsidR="00753745" w:rsidRPr="00995DE8" w:rsidRDefault="00753745" w:rsidP="00E92D3B">
            <w:pPr>
              <w:tabs>
                <w:tab w:val="num" w:pos="284"/>
              </w:tabs>
              <w:ind w:left="284" w:hanging="284"/>
              <w:jc w:val="center"/>
              <w:rPr>
                <w:rFonts w:ascii="Tahoma" w:hAnsi="Tahoma" w:cs="Tahoma"/>
                <w:sz w:val="20"/>
                <w:szCs w:val="20"/>
              </w:rPr>
            </w:pPr>
            <w:r w:rsidRPr="00995DE8">
              <w:rPr>
                <w:rFonts w:ascii="Tahoma" w:hAnsi="Tahoma" w:cs="Tahoma"/>
                <w:sz w:val="20"/>
                <w:szCs w:val="20"/>
              </w:rPr>
              <w:t>Kryterium oceny</w:t>
            </w:r>
          </w:p>
        </w:tc>
        <w:tc>
          <w:tcPr>
            <w:tcW w:w="0" w:type="auto"/>
          </w:tcPr>
          <w:p w:rsidR="00753745" w:rsidRPr="00995DE8" w:rsidRDefault="00753745" w:rsidP="00E92D3B">
            <w:pPr>
              <w:tabs>
                <w:tab w:val="num" w:pos="284"/>
              </w:tabs>
              <w:ind w:left="284" w:hanging="284"/>
              <w:jc w:val="center"/>
              <w:rPr>
                <w:rFonts w:ascii="Tahoma" w:hAnsi="Tahoma" w:cs="Tahoma"/>
                <w:sz w:val="20"/>
                <w:szCs w:val="20"/>
              </w:rPr>
            </w:pPr>
            <w:r w:rsidRPr="00995DE8">
              <w:rPr>
                <w:rFonts w:ascii="Tahoma" w:hAnsi="Tahoma" w:cs="Tahoma"/>
                <w:sz w:val="20"/>
                <w:szCs w:val="20"/>
              </w:rPr>
              <w:t>Waga = Punkty</w:t>
            </w:r>
          </w:p>
        </w:tc>
      </w:tr>
      <w:tr w:rsidR="00753745" w:rsidRPr="00995DE8" w:rsidTr="00E92D3B">
        <w:trPr>
          <w:jc w:val="center"/>
        </w:trPr>
        <w:tc>
          <w:tcPr>
            <w:tcW w:w="0" w:type="auto"/>
          </w:tcPr>
          <w:p w:rsidR="00753745" w:rsidRPr="00995DE8" w:rsidRDefault="00753745" w:rsidP="00E92D3B">
            <w:pPr>
              <w:tabs>
                <w:tab w:val="num" w:pos="284"/>
              </w:tabs>
              <w:ind w:left="284" w:hanging="284"/>
              <w:jc w:val="center"/>
              <w:rPr>
                <w:rFonts w:ascii="Tahoma" w:hAnsi="Tahoma" w:cs="Tahoma"/>
                <w:sz w:val="20"/>
                <w:szCs w:val="20"/>
              </w:rPr>
            </w:pPr>
            <w:r w:rsidRPr="00995DE8">
              <w:rPr>
                <w:rFonts w:ascii="Tahoma" w:hAnsi="Tahoma" w:cs="Tahoma"/>
                <w:sz w:val="20"/>
                <w:szCs w:val="20"/>
              </w:rPr>
              <w:t>1</w:t>
            </w:r>
          </w:p>
        </w:tc>
        <w:tc>
          <w:tcPr>
            <w:tcW w:w="0" w:type="auto"/>
          </w:tcPr>
          <w:p w:rsidR="00753745" w:rsidRPr="00995DE8" w:rsidRDefault="00753745" w:rsidP="00E92D3B">
            <w:pPr>
              <w:tabs>
                <w:tab w:val="num" w:pos="284"/>
              </w:tabs>
              <w:ind w:left="284" w:hanging="284"/>
              <w:jc w:val="center"/>
              <w:rPr>
                <w:rFonts w:ascii="Tahoma" w:hAnsi="Tahoma" w:cs="Tahoma"/>
                <w:sz w:val="20"/>
                <w:szCs w:val="20"/>
              </w:rPr>
            </w:pPr>
            <w:r w:rsidRPr="00995DE8">
              <w:rPr>
                <w:rFonts w:ascii="Tahoma" w:hAnsi="Tahoma" w:cs="Tahoma"/>
                <w:sz w:val="20"/>
                <w:szCs w:val="20"/>
              </w:rPr>
              <w:t>Cena</w:t>
            </w:r>
          </w:p>
        </w:tc>
        <w:tc>
          <w:tcPr>
            <w:tcW w:w="0" w:type="auto"/>
          </w:tcPr>
          <w:p w:rsidR="00753745" w:rsidRPr="00995DE8" w:rsidRDefault="00753745" w:rsidP="00E92D3B">
            <w:pPr>
              <w:tabs>
                <w:tab w:val="num" w:pos="284"/>
              </w:tabs>
              <w:ind w:left="284" w:hanging="284"/>
              <w:jc w:val="center"/>
              <w:rPr>
                <w:rFonts w:ascii="Tahoma" w:hAnsi="Tahoma" w:cs="Tahoma"/>
                <w:sz w:val="20"/>
                <w:szCs w:val="20"/>
              </w:rPr>
            </w:pPr>
            <w:r>
              <w:rPr>
                <w:rFonts w:ascii="Tahoma" w:hAnsi="Tahoma" w:cs="Tahoma"/>
                <w:sz w:val="20"/>
                <w:szCs w:val="20"/>
              </w:rPr>
              <w:t xml:space="preserve">60 </w:t>
            </w:r>
            <w:r w:rsidRPr="00995DE8">
              <w:rPr>
                <w:rFonts w:ascii="Tahoma" w:hAnsi="Tahoma" w:cs="Tahoma"/>
                <w:sz w:val="20"/>
                <w:szCs w:val="20"/>
              </w:rPr>
              <w:t>pkt</w:t>
            </w:r>
          </w:p>
        </w:tc>
      </w:tr>
      <w:tr w:rsidR="00753745" w:rsidRPr="00995DE8" w:rsidTr="00E92D3B">
        <w:trPr>
          <w:jc w:val="center"/>
        </w:trPr>
        <w:tc>
          <w:tcPr>
            <w:tcW w:w="0" w:type="auto"/>
          </w:tcPr>
          <w:p w:rsidR="00753745" w:rsidRPr="00995DE8" w:rsidRDefault="00753745" w:rsidP="00E92D3B">
            <w:pPr>
              <w:tabs>
                <w:tab w:val="num" w:pos="284"/>
              </w:tabs>
              <w:ind w:left="284" w:hanging="284"/>
              <w:jc w:val="center"/>
              <w:rPr>
                <w:rFonts w:ascii="Tahoma" w:hAnsi="Tahoma" w:cs="Tahoma"/>
                <w:sz w:val="20"/>
                <w:szCs w:val="20"/>
              </w:rPr>
            </w:pPr>
            <w:r w:rsidRPr="00995DE8">
              <w:rPr>
                <w:rFonts w:ascii="Tahoma" w:hAnsi="Tahoma" w:cs="Tahoma"/>
                <w:sz w:val="20"/>
                <w:szCs w:val="20"/>
              </w:rPr>
              <w:t>2</w:t>
            </w:r>
          </w:p>
        </w:tc>
        <w:tc>
          <w:tcPr>
            <w:tcW w:w="0" w:type="auto"/>
          </w:tcPr>
          <w:p w:rsidR="00753745" w:rsidRPr="00995DE8" w:rsidRDefault="00753745" w:rsidP="00E92D3B">
            <w:pPr>
              <w:tabs>
                <w:tab w:val="num" w:pos="284"/>
              </w:tabs>
              <w:ind w:left="284" w:hanging="284"/>
              <w:jc w:val="center"/>
              <w:rPr>
                <w:rFonts w:ascii="Tahoma" w:hAnsi="Tahoma" w:cs="Tahoma"/>
                <w:sz w:val="20"/>
                <w:szCs w:val="20"/>
              </w:rPr>
            </w:pPr>
            <w:r>
              <w:rPr>
                <w:rFonts w:ascii="Tahoma" w:hAnsi="Tahoma" w:cs="Tahoma"/>
                <w:sz w:val="20"/>
                <w:szCs w:val="20"/>
              </w:rPr>
              <w:t>Gwarancja</w:t>
            </w:r>
          </w:p>
        </w:tc>
        <w:tc>
          <w:tcPr>
            <w:tcW w:w="0" w:type="auto"/>
          </w:tcPr>
          <w:p w:rsidR="00753745" w:rsidRDefault="00F15163" w:rsidP="00E92D3B">
            <w:pPr>
              <w:tabs>
                <w:tab w:val="num" w:pos="284"/>
              </w:tabs>
              <w:ind w:left="284" w:hanging="284"/>
              <w:jc w:val="center"/>
              <w:rPr>
                <w:rFonts w:ascii="Tahoma" w:hAnsi="Tahoma" w:cs="Tahoma"/>
                <w:sz w:val="20"/>
                <w:szCs w:val="20"/>
              </w:rPr>
            </w:pPr>
            <w:r>
              <w:rPr>
                <w:rFonts w:ascii="Tahoma" w:hAnsi="Tahoma" w:cs="Tahoma"/>
                <w:sz w:val="20"/>
                <w:szCs w:val="20"/>
              </w:rPr>
              <w:t>15</w:t>
            </w:r>
            <w:r w:rsidR="00753745">
              <w:rPr>
                <w:rFonts w:ascii="Tahoma" w:hAnsi="Tahoma" w:cs="Tahoma"/>
                <w:sz w:val="20"/>
                <w:szCs w:val="20"/>
              </w:rPr>
              <w:t xml:space="preserve"> pkt</w:t>
            </w:r>
          </w:p>
        </w:tc>
      </w:tr>
      <w:tr w:rsidR="00753745" w:rsidRPr="00995DE8" w:rsidTr="00E92D3B">
        <w:trPr>
          <w:jc w:val="center"/>
        </w:trPr>
        <w:tc>
          <w:tcPr>
            <w:tcW w:w="0" w:type="auto"/>
          </w:tcPr>
          <w:p w:rsidR="00753745" w:rsidRPr="00995DE8" w:rsidRDefault="00753745" w:rsidP="00E92D3B">
            <w:pPr>
              <w:tabs>
                <w:tab w:val="num" w:pos="284"/>
              </w:tabs>
              <w:ind w:left="284" w:hanging="284"/>
              <w:jc w:val="center"/>
              <w:rPr>
                <w:rFonts w:ascii="Tahoma" w:hAnsi="Tahoma" w:cs="Tahoma"/>
                <w:sz w:val="20"/>
                <w:szCs w:val="20"/>
              </w:rPr>
            </w:pPr>
            <w:r>
              <w:rPr>
                <w:rFonts w:ascii="Tahoma" w:hAnsi="Tahoma" w:cs="Tahoma"/>
                <w:sz w:val="20"/>
                <w:szCs w:val="20"/>
              </w:rPr>
              <w:t>3</w:t>
            </w:r>
          </w:p>
        </w:tc>
        <w:tc>
          <w:tcPr>
            <w:tcW w:w="0" w:type="auto"/>
          </w:tcPr>
          <w:p w:rsidR="00753745" w:rsidRPr="00995DE8" w:rsidRDefault="00753745" w:rsidP="00E92D3B">
            <w:pPr>
              <w:tabs>
                <w:tab w:val="num" w:pos="284"/>
              </w:tabs>
              <w:ind w:left="284" w:hanging="284"/>
              <w:jc w:val="center"/>
              <w:rPr>
                <w:rFonts w:ascii="Tahoma" w:hAnsi="Tahoma" w:cs="Tahoma"/>
                <w:sz w:val="20"/>
                <w:szCs w:val="20"/>
              </w:rPr>
            </w:pPr>
            <w:r>
              <w:rPr>
                <w:rFonts w:ascii="Tahoma" w:hAnsi="Tahoma" w:cs="Tahoma"/>
                <w:sz w:val="20"/>
                <w:szCs w:val="20"/>
              </w:rPr>
              <w:t>Parametry</w:t>
            </w:r>
          </w:p>
        </w:tc>
        <w:tc>
          <w:tcPr>
            <w:tcW w:w="0" w:type="auto"/>
          </w:tcPr>
          <w:p w:rsidR="00753745" w:rsidRPr="00995DE8" w:rsidRDefault="00753745" w:rsidP="00E92D3B">
            <w:pPr>
              <w:tabs>
                <w:tab w:val="num" w:pos="284"/>
              </w:tabs>
              <w:ind w:left="284" w:hanging="284"/>
              <w:jc w:val="center"/>
              <w:rPr>
                <w:rFonts w:ascii="Tahoma" w:hAnsi="Tahoma" w:cs="Tahoma"/>
                <w:sz w:val="20"/>
                <w:szCs w:val="20"/>
              </w:rPr>
            </w:pPr>
            <w:r>
              <w:rPr>
                <w:rFonts w:ascii="Tahoma" w:hAnsi="Tahoma" w:cs="Tahoma"/>
                <w:sz w:val="20"/>
                <w:szCs w:val="20"/>
              </w:rPr>
              <w:t>1</w:t>
            </w:r>
            <w:r w:rsidR="00F15163">
              <w:rPr>
                <w:rFonts w:ascii="Tahoma" w:hAnsi="Tahoma" w:cs="Tahoma"/>
                <w:sz w:val="20"/>
                <w:szCs w:val="20"/>
              </w:rPr>
              <w:t>5</w:t>
            </w:r>
            <w:r>
              <w:rPr>
                <w:rFonts w:ascii="Tahoma" w:hAnsi="Tahoma" w:cs="Tahoma"/>
                <w:sz w:val="20"/>
                <w:szCs w:val="20"/>
              </w:rPr>
              <w:t xml:space="preserve"> </w:t>
            </w:r>
            <w:r w:rsidRPr="00995DE8">
              <w:rPr>
                <w:rFonts w:ascii="Tahoma" w:hAnsi="Tahoma" w:cs="Tahoma"/>
                <w:sz w:val="20"/>
                <w:szCs w:val="20"/>
              </w:rPr>
              <w:t>pkt</w:t>
            </w:r>
          </w:p>
        </w:tc>
      </w:tr>
      <w:tr w:rsidR="00753745" w:rsidRPr="00995DE8" w:rsidTr="00E92D3B">
        <w:trPr>
          <w:jc w:val="center"/>
        </w:trPr>
        <w:tc>
          <w:tcPr>
            <w:tcW w:w="0" w:type="auto"/>
          </w:tcPr>
          <w:p w:rsidR="00753745" w:rsidRDefault="00753745" w:rsidP="00E92D3B">
            <w:pPr>
              <w:tabs>
                <w:tab w:val="num" w:pos="284"/>
              </w:tabs>
              <w:ind w:left="284" w:hanging="284"/>
              <w:jc w:val="center"/>
              <w:rPr>
                <w:rFonts w:ascii="Tahoma" w:hAnsi="Tahoma" w:cs="Tahoma"/>
                <w:sz w:val="20"/>
                <w:szCs w:val="20"/>
              </w:rPr>
            </w:pPr>
            <w:r>
              <w:rPr>
                <w:rFonts w:ascii="Tahoma" w:hAnsi="Tahoma" w:cs="Tahoma"/>
                <w:sz w:val="20"/>
                <w:szCs w:val="20"/>
              </w:rPr>
              <w:t>4</w:t>
            </w:r>
          </w:p>
        </w:tc>
        <w:tc>
          <w:tcPr>
            <w:tcW w:w="0" w:type="auto"/>
          </w:tcPr>
          <w:p w:rsidR="00753745" w:rsidRDefault="00753745" w:rsidP="00E92D3B">
            <w:pPr>
              <w:tabs>
                <w:tab w:val="num" w:pos="284"/>
              </w:tabs>
              <w:ind w:left="284" w:hanging="284"/>
              <w:jc w:val="center"/>
              <w:rPr>
                <w:rFonts w:ascii="Tahoma" w:hAnsi="Tahoma" w:cs="Tahoma"/>
                <w:sz w:val="20"/>
                <w:szCs w:val="20"/>
              </w:rPr>
            </w:pPr>
            <w:r>
              <w:rPr>
                <w:rFonts w:ascii="Tahoma" w:hAnsi="Tahoma" w:cs="Tahoma"/>
                <w:sz w:val="20"/>
                <w:szCs w:val="20"/>
              </w:rPr>
              <w:t>Termin dostawy</w:t>
            </w:r>
          </w:p>
        </w:tc>
        <w:tc>
          <w:tcPr>
            <w:tcW w:w="0" w:type="auto"/>
          </w:tcPr>
          <w:p w:rsidR="00753745" w:rsidRDefault="00753745" w:rsidP="00E92D3B">
            <w:pPr>
              <w:tabs>
                <w:tab w:val="num" w:pos="284"/>
              </w:tabs>
              <w:ind w:left="284" w:hanging="284"/>
              <w:jc w:val="center"/>
              <w:rPr>
                <w:rFonts w:ascii="Tahoma" w:hAnsi="Tahoma" w:cs="Tahoma"/>
                <w:sz w:val="20"/>
                <w:szCs w:val="20"/>
              </w:rPr>
            </w:pPr>
            <w:r>
              <w:rPr>
                <w:rFonts w:ascii="Tahoma" w:hAnsi="Tahoma" w:cs="Tahoma"/>
                <w:sz w:val="20"/>
                <w:szCs w:val="20"/>
              </w:rPr>
              <w:t xml:space="preserve">10 </w:t>
            </w:r>
            <w:r w:rsidRPr="00995DE8">
              <w:rPr>
                <w:rFonts w:ascii="Tahoma" w:hAnsi="Tahoma" w:cs="Tahoma"/>
                <w:sz w:val="20"/>
                <w:szCs w:val="20"/>
              </w:rPr>
              <w:t>pkt</w:t>
            </w:r>
          </w:p>
        </w:tc>
      </w:tr>
    </w:tbl>
    <w:p w:rsidR="00753745" w:rsidRPr="00995DE8" w:rsidRDefault="00753745" w:rsidP="00753745">
      <w:pPr>
        <w:rPr>
          <w:rFonts w:ascii="Tahoma" w:hAnsi="Tahoma" w:cs="Tahoma"/>
          <w:sz w:val="20"/>
          <w:szCs w:val="20"/>
        </w:rPr>
      </w:pPr>
    </w:p>
    <w:p w:rsidR="00753745" w:rsidRPr="00995DE8" w:rsidRDefault="00753745" w:rsidP="003F7FFD">
      <w:pPr>
        <w:numPr>
          <w:ilvl w:val="0"/>
          <w:numId w:val="76"/>
        </w:numPr>
        <w:ind w:left="567" w:hanging="284"/>
        <w:rPr>
          <w:rFonts w:ascii="Tahoma" w:hAnsi="Tahoma" w:cs="Tahoma"/>
          <w:sz w:val="20"/>
          <w:szCs w:val="20"/>
        </w:rPr>
      </w:pPr>
      <w:r w:rsidRPr="00995DE8">
        <w:rPr>
          <w:rFonts w:ascii="Tahoma" w:hAnsi="Tahoma" w:cs="Tahoma"/>
          <w:sz w:val="20"/>
          <w:szCs w:val="20"/>
        </w:rPr>
        <w:t xml:space="preserve">Kryterium </w:t>
      </w:r>
      <w:r w:rsidRPr="00995DE8">
        <w:rPr>
          <w:rFonts w:ascii="Tahoma" w:hAnsi="Tahoma" w:cs="Tahoma"/>
          <w:b/>
          <w:bCs/>
          <w:sz w:val="20"/>
          <w:szCs w:val="20"/>
        </w:rPr>
        <w:t>Cena</w:t>
      </w:r>
      <w:r w:rsidRPr="00995DE8">
        <w:rPr>
          <w:rFonts w:ascii="Tahoma" w:hAnsi="Tahoma" w:cs="Tahoma"/>
          <w:sz w:val="20"/>
          <w:szCs w:val="20"/>
        </w:rPr>
        <w:t xml:space="preserve"> – w zakresie tego kryterium oceniane będzie zaoferowanie jak najniższej ceny oferty. Ocena następować będzie w odniesieniu do najkorzystniejszej ceny spośród zaoferowanych przez Wykonawców. Kryterium, liczone wg wzoru:</w:t>
      </w:r>
    </w:p>
    <w:p w:rsidR="00753745" w:rsidRPr="00995DE8" w:rsidRDefault="00753745" w:rsidP="00753745">
      <w:pPr>
        <w:tabs>
          <w:tab w:val="num" w:pos="567"/>
        </w:tabs>
        <w:ind w:left="567"/>
        <w:rPr>
          <w:rFonts w:ascii="Tahoma" w:hAnsi="Tahoma" w:cs="Tahoma"/>
          <w:b/>
          <w:bCs/>
          <w:sz w:val="20"/>
          <w:szCs w:val="20"/>
        </w:rPr>
      </w:pPr>
    </w:p>
    <w:p w:rsidR="00753745" w:rsidRPr="00995DE8" w:rsidRDefault="00753745" w:rsidP="00753745">
      <w:pPr>
        <w:tabs>
          <w:tab w:val="num" w:pos="567"/>
        </w:tabs>
        <w:ind w:left="567"/>
        <w:rPr>
          <w:rFonts w:ascii="Tahoma" w:hAnsi="Tahoma" w:cs="Tahoma"/>
          <w:b/>
          <w:bCs/>
          <w:sz w:val="20"/>
          <w:szCs w:val="20"/>
        </w:rPr>
      </w:pPr>
      <w:r w:rsidRPr="00995DE8">
        <w:rPr>
          <w:rFonts w:ascii="Tahoma" w:hAnsi="Tahoma" w:cs="Tahoma"/>
          <w:b/>
          <w:bCs/>
          <w:sz w:val="20"/>
          <w:szCs w:val="20"/>
        </w:rPr>
        <w:t>Ocena oferty rozpatrywanej = cena n</w:t>
      </w:r>
      <w:r>
        <w:rPr>
          <w:rFonts w:ascii="Tahoma" w:hAnsi="Tahoma" w:cs="Tahoma"/>
          <w:b/>
          <w:bCs/>
          <w:sz w:val="20"/>
          <w:szCs w:val="20"/>
        </w:rPr>
        <w:t>ajniższa : cena rozpatrywana x 6</w:t>
      </w:r>
      <w:r w:rsidRPr="00995DE8">
        <w:rPr>
          <w:rFonts w:ascii="Tahoma" w:hAnsi="Tahoma" w:cs="Tahoma"/>
          <w:b/>
          <w:bCs/>
          <w:sz w:val="20"/>
          <w:szCs w:val="20"/>
        </w:rPr>
        <w:t>0</w:t>
      </w:r>
    </w:p>
    <w:p w:rsidR="00753745" w:rsidRDefault="00753745" w:rsidP="00753745">
      <w:pPr>
        <w:tabs>
          <w:tab w:val="num" w:pos="284"/>
        </w:tabs>
        <w:ind w:left="567"/>
        <w:rPr>
          <w:rFonts w:ascii="Tahoma" w:hAnsi="Tahoma" w:cs="Tahoma"/>
          <w:sz w:val="20"/>
          <w:szCs w:val="20"/>
        </w:rPr>
      </w:pPr>
    </w:p>
    <w:p w:rsidR="00753745" w:rsidRDefault="00753745" w:rsidP="00753745">
      <w:pPr>
        <w:tabs>
          <w:tab w:val="num" w:pos="284"/>
        </w:tabs>
        <w:ind w:left="567"/>
        <w:rPr>
          <w:rFonts w:ascii="Tahoma" w:hAnsi="Tahoma" w:cs="Tahoma"/>
          <w:sz w:val="20"/>
          <w:szCs w:val="20"/>
        </w:rPr>
      </w:pPr>
      <w:r>
        <w:rPr>
          <w:rFonts w:ascii="Tahoma" w:hAnsi="Tahoma" w:cs="Tahoma"/>
          <w:sz w:val="20"/>
          <w:szCs w:val="20"/>
        </w:rPr>
        <w:t>W tym kryterium Oferta może uzyskać maksymalnie 60</w:t>
      </w:r>
      <w:r w:rsidRPr="003063D0">
        <w:rPr>
          <w:rFonts w:ascii="Tahoma" w:hAnsi="Tahoma" w:cs="Tahoma"/>
          <w:sz w:val="20"/>
          <w:szCs w:val="20"/>
        </w:rPr>
        <w:t xml:space="preserve"> pkt.</w:t>
      </w:r>
    </w:p>
    <w:p w:rsidR="00753745" w:rsidRPr="00995DE8" w:rsidRDefault="00753745" w:rsidP="00753745">
      <w:pPr>
        <w:tabs>
          <w:tab w:val="num" w:pos="567"/>
        </w:tabs>
        <w:ind w:left="567"/>
        <w:rPr>
          <w:rFonts w:ascii="Tahoma" w:hAnsi="Tahoma" w:cs="Tahoma"/>
          <w:sz w:val="20"/>
          <w:szCs w:val="20"/>
        </w:rPr>
      </w:pPr>
    </w:p>
    <w:p w:rsidR="00753745" w:rsidRPr="00A0402C" w:rsidRDefault="00753745" w:rsidP="003F7FFD">
      <w:pPr>
        <w:numPr>
          <w:ilvl w:val="0"/>
          <w:numId w:val="76"/>
        </w:numPr>
        <w:ind w:left="567" w:hanging="284"/>
        <w:rPr>
          <w:rFonts w:ascii="Tahoma" w:hAnsi="Tahoma" w:cs="Tahoma"/>
          <w:sz w:val="20"/>
          <w:szCs w:val="20"/>
        </w:rPr>
      </w:pPr>
      <w:r w:rsidRPr="00A0402C">
        <w:rPr>
          <w:rFonts w:ascii="Tahoma" w:hAnsi="Tahoma" w:cs="Tahoma"/>
          <w:sz w:val="20"/>
          <w:szCs w:val="20"/>
        </w:rPr>
        <w:t>Kryterium</w:t>
      </w:r>
      <w:r w:rsidRPr="00A0402C">
        <w:rPr>
          <w:rFonts w:ascii="Tahoma" w:hAnsi="Tahoma" w:cs="Tahoma"/>
          <w:b/>
          <w:bCs/>
          <w:sz w:val="20"/>
          <w:szCs w:val="20"/>
        </w:rPr>
        <w:t xml:space="preserve"> Gwarancja</w:t>
      </w:r>
      <w:r w:rsidRPr="00A0402C">
        <w:rPr>
          <w:rFonts w:ascii="Tahoma" w:hAnsi="Tahoma" w:cs="Tahoma"/>
          <w:b/>
          <w:sz w:val="20"/>
          <w:szCs w:val="20"/>
        </w:rPr>
        <w:t xml:space="preserve"> </w:t>
      </w:r>
      <w:r w:rsidRPr="00A0402C">
        <w:rPr>
          <w:rFonts w:ascii="Tahoma" w:hAnsi="Tahoma" w:cs="Tahoma"/>
          <w:sz w:val="20"/>
          <w:szCs w:val="20"/>
        </w:rPr>
        <w:t>– w tym kryterium oceniane będzie zaoferowanie jak najdłuższej gwarancji, w zakresie długości wskazanych poniżej (zaoferowanie krótszej gwarancji niż wymagana -oferta podlega odrzuceniu). Kryterium liczone wg następujących zasad:</w:t>
      </w:r>
    </w:p>
    <w:p w:rsidR="00753745" w:rsidRPr="00194599" w:rsidRDefault="00753745" w:rsidP="003F7FFD">
      <w:pPr>
        <w:pStyle w:val="Akapitzlist"/>
        <w:numPr>
          <w:ilvl w:val="0"/>
          <w:numId w:val="70"/>
        </w:numPr>
        <w:rPr>
          <w:rFonts w:ascii="Tahoma" w:hAnsi="Tahoma" w:cs="Tahoma"/>
          <w:sz w:val="20"/>
          <w:szCs w:val="20"/>
        </w:rPr>
      </w:pPr>
      <w:r w:rsidRPr="00194599">
        <w:rPr>
          <w:rFonts w:ascii="Tahoma" w:hAnsi="Tahoma" w:cs="Tahoma"/>
          <w:sz w:val="20"/>
          <w:szCs w:val="20"/>
        </w:rPr>
        <w:t xml:space="preserve">zaoferowanie </w:t>
      </w:r>
      <w:r w:rsidRPr="00194599">
        <w:rPr>
          <w:rFonts w:ascii="Tahoma" w:hAnsi="Tahoma" w:cs="Tahoma"/>
          <w:b/>
          <w:sz w:val="20"/>
          <w:szCs w:val="20"/>
        </w:rPr>
        <w:t>12 miesięcy</w:t>
      </w:r>
      <w:r w:rsidRPr="00194599">
        <w:rPr>
          <w:rFonts w:ascii="Tahoma" w:hAnsi="Tahoma" w:cs="Tahoma"/>
          <w:sz w:val="20"/>
          <w:szCs w:val="20"/>
        </w:rPr>
        <w:t xml:space="preserve"> (wymagane) – oferta otrzymuje </w:t>
      </w:r>
      <w:r w:rsidRPr="00194599">
        <w:rPr>
          <w:rFonts w:ascii="Tahoma" w:hAnsi="Tahoma" w:cs="Tahoma"/>
          <w:b/>
          <w:sz w:val="20"/>
          <w:szCs w:val="20"/>
        </w:rPr>
        <w:t>0 pkt</w:t>
      </w:r>
      <w:r w:rsidRPr="00194599">
        <w:rPr>
          <w:rFonts w:ascii="Tahoma" w:hAnsi="Tahoma" w:cs="Tahoma"/>
          <w:sz w:val="20"/>
          <w:szCs w:val="20"/>
        </w:rPr>
        <w:t>, lub</w:t>
      </w:r>
    </w:p>
    <w:p w:rsidR="00753745" w:rsidRPr="00194599" w:rsidRDefault="00753745" w:rsidP="003F7FFD">
      <w:pPr>
        <w:pStyle w:val="Akapitzlist"/>
        <w:numPr>
          <w:ilvl w:val="0"/>
          <w:numId w:val="70"/>
        </w:numPr>
        <w:rPr>
          <w:rFonts w:ascii="Tahoma" w:hAnsi="Tahoma" w:cs="Tahoma"/>
          <w:sz w:val="20"/>
          <w:szCs w:val="20"/>
        </w:rPr>
      </w:pPr>
      <w:r w:rsidRPr="00194599">
        <w:rPr>
          <w:rFonts w:ascii="Tahoma" w:hAnsi="Tahoma" w:cs="Tahoma"/>
          <w:sz w:val="20"/>
          <w:szCs w:val="20"/>
        </w:rPr>
        <w:t xml:space="preserve">zaoferowanie </w:t>
      </w:r>
      <w:r w:rsidRPr="00194599">
        <w:rPr>
          <w:rFonts w:ascii="Tahoma" w:hAnsi="Tahoma" w:cs="Tahoma"/>
          <w:b/>
          <w:sz w:val="20"/>
          <w:szCs w:val="20"/>
        </w:rPr>
        <w:t xml:space="preserve">24 miesięcy </w:t>
      </w:r>
      <w:r w:rsidRPr="00194599">
        <w:rPr>
          <w:rFonts w:ascii="Tahoma" w:hAnsi="Tahoma" w:cs="Tahoma"/>
          <w:sz w:val="20"/>
          <w:szCs w:val="20"/>
        </w:rPr>
        <w:t xml:space="preserve">– oferta otrzymuje </w:t>
      </w:r>
      <w:r w:rsidR="00F15163">
        <w:rPr>
          <w:rFonts w:ascii="Tahoma" w:hAnsi="Tahoma" w:cs="Tahoma"/>
          <w:b/>
          <w:sz w:val="20"/>
          <w:szCs w:val="20"/>
        </w:rPr>
        <w:t>7</w:t>
      </w:r>
      <w:r w:rsidRPr="00194599">
        <w:rPr>
          <w:rFonts w:ascii="Tahoma" w:hAnsi="Tahoma" w:cs="Tahoma"/>
          <w:b/>
          <w:sz w:val="20"/>
          <w:szCs w:val="20"/>
        </w:rPr>
        <w:t xml:space="preserve"> pkt</w:t>
      </w:r>
      <w:r w:rsidRPr="00194599">
        <w:rPr>
          <w:rFonts w:ascii="Tahoma" w:hAnsi="Tahoma" w:cs="Tahoma"/>
          <w:sz w:val="20"/>
          <w:szCs w:val="20"/>
        </w:rPr>
        <w:t>, lub</w:t>
      </w:r>
    </w:p>
    <w:p w:rsidR="00753745" w:rsidRPr="00194599" w:rsidRDefault="00753745" w:rsidP="003F7FFD">
      <w:pPr>
        <w:pStyle w:val="Akapitzlist"/>
        <w:numPr>
          <w:ilvl w:val="0"/>
          <w:numId w:val="70"/>
        </w:numPr>
        <w:rPr>
          <w:rFonts w:ascii="Tahoma" w:hAnsi="Tahoma" w:cs="Tahoma"/>
          <w:sz w:val="20"/>
          <w:szCs w:val="20"/>
        </w:rPr>
      </w:pPr>
      <w:r w:rsidRPr="00194599">
        <w:rPr>
          <w:rFonts w:ascii="Tahoma" w:hAnsi="Tahoma" w:cs="Tahoma"/>
          <w:sz w:val="20"/>
          <w:szCs w:val="20"/>
        </w:rPr>
        <w:t xml:space="preserve">zaoferowanie </w:t>
      </w:r>
      <w:r w:rsidRPr="00194599">
        <w:rPr>
          <w:rFonts w:ascii="Tahoma" w:hAnsi="Tahoma" w:cs="Tahoma"/>
          <w:b/>
          <w:sz w:val="20"/>
          <w:szCs w:val="20"/>
        </w:rPr>
        <w:t>36 miesięcy</w:t>
      </w:r>
      <w:r w:rsidRPr="00194599">
        <w:rPr>
          <w:rFonts w:ascii="Tahoma" w:hAnsi="Tahoma" w:cs="Tahoma"/>
          <w:sz w:val="20"/>
          <w:szCs w:val="20"/>
        </w:rPr>
        <w:t xml:space="preserve"> (lub więcej) – oferta otrzymuje </w:t>
      </w:r>
      <w:r w:rsidR="00F15163">
        <w:rPr>
          <w:rFonts w:ascii="Tahoma" w:hAnsi="Tahoma" w:cs="Tahoma"/>
          <w:b/>
          <w:sz w:val="20"/>
          <w:szCs w:val="20"/>
        </w:rPr>
        <w:t>15</w:t>
      </w:r>
      <w:r w:rsidRPr="00194599">
        <w:rPr>
          <w:rFonts w:ascii="Tahoma" w:hAnsi="Tahoma" w:cs="Tahoma"/>
          <w:b/>
          <w:sz w:val="20"/>
          <w:szCs w:val="20"/>
        </w:rPr>
        <w:t xml:space="preserve"> pkt</w:t>
      </w:r>
      <w:r w:rsidRPr="00194599">
        <w:rPr>
          <w:rFonts w:ascii="Tahoma" w:hAnsi="Tahoma" w:cs="Tahoma"/>
          <w:sz w:val="20"/>
          <w:szCs w:val="20"/>
        </w:rPr>
        <w:t>.</w:t>
      </w:r>
    </w:p>
    <w:p w:rsidR="00753745" w:rsidRDefault="00753745" w:rsidP="00753745">
      <w:pPr>
        <w:tabs>
          <w:tab w:val="num" w:pos="567"/>
        </w:tabs>
        <w:ind w:left="567"/>
        <w:rPr>
          <w:rFonts w:ascii="Tahoma" w:hAnsi="Tahoma" w:cs="Tahoma"/>
          <w:sz w:val="20"/>
          <w:szCs w:val="20"/>
        </w:rPr>
      </w:pPr>
    </w:p>
    <w:p w:rsidR="00753745" w:rsidRPr="00F629B8" w:rsidRDefault="00753745" w:rsidP="00753745">
      <w:pPr>
        <w:tabs>
          <w:tab w:val="num" w:pos="567"/>
        </w:tabs>
        <w:ind w:left="567"/>
        <w:rPr>
          <w:rFonts w:ascii="Tahoma" w:hAnsi="Tahoma" w:cs="Tahoma"/>
          <w:sz w:val="20"/>
          <w:szCs w:val="20"/>
        </w:rPr>
      </w:pPr>
      <w:r w:rsidRPr="00F629B8">
        <w:rPr>
          <w:rFonts w:ascii="Tahoma" w:hAnsi="Tahoma" w:cs="Tahoma"/>
          <w:sz w:val="20"/>
          <w:szCs w:val="20"/>
        </w:rPr>
        <w:t xml:space="preserve">W przypadku niewskazania oferowanej długości </w:t>
      </w:r>
      <w:r>
        <w:rPr>
          <w:rFonts w:ascii="Tahoma" w:hAnsi="Tahoma" w:cs="Tahoma"/>
          <w:sz w:val="20"/>
          <w:szCs w:val="20"/>
        </w:rPr>
        <w:t>gwarancji</w:t>
      </w:r>
      <w:r w:rsidRPr="00F629B8">
        <w:rPr>
          <w:rFonts w:ascii="Tahoma" w:hAnsi="Tahoma" w:cs="Tahoma"/>
          <w:sz w:val="20"/>
          <w:szCs w:val="20"/>
        </w:rPr>
        <w:t xml:space="preserve"> (niewypełnienia w Formularzu Szablon oferty</w:t>
      </w:r>
      <w:r>
        <w:rPr>
          <w:rFonts w:ascii="Tahoma" w:hAnsi="Tahoma" w:cs="Tahoma"/>
          <w:sz w:val="20"/>
          <w:szCs w:val="20"/>
        </w:rPr>
        <w:t xml:space="preserve"> - dla część nr </w:t>
      </w:r>
      <w:r w:rsidR="00F15163">
        <w:rPr>
          <w:rFonts w:ascii="Tahoma" w:hAnsi="Tahoma" w:cs="Tahoma"/>
          <w:sz w:val="20"/>
          <w:szCs w:val="20"/>
        </w:rPr>
        <w:t>5</w:t>
      </w:r>
      <w:r w:rsidRPr="00F629B8">
        <w:rPr>
          <w:rFonts w:ascii="Tahoma" w:hAnsi="Tahoma" w:cs="Tahoma"/>
          <w:sz w:val="20"/>
          <w:szCs w:val="20"/>
        </w:rPr>
        <w:t>) punktu</w:t>
      </w:r>
      <w:r>
        <w:rPr>
          <w:rFonts w:ascii="Tahoma" w:hAnsi="Tahoma" w:cs="Tahoma"/>
          <w:sz w:val="20"/>
          <w:szCs w:val="20"/>
        </w:rPr>
        <w:t xml:space="preserve"> 2</w:t>
      </w:r>
      <w:r w:rsidRPr="00F629B8">
        <w:rPr>
          <w:rFonts w:ascii="Tahoma" w:hAnsi="Tahoma" w:cs="Tahoma"/>
          <w:sz w:val="20"/>
          <w:szCs w:val="20"/>
        </w:rPr>
        <w:t xml:space="preserve"> -</w:t>
      </w:r>
      <w:r>
        <w:rPr>
          <w:rFonts w:ascii="Tahoma" w:hAnsi="Tahoma" w:cs="Tahoma"/>
          <w:sz w:val="20"/>
          <w:szCs w:val="20"/>
        </w:rPr>
        <w:t>długość gwarancji</w:t>
      </w:r>
      <w:r w:rsidRPr="00F629B8">
        <w:rPr>
          <w:rFonts w:ascii="Tahoma" w:hAnsi="Tahoma" w:cs="Tahoma"/>
          <w:sz w:val="20"/>
          <w:szCs w:val="20"/>
        </w:rPr>
        <w:t>) Zamawiający przyjmie, że zaoferowano naj</w:t>
      </w:r>
      <w:r>
        <w:rPr>
          <w:rFonts w:ascii="Tahoma" w:hAnsi="Tahoma" w:cs="Tahoma"/>
          <w:sz w:val="20"/>
          <w:szCs w:val="20"/>
        </w:rPr>
        <w:t>krótszy okres</w:t>
      </w:r>
      <w:r w:rsidRPr="00F629B8">
        <w:rPr>
          <w:rFonts w:ascii="Tahoma" w:hAnsi="Tahoma" w:cs="Tahoma"/>
          <w:sz w:val="20"/>
          <w:szCs w:val="20"/>
        </w:rPr>
        <w:t xml:space="preserve"> (wymagany).</w:t>
      </w:r>
    </w:p>
    <w:p w:rsidR="00753745" w:rsidRDefault="00753745" w:rsidP="00753745">
      <w:pPr>
        <w:tabs>
          <w:tab w:val="num" w:pos="284"/>
        </w:tabs>
        <w:ind w:left="567"/>
        <w:rPr>
          <w:rFonts w:ascii="Tahoma" w:hAnsi="Tahoma" w:cs="Tahoma"/>
          <w:sz w:val="20"/>
          <w:szCs w:val="20"/>
        </w:rPr>
      </w:pPr>
      <w:r w:rsidRPr="003063D0">
        <w:rPr>
          <w:rFonts w:ascii="Tahoma" w:hAnsi="Tahoma" w:cs="Tahoma"/>
          <w:sz w:val="20"/>
          <w:szCs w:val="20"/>
        </w:rPr>
        <w:t>W tym kryterium o</w:t>
      </w:r>
      <w:r>
        <w:rPr>
          <w:rFonts w:ascii="Tahoma" w:hAnsi="Tahoma" w:cs="Tahoma"/>
          <w:sz w:val="20"/>
          <w:szCs w:val="20"/>
        </w:rPr>
        <w:t>ferta może uzyskać maksymalnie 1</w:t>
      </w:r>
      <w:r w:rsidR="00F15163">
        <w:rPr>
          <w:rFonts w:ascii="Tahoma" w:hAnsi="Tahoma" w:cs="Tahoma"/>
          <w:sz w:val="20"/>
          <w:szCs w:val="20"/>
        </w:rPr>
        <w:t>5</w:t>
      </w:r>
      <w:r w:rsidRPr="003063D0">
        <w:rPr>
          <w:rFonts w:ascii="Tahoma" w:hAnsi="Tahoma" w:cs="Tahoma"/>
          <w:sz w:val="20"/>
          <w:szCs w:val="20"/>
        </w:rPr>
        <w:t xml:space="preserve"> pkt.</w:t>
      </w:r>
    </w:p>
    <w:p w:rsidR="00753745" w:rsidRDefault="00753745" w:rsidP="00753745">
      <w:pPr>
        <w:tabs>
          <w:tab w:val="num" w:pos="284"/>
        </w:tabs>
        <w:ind w:left="567"/>
        <w:rPr>
          <w:rFonts w:ascii="Tahoma" w:hAnsi="Tahoma" w:cs="Tahoma"/>
          <w:sz w:val="20"/>
          <w:szCs w:val="20"/>
        </w:rPr>
      </w:pPr>
    </w:p>
    <w:p w:rsidR="00753745" w:rsidRDefault="00753745" w:rsidP="003F7FFD">
      <w:pPr>
        <w:numPr>
          <w:ilvl w:val="0"/>
          <w:numId w:val="76"/>
        </w:numPr>
        <w:ind w:left="567" w:hanging="284"/>
        <w:rPr>
          <w:rFonts w:ascii="Tahoma" w:hAnsi="Tahoma" w:cs="Tahoma"/>
          <w:sz w:val="20"/>
          <w:szCs w:val="20"/>
        </w:rPr>
      </w:pPr>
      <w:r w:rsidRPr="00995DE8">
        <w:rPr>
          <w:rFonts w:ascii="Tahoma" w:hAnsi="Tahoma" w:cs="Tahoma"/>
          <w:sz w:val="20"/>
          <w:szCs w:val="20"/>
        </w:rPr>
        <w:t xml:space="preserve">Kryterium </w:t>
      </w:r>
      <w:r w:rsidRPr="003738AD">
        <w:rPr>
          <w:rFonts w:ascii="Tahoma" w:hAnsi="Tahoma" w:cs="Tahoma"/>
          <w:b/>
          <w:bCs/>
          <w:sz w:val="20"/>
          <w:szCs w:val="20"/>
        </w:rPr>
        <w:t>Parametry</w:t>
      </w:r>
      <w:r w:rsidRPr="00995DE8">
        <w:rPr>
          <w:rFonts w:ascii="Tahoma" w:hAnsi="Tahoma" w:cs="Tahoma"/>
          <w:sz w:val="20"/>
          <w:szCs w:val="20"/>
        </w:rPr>
        <w:t xml:space="preserve"> – w zakresie tego kryterium oceniane będzie zaoferowa</w:t>
      </w:r>
      <w:r w:rsidRPr="003738AD">
        <w:rPr>
          <w:rFonts w:ascii="Tahoma" w:hAnsi="Tahoma" w:cs="Tahoma"/>
          <w:sz w:val="20"/>
          <w:szCs w:val="20"/>
        </w:rPr>
        <w:t>nie</w:t>
      </w:r>
      <w:r>
        <w:t xml:space="preserve"> </w:t>
      </w:r>
      <w:r w:rsidRPr="003738AD">
        <w:rPr>
          <w:rFonts w:ascii="Tahoma" w:hAnsi="Tahoma" w:cs="Tahoma"/>
          <w:sz w:val="20"/>
          <w:szCs w:val="20"/>
        </w:rPr>
        <w:t>korzystniejszych parametrów niż wymagane. Punktacja nastąpi w zakresie poniżej wskazanych parametrów</w:t>
      </w:r>
      <w:r>
        <w:rPr>
          <w:rFonts w:ascii="Tahoma" w:hAnsi="Tahoma" w:cs="Tahoma"/>
          <w:sz w:val="20"/>
          <w:szCs w:val="20"/>
        </w:rPr>
        <w:t xml:space="preserve"> (z lit a i lit. b)</w:t>
      </w:r>
      <w:r w:rsidRPr="003738AD">
        <w:rPr>
          <w:rFonts w:ascii="Tahoma" w:hAnsi="Tahoma" w:cs="Tahoma"/>
          <w:sz w:val="20"/>
          <w:szCs w:val="20"/>
        </w:rPr>
        <w:t xml:space="preserve"> i według następujących zasad:</w:t>
      </w:r>
    </w:p>
    <w:p w:rsidR="00753745" w:rsidRDefault="00753745" w:rsidP="00753745">
      <w:pPr>
        <w:ind w:left="567"/>
        <w:rPr>
          <w:rFonts w:ascii="Tahoma" w:hAnsi="Tahoma" w:cs="Tahoma"/>
          <w:sz w:val="20"/>
          <w:szCs w:val="20"/>
        </w:rPr>
      </w:pPr>
    </w:p>
    <w:p w:rsidR="00753745" w:rsidRPr="00140544" w:rsidRDefault="00573956" w:rsidP="003F7FFD">
      <w:pPr>
        <w:pStyle w:val="Akapitzlist"/>
        <w:numPr>
          <w:ilvl w:val="0"/>
          <w:numId w:val="77"/>
        </w:numPr>
        <w:ind w:left="993"/>
        <w:rPr>
          <w:rFonts w:ascii="Tahoma" w:eastAsia="Tahoma" w:hAnsi="Tahoma" w:cs="Tahoma"/>
          <w:color w:val="000000"/>
          <w:sz w:val="20"/>
          <w:szCs w:val="20"/>
        </w:rPr>
      </w:pPr>
      <w:r>
        <w:rPr>
          <w:rFonts w:ascii="Tahoma" w:eastAsia="Tahoma" w:hAnsi="Tahoma" w:cs="Tahoma"/>
          <w:color w:val="000000"/>
          <w:sz w:val="20"/>
          <w:szCs w:val="20"/>
        </w:rPr>
        <w:t>Ś</w:t>
      </w:r>
      <w:r w:rsidRPr="00573956">
        <w:rPr>
          <w:rFonts w:ascii="Tahoma" w:eastAsia="Tahoma" w:hAnsi="Tahoma" w:cs="Tahoma"/>
          <w:color w:val="000000"/>
          <w:sz w:val="20"/>
          <w:szCs w:val="20"/>
        </w:rPr>
        <w:t>rednia moc</w:t>
      </w:r>
    </w:p>
    <w:p w:rsidR="00573956" w:rsidRPr="00545FB8" w:rsidRDefault="00573956" w:rsidP="003F7FFD">
      <w:pPr>
        <w:pStyle w:val="Akapitzlist"/>
        <w:numPr>
          <w:ilvl w:val="0"/>
          <w:numId w:val="65"/>
        </w:numPr>
        <w:rPr>
          <w:rFonts w:ascii="Tahoma" w:hAnsi="Tahoma" w:cs="Tahoma"/>
          <w:sz w:val="20"/>
          <w:szCs w:val="20"/>
        </w:rPr>
      </w:pPr>
      <w:r w:rsidRPr="00545FB8">
        <w:rPr>
          <w:rFonts w:ascii="Tahoma" w:hAnsi="Tahoma" w:cs="Tahoma"/>
          <w:b/>
          <w:sz w:val="20"/>
          <w:szCs w:val="20"/>
        </w:rPr>
        <w:t>zaoferowanie</w:t>
      </w:r>
      <w:r w:rsidRPr="00545FB8">
        <w:rPr>
          <w:rFonts w:ascii="Tahoma" w:hAnsi="Tahoma" w:cs="Tahoma"/>
          <w:sz w:val="20"/>
          <w:szCs w:val="20"/>
        </w:rPr>
        <w:t xml:space="preserve"> </w:t>
      </w:r>
      <w:r>
        <w:rPr>
          <w:rFonts w:ascii="Tahoma" w:hAnsi="Tahoma" w:cs="Tahoma"/>
          <w:sz w:val="20"/>
          <w:szCs w:val="20"/>
        </w:rPr>
        <w:t xml:space="preserve">0,8 W </w:t>
      </w:r>
      <w:r w:rsidRPr="00545FB8">
        <w:rPr>
          <w:rFonts w:ascii="Tahoma" w:hAnsi="Tahoma" w:cs="Tahoma"/>
          <w:sz w:val="20"/>
          <w:szCs w:val="20"/>
        </w:rPr>
        <w:t xml:space="preserve">– oferta otrzymuje </w:t>
      </w:r>
      <w:r w:rsidRPr="00545FB8">
        <w:rPr>
          <w:rFonts w:ascii="Tahoma" w:hAnsi="Tahoma" w:cs="Tahoma"/>
          <w:b/>
          <w:sz w:val="20"/>
          <w:szCs w:val="20"/>
        </w:rPr>
        <w:t>0 pkt</w:t>
      </w:r>
      <w:r w:rsidRPr="00545FB8">
        <w:rPr>
          <w:rFonts w:ascii="Tahoma" w:hAnsi="Tahoma" w:cs="Tahoma"/>
          <w:sz w:val="20"/>
          <w:szCs w:val="20"/>
        </w:rPr>
        <w:t>, lub</w:t>
      </w:r>
    </w:p>
    <w:p w:rsidR="00573956" w:rsidRPr="00545FB8" w:rsidRDefault="00573956" w:rsidP="003F7FFD">
      <w:pPr>
        <w:pStyle w:val="Akapitzlist"/>
        <w:numPr>
          <w:ilvl w:val="0"/>
          <w:numId w:val="65"/>
        </w:numPr>
        <w:rPr>
          <w:rFonts w:ascii="Tahoma" w:hAnsi="Tahoma" w:cs="Tahoma"/>
          <w:sz w:val="20"/>
          <w:szCs w:val="20"/>
        </w:rPr>
      </w:pPr>
      <w:r w:rsidRPr="00545FB8">
        <w:rPr>
          <w:rFonts w:ascii="Tahoma" w:hAnsi="Tahoma" w:cs="Tahoma"/>
          <w:b/>
          <w:sz w:val="20"/>
          <w:szCs w:val="20"/>
        </w:rPr>
        <w:t>zaoferowanie</w:t>
      </w:r>
      <w:r w:rsidRPr="00545FB8">
        <w:rPr>
          <w:rFonts w:ascii="Tahoma" w:hAnsi="Tahoma" w:cs="Tahoma"/>
          <w:sz w:val="20"/>
          <w:szCs w:val="20"/>
        </w:rPr>
        <w:t xml:space="preserve"> </w:t>
      </w:r>
      <w:r>
        <w:rPr>
          <w:rFonts w:ascii="Tahoma" w:hAnsi="Tahoma" w:cs="Tahoma"/>
          <w:sz w:val="20"/>
          <w:szCs w:val="20"/>
        </w:rPr>
        <w:t>1,5 W</w:t>
      </w:r>
      <w:r w:rsidRPr="00545FB8">
        <w:rPr>
          <w:rFonts w:ascii="Tahoma" w:hAnsi="Tahoma" w:cs="Tahoma"/>
          <w:sz w:val="20"/>
          <w:szCs w:val="20"/>
        </w:rPr>
        <w:t xml:space="preserve"> – oferta otrzymuje </w:t>
      </w:r>
      <w:r>
        <w:rPr>
          <w:rFonts w:ascii="Tahoma" w:hAnsi="Tahoma" w:cs="Tahoma"/>
          <w:b/>
          <w:sz w:val="20"/>
          <w:szCs w:val="20"/>
        </w:rPr>
        <w:t>5</w:t>
      </w:r>
      <w:r w:rsidRPr="00545FB8">
        <w:rPr>
          <w:rFonts w:ascii="Tahoma" w:hAnsi="Tahoma" w:cs="Tahoma"/>
          <w:b/>
          <w:sz w:val="20"/>
          <w:szCs w:val="20"/>
        </w:rPr>
        <w:t xml:space="preserve"> pkt</w:t>
      </w:r>
      <w:r w:rsidRPr="00545FB8">
        <w:rPr>
          <w:rFonts w:ascii="Tahoma" w:hAnsi="Tahoma" w:cs="Tahoma"/>
          <w:sz w:val="20"/>
          <w:szCs w:val="20"/>
        </w:rPr>
        <w:t>, lub</w:t>
      </w:r>
    </w:p>
    <w:p w:rsidR="00573956" w:rsidRPr="00545FB8" w:rsidRDefault="00573956" w:rsidP="003F7FFD">
      <w:pPr>
        <w:pStyle w:val="Akapitzlist"/>
        <w:numPr>
          <w:ilvl w:val="0"/>
          <w:numId w:val="65"/>
        </w:numPr>
        <w:rPr>
          <w:rFonts w:ascii="Tahoma" w:hAnsi="Tahoma" w:cs="Tahoma"/>
          <w:sz w:val="20"/>
          <w:szCs w:val="20"/>
        </w:rPr>
      </w:pPr>
      <w:r w:rsidRPr="00545FB8">
        <w:rPr>
          <w:rFonts w:ascii="Tahoma" w:hAnsi="Tahoma" w:cs="Tahoma"/>
          <w:b/>
          <w:sz w:val="20"/>
          <w:szCs w:val="20"/>
        </w:rPr>
        <w:t>zaoferowanie</w:t>
      </w:r>
      <w:r w:rsidRPr="00545FB8">
        <w:rPr>
          <w:rFonts w:ascii="Tahoma" w:hAnsi="Tahoma" w:cs="Tahoma"/>
          <w:sz w:val="20"/>
          <w:szCs w:val="20"/>
        </w:rPr>
        <w:t xml:space="preserve"> </w:t>
      </w:r>
      <w:r>
        <w:rPr>
          <w:rFonts w:ascii="Tahoma" w:hAnsi="Tahoma" w:cs="Tahoma"/>
          <w:sz w:val="20"/>
          <w:szCs w:val="20"/>
        </w:rPr>
        <w:t xml:space="preserve">2 W i </w:t>
      </w:r>
      <w:r w:rsidR="00B479ED">
        <w:rPr>
          <w:rFonts w:ascii="Tahoma" w:hAnsi="Tahoma" w:cs="Tahoma"/>
          <w:sz w:val="20"/>
          <w:szCs w:val="20"/>
        </w:rPr>
        <w:t>więcej</w:t>
      </w:r>
      <w:r w:rsidRPr="00545FB8">
        <w:rPr>
          <w:rFonts w:ascii="Tahoma" w:hAnsi="Tahoma" w:cs="Tahoma"/>
          <w:sz w:val="20"/>
          <w:szCs w:val="20"/>
        </w:rPr>
        <w:t xml:space="preserve"> – oferta otrzymuje </w:t>
      </w:r>
      <w:r>
        <w:rPr>
          <w:rFonts w:ascii="Tahoma" w:hAnsi="Tahoma" w:cs="Tahoma"/>
          <w:b/>
          <w:sz w:val="20"/>
          <w:szCs w:val="20"/>
        </w:rPr>
        <w:t>10</w:t>
      </w:r>
      <w:r w:rsidRPr="00545FB8">
        <w:rPr>
          <w:rFonts w:ascii="Tahoma" w:hAnsi="Tahoma" w:cs="Tahoma"/>
          <w:b/>
          <w:sz w:val="20"/>
          <w:szCs w:val="20"/>
        </w:rPr>
        <w:t xml:space="preserve"> pkt.</w:t>
      </w:r>
    </w:p>
    <w:p w:rsidR="00753745" w:rsidRPr="00140544" w:rsidRDefault="00753745" w:rsidP="00753745">
      <w:pPr>
        <w:ind w:left="567"/>
        <w:rPr>
          <w:rFonts w:ascii="Tahoma" w:hAnsi="Tahoma" w:cs="Tahoma"/>
          <w:sz w:val="20"/>
          <w:szCs w:val="20"/>
        </w:rPr>
      </w:pPr>
    </w:p>
    <w:p w:rsidR="00753745" w:rsidRPr="00140544" w:rsidRDefault="00B479ED" w:rsidP="003F7FFD">
      <w:pPr>
        <w:pStyle w:val="Akapitzlist"/>
        <w:numPr>
          <w:ilvl w:val="0"/>
          <w:numId w:val="77"/>
        </w:numPr>
        <w:pBdr>
          <w:top w:val="nil"/>
          <w:left w:val="nil"/>
          <w:bottom w:val="nil"/>
          <w:right w:val="nil"/>
          <w:between w:val="nil"/>
        </w:pBdr>
        <w:tabs>
          <w:tab w:val="left" w:pos="333"/>
        </w:tabs>
        <w:ind w:left="993"/>
        <w:rPr>
          <w:rFonts w:ascii="Tahoma" w:eastAsia="Tahoma" w:hAnsi="Tahoma" w:cs="Tahoma"/>
          <w:color w:val="000000"/>
          <w:sz w:val="20"/>
          <w:szCs w:val="20"/>
        </w:rPr>
      </w:pPr>
      <w:r w:rsidRPr="00B479ED">
        <w:rPr>
          <w:rFonts w:ascii="Tahoma" w:eastAsia="Tahoma" w:hAnsi="Tahoma" w:cs="Tahoma"/>
          <w:color w:val="000000"/>
          <w:sz w:val="20"/>
          <w:szCs w:val="20"/>
        </w:rPr>
        <w:t>Czas trwania pulsu</w:t>
      </w:r>
    </w:p>
    <w:p w:rsidR="00B479ED" w:rsidRPr="00545FB8" w:rsidRDefault="00B479ED" w:rsidP="003F7FFD">
      <w:pPr>
        <w:pStyle w:val="Akapitzlist"/>
        <w:numPr>
          <w:ilvl w:val="0"/>
          <w:numId w:val="66"/>
        </w:numPr>
        <w:rPr>
          <w:rFonts w:ascii="Tahoma" w:hAnsi="Tahoma" w:cs="Tahoma"/>
          <w:sz w:val="20"/>
          <w:szCs w:val="20"/>
        </w:rPr>
      </w:pPr>
      <w:r w:rsidRPr="00545FB8">
        <w:rPr>
          <w:rFonts w:ascii="Tahoma" w:hAnsi="Tahoma" w:cs="Tahoma"/>
          <w:b/>
          <w:sz w:val="20"/>
          <w:szCs w:val="20"/>
        </w:rPr>
        <w:t>zaoferowanie</w:t>
      </w:r>
      <w:r>
        <w:rPr>
          <w:rFonts w:ascii="Tahoma" w:hAnsi="Tahoma" w:cs="Tahoma"/>
          <w:sz w:val="20"/>
          <w:szCs w:val="20"/>
        </w:rPr>
        <w:t xml:space="preserve"> 120 </w:t>
      </w:r>
      <w:proofErr w:type="spellStart"/>
      <w:r>
        <w:rPr>
          <w:rFonts w:ascii="Tahoma" w:hAnsi="Tahoma" w:cs="Tahoma"/>
          <w:sz w:val="20"/>
          <w:szCs w:val="20"/>
        </w:rPr>
        <w:t>fs</w:t>
      </w:r>
      <w:proofErr w:type="spellEnd"/>
      <w:r>
        <w:rPr>
          <w:rFonts w:ascii="Tahoma" w:hAnsi="Tahoma" w:cs="Tahoma"/>
          <w:sz w:val="20"/>
          <w:szCs w:val="20"/>
        </w:rPr>
        <w:t xml:space="preserve"> </w:t>
      </w:r>
      <w:r w:rsidRPr="00545FB8">
        <w:rPr>
          <w:rFonts w:ascii="Tahoma" w:hAnsi="Tahoma" w:cs="Tahoma"/>
          <w:sz w:val="20"/>
          <w:szCs w:val="20"/>
        </w:rPr>
        <w:t xml:space="preserve">– oferta otrzymuje </w:t>
      </w:r>
      <w:r w:rsidRPr="00545FB8">
        <w:rPr>
          <w:rFonts w:ascii="Tahoma" w:hAnsi="Tahoma" w:cs="Tahoma"/>
          <w:b/>
          <w:sz w:val="20"/>
          <w:szCs w:val="20"/>
        </w:rPr>
        <w:t>0 pkt</w:t>
      </w:r>
      <w:r w:rsidRPr="00545FB8">
        <w:rPr>
          <w:rFonts w:ascii="Tahoma" w:hAnsi="Tahoma" w:cs="Tahoma"/>
          <w:sz w:val="20"/>
          <w:szCs w:val="20"/>
        </w:rPr>
        <w:t>, lub</w:t>
      </w:r>
    </w:p>
    <w:p w:rsidR="00B479ED" w:rsidRPr="00545FB8" w:rsidRDefault="00B479ED" w:rsidP="003F7FFD">
      <w:pPr>
        <w:pStyle w:val="Akapitzlist"/>
        <w:numPr>
          <w:ilvl w:val="0"/>
          <w:numId w:val="66"/>
        </w:numPr>
        <w:rPr>
          <w:rFonts w:ascii="Tahoma" w:hAnsi="Tahoma" w:cs="Tahoma"/>
          <w:sz w:val="20"/>
          <w:szCs w:val="20"/>
        </w:rPr>
      </w:pPr>
      <w:r w:rsidRPr="00545FB8">
        <w:rPr>
          <w:rFonts w:ascii="Tahoma" w:hAnsi="Tahoma" w:cs="Tahoma"/>
          <w:b/>
          <w:sz w:val="20"/>
          <w:szCs w:val="20"/>
        </w:rPr>
        <w:t>zaoferowanie</w:t>
      </w:r>
      <w:r>
        <w:rPr>
          <w:rFonts w:ascii="Tahoma" w:hAnsi="Tahoma" w:cs="Tahoma"/>
          <w:sz w:val="20"/>
          <w:szCs w:val="20"/>
        </w:rPr>
        <w:t xml:space="preserve"> 100 </w:t>
      </w:r>
      <w:proofErr w:type="spellStart"/>
      <w:r>
        <w:rPr>
          <w:rFonts w:ascii="Tahoma" w:hAnsi="Tahoma" w:cs="Tahoma"/>
          <w:sz w:val="20"/>
          <w:szCs w:val="20"/>
        </w:rPr>
        <w:t>fs</w:t>
      </w:r>
      <w:proofErr w:type="spellEnd"/>
      <w:r>
        <w:rPr>
          <w:rFonts w:ascii="Tahoma" w:hAnsi="Tahoma" w:cs="Tahoma"/>
          <w:sz w:val="20"/>
          <w:szCs w:val="20"/>
        </w:rPr>
        <w:t xml:space="preserve"> i mniej</w:t>
      </w:r>
      <w:r w:rsidRPr="00545FB8">
        <w:rPr>
          <w:rFonts w:ascii="Tahoma" w:hAnsi="Tahoma" w:cs="Tahoma"/>
          <w:sz w:val="20"/>
          <w:szCs w:val="20"/>
        </w:rPr>
        <w:t xml:space="preserve"> – oferta otrzymuje </w:t>
      </w:r>
      <w:r>
        <w:rPr>
          <w:rFonts w:ascii="Tahoma" w:hAnsi="Tahoma" w:cs="Tahoma"/>
          <w:b/>
          <w:sz w:val="20"/>
          <w:szCs w:val="20"/>
        </w:rPr>
        <w:t>5</w:t>
      </w:r>
      <w:r w:rsidRPr="00545FB8">
        <w:rPr>
          <w:rFonts w:ascii="Tahoma" w:hAnsi="Tahoma" w:cs="Tahoma"/>
          <w:b/>
          <w:sz w:val="20"/>
          <w:szCs w:val="20"/>
        </w:rPr>
        <w:t xml:space="preserve"> pkt.</w:t>
      </w:r>
    </w:p>
    <w:p w:rsidR="00753745" w:rsidRDefault="00753745" w:rsidP="00753745">
      <w:pPr>
        <w:ind w:left="567"/>
        <w:rPr>
          <w:rFonts w:ascii="Tahoma" w:hAnsi="Tahoma" w:cs="Tahoma"/>
          <w:sz w:val="20"/>
          <w:szCs w:val="20"/>
        </w:rPr>
      </w:pPr>
    </w:p>
    <w:p w:rsidR="00753745" w:rsidRDefault="00753745" w:rsidP="00753745">
      <w:pPr>
        <w:tabs>
          <w:tab w:val="num" w:pos="567"/>
        </w:tabs>
        <w:ind w:left="567"/>
        <w:rPr>
          <w:rFonts w:ascii="Tahoma" w:hAnsi="Tahoma" w:cs="Tahoma"/>
          <w:sz w:val="20"/>
          <w:szCs w:val="20"/>
        </w:rPr>
      </w:pPr>
      <w:r w:rsidRPr="00F629B8">
        <w:rPr>
          <w:rFonts w:ascii="Tahoma" w:hAnsi="Tahoma" w:cs="Tahoma"/>
          <w:sz w:val="20"/>
          <w:szCs w:val="20"/>
        </w:rPr>
        <w:t>W przypadku niewskazania oferowane</w:t>
      </w:r>
      <w:r>
        <w:rPr>
          <w:rFonts w:ascii="Tahoma" w:hAnsi="Tahoma" w:cs="Tahoma"/>
          <w:sz w:val="20"/>
          <w:szCs w:val="20"/>
        </w:rPr>
        <w:t xml:space="preserve">go parametru </w:t>
      </w:r>
      <w:r w:rsidRPr="00F629B8">
        <w:rPr>
          <w:rFonts w:ascii="Tahoma" w:hAnsi="Tahoma" w:cs="Tahoma"/>
          <w:sz w:val="20"/>
          <w:szCs w:val="20"/>
        </w:rPr>
        <w:t>(niewypełnienia w Formularzu Szablon oferty</w:t>
      </w:r>
      <w:r>
        <w:rPr>
          <w:rFonts w:ascii="Tahoma" w:hAnsi="Tahoma" w:cs="Tahoma"/>
          <w:sz w:val="20"/>
          <w:szCs w:val="20"/>
        </w:rPr>
        <w:t xml:space="preserve"> - dla część nr </w:t>
      </w:r>
      <w:r w:rsidR="00B479ED">
        <w:rPr>
          <w:rFonts w:ascii="Tahoma" w:hAnsi="Tahoma" w:cs="Tahoma"/>
          <w:sz w:val="20"/>
          <w:szCs w:val="20"/>
        </w:rPr>
        <w:t>5</w:t>
      </w:r>
      <w:r w:rsidRPr="00F629B8">
        <w:rPr>
          <w:rFonts w:ascii="Tahoma" w:hAnsi="Tahoma" w:cs="Tahoma"/>
          <w:sz w:val="20"/>
          <w:szCs w:val="20"/>
        </w:rPr>
        <w:t>) punktu</w:t>
      </w:r>
      <w:r>
        <w:rPr>
          <w:rFonts w:ascii="Tahoma" w:hAnsi="Tahoma" w:cs="Tahoma"/>
          <w:sz w:val="20"/>
          <w:szCs w:val="20"/>
        </w:rPr>
        <w:t xml:space="preserve"> 3</w:t>
      </w:r>
      <w:r w:rsidRPr="00F629B8">
        <w:rPr>
          <w:rFonts w:ascii="Tahoma" w:hAnsi="Tahoma" w:cs="Tahoma"/>
          <w:sz w:val="20"/>
          <w:szCs w:val="20"/>
        </w:rPr>
        <w:t xml:space="preserve"> </w:t>
      </w:r>
      <w:r>
        <w:rPr>
          <w:rFonts w:ascii="Tahoma" w:hAnsi="Tahoma" w:cs="Tahoma"/>
          <w:sz w:val="20"/>
          <w:szCs w:val="20"/>
        </w:rPr>
        <w:t>lit. a) lub/i lit. b)</w:t>
      </w:r>
      <w:r w:rsidRPr="00F629B8">
        <w:rPr>
          <w:rFonts w:ascii="Tahoma" w:hAnsi="Tahoma" w:cs="Tahoma"/>
          <w:sz w:val="20"/>
          <w:szCs w:val="20"/>
        </w:rPr>
        <w:t xml:space="preserve"> Zamawiający przyjmie, że </w:t>
      </w:r>
      <w:r>
        <w:rPr>
          <w:rFonts w:ascii="Tahoma" w:hAnsi="Tahoma" w:cs="Tahoma"/>
          <w:sz w:val="20"/>
          <w:szCs w:val="20"/>
        </w:rPr>
        <w:t xml:space="preserve">nie </w:t>
      </w:r>
      <w:r w:rsidRPr="00F629B8">
        <w:rPr>
          <w:rFonts w:ascii="Tahoma" w:hAnsi="Tahoma" w:cs="Tahoma"/>
          <w:sz w:val="20"/>
          <w:szCs w:val="20"/>
        </w:rPr>
        <w:t xml:space="preserve">zaoferowano </w:t>
      </w:r>
      <w:r>
        <w:rPr>
          <w:rFonts w:ascii="Tahoma" w:hAnsi="Tahoma" w:cs="Tahoma"/>
          <w:sz w:val="20"/>
          <w:szCs w:val="20"/>
        </w:rPr>
        <w:t>korzystniejszych parametrów</w:t>
      </w:r>
      <w:r w:rsidRPr="00F629B8">
        <w:rPr>
          <w:rFonts w:ascii="Tahoma" w:hAnsi="Tahoma" w:cs="Tahoma"/>
          <w:sz w:val="20"/>
          <w:szCs w:val="20"/>
        </w:rPr>
        <w:t>.</w:t>
      </w:r>
    </w:p>
    <w:p w:rsidR="00753745" w:rsidRDefault="00753745" w:rsidP="00753745">
      <w:pPr>
        <w:tabs>
          <w:tab w:val="num" w:pos="567"/>
        </w:tabs>
        <w:ind w:left="567"/>
        <w:rPr>
          <w:rFonts w:ascii="Tahoma" w:hAnsi="Tahoma" w:cs="Tahoma"/>
          <w:sz w:val="20"/>
          <w:szCs w:val="20"/>
        </w:rPr>
      </w:pPr>
      <w:r>
        <w:rPr>
          <w:rFonts w:ascii="Tahoma" w:hAnsi="Tahoma" w:cs="Tahoma"/>
          <w:sz w:val="20"/>
          <w:szCs w:val="20"/>
        </w:rPr>
        <w:t>Punkty uzyskane w parametrach podlegają sumowaniu. W tym kryterium Of</w:t>
      </w:r>
      <w:r w:rsidR="00B479ED">
        <w:rPr>
          <w:rFonts w:ascii="Tahoma" w:hAnsi="Tahoma" w:cs="Tahoma"/>
          <w:sz w:val="20"/>
          <w:szCs w:val="20"/>
        </w:rPr>
        <w:t>erta może uzyskać maksymalnie 15</w:t>
      </w:r>
      <w:r w:rsidRPr="003063D0">
        <w:rPr>
          <w:rFonts w:ascii="Tahoma" w:hAnsi="Tahoma" w:cs="Tahoma"/>
          <w:sz w:val="20"/>
          <w:szCs w:val="20"/>
        </w:rPr>
        <w:t xml:space="preserve"> pkt.</w:t>
      </w:r>
    </w:p>
    <w:p w:rsidR="001D5224" w:rsidRPr="003738AD" w:rsidRDefault="001D5224" w:rsidP="00753745">
      <w:pPr>
        <w:ind w:left="567"/>
        <w:rPr>
          <w:rFonts w:ascii="Tahoma" w:hAnsi="Tahoma" w:cs="Tahoma"/>
          <w:sz w:val="20"/>
          <w:szCs w:val="20"/>
        </w:rPr>
      </w:pPr>
    </w:p>
    <w:p w:rsidR="00753745" w:rsidRPr="00A0402C" w:rsidRDefault="00753745" w:rsidP="003F7FFD">
      <w:pPr>
        <w:numPr>
          <w:ilvl w:val="0"/>
          <w:numId w:val="76"/>
        </w:numPr>
        <w:ind w:left="567" w:hanging="284"/>
        <w:rPr>
          <w:rFonts w:ascii="Tahoma" w:hAnsi="Tahoma" w:cs="Tahoma"/>
          <w:sz w:val="20"/>
          <w:szCs w:val="20"/>
        </w:rPr>
      </w:pPr>
      <w:r w:rsidRPr="00A0402C">
        <w:rPr>
          <w:rFonts w:ascii="Tahoma" w:hAnsi="Tahoma" w:cs="Tahoma"/>
          <w:sz w:val="20"/>
          <w:szCs w:val="20"/>
        </w:rPr>
        <w:t>Kryterium</w:t>
      </w:r>
      <w:r w:rsidRPr="00A0402C">
        <w:rPr>
          <w:rFonts w:ascii="Tahoma" w:hAnsi="Tahoma" w:cs="Tahoma"/>
          <w:b/>
          <w:bCs/>
          <w:sz w:val="20"/>
          <w:szCs w:val="20"/>
        </w:rPr>
        <w:t xml:space="preserve"> </w:t>
      </w:r>
      <w:r w:rsidRPr="0054655D">
        <w:rPr>
          <w:rFonts w:ascii="Tahoma" w:hAnsi="Tahoma" w:cs="Tahoma"/>
          <w:b/>
          <w:bCs/>
          <w:sz w:val="20"/>
          <w:szCs w:val="20"/>
        </w:rPr>
        <w:t>Termin dostawy</w:t>
      </w:r>
      <w:r w:rsidRPr="00A0402C">
        <w:rPr>
          <w:rFonts w:ascii="Tahoma" w:hAnsi="Tahoma" w:cs="Tahoma"/>
          <w:b/>
          <w:sz w:val="20"/>
          <w:szCs w:val="20"/>
        </w:rPr>
        <w:t xml:space="preserve"> </w:t>
      </w:r>
      <w:r w:rsidRPr="00A0402C">
        <w:rPr>
          <w:rFonts w:ascii="Tahoma" w:hAnsi="Tahoma" w:cs="Tahoma"/>
          <w:sz w:val="20"/>
          <w:szCs w:val="20"/>
        </w:rPr>
        <w:t>– w tym kryterium oceniane będzie zaoferowanie jak naj</w:t>
      </w:r>
      <w:r>
        <w:rPr>
          <w:rFonts w:ascii="Tahoma" w:hAnsi="Tahoma" w:cs="Tahoma"/>
          <w:sz w:val="20"/>
          <w:szCs w:val="20"/>
        </w:rPr>
        <w:t>krótszego terminu</w:t>
      </w:r>
      <w:r w:rsidRPr="00A0402C">
        <w:rPr>
          <w:rFonts w:ascii="Tahoma" w:hAnsi="Tahoma" w:cs="Tahoma"/>
          <w:sz w:val="20"/>
          <w:szCs w:val="20"/>
        </w:rPr>
        <w:t xml:space="preserve"> </w:t>
      </w:r>
      <w:r>
        <w:rPr>
          <w:rFonts w:ascii="Tahoma" w:hAnsi="Tahoma" w:cs="Tahoma"/>
          <w:sz w:val="20"/>
          <w:szCs w:val="20"/>
        </w:rPr>
        <w:t xml:space="preserve">dostawy (rozumianego jako całość wykonania zamówienia) </w:t>
      </w:r>
      <w:r w:rsidRPr="00A0402C">
        <w:rPr>
          <w:rFonts w:ascii="Tahoma" w:hAnsi="Tahoma" w:cs="Tahoma"/>
          <w:sz w:val="20"/>
          <w:szCs w:val="20"/>
        </w:rPr>
        <w:t xml:space="preserve">w zakresie długości wskazanych poniżej (zaoferowanie </w:t>
      </w:r>
      <w:r>
        <w:rPr>
          <w:rFonts w:ascii="Tahoma" w:hAnsi="Tahoma" w:cs="Tahoma"/>
          <w:sz w:val="20"/>
          <w:szCs w:val="20"/>
        </w:rPr>
        <w:t>dłuższego terminu</w:t>
      </w:r>
      <w:r w:rsidRPr="00A0402C">
        <w:rPr>
          <w:rFonts w:ascii="Tahoma" w:hAnsi="Tahoma" w:cs="Tahoma"/>
          <w:sz w:val="20"/>
          <w:szCs w:val="20"/>
        </w:rPr>
        <w:t xml:space="preserve"> niż wymagan</w:t>
      </w:r>
      <w:r>
        <w:rPr>
          <w:rFonts w:ascii="Tahoma" w:hAnsi="Tahoma" w:cs="Tahoma"/>
          <w:sz w:val="20"/>
          <w:szCs w:val="20"/>
        </w:rPr>
        <w:t>y</w:t>
      </w:r>
      <w:r w:rsidRPr="00A0402C">
        <w:rPr>
          <w:rFonts w:ascii="Tahoma" w:hAnsi="Tahoma" w:cs="Tahoma"/>
          <w:sz w:val="20"/>
          <w:szCs w:val="20"/>
        </w:rPr>
        <w:t xml:space="preserve"> -</w:t>
      </w:r>
      <w:r>
        <w:rPr>
          <w:rFonts w:ascii="Tahoma" w:hAnsi="Tahoma" w:cs="Tahoma"/>
          <w:sz w:val="20"/>
          <w:szCs w:val="20"/>
        </w:rPr>
        <w:t>o</w:t>
      </w:r>
      <w:r w:rsidRPr="00A0402C">
        <w:rPr>
          <w:rFonts w:ascii="Tahoma" w:hAnsi="Tahoma" w:cs="Tahoma"/>
          <w:sz w:val="20"/>
          <w:szCs w:val="20"/>
        </w:rPr>
        <w:t>ferta podlega odrzuceniu). Kryterium liczone wg następujących zasad:</w:t>
      </w:r>
    </w:p>
    <w:p w:rsidR="00753745" w:rsidRPr="00194599" w:rsidRDefault="00753745" w:rsidP="003F7FFD">
      <w:pPr>
        <w:pStyle w:val="Akapitzlist"/>
        <w:numPr>
          <w:ilvl w:val="0"/>
          <w:numId w:val="70"/>
        </w:numPr>
        <w:rPr>
          <w:rFonts w:ascii="Tahoma" w:hAnsi="Tahoma" w:cs="Tahoma"/>
          <w:sz w:val="20"/>
          <w:szCs w:val="20"/>
        </w:rPr>
      </w:pPr>
      <w:r w:rsidRPr="00194599">
        <w:rPr>
          <w:rFonts w:ascii="Tahoma" w:hAnsi="Tahoma" w:cs="Tahoma"/>
          <w:sz w:val="20"/>
          <w:szCs w:val="20"/>
        </w:rPr>
        <w:t>zaoferowanie</w:t>
      </w:r>
      <w:r w:rsidRPr="002D6367">
        <w:rPr>
          <w:rFonts w:ascii="Tahoma" w:hAnsi="Tahoma" w:cs="Tahoma"/>
          <w:b/>
          <w:sz w:val="20"/>
          <w:szCs w:val="20"/>
        </w:rPr>
        <w:t xml:space="preserve"> do </w:t>
      </w:r>
      <w:r w:rsidR="00C9051D">
        <w:rPr>
          <w:rFonts w:ascii="Tahoma" w:hAnsi="Tahoma" w:cs="Tahoma"/>
          <w:b/>
          <w:sz w:val="20"/>
          <w:szCs w:val="20"/>
        </w:rPr>
        <w:t>14</w:t>
      </w:r>
      <w:r w:rsidRPr="00194599">
        <w:rPr>
          <w:rFonts w:ascii="Tahoma" w:hAnsi="Tahoma" w:cs="Tahoma"/>
          <w:b/>
          <w:sz w:val="20"/>
          <w:szCs w:val="20"/>
        </w:rPr>
        <w:t xml:space="preserve"> </w:t>
      </w:r>
      <w:r>
        <w:rPr>
          <w:rFonts w:ascii="Tahoma" w:hAnsi="Tahoma" w:cs="Tahoma"/>
          <w:b/>
          <w:sz w:val="20"/>
          <w:szCs w:val="20"/>
        </w:rPr>
        <w:t xml:space="preserve">tygodni </w:t>
      </w:r>
      <w:r w:rsidRPr="00194599">
        <w:rPr>
          <w:rFonts w:ascii="Tahoma" w:hAnsi="Tahoma" w:cs="Tahoma"/>
          <w:sz w:val="20"/>
          <w:szCs w:val="20"/>
        </w:rPr>
        <w:t xml:space="preserve">(wymagane) – oferta otrzymuje </w:t>
      </w:r>
      <w:r w:rsidRPr="00194599">
        <w:rPr>
          <w:rFonts w:ascii="Tahoma" w:hAnsi="Tahoma" w:cs="Tahoma"/>
          <w:b/>
          <w:sz w:val="20"/>
          <w:szCs w:val="20"/>
        </w:rPr>
        <w:t>0 pkt</w:t>
      </w:r>
      <w:r w:rsidRPr="00194599">
        <w:rPr>
          <w:rFonts w:ascii="Tahoma" w:hAnsi="Tahoma" w:cs="Tahoma"/>
          <w:sz w:val="20"/>
          <w:szCs w:val="20"/>
        </w:rPr>
        <w:t>, lub</w:t>
      </w:r>
    </w:p>
    <w:p w:rsidR="00753745" w:rsidRPr="00194599" w:rsidRDefault="00753745" w:rsidP="003F7FFD">
      <w:pPr>
        <w:pStyle w:val="Akapitzlist"/>
        <w:numPr>
          <w:ilvl w:val="0"/>
          <w:numId w:val="70"/>
        </w:numPr>
        <w:rPr>
          <w:rFonts w:ascii="Tahoma" w:hAnsi="Tahoma" w:cs="Tahoma"/>
          <w:sz w:val="20"/>
          <w:szCs w:val="20"/>
        </w:rPr>
      </w:pPr>
      <w:r w:rsidRPr="00194599">
        <w:rPr>
          <w:rFonts w:ascii="Tahoma" w:hAnsi="Tahoma" w:cs="Tahoma"/>
          <w:sz w:val="20"/>
          <w:szCs w:val="20"/>
        </w:rPr>
        <w:t>zaoferowanie</w:t>
      </w:r>
      <w:r w:rsidRPr="002D6367">
        <w:rPr>
          <w:rFonts w:ascii="Tahoma" w:hAnsi="Tahoma" w:cs="Tahoma"/>
          <w:b/>
          <w:sz w:val="20"/>
          <w:szCs w:val="20"/>
        </w:rPr>
        <w:t xml:space="preserve"> do</w:t>
      </w:r>
      <w:r>
        <w:rPr>
          <w:rFonts w:ascii="Tahoma" w:hAnsi="Tahoma" w:cs="Tahoma"/>
          <w:sz w:val="20"/>
          <w:szCs w:val="20"/>
        </w:rPr>
        <w:t xml:space="preserve"> </w:t>
      </w:r>
      <w:r w:rsidR="00C9051D">
        <w:rPr>
          <w:rFonts w:ascii="Tahoma" w:hAnsi="Tahoma" w:cs="Tahoma"/>
          <w:b/>
          <w:sz w:val="20"/>
          <w:szCs w:val="20"/>
        </w:rPr>
        <w:t>11</w:t>
      </w:r>
      <w:r w:rsidRPr="00194599">
        <w:rPr>
          <w:rFonts w:ascii="Tahoma" w:hAnsi="Tahoma" w:cs="Tahoma"/>
          <w:b/>
          <w:sz w:val="20"/>
          <w:szCs w:val="20"/>
        </w:rPr>
        <w:t xml:space="preserve"> </w:t>
      </w:r>
      <w:r>
        <w:rPr>
          <w:rFonts w:ascii="Tahoma" w:hAnsi="Tahoma" w:cs="Tahoma"/>
          <w:b/>
          <w:sz w:val="20"/>
          <w:szCs w:val="20"/>
        </w:rPr>
        <w:t>tygodni</w:t>
      </w:r>
      <w:r w:rsidRPr="00194599">
        <w:rPr>
          <w:rFonts w:ascii="Tahoma" w:hAnsi="Tahoma" w:cs="Tahoma"/>
          <w:b/>
          <w:sz w:val="20"/>
          <w:szCs w:val="20"/>
        </w:rPr>
        <w:t xml:space="preserve"> </w:t>
      </w:r>
      <w:r w:rsidRPr="00194599">
        <w:rPr>
          <w:rFonts w:ascii="Tahoma" w:hAnsi="Tahoma" w:cs="Tahoma"/>
          <w:sz w:val="20"/>
          <w:szCs w:val="20"/>
        </w:rPr>
        <w:t xml:space="preserve">– oferta otrzymuje </w:t>
      </w:r>
      <w:r w:rsidRPr="00194599">
        <w:rPr>
          <w:rFonts w:ascii="Tahoma" w:hAnsi="Tahoma" w:cs="Tahoma"/>
          <w:b/>
          <w:sz w:val="20"/>
          <w:szCs w:val="20"/>
        </w:rPr>
        <w:t>5 pkt</w:t>
      </w:r>
      <w:r w:rsidRPr="00194599">
        <w:rPr>
          <w:rFonts w:ascii="Tahoma" w:hAnsi="Tahoma" w:cs="Tahoma"/>
          <w:sz w:val="20"/>
          <w:szCs w:val="20"/>
        </w:rPr>
        <w:t>, lub</w:t>
      </w:r>
    </w:p>
    <w:p w:rsidR="00753745" w:rsidRPr="00194599" w:rsidRDefault="00753745" w:rsidP="003F7FFD">
      <w:pPr>
        <w:pStyle w:val="Akapitzlist"/>
        <w:numPr>
          <w:ilvl w:val="0"/>
          <w:numId w:val="70"/>
        </w:numPr>
        <w:rPr>
          <w:rFonts w:ascii="Tahoma" w:hAnsi="Tahoma" w:cs="Tahoma"/>
          <w:sz w:val="20"/>
          <w:szCs w:val="20"/>
        </w:rPr>
      </w:pPr>
      <w:r w:rsidRPr="00194599">
        <w:rPr>
          <w:rFonts w:ascii="Tahoma" w:hAnsi="Tahoma" w:cs="Tahoma"/>
          <w:sz w:val="20"/>
          <w:szCs w:val="20"/>
        </w:rPr>
        <w:t xml:space="preserve">zaoferowanie </w:t>
      </w:r>
      <w:r w:rsidRPr="002D6367">
        <w:rPr>
          <w:rFonts w:ascii="Tahoma" w:hAnsi="Tahoma" w:cs="Tahoma"/>
          <w:b/>
          <w:sz w:val="20"/>
          <w:szCs w:val="20"/>
        </w:rPr>
        <w:t>do</w:t>
      </w:r>
      <w:r>
        <w:rPr>
          <w:rFonts w:ascii="Tahoma" w:hAnsi="Tahoma" w:cs="Tahoma"/>
          <w:sz w:val="20"/>
          <w:szCs w:val="20"/>
        </w:rPr>
        <w:t xml:space="preserve"> </w:t>
      </w:r>
      <w:r w:rsidR="00C9051D">
        <w:rPr>
          <w:rFonts w:ascii="Tahoma" w:hAnsi="Tahoma" w:cs="Tahoma"/>
          <w:b/>
          <w:sz w:val="20"/>
          <w:szCs w:val="20"/>
        </w:rPr>
        <w:t>8</w:t>
      </w:r>
      <w:r w:rsidRPr="00194599">
        <w:rPr>
          <w:rFonts w:ascii="Tahoma" w:hAnsi="Tahoma" w:cs="Tahoma"/>
          <w:b/>
          <w:sz w:val="20"/>
          <w:szCs w:val="20"/>
        </w:rPr>
        <w:t xml:space="preserve"> </w:t>
      </w:r>
      <w:r>
        <w:rPr>
          <w:rFonts w:ascii="Tahoma" w:hAnsi="Tahoma" w:cs="Tahoma"/>
          <w:b/>
          <w:sz w:val="20"/>
          <w:szCs w:val="20"/>
        </w:rPr>
        <w:t xml:space="preserve">tygodni </w:t>
      </w:r>
      <w:r w:rsidRPr="00194599">
        <w:rPr>
          <w:rFonts w:ascii="Tahoma" w:hAnsi="Tahoma" w:cs="Tahoma"/>
          <w:sz w:val="20"/>
          <w:szCs w:val="20"/>
        </w:rPr>
        <w:t xml:space="preserve">– oferta otrzymuje </w:t>
      </w:r>
      <w:r w:rsidRPr="00194599">
        <w:rPr>
          <w:rFonts w:ascii="Tahoma" w:hAnsi="Tahoma" w:cs="Tahoma"/>
          <w:b/>
          <w:sz w:val="20"/>
          <w:szCs w:val="20"/>
        </w:rPr>
        <w:t>10 pkt</w:t>
      </w:r>
      <w:r w:rsidRPr="00194599">
        <w:rPr>
          <w:rFonts w:ascii="Tahoma" w:hAnsi="Tahoma" w:cs="Tahoma"/>
          <w:sz w:val="20"/>
          <w:szCs w:val="20"/>
        </w:rPr>
        <w:t>.</w:t>
      </w:r>
    </w:p>
    <w:p w:rsidR="00753745" w:rsidRDefault="00753745" w:rsidP="00753745">
      <w:pPr>
        <w:tabs>
          <w:tab w:val="num" w:pos="567"/>
        </w:tabs>
        <w:ind w:left="567"/>
        <w:rPr>
          <w:rFonts w:ascii="Tahoma" w:hAnsi="Tahoma" w:cs="Tahoma"/>
          <w:sz w:val="20"/>
          <w:szCs w:val="20"/>
        </w:rPr>
      </w:pPr>
    </w:p>
    <w:p w:rsidR="00753745" w:rsidRPr="00F629B8" w:rsidRDefault="00753745" w:rsidP="00753745">
      <w:pPr>
        <w:tabs>
          <w:tab w:val="num" w:pos="567"/>
        </w:tabs>
        <w:ind w:left="567"/>
        <w:rPr>
          <w:rFonts w:ascii="Tahoma" w:hAnsi="Tahoma" w:cs="Tahoma"/>
          <w:sz w:val="20"/>
          <w:szCs w:val="20"/>
        </w:rPr>
      </w:pPr>
      <w:r w:rsidRPr="00F629B8">
        <w:rPr>
          <w:rFonts w:ascii="Tahoma" w:hAnsi="Tahoma" w:cs="Tahoma"/>
          <w:sz w:val="20"/>
          <w:szCs w:val="20"/>
        </w:rPr>
        <w:t>W przypadku niewskazania oferowan</w:t>
      </w:r>
      <w:r>
        <w:rPr>
          <w:rFonts w:ascii="Tahoma" w:hAnsi="Tahoma" w:cs="Tahoma"/>
          <w:sz w:val="20"/>
          <w:szCs w:val="20"/>
        </w:rPr>
        <w:t>ego terminu dostawy</w:t>
      </w:r>
      <w:r w:rsidRPr="00F629B8">
        <w:rPr>
          <w:rFonts w:ascii="Tahoma" w:hAnsi="Tahoma" w:cs="Tahoma"/>
          <w:sz w:val="20"/>
          <w:szCs w:val="20"/>
        </w:rPr>
        <w:t xml:space="preserve"> (niewypełnienia w Formularzu Szablon oferty</w:t>
      </w:r>
      <w:r>
        <w:rPr>
          <w:rFonts w:ascii="Tahoma" w:hAnsi="Tahoma" w:cs="Tahoma"/>
          <w:sz w:val="20"/>
          <w:szCs w:val="20"/>
        </w:rPr>
        <w:t xml:space="preserve"> - dla część nr </w:t>
      </w:r>
      <w:r w:rsidR="00B479ED">
        <w:rPr>
          <w:rFonts w:ascii="Tahoma" w:hAnsi="Tahoma" w:cs="Tahoma"/>
          <w:sz w:val="20"/>
          <w:szCs w:val="20"/>
        </w:rPr>
        <w:t>5</w:t>
      </w:r>
      <w:r w:rsidRPr="00F629B8">
        <w:rPr>
          <w:rFonts w:ascii="Tahoma" w:hAnsi="Tahoma" w:cs="Tahoma"/>
          <w:sz w:val="20"/>
          <w:szCs w:val="20"/>
        </w:rPr>
        <w:t>) punktu</w:t>
      </w:r>
      <w:r>
        <w:rPr>
          <w:rFonts w:ascii="Tahoma" w:hAnsi="Tahoma" w:cs="Tahoma"/>
          <w:sz w:val="20"/>
          <w:szCs w:val="20"/>
        </w:rPr>
        <w:t xml:space="preserve"> 4</w:t>
      </w:r>
      <w:r w:rsidRPr="00F629B8">
        <w:rPr>
          <w:rFonts w:ascii="Tahoma" w:hAnsi="Tahoma" w:cs="Tahoma"/>
          <w:sz w:val="20"/>
          <w:szCs w:val="20"/>
        </w:rPr>
        <w:t xml:space="preserve"> -</w:t>
      </w:r>
      <w:r>
        <w:rPr>
          <w:rFonts w:ascii="Tahoma" w:hAnsi="Tahoma" w:cs="Tahoma"/>
          <w:sz w:val="20"/>
          <w:szCs w:val="20"/>
        </w:rPr>
        <w:t>termin dostawy</w:t>
      </w:r>
      <w:r w:rsidRPr="00F629B8">
        <w:rPr>
          <w:rFonts w:ascii="Tahoma" w:hAnsi="Tahoma" w:cs="Tahoma"/>
          <w:sz w:val="20"/>
          <w:szCs w:val="20"/>
        </w:rPr>
        <w:t xml:space="preserve">) Zamawiający przyjmie, że zaoferowano </w:t>
      </w:r>
      <w:r w:rsidR="00B479ED">
        <w:rPr>
          <w:rFonts w:ascii="Tahoma" w:hAnsi="Tahoma" w:cs="Tahoma"/>
          <w:sz w:val="20"/>
          <w:szCs w:val="20"/>
        </w:rPr>
        <w:t>najdłuższy</w:t>
      </w:r>
      <w:r>
        <w:rPr>
          <w:rFonts w:ascii="Tahoma" w:hAnsi="Tahoma" w:cs="Tahoma"/>
          <w:sz w:val="20"/>
          <w:szCs w:val="20"/>
        </w:rPr>
        <w:t xml:space="preserve"> okres</w:t>
      </w:r>
      <w:r w:rsidRPr="00F629B8">
        <w:rPr>
          <w:rFonts w:ascii="Tahoma" w:hAnsi="Tahoma" w:cs="Tahoma"/>
          <w:sz w:val="20"/>
          <w:szCs w:val="20"/>
        </w:rPr>
        <w:t xml:space="preserve"> (wymagany).</w:t>
      </w:r>
    </w:p>
    <w:p w:rsidR="00753745" w:rsidRDefault="00753745" w:rsidP="00753745">
      <w:pPr>
        <w:tabs>
          <w:tab w:val="num" w:pos="284"/>
        </w:tabs>
        <w:ind w:left="567"/>
        <w:rPr>
          <w:rFonts w:ascii="Tahoma" w:hAnsi="Tahoma" w:cs="Tahoma"/>
          <w:sz w:val="20"/>
          <w:szCs w:val="20"/>
        </w:rPr>
      </w:pPr>
      <w:r w:rsidRPr="003063D0">
        <w:rPr>
          <w:rFonts w:ascii="Tahoma" w:hAnsi="Tahoma" w:cs="Tahoma"/>
          <w:sz w:val="20"/>
          <w:szCs w:val="20"/>
        </w:rPr>
        <w:t>W tym kryterium o</w:t>
      </w:r>
      <w:r>
        <w:rPr>
          <w:rFonts w:ascii="Tahoma" w:hAnsi="Tahoma" w:cs="Tahoma"/>
          <w:sz w:val="20"/>
          <w:szCs w:val="20"/>
        </w:rPr>
        <w:t>ferta może uzyskać maksymalnie 10</w:t>
      </w:r>
      <w:r w:rsidRPr="003063D0">
        <w:rPr>
          <w:rFonts w:ascii="Tahoma" w:hAnsi="Tahoma" w:cs="Tahoma"/>
          <w:sz w:val="20"/>
          <w:szCs w:val="20"/>
        </w:rPr>
        <w:t xml:space="preserve"> pkt.</w:t>
      </w:r>
    </w:p>
    <w:p w:rsidR="00A851E9" w:rsidRDefault="00A851E9" w:rsidP="00C6137C">
      <w:pPr>
        <w:tabs>
          <w:tab w:val="num" w:pos="567"/>
        </w:tabs>
        <w:ind w:left="567" w:hanging="283"/>
        <w:jc w:val="center"/>
        <w:rPr>
          <w:rFonts w:ascii="Tahoma" w:hAnsi="Tahoma" w:cs="Tahoma"/>
          <w:b/>
          <w:sz w:val="20"/>
          <w:szCs w:val="20"/>
          <w:u w:val="single"/>
        </w:rPr>
      </w:pPr>
    </w:p>
    <w:p w:rsidR="007D3420" w:rsidRDefault="007D3420" w:rsidP="00C6137C">
      <w:pPr>
        <w:tabs>
          <w:tab w:val="num" w:pos="567"/>
        </w:tabs>
        <w:ind w:left="567" w:hanging="283"/>
        <w:jc w:val="center"/>
        <w:rPr>
          <w:rFonts w:ascii="Tahoma" w:hAnsi="Tahoma" w:cs="Tahoma"/>
          <w:b/>
          <w:sz w:val="20"/>
          <w:szCs w:val="20"/>
          <w:u w:val="single"/>
        </w:rPr>
      </w:pPr>
    </w:p>
    <w:p w:rsidR="00C6137C" w:rsidRPr="00C6137C" w:rsidRDefault="00C6137C" w:rsidP="00C6137C">
      <w:pPr>
        <w:tabs>
          <w:tab w:val="num" w:pos="567"/>
        </w:tabs>
        <w:ind w:left="567" w:hanging="283"/>
        <w:jc w:val="center"/>
        <w:rPr>
          <w:rFonts w:ascii="Tahoma" w:hAnsi="Tahoma" w:cs="Tahoma"/>
          <w:b/>
          <w:sz w:val="20"/>
          <w:szCs w:val="20"/>
          <w:u w:val="single"/>
        </w:rPr>
      </w:pPr>
      <w:r w:rsidRPr="00C6137C">
        <w:rPr>
          <w:rFonts w:ascii="Tahoma" w:hAnsi="Tahoma" w:cs="Tahoma"/>
          <w:b/>
          <w:sz w:val="20"/>
          <w:szCs w:val="20"/>
          <w:u w:val="single"/>
        </w:rPr>
        <w:t>część nr 6) - laser przestrajalny</w:t>
      </w:r>
    </w:p>
    <w:p w:rsidR="00FF3B76" w:rsidRDefault="00FF3B76" w:rsidP="00FF3B76">
      <w:pPr>
        <w:tabs>
          <w:tab w:val="num" w:pos="567"/>
        </w:tabs>
        <w:ind w:left="567" w:hanging="283"/>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2"/>
        <w:gridCol w:w="1655"/>
        <w:gridCol w:w="1587"/>
      </w:tblGrid>
      <w:tr w:rsidR="00FF3B76" w:rsidRPr="00995DE8" w:rsidTr="00E92D3B">
        <w:trPr>
          <w:jc w:val="center"/>
        </w:trPr>
        <w:tc>
          <w:tcPr>
            <w:tcW w:w="0" w:type="auto"/>
          </w:tcPr>
          <w:p w:rsidR="00FF3B76" w:rsidRPr="00995DE8" w:rsidRDefault="00FF3B76" w:rsidP="00E92D3B">
            <w:pPr>
              <w:tabs>
                <w:tab w:val="num" w:pos="284"/>
              </w:tabs>
              <w:ind w:left="284" w:hanging="284"/>
              <w:jc w:val="center"/>
              <w:rPr>
                <w:rFonts w:ascii="Tahoma" w:hAnsi="Tahoma" w:cs="Tahoma"/>
                <w:sz w:val="20"/>
                <w:szCs w:val="20"/>
              </w:rPr>
            </w:pPr>
            <w:r w:rsidRPr="00995DE8">
              <w:rPr>
                <w:rFonts w:ascii="Tahoma" w:hAnsi="Tahoma" w:cs="Tahoma"/>
                <w:sz w:val="20"/>
                <w:szCs w:val="20"/>
              </w:rPr>
              <w:t>Nr</w:t>
            </w:r>
          </w:p>
        </w:tc>
        <w:tc>
          <w:tcPr>
            <w:tcW w:w="0" w:type="auto"/>
          </w:tcPr>
          <w:p w:rsidR="00FF3B76" w:rsidRPr="00995DE8" w:rsidRDefault="00FF3B76" w:rsidP="00E92D3B">
            <w:pPr>
              <w:tabs>
                <w:tab w:val="num" w:pos="284"/>
              </w:tabs>
              <w:ind w:left="284" w:hanging="284"/>
              <w:jc w:val="center"/>
              <w:rPr>
                <w:rFonts w:ascii="Tahoma" w:hAnsi="Tahoma" w:cs="Tahoma"/>
                <w:sz w:val="20"/>
                <w:szCs w:val="20"/>
              </w:rPr>
            </w:pPr>
            <w:r w:rsidRPr="00995DE8">
              <w:rPr>
                <w:rFonts w:ascii="Tahoma" w:hAnsi="Tahoma" w:cs="Tahoma"/>
                <w:sz w:val="20"/>
                <w:szCs w:val="20"/>
              </w:rPr>
              <w:t>Kryterium oceny</w:t>
            </w:r>
          </w:p>
        </w:tc>
        <w:tc>
          <w:tcPr>
            <w:tcW w:w="0" w:type="auto"/>
          </w:tcPr>
          <w:p w:rsidR="00FF3B76" w:rsidRPr="00995DE8" w:rsidRDefault="00FF3B76" w:rsidP="00E92D3B">
            <w:pPr>
              <w:tabs>
                <w:tab w:val="num" w:pos="284"/>
              </w:tabs>
              <w:ind w:left="284" w:hanging="284"/>
              <w:jc w:val="center"/>
              <w:rPr>
                <w:rFonts w:ascii="Tahoma" w:hAnsi="Tahoma" w:cs="Tahoma"/>
                <w:sz w:val="20"/>
                <w:szCs w:val="20"/>
              </w:rPr>
            </w:pPr>
            <w:r w:rsidRPr="00995DE8">
              <w:rPr>
                <w:rFonts w:ascii="Tahoma" w:hAnsi="Tahoma" w:cs="Tahoma"/>
                <w:sz w:val="20"/>
                <w:szCs w:val="20"/>
              </w:rPr>
              <w:t>Waga = Punkty</w:t>
            </w:r>
          </w:p>
        </w:tc>
      </w:tr>
      <w:tr w:rsidR="00FF3B76" w:rsidRPr="00995DE8" w:rsidTr="00E92D3B">
        <w:trPr>
          <w:jc w:val="center"/>
        </w:trPr>
        <w:tc>
          <w:tcPr>
            <w:tcW w:w="0" w:type="auto"/>
          </w:tcPr>
          <w:p w:rsidR="00FF3B76" w:rsidRPr="00995DE8" w:rsidRDefault="00FF3B76" w:rsidP="00E92D3B">
            <w:pPr>
              <w:tabs>
                <w:tab w:val="num" w:pos="284"/>
              </w:tabs>
              <w:ind w:left="284" w:hanging="284"/>
              <w:jc w:val="center"/>
              <w:rPr>
                <w:rFonts w:ascii="Tahoma" w:hAnsi="Tahoma" w:cs="Tahoma"/>
                <w:sz w:val="20"/>
                <w:szCs w:val="20"/>
              </w:rPr>
            </w:pPr>
            <w:r w:rsidRPr="00995DE8">
              <w:rPr>
                <w:rFonts w:ascii="Tahoma" w:hAnsi="Tahoma" w:cs="Tahoma"/>
                <w:sz w:val="20"/>
                <w:szCs w:val="20"/>
              </w:rPr>
              <w:t>1</w:t>
            </w:r>
          </w:p>
        </w:tc>
        <w:tc>
          <w:tcPr>
            <w:tcW w:w="0" w:type="auto"/>
          </w:tcPr>
          <w:p w:rsidR="00FF3B76" w:rsidRPr="00995DE8" w:rsidRDefault="00FF3B76" w:rsidP="00E92D3B">
            <w:pPr>
              <w:tabs>
                <w:tab w:val="num" w:pos="284"/>
              </w:tabs>
              <w:ind w:left="284" w:hanging="284"/>
              <w:jc w:val="center"/>
              <w:rPr>
                <w:rFonts w:ascii="Tahoma" w:hAnsi="Tahoma" w:cs="Tahoma"/>
                <w:sz w:val="20"/>
                <w:szCs w:val="20"/>
              </w:rPr>
            </w:pPr>
            <w:r w:rsidRPr="00995DE8">
              <w:rPr>
                <w:rFonts w:ascii="Tahoma" w:hAnsi="Tahoma" w:cs="Tahoma"/>
                <w:sz w:val="20"/>
                <w:szCs w:val="20"/>
              </w:rPr>
              <w:t>Cena</w:t>
            </w:r>
          </w:p>
        </w:tc>
        <w:tc>
          <w:tcPr>
            <w:tcW w:w="0" w:type="auto"/>
          </w:tcPr>
          <w:p w:rsidR="00FF3B76" w:rsidRPr="00995DE8" w:rsidRDefault="00FF3B76" w:rsidP="00E92D3B">
            <w:pPr>
              <w:tabs>
                <w:tab w:val="num" w:pos="284"/>
              </w:tabs>
              <w:ind w:left="284" w:hanging="284"/>
              <w:jc w:val="center"/>
              <w:rPr>
                <w:rFonts w:ascii="Tahoma" w:hAnsi="Tahoma" w:cs="Tahoma"/>
                <w:sz w:val="20"/>
                <w:szCs w:val="20"/>
              </w:rPr>
            </w:pPr>
            <w:r>
              <w:rPr>
                <w:rFonts w:ascii="Tahoma" w:hAnsi="Tahoma" w:cs="Tahoma"/>
                <w:sz w:val="20"/>
                <w:szCs w:val="20"/>
              </w:rPr>
              <w:t xml:space="preserve">60 </w:t>
            </w:r>
            <w:r w:rsidRPr="00995DE8">
              <w:rPr>
                <w:rFonts w:ascii="Tahoma" w:hAnsi="Tahoma" w:cs="Tahoma"/>
                <w:sz w:val="20"/>
                <w:szCs w:val="20"/>
              </w:rPr>
              <w:t>pkt</w:t>
            </w:r>
          </w:p>
        </w:tc>
      </w:tr>
      <w:tr w:rsidR="00FF3B76" w:rsidRPr="00995DE8" w:rsidTr="00E92D3B">
        <w:trPr>
          <w:jc w:val="center"/>
        </w:trPr>
        <w:tc>
          <w:tcPr>
            <w:tcW w:w="0" w:type="auto"/>
          </w:tcPr>
          <w:p w:rsidR="00FF3B76" w:rsidRPr="00995DE8" w:rsidRDefault="00FF3B76" w:rsidP="00E92D3B">
            <w:pPr>
              <w:tabs>
                <w:tab w:val="num" w:pos="284"/>
              </w:tabs>
              <w:ind w:left="284" w:hanging="284"/>
              <w:jc w:val="center"/>
              <w:rPr>
                <w:rFonts w:ascii="Tahoma" w:hAnsi="Tahoma" w:cs="Tahoma"/>
                <w:sz w:val="20"/>
                <w:szCs w:val="20"/>
              </w:rPr>
            </w:pPr>
            <w:r w:rsidRPr="00995DE8">
              <w:rPr>
                <w:rFonts w:ascii="Tahoma" w:hAnsi="Tahoma" w:cs="Tahoma"/>
                <w:sz w:val="20"/>
                <w:szCs w:val="20"/>
              </w:rPr>
              <w:t>2</w:t>
            </w:r>
          </w:p>
        </w:tc>
        <w:tc>
          <w:tcPr>
            <w:tcW w:w="0" w:type="auto"/>
          </w:tcPr>
          <w:p w:rsidR="00FF3B76" w:rsidRPr="00995DE8" w:rsidRDefault="00FF3B76" w:rsidP="00E92D3B">
            <w:pPr>
              <w:tabs>
                <w:tab w:val="num" w:pos="284"/>
              </w:tabs>
              <w:ind w:left="284" w:hanging="284"/>
              <w:jc w:val="center"/>
              <w:rPr>
                <w:rFonts w:ascii="Tahoma" w:hAnsi="Tahoma" w:cs="Tahoma"/>
                <w:sz w:val="20"/>
                <w:szCs w:val="20"/>
              </w:rPr>
            </w:pPr>
            <w:r>
              <w:rPr>
                <w:rFonts w:ascii="Tahoma" w:hAnsi="Tahoma" w:cs="Tahoma"/>
                <w:sz w:val="20"/>
                <w:szCs w:val="20"/>
              </w:rPr>
              <w:t xml:space="preserve">Parametry </w:t>
            </w:r>
          </w:p>
        </w:tc>
        <w:tc>
          <w:tcPr>
            <w:tcW w:w="0" w:type="auto"/>
          </w:tcPr>
          <w:p w:rsidR="00FF3B76" w:rsidRDefault="006C465A" w:rsidP="00E92D3B">
            <w:pPr>
              <w:tabs>
                <w:tab w:val="num" w:pos="284"/>
              </w:tabs>
              <w:ind w:left="284" w:hanging="284"/>
              <w:jc w:val="center"/>
              <w:rPr>
                <w:rFonts w:ascii="Tahoma" w:hAnsi="Tahoma" w:cs="Tahoma"/>
                <w:sz w:val="20"/>
                <w:szCs w:val="20"/>
              </w:rPr>
            </w:pPr>
            <w:r>
              <w:rPr>
                <w:rFonts w:ascii="Tahoma" w:hAnsi="Tahoma" w:cs="Tahoma"/>
                <w:sz w:val="20"/>
                <w:szCs w:val="20"/>
              </w:rPr>
              <w:t>2</w:t>
            </w:r>
            <w:r w:rsidR="00FF3B76">
              <w:rPr>
                <w:rFonts w:ascii="Tahoma" w:hAnsi="Tahoma" w:cs="Tahoma"/>
                <w:sz w:val="20"/>
                <w:szCs w:val="20"/>
              </w:rPr>
              <w:t>0 pkt</w:t>
            </w:r>
          </w:p>
        </w:tc>
      </w:tr>
      <w:tr w:rsidR="00FF3B76" w:rsidRPr="00995DE8" w:rsidTr="00E92D3B">
        <w:trPr>
          <w:jc w:val="center"/>
        </w:trPr>
        <w:tc>
          <w:tcPr>
            <w:tcW w:w="0" w:type="auto"/>
          </w:tcPr>
          <w:p w:rsidR="00FF3B76" w:rsidRPr="00995DE8" w:rsidRDefault="00FF3B76" w:rsidP="00E92D3B">
            <w:pPr>
              <w:tabs>
                <w:tab w:val="num" w:pos="284"/>
              </w:tabs>
              <w:ind w:left="284" w:hanging="284"/>
              <w:jc w:val="center"/>
              <w:rPr>
                <w:rFonts w:ascii="Tahoma" w:hAnsi="Tahoma" w:cs="Tahoma"/>
                <w:sz w:val="20"/>
                <w:szCs w:val="20"/>
              </w:rPr>
            </w:pPr>
            <w:r>
              <w:rPr>
                <w:rFonts w:ascii="Tahoma" w:hAnsi="Tahoma" w:cs="Tahoma"/>
                <w:sz w:val="20"/>
                <w:szCs w:val="20"/>
              </w:rPr>
              <w:t>3</w:t>
            </w:r>
          </w:p>
        </w:tc>
        <w:tc>
          <w:tcPr>
            <w:tcW w:w="0" w:type="auto"/>
          </w:tcPr>
          <w:p w:rsidR="00FF3B76" w:rsidRDefault="00FF3B76" w:rsidP="00E92D3B">
            <w:pPr>
              <w:tabs>
                <w:tab w:val="num" w:pos="284"/>
              </w:tabs>
              <w:ind w:left="284" w:hanging="284"/>
              <w:jc w:val="center"/>
              <w:rPr>
                <w:rFonts w:ascii="Tahoma" w:hAnsi="Tahoma" w:cs="Tahoma"/>
                <w:sz w:val="20"/>
                <w:szCs w:val="20"/>
              </w:rPr>
            </w:pPr>
            <w:r>
              <w:rPr>
                <w:rFonts w:ascii="Tahoma" w:hAnsi="Tahoma" w:cs="Tahoma"/>
                <w:sz w:val="20"/>
                <w:szCs w:val="20"/>
              </w:rPr>
              <w:t>Gwarancja</w:t>
            </w:r>
          </w:p>
        </w:tc>
        <w:tc>
          <w:tcPr>
            <w:tcW w:w="0" w:type="auto"/>
          </w:tcPr>
          <w:p w:rsidR="00FF3B76" w:rsidRDefault="006C465A" w:rsidP="00E92D3B">
            <w:pPr>
              <w:tabs>
                <w:tab w:val="num" w:pos="284"/>
              </w:tabs>
              <w:ind w:left="284" w:hanging="284"/>
              <w:jc w:val="center"/>
              <w:rPr>
                <w:rFonts w:ascii="Tahoma" w:hAnsi="Tahoma" w:cs="Tahoma"/>
                <w:sz w:val="20"/>
                <w:szCs w:val="20"/>
              </w:rPr>
            </w:pPr>
            <w:r>
              <w:rPr>
                <w:rFonts w:ascii="Tahoma" w:hAnsi="Tahoma" w:cs="Tahoma"/>
                <w:sz w:val="20"/>
                <w:szCs w:val="20"/>
              </w:rPr>
              <w:t>2</w:t>
            </w:r>
            <w:r w:rsidR="00FF3B76">
              <w:rPr>
                <w:rFonts w:ascii="Tahoma" w:hAnsi="Tahoma" w:cs="Tahoma"/>
                <w:sz w:val="20"/>
                <w:szCs w:val="20"/>
              </w:rPr>
              <w:t xml:space="preserve">0 </w:t>
            </w:r>
            <w:r w:rsidR="00FF3B76" w:rsidRPr="00995DE8">
              <w:rPr>
                <w:rFonts w:ascii="Tahoma" w:hAnsi="Tahoma" w:cs="Tahoma"/>
                <w:sz w:val="20"/>
                <w:szCs w:val="20"/>
              </w:rPr>
              <w:t>pkt</w:t>
            </w:r>
          </w:p>
        </w:tc>
      </w:tr>
    </w:tbl>
    <w:p w:rsidR="00FF3B76" w:rsidRPr="00995DE8" w:rsidRDefault="00FF3B76" w:rsidP="00FF3B76">
      <w:pPr>
        <w:rPr>
          <w:rFonts w:ascii="Tahoma" w:hAnsi="Tahoma" w:cs="Tahoma"/>
          <w:sz w:val="20"/>
          <w:szCs w:val="20"/>
        </w:rPr>
      </w:pPr>
    </w:p>
    <w:p w:rsidR="00FF3B76" w:rsidRPr="00995DE8" w:rsidRDefault="00FF3B76" w:rsidP="003F7FFD">
      <w:pPr>
        <w:numPr>
          <w:ilvl w:val="0"/>
          <w:numId w:val="78"/>
        </w:numPr>
        <w:ind w:left="567" w:hanging="284"/>
        <w:rPr>
          <w:rFonts w:ascii="Tahoma" w:hAnsi="Tahoma" w:cs="Tahoma"/>
          <w:sz w:val="20"/>
          <w:szCs w:val="20"/>
        </w:rPr>
      </w:pPr>
      <w:r w:rsidRPr="00995DE8">
        <w:rPr>
          <w:rFonts w:ascii="Tahoma" w:hAnsi="Tahoma" w:cs="Tahoma"/>
          <w:sz w:val="20"/>
          <w:szCs w:val="20"/>
        </w:rPr>
        <w:t xml:space="preserve">Kryterium </w:t>
      </w:r>
      <w:r w:rsidRPr="00995DE8">
        <w:rPr>
          <w:rFonts w:ascii="Tahoma" w:hAnsi="Tahoma" w:cs="Tahoma"/>
          <w:b/>
          <w:bCs/>
          <w:sz w:val="20"/>
          <w:szCs w:val="20"/>
        </w:rPr>
        <w:t>Cena</w:t>
      </w:r>
      <w:r w:rsidRPr="00995DE8">
        <w:rPr>
          <w:rFonts w:ascii="Tahoma" w:hAnsi="Tahoma" w:cs="Tahoma"/>
          <w:sz w:val="20"/>
          <w:szCs w:val="20"/>
        </w:rPr>
        <w:t xml:space="preserve"> – w zakresie tego kryterium oceniane będzie zaoferowanie jak najniższej ceny oferty. Ocena następować będzie w odniesieniu do najkorzystniejszej ceny spośród zaoferowanych przez Wykonawców. Kryterium, liczone wg wzoru:</w:t>
      </w:r>
    </w:p>
    <w:p w:rsidR="00FF3B76" w:rsidRPr="00995DE8" w:rsidRDefault="00FF3B76" w:rsidP="00FF3B76">
      <w:pPr>
        <w:tabs>
          <w:tab w:val="num" w:pos="567"/>
        </w:tabs>
        <w:ind w:left="567"/>
        <w:rPr>
          <w:rFonts w:ascii="Tahoma" w:hAnsi="Tahoma" w:cs="Tahoma"/>
          <w:b/>
          <w:bCs/>
          <w:sz w:val="20"/>
          <w:szCs w:val="20"/>
        </w:rPr>
      </w:pPr>
    </w:p>
    <w:p w:rsidR="00FF3B76" w:rsidRPr="00995DE8" w:rsidRDefault="00FF3B76" w:rsidP="00FF3B76">
      <w:pPr>
        <w:tabs>
          <w:tab w:val="num" w:pos="567"/>
        </w:tabs>
        <w:ind w:left="567"/>
        <w:rPr>
          <w:rFonts w:ascii="Tahoma" w:hAnsi="Tahoma" w:cs="Tahoma"/>
          <w:b/>
          <w:bCs/>
          <w:sz w:val="20"/>
          <w:szCs w:val="20"/>
        </w:rPr>
      </w:pPr>
      <w:r w:rsidRPr="00995DE8">
        <w:rPr>
          <w:rFonts w:ascii="Tahoma" w:hAnsi="Tahoma" w:cs="Tahoma"/>
          <w:b/>
          <w:bCs/>
          <w:sz w:val="20"/>
          <w:szCs w:val="20"/>
        </w:rPr>
        <w:t>Ocena oferty rozpatrywanej = cena n</w:t>
      </w:r>
      <w:r>
        <w:rPr>
          <w:rFonts w:ascii="Tahoma" w:hAnsi="Tahoma" w:cs="Tahoma"/>
          <w:b/>
          <w:bCs/>
          <w:sz w:val="20"/>
          <w:szCs w:val="20"/>
        </w:rPr>
        <w:t>ajniższa : cena rozpatrywana x 6</w:t>
      </w:r>
      <w:r w:rsidRPr="00995DE8">
        <w:rPr>
          <w:rFonts w:ascii="Tahoma" w:hAnsi="Tahoma" w:cs="Tahoma"/>
          <w:b/>
          <w:bCs/>
          <w:sz w:val="20"/>
          <w:szCs w:val="20"/>
        </w:rPr>
        <w:t>0</w:t>
      </w:r>
    </w:p>
    <w:p w:rsidR="00FF3B76" w:rsidRDefault="00FF3B76" w:rsidP="00FF3B76">
      <w:pPr>
        <w:tabs>
          <w:tab w:val="num" w:pos="284"/>
        </w:tabs>
        <w:ind w:left="567"/>
        <w:rPr>
          <w:rFonts w:ascii="Tahoma" w:hAnsi="Tahoma" w:cs="Tahoma"/>
          <w:sz w:val="20"/>
          <w:szCs w:val="20"/>
        </w:rPr>
      </w:pPr>
    </w:p>
    <w:p w:rsidR="00FF3B76" w:rsidRDefault="00FF3B76" w:rsidP="00FF3B76">
      <w:pPr>
        <w:tabs>
          <w:tab w:val="num" w:pos="284"/>
        </w:tabs>
        <w:ind w:left="567"/>
        <w:rPr>
          <w:rFonts w:ascii="Tahoma" w:hAnsi="Tahoma" w:cs="Tahoma"/>
          <w:sz w:val="20"/>
          <w:szCs w:val="20"/>
        </w:rPr>
      </w:pPr>
      <w:r>
        <w:rPr>
          <w:rFonts w:ascii="Tahoma" w:hAnsi="Tahoma" w:cs="Tahoma"/>
          <w:sz w:val="20"/>
          <w:szCs w:val="20"/>
        </w:rPr>
        <w:t>W tym kryterium Oferta może uzyskać maksymalnie 60</w:t>
      </w:r>
      <w:r w:rsidRPr="003063D0">
        <w:rPr>
          <w:rFonts w:ascii="Tahoma" w:hAnsi="Tahoma" w:cs="Tahoma"/>
          <w:sz w:val="20"/>
          <w:szCs w:val="20"/>
        </w:rPr>
        <w:t xml:space="preserve"> pkt.</w:t>
      </w:r>
    </w:p>
    <w:p w:rsidR="00FF3B76" w:rsidRPr="00995DE8" w:rsidRDefault="00FF3B76" w:rsidP="00FF3B76">
      <w:pPr>
        <w:tabs>
          <w:tab w:val="num" w:pos="567"/>
        </w:tabs>
        <w:ind w:left="567"/>
        <w:rPr>
          <w:rFonts w:ascii="Tahoma" w:hAnsi="Tahoma" w:cs="Tahoma"/>
          <w:sz w:val="20"/>
          <w:szCs w:val="20"/>
        </w:rPr>
      </w:pPr>
    </w:p>
    <w:p w:rsidR="00FF3B76" w:rsidRDefault="00FF3B76" w:rsidP="003F7FFD">
      <w:pPr>
        <w:numPr>
          <w:ilvl w:val="0"/>
          <w:numId w:val="78"/>
        </w:numPr>
        <w:ind w:left="567" w:hanging="284"/>
        <w:rPr>
          <w:rFonts w:ascii="Tahoma" w:hAnsi="Tahoma" w:cs="Tahoma"/>
          <w:sz w:val="20"/>
          <w:szCs w:val="20"/>
        </w:rPr>
      </w:pPr>
      <w:r w:rsidRPr="00995DE8">
        <w:rPr>
          <w:rFonts w:ascii="Tahoma" w:hAnsi="Tahoma" w:cs="Tahoma"/>
          <w:sz w:val="20"/>
          <w:szCs w:val="20"/>
        </w:rPr>
        <w:t xml:space="preserve">Kryterium </w:t>
      </w:r>
      <w:r w:rsidRPr="003738AD">
        <w:rPr>
          <w:rFonts w:ascii="Tahoma" w:hAnsi="Tahoma" w:cs="Tahoma"/>
          <w:b/>
          <w:bCs/>
          <w:sz w:val="20"/>
          <w:szCs w:val="20"/>
        </w:rPr>
        <w:t>Parametry</w:t>
      </w:r>
      <w:r w:rsidRPr="00995DE8">
        <w:rPr>
          <w:rFonts w:ascii="Tahoma" w:hAnsi="Tahoma" w:cs="Tahoma"/>
          <w:sz w:val="20"/>
          <w:szCs w:val="20"/>
        </w:rPr>
        <w:t xml:space="preserve"> – w zakresie tego kryterium oceniane będzie zaoferowa</w:t>
      </w:r>
      <w:r w:rsidRPr="003738AD">
        <w:rPr>
          <w:rFonts w:ascii="Tahoma" w:hAnsi="Tahoma" w:cs="Tahoma"/>
          <w:sz w:val="20"/>
          <w:szCs w:val="20"/>
        </w:rPr>
        <w:t xml:space="preserve">nie korzystniejszych parametrów niż wymagane. Punktacja nastąpi w </w:t>
      </w:r>
      <w:r w:rsidR="006C465A" w:rsidRPr="003738AD">
        <w:rPr>
          <w:rFonts w:ascii="Tahoma" w:hAnsi="Tahoma" w:cs="Tahoma"/>
          <w:sz w:val="20"/>
          <w:szCs w:val="20"/>
        </w:rPr>
        <w:t>zakresie poniżej wskazanych parametrów</w:t>
      </w:r>
      <w:r w:rsidR="006C465A">
        <w:rPr>
          <w:rFonts w:ascii="Tahoma" w:hAnsi="Tahoma" w:cs="Tahoma"/>
          <w:sz w:val="20"/>
          <w:szCs w:val="20"/>
        </w:rPr>
        <w:t xml:space="preserve"> (z lit a i lit. b) </w:t>
      </w:r>
      <w:r w:rsidRPr="003738AD">
        <w:rPr>
          <w:rFonts w:ascii="Tahoma" w:hAnsi="Tahoma" w:cs="Tahoma"/>
          <w:sz w:val="20"/>
          <w:szCs w:val="20"/>
        </w:rPr>
        <w:t>i według następujących zasad:</w:t>
      </w:r>
    </w:p>
    <w:p w:rsidR="006C465A" w:rsidRDefault="006C465A" w:rsidP="006C465A">
      <w:pPr>
        <w:ind w:left="567"/>
        <w:rPr>
          <w:rFonts w:ascii="Tahoma" w:eastAsia="Tahoma" w:hAnsi="Tahoma" w:cs="Tahoma"/>
          <w:color w:val="000000"/>
          <w:sz w:val="20"/>
          <w:szCs w:val="20"/>
        </w:rPr>
      </w:pPr>
    </w:p>
    <w:p w:rsidR="006C465A" w:rsidRPr="006C465A" w:rsidRDefault="006C465A" w:rsidP="003F7FFD">
      <w:pPr>
        <w:pStyle w:val="Akapitzlist"/>
        <w:numPr>
          <w:ilvl w:val="0"/>
          <w:numId w:val="79"/>
        </w:numPr>
        <w:pBdr>
          <w:top w:val="nil"/>
          <w:left w:val="nil"/>
          <w:bottom w:val="nil"/>
          <w:right w:val="nil"/>
          <w:between w:val="nil"/>
        </w:pBdr>
        <w:tabs>
          <w:tab w:val="left" w:pos="333"/>
        </w:tabs>
        <w:ind w:left="993"/>
        <w:rPr>
          <w:rFonts w:ascii="Tahoma" w:eastAsia="Tahoma" w:hAnsi="Tahoma" w:cs="Tahoma"/>
          <w:color w:val="000000"/>
          <w:sz w:val="20"/>
          <w:szCs w:val="20"/>
        </w:rPr>
      </w:pPr>
      <w:r w:rsidRPr="006C465A">
        <w:rPr>
          <w:rFonts w:ascii="Tahoma" w:eastAsia="Tahoma" w:hAnsi="Tahoma" w:cs="Tahoma"/>
          <w:color w:val="000000"/>
          <w:sz w:val="20"/>
          <w:szCs w:val="20"/>
        </w:rPr>
        <w:t xml:space="preserve">Moc szczytowa </w:t>
      </w:r>
    </w:p>
    <w:p w:rsidR="006C465A" w:rsidRPr="00140544" w:rsidRDefault="006C465A" w:rsidP="003F7FFD">
      <w:pPr>
        <w:pStyle w:val="Akapitzlist"/>
        <w:numPr>
          <w:ilvl w:val="0"/>
          <w:numId w:val="65"/>
        </w:numPr>
        <w:rPr>
          <w:rFonts w:ascii="Tahoma" w:hAnsi="Tahoma" w:cs="Tahoma"/>
          <w:sz w:val="20"/>
          <w:szCs w:val="20"/>
        </w:rPr>
      </w:pPr>
      <w:r w:rsidRPr="003A70CC">
        <w:rPr>
          <w:rFonts w:ascii="Tahoma" w:hAnsi="Tahoma" w:cs="Tahoma"/>
          <w:b/>
          <w:sz w:val="20"/>
          <w:szCs w:val="20"/>
        </w:rPr>
        <w:t>zaoferowanie</w:t>
      </w:r>
      <w:r w:rsidRPr="00140544">
        <w:rPr>
          <w:rFonts w:ascii="Tahoma" w:hAnsi="Tahoma" w:cs="Tahoma"/>
          <w:sz w:val="20"/>
          <w:szCs w:val="20"/>
        </w:rPr>
        <w:t xml:space="preserve"> </w:t>
      </w:r>
      <w:r w:rsidRPr="006C465A">
        <w:rPr>
          <w:rFonts w:ascii="Tahoma" w:hAnsi="Tahoma" w:cs="Tahoma"/>
          <w:sz w:val="20"/>
          <w:szCs w:val="20"/>
        </w:rPr>
        <w:t xml:space="preserve">50 </w:t>
      </w:r>
      <w:proofErr w:type="spellStart"/>
      <w:r w:rsidRPr="006C465A">
        <w:rPr>
          <w:rFonts w:ascii="Tahoma" w:hAnsi="Tahoma" w:cs="Tahoma"/>
          <w:sz w:val="20"/>
          <w:szCs w:val="20"/>
        </w:rPr>
        <w:t>kW</w:t>
      </w:r>
      <w:proofErr w:type="spellEnd"/>
      <w:r w:rsidRPr="006C465A">
        <w:rPr>
          <w:rFonts w:ascii="Tahoma" w:hAnsi="Tahoma" w:cs="Tahoma"/>
          <w:sz w:val="20"/>
          <w:szCs w:val="20"/>
        </w:rPr>
        <w:t xml:space="preserve"> przy  690 </w:t>
      </w:r>
      <w:proofErr w:type="spellStart"/>
      <w:r w:rsidRPr="006C465A">
        <w:rPr>
          <w:rFonts w:ascii="Tahoma" w:hAnsi="Tahoma" w:cs="Tahoma"/>
          <w:sz w:val="20"/>
          <w:szCs w:val="20"/>
        </w:rPr>
        <w:t>nm</w:t>
      </w:r>
      <w:proofErr w:type="spellEnd"/>
      <w:r w:rsidRPr="006C465A">
        <w:rPr>
          <w:rFonts w:ascii="Tahoma" w:hAnsi="Tahoma" w:cs="Tahoma"/>
          <w:sz w:val="20"/>
          <w:szCs w:val="20"/>
        </w:rPr>
        <w:t xml:space="preserve">, 140 </w:t>
      </w:r>
      <w:proofErr w:type="spellStart"/>
      <w:r w:rsidRPr="006C465A">
        <w:rPr>
          <w:rFonts w:ascii="Tahoma" w:hAnsi="Tahoma" w:cs="Tahoma"/>
          <w:sz w:val="20"/>
          <w:szCs w:val="20"/>
        </w:rPr>
        <w:t>kW</w:t>
      </w:r>
      <w:proofErr w:type="spellEnd"/>
      <w:r w:rsidRPr="006C465A">
        <w:rPr>
          <w:rFonts w:ascii="Tahoma" w:hAnsi="Tahoma" w:cs="Tahoma"/>
          <w:sz w:val="20"/>
          <w:szCs w:val="20"/>
        </w:rPr>
        <w:t xml:space="preserve"> przy 710 </w:t>
      </w:r>
      <w:proofErr w:type="spellStart"/>
      <w:r w:rsidRPr="006C465A">
        <w:rPr>
          <w:rFonts w:ascii="Tahoma" w:hAnsi="Tahoma" w:cs="Tahoma"/>
          <w:sz w:val="20"/>
          <w:szCs w:val="20"/>
        </w:rPr>
        <w:t>nm</w:t>
      </w:r>
      <w:proofErr w:type="spellEnd"/>
      <w:r w:rsidRPr="006C465A">
        <w:rPr>
          <w:rFonts w:ascii="Tahoma" w:hAnsi="Tahoma" w:cs="Tahoma"/>
          <w:sz w:val="20"/>
          <w:szCs w:val="20"/>
        </w:rPr>
        <w:t xml:space="preserve">, 140 </w:t>
      </w:r>
      <w:proofErr w:type="spellStart"/>
      <w:r w:rsidRPr="006C465A">
        <w:rPr>
          <w:rFonts w:ascii="Tahoma" w:hAnsi="Tahoma" w:cs="Tahoma"/>
          <w:sz w:val="20"/>
          <w:szCs w:val="20"/>
        </w:rPr>
        <w:t>kW</w:t>
      </w:r>
      <w:proofErr w:type="spellEnd"/>
      <w:r w:rsidRPr="006C465A">
        <w:rPr>
          <w:rFonts w:ascii="Tahoma" w:hAnsi="Tahoma" w:cs="Tahoma"/>
          <w:sz w:val="20"/>
          <w:szCs w:val="20"/>
        </w:rPr>
        <w:t xml:space="preserve"> przy 920 </w:t>
      </w:r>
      <w:proofErr w:type="spellStart"/>
      <w:r w:rsidRPr="006C465A">
        <w:rPr>
          <w:rFonts w:ascii="Tahoma" w:hAnsi="Tahoma" w:cs="Tahoma"/>
          <w:sz w:val="20"/>
          <w:szCs w:val="20"/>
        </w:rPr>
        <w:t>nm</w:t>
      </w:r>
      <w:proofErr w:type="spellEnd"/>
      <w:r w:rsidRPr="006C465A">
        <w:rPr>
          <w:rFonts w:ascii="Tahoma" w:hAnsi="Tahoma" w:cs="Tahoma"/>
          <w:sz w:val="20"/>
          <w:szCs w:val="20"/>
        </w:rPr>
        <w:t xml:space="preserve">, 30 </w:t>
      </w:r>
      <w:proofErr w:type="spellStart"/>
      <w:r w:rsidRPr="006C465A">
        <w:rPr>
          <w:rFonts w:ascii="Tahoma" w:hAnsi="Tahoma" w:cs="Tahoma"/>
          <w:sz w:val="20"/>
          <w:szCs w:val="20"/>
        </w:rPr>
        <w:t>kW</w:t>
      </w:r>
      <w:proofErr w:type="spellEnd"/>
      <w:r w:rsidRPr="006C465A">
        <w:rPr>
          <w:rFonts w:ascii="Tahoma" w:hAnsi="Tahoma" w:cs="Tahoma"/>
          <w:sz w:val="20"/>
          <w:szCs w:val="20"/>
        </w:rPr>
        <w:t xml:space="preserve"> przy 1040 </w:t>
      </w:r>
      <w:proofErr w:type="spellStart"/>
      <w:r w:rsidRPr="006C465A">
        <w:rPr>
          <w:rFonts w:ascii="Tahoma" w:hAnsi="Tahoma" w:cs="Tahoma"/>
          <w:sz w:val="20"/>
          <w:szCs w:val="20"/>
        </w:rPr>
        <w:t>nm</w:t>
      </w:r>
      <w:proofErr w:type="spellEnd"/>
      <w:r w:rsidRPr="00545FB8">
        <w:rPr>
          <w:rFonts w:ascii="Tahoma" w:hAnsi="Tahoma" w:cs="Tahoma"/>
          <w:sz w:val="20"/>
          <w:szCs w:val="20"/>
        </w:rPr>
        <w:t xml:space="preserve"> </w:t>
      </w:r>
      <w:r w:rsidRPr="00140544">
        <w:rPr>
          <w:rFonts w:ascii="Tahoma" w:hAnsi="Tahoma" w:cs="Tahoma"/>
          <w:sz w:val="20"/>
          <w:szCs w:val="20"/>
        </w:rPr>
        <w:t xml:space="preserve">– oferta otrzymuje </w:t>
      </w:r>
      <w:r w:rsidRPr="00140544">
        <w:rPr>
          <w:rFonts w:ascii="Tahoma" w:hAnsi="Tahoma" w:cs="Tahoma"/>
          <w:b/>
          <w:sz w:val="20"/>
          <w:szCs w:val="20"/>
        </w:rPr>
        <w:t>0 pkt</w:t>
      </w:r>
      <w:r w:rsidRPr="00140544">
        <w:rPr>
          <w:rFonts w:ascii="Tahoma" w:hAnsi="Tahoma" w:cs="Tahoma"/>
          <w:sz w:val="20"/>
          <w:szCs w:val="20"/>
        </w:rPr>
        <w:t>, lub</w:t>
      </w:r>
    </w:p>
    <w:p w:rsidR="006C465A" w:rsidRPr="00140544" w:rsidRDefault="006C465A" w:rsidP="003F7FFD">
      <w:pPr>
        <w:pStyle w:val="Akapitzlist"/>
        <w:numPr>
          <w:ilvl w:val="0"/>
          <w:numId w:val="65"/>
        </w:numPr>
        <w:rPr>
          <w:rFonts w:ascii="Tahoma" w:hAnsi="Tahoma" w:cs="Tahoma"/>
          <w:sz w:val="20"/>
          <w:szCs w:val="20"/>
        </w:rPr>
      </w:pPr>
      <w:r w:rsidRPr="003A70CC">
        <w:rPr>
          <w:rFonts w:ascii="Tahoma" w:hAnsi="Tahoma" w:cs="Tahoma"/>
          <w:b/>
          <w:sz w:val="20"/>
          <w:szCs w:val="20"/>
        </w:rPr>
        <w:t>zaoferowanie</w:t>
      </w:r>
      <w:r w:rsidRPr="00140544">
        <w:rPr>
          <w:rFonts w:ascii="Tahoma" w:hAnsi="Tahoma" w:cs="Tahoma"/>
          <w:sz w:val="20"/>
          <w:szCs w:val="20"/>
        </w:rPr>
        <w:t xml:space="preserve"> </w:t>
      </w:r>
      <w:r w:rsidRPr="006C465A">
        <w:rPr>
          <w:rFonts w:ascii="Tahoma" w:hAnsi="Tahoma" w:cs="Tahoma"/>
          <w:sz w:val="20"/>
          <w:szCs w:val="20"/>
        </w:rPr>
        <w:t xml:space="preserve">56 </w:t>
      </w:r>
      <w:proofErr w:type="spellStart"/>
      <w:r w:rsidRPr="006C465A">
        <w:rPr>
          <w:rFonts w:ascii="Tahoma" w:hAnsi="Tahoma" w:cs="Tahoma"/>
          <w:sz w:val="20"/>
          <w:szCs w:val="20"/>
        </w:rPr>
        <w:t>kW</w:t>
      </w:r>
      <w:proofErr w:type="spellEnd"/>
      <w:r w:rsidRPr="006C465A">
        <w:rPr>
          <w:rFonts w:ascii="Tahoma" w:hAnsi="Tahoma" w:cs="Tahoma"/>
          <w:sz w:val="20"/>
          <w:szCs w:val="20"/>
        </w:rPr>
        <w:t xml:space="preserve"> przy  690 </w:t>
      </w:r>
      <w:proofErr w:type="spellStart"/>
      <w:r w:rsidRPr="006C465A">
        <w:rPr>
          <w:rFonts w:ascii="Tahoma" w:hAnsi="Tahoma" w:cs="Tahoma"/>
          <w:sz w:val="20"/>
          <w:szCs w:val="20"/>
        </w:rPr>
        <w:t>nm</w:t>
      </w:r>
      <w:proofErr w:type="spellEnd"/>
      <w:r w:rsidRPr="006C465A">
        <w:rPr>
          <w:rFonts w:ascii="Tahoma" w:hAnsi="Tahoma" w:cs="Tahoma"/>
          <w:sz w:val="20"/>
          <w:szCs w:val="20"/>
        </w:rPr>
        <w:t xml:space="preserve">, 150 </w:t>
      </w:r>
      <w:proofErr w:type="spellStart"/>
      <w:r w:rsidRPr="006C465A">
        <w:rPr>
          <w:rFonts w:ascii="Tahoma" w:hAnsi="Tahoma" w:cs="Tahoma"/>
          <w:sz w:val="20"/>
          <w:szCs w:val="20"/>
        </w:rPr>
        <w:t>kW</w:t>
      </w:r>
      <w:proofErr w:type="spellEnd"/>
      <w:r w:rsidRPr="006C465A">
        <w:rPr>
          <w:rFonts w:ascii="Tahoma" w:hAnsi="Tahoma" w:cs="Tahoma"/>
          <w:sz w:val="20"/>
          <w:szCs w:val="20"/>
        </w:rPr>
        <w:t xml:space="preserve"> przy 710 </w:t>
      </w:r>
      <w:proofErr w:type="spellStart"/>
      <w:r w:rsidRPr="006C465A">
        <w:rPr>
          <w:rFonts w:ascii="Tahoma" w:hAnsi="Tahoma" w:cs="Tahoma"/>
          <w:sz w:val="20"/>
          <w:szCs w:val="20"/>
        </w:rPr>
        <w:t>nm</w:t>
      </w:r>
      <w:proofErr w:type="spellEnd"/>
      <w:r w:rsidRPr="006C465A">
        <w:rPr>
          <w:rFonts w:ascii="Tahoma" w:hAnsi="Tahoma" w:cs="Tahoma"/>
          <w:sz w:val="20"/>
          <w:szCs w:val="20"/>
        </w:rPr>
        <w:t xml:space="preserve">, 150 </w:t>
      </w:r>
      <w:proofErr w:type="spellStart"/>
      <w:r w:rsidRPr="006C465A">
        <w:rPr>
          <w:rFonts w:ascii="Tahoma" w:hAnsi="Tahoma" w:cs="Tahoma"/>
          <w:sz w:val="20"/>
          <w:szCs w:val="20"/>
        </w:rPr>
        <w:t>kW</w:t>
      </w:r>
      <w:proofErr w:type="spellEnd"/>
      <w:r w:rsidRPr="006C465A">
        <w:rPr>
          <w:rFonts w:ascii="Tahoma" w:hAnsi="Tahoma" w:cs="Tahoma"/>
          <w:sz w:val="20"/>
          <w:szCs w:val="20"/>
        </w:rPr>
        <w:t xml:space="preserve"> przy 920 </w:t>
      </w:r>
      <w:proofErr w:type="spellStart"/>
      <w:r w:rsidRPr="006C465A">
        <w:rPr>
          <w:rFonts w:ascii="Tahoma" w:hAnsi="Tahoma" w:cs="Tahoma"/>
          <w:sz w:val="20"/>
          <w:szCs w:val="20"/>
        </w:rPr>
        <w:t>nm</w:t>
      </w:r>
      <w:proofErr w:type="spellEnd"/>
      <w:r w:rsidRPr="006C465A">
        <w:rPr>
          <w:rFonts w:ascii="Tahoma" w:hAnsi="Tahoma" w:cs="Tahoma"/>
          <w:sz w:val="20"/>
          <w:szCs w:val="20"/>
        </w:rPr>
        <w:t xml:space="preserve">, 34 </w:t>
      </w:r>
      <w:proofErr w:type="spellStart"/>
      <w:r w:rsidRPr="006C465A">
        <w:rPr>
          <w:rFonts w:ascii="Tahoma" w:hAnsi="Tahoma" w:cs="Tahoma"/>
          <w:sz w:val="20"/>
          <w:szCs w:val="20"/>
        </w:rPr>
        <w:t>kW</w:t>
      </w:r>
      <w:proofErr w:type="spellEnd"/>
      <w:r w:rsidRPr="006C465A">
        <w:rPr>
          <w:rFonts w:ascii="Tahoma" w:hAnsi="Tahoma" w:cs="Tahoma"/>
          <w:sz w:val="20"/>
          <w:szCs w:val="20"/>
        </w:rPr>
        <w:t xml:space="preserve"> przy 1040 </w:t>
      </w:r>
      <w:proofErr w:type="spellStart"/>
      <w:r w:rsidRPr="006C465A">
        <w:rPr>
          <w:rFonts w:ascii="Tahoma" w:hAnsi="Tahoma" w:cs="Tahoma"/>
          <w:sz w:val="20"/>
          <w:szCs w:val="20"/>
        </w:rPr>
        <w:t>nm</w:t>
      </w:r>
      <w:proofErr w:type="spellEnd"/>
      <w:r w:rsidRPr="00545FB8">
        <w:rPr>
          <w:rFonts w:ascii="Tahoma" w:hAnsi="Tahoma" w:cs="Tahoma"/>
          <w:sz w:val="20"/>
          <w:szCs w:val="20"/>
        </w:rPr>
        <w:t xml:space="preserve"> </w:t>
      </w:r>
      <w:r w:rsidRPr="00140544">
        <w:rPr>
          <w:rFonts w:ascii="Tahoma" w:hAnsi="Tahoma" w:cs="Tahoma"/>
          <w:sz w:val="20"/>
          <w:szCs w:val="20"/>
        </w:rPr>
        <w:t xml:space="preserve">– oferta otrzymuje </w:t>
      </w:r>
      <w:r w:rsidR="00855085">
        <w:rPr>
          <w:rFonts w:ascii="Tahoma" w:hAnsi="Tahoma" w:cs="Tahoma"/>
          <w:b/>
          <w:sz w:val="20"/>
          <w:szCs w:val="20"/>
        </w:rPr>
        <w:t>8</w:t>
      </w:r>
      <w:r w:rsidRPr="00140544">
        <w:rPr>
          <w:rFonts w:ascii="Tahoma" w:hAnsi="Tahoma" w:cs="Tahoma"/>
          <w:b/>
          <w:sz w:val="20"/>
          <w:szCs w:val="20"/>
        </w:rPr>
        <w:t xml:space="preserve"> pkt</w:t>
      </w:r>
      <w:r w:rsidRPr="00140544">
        <w:rPr>
          <w:rFonts w:ascii="Tahoma" w:hAnsi="Tahoma" w:cs="Tahoma"/>
          <w:sz w:val="20"/>
          <w:szCs w:val="20"/>
        </w:rPr>
        <w:t>, lub</w:t>
      </w:r>
    </w:p>
    <w:p w:rsidR="006C465A" w:rsidRPr="006513F7" w:rsidRDefault="006C465A" w:rsidP="003F7FFD">
      <w:pPr>
        <w:pStyle w:val="Akapitzlist"/>
        <w:numPr>
          <w:ilvl w:val="0"/>
          <w:numId w:val="65"/>
        </w:numPr>
        <w:rPr>
          <w:rFonts w:ascii="Tahoma" w:hAnsi="Tahoma" w:cs="Tahoma"/>
          <w:sz w:val="20"/>
          <w:szCs w:val="20"/>
        </w:rPr>
      </w:pPr>
      <w:r w:rsidRPr="003A70CC">
        <w:rPr>
          <w:rFonts w:ascii="Tahoma" w:hAnsi="Tahoma" w:cs="Tahoma"/>
          <w:b/>
          <w:sz w:val="20"/>
          <w:szCs w:val="20"/>
        </w:rPr>
        <w:t>zaoferowanie</w:t>
      </w:r>
      <w:r>
        <w:rPr>
          <w:rFonts w:ascii="Tahoma" w:hAnsi="Tahoma" w:cs="Tahoma"/>
          <w:b/>
          <w:sz w:val="20"/>
          <w:szCs w:val="20"/>
        </w:rPr>
        <w:t xml:space="preserve"> </w:t>
      </w:r>
      <w:r w:rsidRPr="006C465A">
        <w:rPr>
          <w:rFonts w:ascii="Tahoma" w:hAnsi="Tahoma" w:cs="Tahoma"/>
          <w:sz w:val="20"/>
          <w:szCs w:val="20"/>
        </w:rPr>
        <w:t xml:space="preserve">60 </w:t>
      </w:r>
      <w:proofErr w:type="spellStart"/>
      <w:r w:rsidRPr="006C465A">
        <w:rPr>
          <w:rFonts w:ascii="Tahoma" w:hAnsi="Tahoma" w:cs="Tahoma"/>
          <w:sz w:val="20"/>
          <w:szCs w:val="20"/>
        </w:rPr>
        <w:t>kW</w:t>
      </w:r>
      <w:proofErr w:type="spellEnd"/>
      <w:r w:rsidRPr="006C465A">
        <w:rPr>
          <w:rFonts w:ascii="Tahoma" w:hAnsi="Tahoma" w:cs="Tahoma"/>
          <w:sz w:val="20"/>
          <w:szCs w:val="20"/>
        </w:rPr>
        <w:t xml:space="preserve"> przy  690 </w:t>
      </w:r>
      <w:proofErr w:type="spellStart"/>
      <w:r w:rsidRPr="006C465A">
        <w:rPr>
          <w:rFonts w:ascii="Tahoma" w:hAnsi="Tahoma" w:cs="Tahoma"/>
          <w:sz w:val="20"/>
          <w:szCs w:val="20"/>
        </w:rPr>
        <w:t>nm</w:t>
      </w:r>
      <w:proofErr w:type="spellEnd"/>
      <w:r w:rsidRPr="006C465A">
        <w:rPr>
          <w:rFonts w:ascii="Tahoma" w:hAnsi="Tahoma" w:cs="Tahoma"/>
          <w:sz w:val="20"/>
          <w:szCs w:val="20"/>
        </w:rPr>
        <w:t xml:space="preserve">, 160 </w:t>
      </w:r>
      <w:proofErr w:type="spellStart"/>
      <w:r w:rsidRPr="006C465A">
        <w:rPr>
          <w:rFonts w:ascii="Tahoma" w:hAnsi="Tahoma" w:cs="Tahoma"/>
          <w:sz w:val="20"/>
          <w:szCs w:val="20"/>
        </w:rPr>
        <w:t>kW</w:t>
      </w:r>
      <w:proofErr w:type="spellEnd"/>
      <w:r w:rsidRPr="006C465A">
        <w:rPr>
          <w:rFonts w:ascii="Tahoma" w:hAnsi="Tahoma" w:cs="Tahoma"/>
          <w:sz w:val="20"/>
          <w:szCs w:val="20"/>
        </w:rPr>
        <w:t xml:space="preserve"> przy 710 </w:t>
      </w:r>
      <w:proofErr w:type="spellStart"/>
      <w:r w:rsidRPr="006C465A">
        <w:rPr>
          <w:rFonts w:ascii="Tahoma" w:hAnsi="Tahoma" w:cs="Tahoma"/>
          <w:sz w:val="20"/>
          <w:szCs w:val="20"/>
        </w:rPr>
        <w:t>nm</w:t>
      </w:r>
      <w:proofErr w:type="spellEnd"/>
      <w:r w:rsidRPr="006C465A">
        <w:rPr>
          <w:rFonts w:ascii="Tahoma" w:hAnsi="Tahoma" w:cs="Tahoma"/>
          <w:sz w:val="20"/>
          <w:szCs w:val="20"/>
        </w:rPr>
        <w:t xml:space="preserve">, 160 </w:t>
      </w:r>
      <w:proofErr w:type="spellStart"/>
      <w:r w:rsidRPr="006C465A">
        <w:rPr>
          <w:rFonts w:ascii="Tahoma" w:hAnsi="Tahoma" w:cs="Tahoma"/>
          <w:sz w:val="20"/>
          <w:szCs w:val="20"/>
        </w:rPr>
        <w:t>kW</w:t>
      </w:r>
      <w:proofErr w:type="spellEnd"/>
      <w:r w:rsidRPr="006C465A">
        <w:rPr>
          <w:rFonts w:ascii="Tahoma" w:hAnsi="Tahoma" w:cs="Tahoma"/>
          <w:sz w:val="20"/>
          <w:szCs w:val="20"/>
        </w:rPr>
        <w:t xml:space="preserve"> przy 920 </w:t>
      </w:r>
      <w:proofErr w:type="spellStart"/>
      <w:r w:rsidRPr="006C465A">
        <w:rPr>
          <w:rFonts w:ascii="Tahoma" w:hAnsi="Tahoma" w:cs="Tahoma"/>
          <w:sz w:val="20"/>
          <w:szCs w:val="20"/>
        </w:rPr>
        <w:t>nm</w:t>
      </w:r>
      <w:proofErr w:type="spellEnd"/>
      <w:r w:rsidRPr="006C465A">
        <w:rPr>
          <w:rFonts w:ascii="Tahoma" w:hAnsi="Tahoma" w:cs="Tahoma"/>
          <w:sz w:val="20"/>
          <w:szCs w:val="20"/>
        </w:rPr>
        <w:t xml:space="preserve">, 40 </w:t>
      </w:r>
      <w:proofErr w:type="spellStart"/>
      <w:r w:rsidRPr="006C465A">
        <w:rPr>
          <w:rFonts w:ascii="Tahoma" w:hAnsi="Tahoma" w:cs="Tahoma"/>
          <w:sz w:val="20"/>
          <w:szCs w:val="20"/>
        </w:rPr>
        <w:t>kW</w:t>
      </w:r>
      <w:proofErr w:type="spellEnd"/>
      <w:r w:rsidRPr="006C465A">
        <w:rPr>
          <w:rFonts w:ascii="Tahoma" w:hAnsi="Tahoma" w:cs="Tahoma"/>
          <w:sz w:val="20"/>
          <w:szCs w:val="20"/>
        </w:rPr>
        <w:t xml:space="preserve"> przy 1040 </w:t>
      </w:r>
      <w:proofErr w:type="spellStart"/>
      <w:r w:rsidRPr="006C465A">
        <w:rPr>
          <w:rFonts w:ascii="Tahoma" w:hAnsi="Tahoma" w:cs="Tahoma"/>
          <w:sz w:val="20"/>
          <w:szCs w:val="20"/>
        </w:rPr>
        <w:t>nm</w:t>
      </w:r>
      <w:proofErr w:type="spellEnd"/>
      <w:r w:rsidRPr="00545FB8">
        <w:rPr>
          <w:rFonts w:ascii="Tahoma" w:hAnsi="Tahoma" w:cs="Tahoma"/>
          <w:sz w:val="20"/>
          <w:szCs w:val="20"/>
        </w:rPr>
        <w:t xml:space="preserve"> </w:t>
      </w:r>
      <w:r w:rsidRPr="00140544">
        <w:rPr>
          <w:rFonts w:ascii="Tahoma" w:hAnsi="Tahoma" w:cs="Tahoma"/>
          <w:sz w:val="20"/>
          <w:szCs w:val="20"/>
        </w:rPr>
        <w:t xml:space="preserve">– oferta otrzymuje </w:t>
      </w:r>
      <w:r w:rsidR="00855085">
        <w:rPr>
          <w:rFonts w:ascii="Tahoma" w:hAnsi="Tahoma" w:cs="Tahoma"/>
          <w:b/>
          <w:sz w:val="20"/>
          <w:szCs w:val="20"/>
        </w:rPr>
        <w:t>15</w:t>
      </w:r>
      <w:r w:rsidRPr="00545FB8">
        <w:rPr>
          <w:rFonts w:ascii="Tahoma" w:hAnsi="Tahoma" w:cs="Tahoma"/>
          <w:b/>
          <w:sz w:val="20"/>
          <w:szCs w:val="20"/>
        </w:rPr>
        <w:t xml:space="preserve"> </w:t>
      </w:r>
      <w:r w:rsidRPr="00140544">
        <w:rPr>
          <w:rFonts w:ascii="Tahoma" w:hAnsi="Tahoma" w:cs="Tahoma"/>
          <w:b/>
          <w:sz w:val="20"/>
          <w:szCs w:val="20"/>
        </w:rPr>
        <w:t>pkt</w:t>
      </w:r>
      <w:r w:rsidR="006513F7">
        <w:rPr>
          <w:rFonts w:ascii="Tahoma" w:hAnsi="Tahoma" w:cs="Tahoma"/>
          <w:sz w:val="20"/>
          <w:szCs w:val="20"/>
        </w:rPr>
        <w:t>.</w:t>
      </w:r>
    </w:p>
    <w:p w:rsidR="006C465A" w:rsidRPr="006C465A" w:rsidRDefault="006C465A" w:rsidP="006C465A">
      <w:pPr>
        <w:ind w:left="567"/>
        <w:rPr>
          <w:rFonts w:ascii="Tahoma" w:hAnsi="Tahoma" w:cs="Tahoma"/>
          <w:sz w:val="20"/>
          <w:szCs w:val="20"/>
        </w:rPr>
      </w:pPr>
    </w:p>
    <w:p w:rsidR="006C465A" w:rsidRPr="006C465A" w:rsidRDefault="006C465A" w:rsidP="003F7FFD">
      <w:pPr>
        <w:pStyle w:val="Akapitzlist"/>
        <w:numPr>
          <w:ilvl w:val="0"/>
          <w:numId w:val="79"/>
        </w:numPr>
        <w:pBdr>
          <w:top w:val="nil"/>
          <w:left w:val="nil"/>
          <w:bottom w:val="nil"/>
          <w:right w:val="nil"/>
          <w:between w:val="nil"/>
        </w:pBdr>
        <w:tabs>
          <w:tab w:val="left" w:pos="333"/>
        </w:tabs>
        <w:ind w:left="993"/>
        <w:rPr>
          <w:rFonts w:ascii="Tahoma" w:eastAsia="Tahoma" w:hAnsi="Tahoma" w:cs="Tahoma"/>
          <w:color w:val="000000"/>
          <w:sz w:val="20"/>
          <w:szCs w:val="20"/>
        </w:rPr>
      </w:pPr>
      <w:r w:rsidRPr="006C465A">
        <w:rPr>
          <w:rFonts w:ascii="Tahoma" w:eastAsia="Tahoma" w:hAnsi="Tahoma" w:cs="Tahoma"/>
          <w:color w:val="000000"/>
          <w:sz w:val="20"/>
          <w:szCs w:val="20"/>
        </w:rPr>
        <w:t>Szerokość pulsu</w:t>
      </w:r>
    </w:p>
    <w:p w:rsidR="00FF3B76" w:rsidRPr="00545FB8" w:rsidRDefault="00FF3B76" w:rsidP="003F7FFD">
      <w:pPr>
        <w:pStyle w:val="Akapitzlist"/>
        <w:numPr>
          <w:ilvl w:val="0"/>
          <w:numId w:val="71"/>
        </w:numPr>
        <w:ind w:left="1276"/>
        <w:rPr>
          <w:rFonts w:ascii="Tahoma" w:hAnsi="Tahoma" w:cs="Tahoma"/>
          <w:sz w:val="20"/>
          <w:szCs w:val="20"/>
        </w:rPr>
      </w:pPr>
      <w:r w:rsidRPr="00545FB8">
        <w:rPr>
          <w:rFonts w:ascii="Tahoma" w:hAnsi="Tahoma" w:cs="Tahoma"/>
          <w:b/>
          <w:sz w:val="20"/>
          <w:szCs w:val="20"/>
        </w:rPr>
        <w:t>zaoferowanie</w:t>
      </w:r>
      <w:r w:rsidR="006C465A">
        <w:rPr>
          <w:rFonts w:ascii="Tahoma" w:hAnsi="Tahoma" w:cs="Tahoma"/>
          <w:b/>
          <w:sz w:val="20"/>
          <w:szCs w:val="20"/>
        </w:rPr>
        <w:t xml:space="preserve"> </w:t>
      </w:r>
      <w:r w:rsidR="006C465A" w:rsidRPr="006C465A">
        <w:rPr>
          <w:rFonts w:ascii="Tahoma" w:hAnsi="Tahoma" w:cs="Tahoma"/>
          <w:sz w:val="20"/>
          <w:szCs w:val="20"/>
        </w:rPr>
        <w:t xml:space="preserve">140 </w:t>
      </w:r>
      <w:proofErr w:type="spellStart"/>
      <w:r w:rsidR="006C465A" w:rsidRPr="006C465A">
        <w:rPr>
          <w:rFonts w:ascii="Tahoma" w:hAnsi="Tahoma" w:cs="Tahoma"/>
          <w:sz w:val="20"/>
          <w:szCs w:val="20"/>
        </w:rPr>
        <w:t>fs</w:t>
      </w:r>
      <w:proofErr w:type="spellEnd"/>
      <w:r>
        <w:rPr>
          <w:rFonts w:ascii="Tahoma" w:hAnsi="Tahoma" w:cs="Tahoma"/>
          <w:sz w:val="20"/>
          <w:szCs w:val="20"/>
        </w:rPr>
        <w:t xml:space="preserve"> </w:t>
      </w:r>
      <w:r w:rsidRPr="00545FB8">
        <w:rPr>
          <w:rFonts w:ascii="Tahoma" w:hAnsi="Tahoma" w:cs="Tahoma"/>
          <w:sz w:val="20"/>
          <w:szCs w:val="20"/>
        </w:rPr>
        <w:t xml:space="preserve">– oferta otrzymuje </w:t>
      </w:r>
      <w:r w:rsidRPr="00545FB8">
        <w:rPr>
          <w:rFonts w:ascii="Tahoma" w:hAnsi="Tahoma" w:cs="Tahoma"/>
          <w:b/>
          <w:sz w:val="20"/>
          <w:szCs w:val="20"/>
        </w:rPr>
        <w:t>0 pkt</w:t>
      </w:r>
      <w:r w:rsidRPr="00545FB8">
        <w:rPr>
          <w:rFonts w:ascii="Tahoma" w:hAnsi="Tahoma" w:cs="Tahoma"/>
          <w:sz w:val="20"/>
          <w:szCs w:val="20"/>
        </w:rPr>
        <w:t>, lub</w:t>
      </w:r>
    </w:p>
    <w:p w:rsidR="00FF3B76" w:rsidRPr="00545FB8" w:rsidRDefault="00FF3B76" w:rsidP="003F7FFD">
      <w:pPr>
        <w:pStyle w:val="Akapitzlist"/>
        <w:numPr>
          <w:ilvl w:val="0"/>
          <w:numId w:val="71"/>
        </w:numPr>
        <w:ind w:left="1276"/>
        <w:rPr>
          <w:rFonts w:ascii="Tahoma" w:hAnsi="Tahoma" w:cs="Tahoma"/>
          <w:sz w:val="20"/>
          <w:szCs w:val="20"/>
        </w:rPr>
      </w:pPr>
      <w:r w:rsidRPr="00545FB8">
        <w:rPr>
          <w:rFonts w:ascii="Tahoma" w:hAnsi="Tahoma" w:cs="Tahoma"/>
          <w:b/>
          <w:sz w:val="20"/>
          <w:szCs w:val="20"/>
        </w:rPr>
        <w:t>zaoferowanie</w:t>
      </w:r>
      <w:r w:rsidRPr="00545FB8">
        <w:rPr>
          <w:rFonts w:ascii="Tahoma" w:hAnsi="Tahoma" w:cs="Tahoma"/>
          <w:sz w:val="20"/>
          <w:szCs w:val="20"/>
        </w:rPr>
        <w:t xml:space="preserve"> </w:t>
      </w:r>
      <w:r>
        <w:rPr>
          <w:rFonts w:ascii="Tahoma" w:hAnsi="Tahoma" w:cs="Tahoma"/>
          <w:sz w:val="20"/>
          <w:szCs w:val="20"/>
        </w:rPr>
        <w:t>1</w:t>
      </w:r>
      <w:r w:rsidR="006C465A">
        <w:rPr>
          <w:rFonts w:ascii="Tahoma" w:hAnsi="Tahoma" w:cs="Tahoma"/>
          <w:sz w:val="20"/>
          <w:szCs w:val="20"/>
        </w:rPr>
        <w:t xml:space="preserve">00 </w:t>
      </w:r>
      <w:proofErr w:type="spellStart"/>
      <w:r w:rsidR="006C465A">
        <w:rPr>
          <w:rFonts w:ascii="Tahoma" w:hAnsi="Tahoma" w:cs="Tahoma"/>
          <w:sz w:val="20"/>
          <w:szCs w:val="20"/>
        </w:rPr>
        <w:t>fs</w:t>
      </w:r>
      <w:proofErr w:type="spellEnd"/>
      <w:r w:rsidRPr="00545FB8">
        <w:rPr>
          <w:rFonts w:ascii="Tahoma" w:hAnsi="Tahoma" w:cs="Tahoma"/>
          <w:sz w:val="20"/>
          <w:szCs w:val="20"/>
        </w:rPr>
        <w:t xml:space="preserve"> – oferta otrzymuje </w:t>
      </w:r>
      <w:r w:rsidRPr="00545FB8">
        <w:rPr>
          <w:rFonts w:ascii="Tahoma" w:hAnsi="Tahoma" w:cs="Tahoma"/>
          <w:b/>
          <w:sz w:val="20"/>
          <w:szCs w:val="20"/>
        </w:rPr>
        <w:t>5 pkt.</w:t>
      </w:r>
    </w:p>
    <w:p w:rsidR="00FF3B76" w:rsidRDefault="00FF3B76" w:rsidP="00FF3B76">
      <w:pPr>
        <w:ind w:left="567"/>
        <w:rPr>
          <w:rFonts w:ascii="Tahoma" w:hAnsi="Tahoma" w:cs="Tahoma"/>
          <w:sz w:val="20"/>
          <w:szCs w:val="20"/>
        </w:rPr>
      </w:pPr>
    </w:p>
    <w:p w:rsidR="00FF3B76" w:rsidRDefault="00FF3B76" w:rsidP="00FF3B76">
      <w:pPr>
        <w:tabs>
          <w:tab w:val="num" w:pos="567"/>
        </w:tabs>
        <w:ind w:left="567"/>
        <w:rPr>
          <w:rFonts w:ascii="Tahoma" w:hAnsi="Tahoma" w:cs="Tahoma"/>
          <w:sz w:val="20"/>
          <w:szCs w:val="20"/>
        </w:rPr>
      </w:pPr>
      <w:r w:rsidRPr="00F629B8">
        <w:rPr>
          <w:rFonts w:ascii="Tahoma" w:hAnsi="Tahoma" w:cs="Tahoma"/>
          <w:sz w:val="20"/>
          <w:szCs w:val="20"/>
        </w:rPr>
        <w:t>W przypadku niewskazania oferowane</w:t>
      </w:r>
      <w:r>
        <w:rPr>
          <w:rFonts w:ascii="Tahoma" w:hAnsi="Tahoma" w:cs="Tahoma"/>
          <w:sz w:val="20"/>
          <w:szCs w:val="20"/>
        </w:rPr>
        <w:t xml:space="preserve">go parametru </w:t>
      </w:r>
      <w:r w:rsidRPr="00F629B8">
        <w:rPr>
          <w:rFonts w:ascii="Tahoma" w:hAnsi="Tahoma" w:cs="Tahoma"/>
          <w:sz w:val="20"/>
          <w:szCs w:val="20"/>
        </w:rPr>
        <w:t>(niewypełnienia w Formularzu Szablon oferty</w:t>
      </w:r>
      <w:r>
        <w:rPr>
          <w:rFonts w:ascii="Tahoma" w:hAnsi="Tahoma" w:cs="Tahoma"/>
          <w:sz w:val="20"/>
          <w:szCs w:val="20"/>
        </w:rPr>
        <w:t xml:space="preserve"> </w:t>
      </w:r>
      <w:r w:rsidRPr="00F629B8">
        <w:rPr>
          <w:rFonts w:ascii="Tahoma" w:hAnsi="Tahoma" w:cs="Tahoma"/>
          <w:sz w:val="20"/>
          <w:szCs w:val="20"/>
        </w:rPr>
        <w:t xml:space="preserve">- dla część nr </w:t>
      </w:r>
      <w:r w:rsidR="006C465A">
        <w:rPr>
          <w:rFonts w:ascii="Tahoma" w:hAnsi="Tahoma" w:cs="Tahoma"/>
          <w:sz w:val="20"/>
          <w:szCs w:val="20"/>
        </w:rPr>
        <w:t>6</w:t>
      </w:r>
      <w:r w:rsidRPr="00F629B8">
        <w:rPr>
          <w:rFonts w:ascii="Tahoma" w:hAnsi="Tahoma" w:cs="Tahoma"/>
          <w:sz w:val="20"/>
          <w:szCs w:val="20"/>
        </w:rPr>
        <w:t>) punktu</w:t>
      </w:r>
      <w:r>
        <w:rPr>
          <w:rFonts w:ascii="Tahoma" w:hAnsi="Tahoma" w:cs="Tahoma"/>
          <w:sz w:val="20"/>
          <w:szCs w:val="20"/>
        </w:rPr>
        <w:t xml:space="preserve"> 2</w:t>
      </w:r>
      <w:r w:rsidRPr="00F629B8">
        <w:rPr>
          <w:rFonts w:ascii="Tahoma" w:hAnsi="Tahoma" w:cs="Tahoma"/>
          <w:sz w:val="20"/>
          <w:szCs w:val="20"/>
        </w:rPr>
        <w:t xml:space="preserve"> </w:t>
      </w:r>
      <w:r>
        <w:rPr>
          <w:rFonts w:ascii="Tahoma" w:hAnsi="Tahoma" w:cs="Tahoma"/>
          <w:sz w:val="20"/>
          <w:szCs w:val="20"/>
        </w:rPr>
        <w:t>lit. a) lub/i lit. b)</w:t>
      </w:r>
      <w:r w:rsidRPr="00F629B8">
        <w:rPr>
          <w:rFonts w:ascii="Tahoma" w:hAnsi="Tahoma" w:cs="Tahoma"/>
          <w:sz w:val="20"/>
          <w:szCs w:val="20"/>
        </w:rPr>
        <w:t xml:space="preserve"> Zamawiający przyjmie, że </w:t>
      </w:r>
      <w:r>
        <w:rPr>
          <w:rFonts w:ascii="Tahoma" w:hAnsi="Tahoma" w:cs="Tahoma"/>
          <w:sz w:val="20"/>
          <w:szCs w:val="20"/>
        </w:rPr>
        <w:t xml:space="preserve">nie </w:t>
      </w:r>
      <w:r w:rsidRPr="00F629B8">
        <w:rPr>
          <w:rFonts w:ascii="Tahoma" w:hAnsi="Tahoma" w:cs="Tahoma"/>
          <w:sz w:val="20"/>
          <w:szCs w:val="20"/>
        </w:rPr>
        <w:t xml:space="preserve">zaoferowano </w:t>
      </w:r>
      <w:r>
        <w:rPr>
          <w:rFonts w:ascii="Tahoma" w:hAnsi="Tahoma" w:cs="Tahoma"/>
          <w:sz w:val="20"/>
          <w:szCs w:val="20"/>
        </w:rPr>
        <w:t>korzystniejszych parametrów</w:t>
      </w:r>
      <w:r w:rsidRPr="00F629B8">
        <w:rPr>
          <w:rFonts w:ascii="Tahoma" w:hAnsi="Tahoma" w:cs="Tahoma"/>
          <w:sz w:val="20"/>
          <w:szCs w:val="20"/>
        </w:rPr>
        <w:t>.</w:t>
      </w:r>
    </w:p>
    <w:p w:rsidR="00FF3B76" w:rsidRDefault="00FF3B76" w:rsidP="00FF3B76">
      <w:pPr>
        <w:tabs>
          <w:tab w:val="num" w:pos="567"/>
        </w:tabs>
        <w:ind w:left="567"/>
        <w:rPr>
          <w:rFonts w:ascii="Tahoma" w:hAnsi="Tahoma" w:cs="Tahoma"/>
          <w:sz w:val="20"/>
          <w:szCs w:val="20"/>
        </w:rPr>
      </w:pPr>
      <w:r>
        <w:rPr>
          <w:rFonts w:ascii="Tahoma" w:hAnsi="Tahoma" w:cs="Tahoma"/>
          <w:sz w:val="20"/>
          <w:szCs w:val="20"/>
        </w:rPr>
        <w:t xml:space="preserve">Punkty uzyskane w parametrach podlegają sumowaniu. W tym kryterium Oferta może uzyskać maksymalnie </w:t>
      </w:r>
      <w:r w:rsidR="00F96A03">
        <w:rPr>
          <w:rFonts w:ascii="Tahoma" w:hAnsi="Tahoma" w:cs="Tahoma"/>
          <w:sz w:val="20"/>
          <w:szCs w:val="20"/>
        </w:rPr>
        <w:t>2</w:t>
      </w:r>
      <w:r>
        <w:rPr>
          <w:rFonts w:ascii="Tahoma" w:hAnsi="Tahoma" w:cs="Tahoma"/>
          <w:sz w:val="20"/>
          <w:szCs w:val="20"/>
        </w:rPr>
        <w:t>0</w:t>
      </w:r>
      <w:r w:rsidRPr="003063D0">
        <w:rPr>
          <w:rFonts w:ascii="Tahoma" w:hAnsi="Tahoma" w:cs="Tahoma"/>
          <w:sz w:val="20"/>
          <w:szCs w:val="20"/>
        </w:rPr>
        <w:t xml:space="preserve"> pkt.</w:t>
      </w:r>
    </w:p>
    <w:p w:rsidR="00FF3B76" w:rsidRPr="003738AD" w:rsidRDefault="00FF3B76" w:rsidP="00FF3B76">
      <w:pPr>
        <w:ind w:left="567"/>
        <w:rPr>
          <w:rFonts w:ascii="Tahoma" w:hAnsi="Tahoma" w:cs="Tahoma"/>
          <w:sz w:val="20"/>
          <w:szCs w:val="20"/>
        </w:rPr>
      </w:pPr>
    </w:p>
    <w:p w:rsidR="00FF3B76" w:rsidRPr="001166CD" w:rsidRDefault="00FF3B76" w:rsidP="003F7FFD">
      <w:pPr>
        <w:numPr>
          <w:ilvl w:val="0"/>
          <w:numId w:val="78"/>
        </w:numPr>
        <w:tabs>
          <w:tab w:val="clear" w:pos="4527"/>
          <w:tab w:val="num" w:pos="567"/>
        </w:tabs>
        <w:ind w:left="567" w:hanging="284"/>
        <w:rPr>
          <w:rFonts w:ascii="Tahoma" w:hAnsi="Tahoma" w:cs="Tahoma"/>
          <w:sz w:val="20"/>
          <w:szCs w:val="20"/>
        </w:rPr>
      </w:pPr>
      <w:r w:rsidRPr="001166CD">
        <w:rPr>
          <w:rFonts w:ascii="Tahoma" w:hAnsi="Tahoma" w:cs="Tahoma"/>
          <w:sz w:val="20"/>
          <w:szCs w:val="20"/>
        </w:rPr>
        <w:t>Kryterium</w:t>
      </w:r>
      <w:r w:rsidRPr="001166CD">
        <w:rPr>
          <w:rFonts w:ascii="Tahoma" w:hAnsi="Tahoma" w:cs="Tahoma"/>
          <w:b/>
          <w:bCs/>
          <w:sz w:val="20"/>
          <w:szCs w:val="20"/>
        </w:rPr>
        <w:t xml:space="preserve"> Gwarancja</w:t>
      </w:r>
      <w:r w:rsidRPr="001166CD">
        <w:rPr>
          <w:rFonts w:ascii="Tahoma" w:hAnsi="Tahoma" w:cs="Tahoma"/>
          <w:b/>
          <w:sz w:val="20"/>
          <w:szCs w:val="20"/>
        </w:rPr>
        <w:t xml:space="preserve"> </w:t>
      </w:r>
      <w:r w:rsidRPr="001166CD">
        <w:rPr>
          <w:rFonts w:ascii="Tahoma" w:hAnsi="Tahoma" w:cs="Tahoma"/>
          <w:sz w:val="20"/>
          <w:szCs w:val="20"/>
        </w:rPr>
        <w:t>– w tym kryterium oceniane będzie zaoferowanie jak najdłuższej gwarancji, w zakresie długości wskazanych poniżej (zaoferowanie krótszej gwarancji niż wymagana -oferta podlega odrzuceniu). Kryterium liczone wg następujących zasad:</w:t>
      </w:r>
    </w:p>
    <w:p w:rsidR="00FF3B76" w:rsidRPr="00691026" w:rsidRDefault="00FF3B76" w:rsidP="003F7FFD">
      <w:pPr>
        <w:numPr>
          <w:ilvl w:val="0"/>
          <w:numId w:val="69"/>
        </w:numPr>
        <w:tabs>
          <w:tab w:val="clear" w:pos="1800"/>
          <w:tab w:val="num" w:pos="1276"/>
        </w:tabs>
        <w:ind w:left="1276"/>
        <w:rPr>
          <w:rFonts w:ascii="Tahoma" w:hAnsi="Tahoma" w:cs="Tahoma"/>
          <w:sz w:val="20"/>
          <w:szCs w:val="20"/>
        </w:rPr>
      </w:pPr>
      <w:r>
        <w:rPr>
          <w:rFonts w:ascii="Tahoma" w:hAnsi="Tahoma" w:cs="Tahoma"/>
          <w:sz w:val="20"/>
          <w:szCs w:val="20"/>
        </w:rPr>
        <w:t xml:space="preserve">zaoferowanie </w:t>
      </w:r>
      <w:r>
        <w:rPr>
          <w:rFonts w:ascii="Tahoma" w:hAnsi="Tahoma" w:cs="Tahoma"/>
          <w:b/>
          <w:sz w:val="20"/>
          <w:szCs w:val="20"/>
        </w:rPr>
        <w:t>12</w:t>
      </w:r>
      <w:r w:rsidRPr="003E200C">
        <w:rPr>
          <w:rFonts w:ascii="Tahoma" w:hAnsi="Tahoma" w:cs="Tahoma"/>
          <w:b/>
          <w:sz w:val="20"/>
          <w:szCs w:val="20"/>
        </w:rPr>
        <w:t xml:space="preserve"> miesięcy</w:t>
      </w:r>
      <w:r w:rsidRPr="00691026">
        <w:rPr>
          <w:rFonts w:ascii="Tahoma" w:hAnsi="Tahoma" w:cs="Tahoma"/>
          <w:sz w:val="20"/>
          <w:szCs w:val="20"/>
        </w:rPr>
        <w:t xml:space="preserve"> </w:t>
      </w:r>
      <w:r>
        <w:rPr>
          <w:rFonts w:ascii="Tahoma" w:hAnsi="Tahoma" w:cs="Tahoma"/>
          <w:sz w:val="20"/>
          <w:szCs w:val="20"/>
        </w:rPr>
        <w:t xml:space="preserve">(wymagane) </w:t>
      </w:r>
      <w:r w:rsidRPr="00691026">
        <w:rPr>
          <w:rFonts w:ascii="Tahoma" w:hAnsi="Tahoma" w:cs="Tahoma"/>
          <w:sz w:val="20"/>
          <w:szCs w:val="20"/>
        </w:rPr>
        <w:t xml:space="preserve">– oferta otrzymuje </w:t>
      </w:r>
      <w:r w:rsidRPr="003E200C">
        <w:rPr>
          <w:rFonts w:ascii="Tahoma" w:hAnsi="Tahoma" w:cs="Tahoma"/>
          <w:b/>
          <w:sz w:val="20"/>
          <w:szCs w:val="20"/>
        </w:rPr>
        <w:t>0 pkt</w:t>
      </w:r>
      <w:r>
        <w:rPr>
          <w:rFonts w:ascii="Tahoma" w:hAnsi="Tahoma" w:cs="Tahoma"/>
          <w:sz w:val="20"/>
          <w:szCs w:val="20"/>
        </w:rPr>
        <w:t>, lub</w:t>
      </w:r>
    </w:p>
    <w:p w:rsidR="00FF3B76" w:rsidRPr="00691026" w:rsidRDefault="00FF3B76" w:rsidP="003F7FFD">
      <w:pPr>
        <w:numPr>
          <w:ilvl w:val="0"/>
          <w:numId w:val="69"/>
        </w:numPr>
        <w:tabs>
          <w:tab w:val="clear" w:pos="1800"/>
          <w:tab w:val="num" w:pos="1276"/>
        </w:tabs>
        <w:ind w:left="1276"/>
        <w:rPr>
          <w:rFonts w:ascii="Tahoma" w:hAnsi="Tahoma" w:cs="Tahoma"/>
          <w:sz w:val="20"/>
          <w:szCs w:val="20"/>
        </w:rPr>
      </w:pPr>
      <w:r>
        <w:rPr>
          <w:rFonts w:ascii="Tahoma" w:hAnsi="Tahoma" w:cs="Tahoma"/>
          <w:sz w:val="20"/>
          <w:szCs w:val="20"/>
        </w:rPr>
        <w:t xml:space="preserve">zaoferowanie </w:t>
      </w:r>
      <w:r>
        <w:rPr>
          <w:rFonts w:ascii="Tahoma" w:hAnsi="Tahoma" w:cs="Tahoma"/>
          <w:b/>
          <w:sz w:val="20"/>
          <w:szCs w:val="20"/>
        </w:rPr>
        <w:t>24</w:t>
      </w:r>
      <w:r w:rsidRPr="003E200C">
        <w:rPr>
          <w:rFonts w:ascii="Tahoma" w:hAnsi="Tahoma" w:cs="Tahoma"/>
          <w:b/>
          <w:sz w:val="20"/>
          <w:szCs w:val="20"/>
        </w:rPr>
        <w:t xml:space="preserve"> miesięcy </w:t>
      </w:r>
      <w:r>
        <w:rPr>
          <w:rFonts w:ascii="Tahoma" w:hAnsi="Tahoma" w:cs="Tahoma"/>
          <w:sz w:val="20"/>
          <w:szCs w:val="20"/>
        </w:rPr>
        <w:t xml:space="preserve">– oferta otrzymuje </w:t>
      </w:r>
      <w:r w:rsidR="00F96A03">
        <w:rPr>
          <w:rFonts w:ascii="Tahoma" w:hAnsi="Tahoma" w:cs="Tahoma"/>
          <w:b/>
          <w:sz w:val="20"/>
          <w:szCs w:val="20"/>
        </w:rPr>
        <w:t>10</w:t>
      </w:r>
      <w:r w:rsidRPr="003E200C">
        <w:rPr>
          <w:rFonts w:ascii="Tahoma" w:hAnsi="Tahoma" w:cs="Tahoma"/>
          <w:b/>
          <w:sz w:val="20"/>
          <w:szCs w:val="20"/>
        </w:rPr>
        <w:t xml:space="preserve"> pkt</w:t>
      </w:r>
      <w:r>
        <w:rPr>
          <w:rFonts w:ascii="Tahoma" w:hAnsi="Tahoma" w:cs="Tahoma"/>
          <w:sz w:val="20"/>
          <w:szCs w:val="20"/>
        </w:rPr>
        <w:t>, lub</w:t>
      </w:r>
    </w:p>
    <w:p w:rsidR="00FF3B76" w:rsidRDefault="00FF3B76" w:rsidP="003F7FFD">
      <w:pPr>
        <w:numPr>
          <w:ilvl w:val="0"/>
          <w:numId w:val="69"/>
        </w:numPr>
        <w:tabs>
          <w:tab w:val="clear" w:pos="1800"/>
          <w:tab w:val="num" w:pos="1276"/>
        </w:tabs>
        <w:ind w:left="1276"/>
        <w:rPr>
          <w:rFonts w:ascii="Tahoma" w:hAnsi="Tahoma" w:cs="Tahoma"/>
          <w:sz w:val="20"/>
          <w:szCs w:val="20"/>
        </w:rPr>
      </w:pPr>
      <w:r>
        <w:rPr>
          <w:rFonts w:ascii="Tahoma" w:hAnsi="Tahoma" w:cs="Tahoma"/>
          <w:sz w:val="20"/>
          <w:szCs w:val="20"/>
        </w:rPr>
        <w:t xml:space="preserve">zaoferowanie </w:t>
      </w:r>
      <w:r w:rsidRPr="00B73244">
        <w:rPr>
          <w:rFonts w:ascii="Tahoma" w:hAnsi="Tahoma" w:cs="Tahoma"/>
          <w:b/>
          <w:sz w:val="20"/>
          <w:szCs w:val="20"/>
        </w:rPr>
        <w:t>36 miesięcy</w:t>
      </w:r>
      <w:r>
        <w:rPr>
          <w:rFonts w:ascii="Tahoma" w:hAnsi="Tahoma" w:cs="Tahoma"/>
          <w:sz w:val="20"/>
          <w:szCs w:val="20"/>
        </w:rPr>
        <w:t xml:space="preserve"> (lub więcej) </w:t>
      </w:r>
      <w:r w:rsidRPr="00691026">
        <w:rPr>
          <w:rFonts w:ascii="Tahoma" w:hAnsi="Tahoma" w:cs="Tahoma"/>
          <w:sz w:val="20"/>
          <w:szCs w:val="20"/>
        </w:rPr>
        <w:t xml:space="preserve">– oferta otrzymuje </w:t>
      </w:r>
      <w:r w:rsidR="00F96A03">
        <w:rPr>
          <w:rFonts w:ascii="Tahoma" w:hAnsi="Tahoma" w:cs="Tahoma"/>
          <w:b/>
          <w:sz w:val="20"/>
          <w:szCs w:val="20"/>
        </w:rPr>
        <w:t>2</w:t>
      </w:r>
      <w:r>
        <w:rPr>
          <w:rFonts w:ascii="Tahoma" w:hAnsi="Tahoma" w:cs="Tahoma"/>
          <w:b/>
          <w:sz w:val="20"/>
          <w:szCs w:val="20"/>
        </w:rPr>
        <w:t>0</w:t>
      </w:r>
      <w:r w:rsidRPr="003E200C">
        <w:rPr>
          <w:rFonts w:ascii="Tahoma" w:hAnsi="Tahoma" w:cs="Tahoma"/>
          <w:b/>
          <w:sz w:val="20"/>
          <w:szCs w:val="20"/>
        </w:rPr>
        <w:t xml:space="preserve"> pkt</w:t>
      </w:r>
      <w:r>
        <w:rPr>
          <w:rFonts w:ascii="Tahoma" w:hAnsi="Tahoma" w:cs="Tahoma"/>
          <w:sz w:val="20"/>
          <w:szCs w:val="20"/>
        </w:rPr>
        <w:t>.</w:t>
      </w:r>
    </w:p>
    <w:p w:rsidR="00FF3B76" w:rsidRDefault="00FF3B76" w:rsidP="00FF3B76">
      <w:pPr>
        <w:tabs>
          <w:tab w:val="num" w:pos="567"/>
        </w:tabs>
        <w:ind w:left="567"/>
        <w:rPr>
          <w:rFonts w:ascii="Tahoma" w:hAnsi="Tahoma" w:cs="Tahoma"/>
          <w:sz w:val="20"/>
          <w:szCs w:val="20"/>
        </w:rPr>
      </w:pPr>
    </w:p>
    <w:p w:rsidR="00FF3B76" w:rsidRPr="00F629B8" w:rsidRDefault="00FF3B76" w:rsidP="00FF3B76">
      <w:pPr>
        <w:tabs>
          <w:tab w:val="num" w:pos="567"/>
        </w:tabs>
        <w:ind w:left="567"/>
        <w:rPr>
          <w:rFonts w:ascii="Tahoma" w:hAnsi="Tahoma" w:cs="Tahoma"/>
          <w:sz w:val="20"/>
          <w:szCs w:val="20"/>
        </w:rPr>
      </w:pPr>
      <w:r w:rsidRPr="00F629B8">
        <w:rPr>
          <w:rFonts w:ascii="Tahoma" w:hAnsi="Tahoma" w:cs="Tahoma"/>
          <w:sz w:val="20"/>
          <w:szCs w:val="20"/>
        </w:rPr>
        <w:t xml:space="preserve">W przypadku niewskazania oferowanej długości </w:t>
      </w:r>
      <w:r>
        <w:rPr>
          <w:rFonts w:ascii="Tahoma" w:hAnsi="Tahoma" w:cs="Tahoma"/>
          <w:sz w:val="20"/>
          <w:szCs w:val="20"/>
        </w:rPr>
        <w:t>gwarancji</w:t>
      </w:r>
      <w:r w:rsidRPr="00F629B8">
        <w:rPr>
          <w:rFonts w:ascii="Tahoma" w:hAnsi="Tahoma" w:cs="Tahoma"/>
          <w:sz w:val="20"/>
          <w:szCs w:val="20"/>
        </w:rPr>
        <w:t xml:space="preserve"> (niewypełnienia w Formularzu Szablon oferty</w:t>
      </w:r>
      <w:r>
        <w:rPr>
          <w:rFonts w:ascii="Tahoma" w:hAnsi="Tahoma" w:cs="Tahoma"/>
          <w:sz w:val="20"/>
          <w:szCs w:val="20"/>
        </w:rPr>
        <w:t xml:space="preserve"> - dla część nr </w:t>
      </w:r>
      <w:r w:rsidR="00F96A03">
        <w:rPr>
          <w:rFonts w:ascii="Tahoma" w:hAnsi="Tahoma" w:cs="Tahoma"/>
          <w:sz w:val="20"/>
          <w:szCs w:val="20"/>
        </w:rPr>
        <w:t>6</w:t>
      </w:r>
      <w:r w:rsidRPr="00F629B8">
        <w:rPr>
          <w:rFonts w:ascii="Tahoma" w:hAnsi="Tahoma" w:cs="Tahoma"/>
          <w:sz w:val="20"/>
          <w:szCs w:val="20"/>
        </w:rPr>
        <w:t>) punktu</w:t>
      </w:r>
      <w:r>
        <w:rPr>
          <w:rFonts w:ascii="Tahoma" w:hAnsi="Tahoma" w:cs="Tahoma"/>
          <w:sz w:val="20"/>
          <w:szCs w:val="20"/>
        </w:rPr>
        <w:t xml:space="preserve"> 3</w:t>
      </w:r>
      <w:r w:rsidRPr="00F629B8">
        <w:rPr>
          <w:rFonts w:ascii="Tahoma" w:hAnsi="Tahoma" w:cs="Tahoma"/>
          <w:sz w:val="20"/>
          <w:szCs w:val="20"/>
        </w:rPr>
        <w:t xml:space="preserve"> -</w:t>
      </w:r>
      <w:r>
        <w:rPr>
          <w:rFonts w:ascii="Tahoma" w:hAnsi="Tahoma" w:cs="Tahoma"/>
          <w:sz w:val="20"/>
          <w:szCs w:val="20"/>
        </w:rPr>
        <w:t>długość gwarancji</w:t>
      </w:r>
      <w:r w:rsidRPr="00F629B8">
        <w:rPr>
          <w:rFonts w:ascii="Tahoma" w:hAnsi="Tahoma" w:cs="Tahoma"/>
          <w:sz w:val="20"/>
          <w:szCs w:val="20"/>
        </w:rPr>
        <w:t>) Zamawiający przyjmie, że zaoferowano naj</w:t>
      </w:r>
      <w:r>
        <w:rPr>
          <w:rFonts w:ascii="Tahoma" w:hAnsi="Tahoma" w:cs="Tahoma"/>
          <w:sz w:val="20"/>
          <w:szCs w:val="20"/>
        </w:rPr>
        <w:t>krótszy okres</w:t>
      </w:r>
      <w:r w:rsidRPr="00F629B8">
        <w:rPr>
          <w:rFonts w:ascii="Tahoma" w:hAnsi="Tahoma" w:cs="Tahoma"/>
          <w:sz w:val="20"/>
          <w:szCs w:val="20"/>
        </w:rPr>
        <w:t xml:space="preserve"> (wymagany).</w:t>
      </w:r>
    </w:p>
    <w:p w:rsidR="00FF3B76" w:rsidRDefault="00FF3B76" w:rsidP="00FF3B76">
      <w:pPr>
        <w:tabs>
          <w:tab w:val="num" w:pos="284"/>
        </w:tabs>
        <w:ind w:left="567"/>
        <w:rPr>
          <w:rFonts w:ascii="Tahoma" w:hAnsi="Tahoma" w:cs="Tahoma"/>
          <w:sz w:val="20"/>
          <w:szCs w:val="20"/>
        </w:rPr>
      </w:pPr>
      <w:r w:rsidRPr="003063D0">
        <w:rPr>
          <w:rFonts w:ascii="Tahoma" w:hAnsi="Tahoma" w:cs="Tahoma"/>
          <w:sz w:val="20"/>
          <w:szCs w:val="20"/>
        </w:rPr>
        <w:t>W tym kryterium o</w:t>
      </w:r>
      <w:r w:rsidR="00F96A03">
        <w:rPr>
          <w:rFonts w:ascii="Tahoma" w:hAnsi="Tahoma" w:cs="Tahoma"/>
          <w:sz w:val="20"/>
          <w:szCs w:val="20"/>
        </w:rPr>
        <w:t>ferta może uzyskać maksymalnie 2</w:t>
      </w:r>
      <w:r>
        <w:rPr>
          <w:rFonts w:ascii="Tahoma" w:hAnsi="Tahoma" w:cs="Tahoma"/>
          <w:sz w:val="20"/>
          <w:szCs w:val="20"/>
        </w:rPr>
        <w:t>0</w:t>
      </w:r>
      <w:r w:rsidRPr="003063D0">
        <w:rPr>
          <w:rFonts w:ascii="Tahoma" w:hAnsi="Tahoma" w:cs="Tahoma"/>
          <w:sz w:val="20"/>
          <w:szCs w:val="20"/>
        </w:rPr>
        <w:t xml:space="preserve"> pkt.</w:t>
      </w:r>
    </w:p>
    <w:p w:rsidR="00C6137C" w:rsidRDefault="00C6137C" w:rsidP="00C6137C">
      <w:pPr>
        <w:tabs>
          <w:tab w:val="num" w:pos="567"/>
        </w:tabs>
        <w:ind w:left="567" w:hanging="283"/>
        <w:rPr>
          <w:rFonts w:ascii="Tahoma" w:hAnsi="Tahoma" w:cs="Tahoma"/>
          <w:sz w:val="20"/>
          <w:szCs w:val="20"/>
        </w:rPr>
      </w:pPr>
    </w:p>
    <w:p w:rsidR="00C6137C" w:rsidRPr="00C6137C" w:rsidRDefault="00C6137C" w:rsidP="00C6137C">
      <w:pPr>
        <w:tabs>
          <w:tab w:val="num" w:pos="567"/>
        </w:tabs>
        <w:ind w:left="567" w:hanging="283"/>
        <w:rPr>
          <w:rFonts w:ascii="Tahoma" w:hAnsi="Tahoma" w:cs="Tahoma"/>
          <w:sz w:val="20"/>
          <w:szCs w:val="20"/>
        </w:rPr>
      </w:pPr>
    </w:p>
    <w:p w:rsidR="00C6137C" w:rsidRPr="00C6137C" w:rsidRDefault="00C6137C" w:rsidP="00C6137C">
      <w:pPr>
        <w:tabs>
          <w:tab w:val="num" w:pos="567"/>
        </w:tabs>
        <w:ind w:left="567" w:hanging="283"/>
        <w:jc w:val="center"/>
        <w:rPr>
          <w:rFonts w:ascii="Tahoma" w:hAnsi="Tahoma" w:cs="Tahoma"/>
          <w:b/>
          <w:sz w:val="20"/>
          <w:szCs w:val="20"/>
          <w:u w:val="single"/>
        </w:rPr>
      </w:pPr>
      <w:r w:rsidRPr="00C6137C">
        <w:rPr>
          <w:rFonts w:ascii="Tahoma" w:hAnsi="Tahoma" w:cs="Tahoma"/>
          <w:b/>
          <w:sz w:val="20"/>
          <w:szCs w:val="20"/>
          <w:u w:val="single"/>
        </w:rPr>
        <w:t>część nr 7) - stół antywibracyjny</w:t>
      </w:r>
    </w:p>
    <w:p w:rsidR="00D17E7B" w:rsidRDefault="00D17E7B" w:rsidP="00D17E7B">
      <w:pPr>
        <w:tabs>
          <w:tab w:val="num" w:pos="567"/>
        </w:tabs>
        <w:ind w:left="567" w:hanging="283"/>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2"/>
        <w:gridCol w:w="1655"/>
        <w:gridCol w:w="1587"/>
      </w:tblGrid>
      <w:tr w:rsidR="00D17E7B" w:rsidRPr="00995DE8" w:rsidTr="00E92D3B">
        <w:trPr>
          <w:jc w:val="center"/>
        </w:trPr>
        <w:tc>
          <w:tcPr>
            <w:tcW w:w="0" w:type="auto"/>
          </w:tcPr>
          <w:p w:rsidR="00D17E7B" w:rsidRPr="00995DE8" w:rsidRDefault="00D17E7B" w:rsidP="00E92D3B">
            <w:pPr>
              <w:tabs>
                <w:tab w:val="num" w:pos="284"/>
              </w:tabs>
              <w:ind w:left="284" w:hanging="284"/>
              <w:jc w:val="center"/>
              <w:rPr>
                <w:rFonts w:ascii="Tahoma" w:hAnsi="Tahoma" w:cs="Tahoma"/>
                <w:sz w:val="20"/>
                <w:szCs w:val="20"/>
              </w:rPr>
            </w:pPr>
            <w:r w:rsidRPr="00995DE8">
              <w:rPr>
                <w:rFonts w:ascii="Tahoma" w:hAnsi="Tahoma" w:cs="Tahoma"/>
                <w:sz w:val="20"/>
                <w:szCs w:val="20"/>
              </w:rPr>
              <w:t>Nr</w:t>
            </w:r>
          </w:p>
        </w:tc>
        <w:tc>
          <w:tcPr>
            <w:tcW w:w="0" w:type="auto"/>
          </w:tcPr>
          <w:p w:rsidR="00D17E7B" w:rsidRPr="00995DE8" w:rsidRDefault="00D17E7B" w:rsidP="00E92D3B">
            <w:pPr>
              <w:tabs>
                <w:tab w:val="num" w:pos="284"/>
              </w:tabs>
              <w:ind w:left="284" w:hanging="284"/>
              <w:jc w:val="center"/>
              <w:rPr>
                <w:rFonts w:ascii="Tahoma" w:hAnsi="Tahoma" w:cs="Tahoma"/>
                <w:sz w:val="20"/>
                <w:szCs w:val="20"/>
              </w:rPr>
            </w:pPr>
            <w:r w:rsidRPr="00995DE8">
              <w:rPr>
                <w:rFonts w:ascii="Tahoma" w:hAnsi="Tahoma" w:cs="Tahoma"/>
                <w:sz w:val="20"/>
                <w:szCs w:val="20"/>
              </w:rPr>
              <w:t>Kryterium oceny</w:t>
            </w:r>
          </w:p>
        </w:tc>
        <w:tc>
          <w:tcPr>
            <w:tcW w:w="0" w:type="auto"/>
          </w:tcPr>
          <w:p w:rsidR="00D17E7B" w:rsidRPr="00995DE8" w:rsidRDefault="00D17E7B" w:rsidP="00E92D3B">
            <w:pPr>
              <w:tabs>
                <w:tab w:val="num" w:pos="284"/>
              </w:tabs>
              <w:ind w:left="284" w:hanging="284"/>
              <w:jc w:val="center"/>
              <w:rPr>
                <w:rFonts w:ascii="Tahoma" w:hAnsi="Tahoma" w:cs="Tahoma"/>
                <w:sz w:val="20"/>
                <w:szCs w:val="20"/>
              </w:rPr>
            </w:pPr>
            <w:r w:rsidRPr="00995DE8">
              <w:rPr>
                <w:rFonts w:ascii="Tahoma" w:hAnsi="Tahoma" w:cs="Tahoma"/>
                <w:sz w:val="20"/>
                <w:szCs w:val="20"/>
              </w:rPr>
              <w:t>Waga = Punkty</w:t>
            </w:r>
          </w:p>
        </w:tc>
      </w:tr>
      <w:tr w:rsidR="00D17E7B" w:rsidRPr="00995DE8" w:rsidTr="00E92D3B">
        <w:trPr>
          <w:jc w:val="center"/>
        </w:trPr>
        <w:tc>
          <w:tcPr>
            <w:tcW w:w="0" w:type="auto"/>
          </w:tcPr>
          <w:p w:rsidR="00D17E7B" w:rsidRPr="00995DE8" w:rsidRDefault="00D17E7B" w:rsidP="00E92D3B">
            <w:pPr>
              <w:tabs>
                <w:tab w:val="num" w:pos="284"/>
              </w:tabs>
              <w:ind w:left="284" w:hanging="284"/>
              <w:jc w:val="center"/>
              <w:rPr>
                <w:rFonts w:ascii="Tahoma" w:hAnsi="Tahoma" w:cs="Tahoma"/>
                <w:sz w:val="20"/>
                <w:szCs w:val="20"/>
              </w:rPr>
            </w:pPr>
            <w:r w:rsidRPr="00995DE8">
              <w:rPr>
                <w:rFonts w:ascii="Tahoma" w:hAnsi="Tahoma" w:cs="Tahoma"/>
                <w:sz w:val="20"/>
                <w:szCs w:val="20"/>
              </w:rPr>
              <w:t>1</w:t>
            </w:r>
          </w:p>
        </w:tc>
        <w:tc>
          <w:tcPr>
            <w:tcW w:w="0" w:type="auto"/>
          </w:tcPr>
          <w:p w:rsidR="00D17E7B" w:rsidRPr="00995DE8" w:rsidRDefault="00D17E7B" w:rsidP="00E92D3B">
            <w:pPr>
              <w:tabs>
                <w:tab w:val="num" w:pos="284"/>
              </w:tabs>
              <w:ind w:left="284" w:hanging="284"/>
              <w:jc w:val="center"/>
              <w:rPr>
                <w:rFonts w:ascii="Tahoma" w:hAnsi="Tahoma" w:cs="Tahoma"/>
                <w:sz w:val="20"/>
                <w:szCs w:val="20"/>
              </w:rPr>
            </w:pPr>
            <w:r w:rsidRPr="00995DE8">
              <w:rPr>
                <w:rFonts w:ascii="Tahoma" w:hAnsi="Tahoma" w:cs="Tahoma"/>
                <w:sz w:val="20"/>
                <w:szCs w:val="20"/>
              </w:rPr>
              <w:t>Cena</w:t>
            </w:r>
          </w:p>
        </w:tc>
        <w:tc>
          <w:tcPr>
            <w:tcW w:w="0" w:type="auto"/>
          </w:tcPr>
          <w:p w:rsidR="00D17E7B" w:rsidRPr="00995DE8" w:rsidRDefault="00D17E7B" w:rsidP="00E92D3B">
            <w:pPr>
              <w:tabs>
                <w:tab w:val="num" w:pos="284"/>
              </w:tabs>
              <w:ind w:left="284" w:hanging="284"/>
              <w:jc w:val="center"/>
              <w:rPr>
                <w:rFonts w:ascii="Tahoma" w:hAnsi="Tahoma" w:cs="Tahoma"/>
                <w:sz w:val="20"/>
                <w:szCs w:val="20"/>
              </w:rPr>
            </w:pPr>
            <w:r>
              <w:rPr>
                <w:rFonts w:ascii="Tahoma" w:hAnsi="Tahoma" w:cs="Tahoma"/>
                <w:sz w:val="20"/>
                <w:szCs w:val="20"/>
              </w:rPr>
              <w:t xml:space="preserve">60 </w:t>
            </w:r>
            <w:r w:rsidRPr="00995DE8">
              <w:rPr>
                <w:rFonts w:ascii="Tahoma" w:hAnsi="Tahoma" w:cs="Tahoma"/>
                <w:sz w:val="20"/>
                <w:szCs w:val="20"/>
              </w:rPr>
              <w:t>pkt</w:t>
            </w:r>
          </w:p>
        </w:tc>
      </w:tr>
      <w:tr w:rsidR="00D17E7B" w:rsidRPr="00995DE8" w:rsidTr="00E92D3B">
        <w:trPr>
          <w:jc w:val="center"/>
        </w:trPr>
        <w:tc>
          <w:tcPr>
            <w:tcW w:w="0" w:type="auto"/>
          </w:tcPr>
          <w:p w:rsidR="00D17E7B" w:rsidRPr="00995DE8" w:rsidRDefault="00D17E7B" w:rsidP="00E92D3B">
            <w:pPr>
              <w:tabs>
                <w:tab w:val="num" w:pos="284"/>
              </w:tabs>
              <w:ind w:left="284" w:hanging="284"/>
              <w:jc w:val="center"/>
              <w:rPr>
                <w:rFonts w:ascii="Tahoma" w:hAnsi="Tahoma" w:cs="Tahoma"/>
                <w:sz w:val="20"/>
                <w:szCs w:val="20"/>
              </w:rPr>
            </w:pPr>
            <w:r w:rsidRPr="00995DE8">
              <w:rPr>
                <w:rFonts w:ascii="Tahoma" w:hAnsi="Tahoma" w:cs="Tahoma"/>
                <w:sz w:val="20"/>
                <w:szCs w:val="20"/>
              </w:rPr>
              <w:t>2</w:t>
            </w:r>
          </w:p>
        </w:tc>
        <w:tc>
          <w:tcPr>
            <w:tcW w:w="0" w:type="auto"/>
          </w:tcPr>
          <w:p w:rsidR="00D17E7B" w:rsidRPr="00995DE8" w:rsidRDefault="00D17E7B" w:rsidP="00E92D3B">
            <w:pPr>
              <w:tabs>
                <w:tab w:val="num" w:pos="284"/>
              </w:tabs>
              <w:ind w:left="284" w:hanging="284"/>
              <w:jc w:val="center"/>
              <w:rPr>
                <w:rFonts w:ascii="Tahoma" w:hAnsi="Tahoma" w:cs="Tahoma"/>
                <w:sz w:val="20"/>
                <w:szCs w:val="20"/>
              </w:rPr>
            </w:pPr>
            <w:r>
              <w:rPr>
                <w:rFonts w:ascii="Tahoma" w:hAnsi="Tahoma" w:cs="Tahoma"/>
                <w:sz w:val="20"/>
                <w:szCs w:val="20"/>
              </w:rPr>
              <w:t>Gwarancja</w:t>
            </w:r>
          </w:p>
        </w:tc>
        <w:tc>
          <w:tcPr>
            <w:tcW w:w="0" w:type="auto"/>
          </w:tcPr>
          <w:p w:rsidR="00D17E7B" w:rsidRDefault="005F2787" w:rsidP="005F2787">
            <w:pPr>
              <w:tabs>
                <w:tab w:val="num" w:pos="284"/>
              </w:tabs>
              <w:ind w:left="284" w:hanging="284"/>
              <w:jc w:val="center"/>
              <w:rPr>
                <w:rFonts w:ascii="Tahoma" w:hAnsi="Tahoma" w:cs="Tahoma"/>
                <w:sz w:val="20"/>
                <w:szCs w:val="20"/>
              </w:rPr>
            </w:pPr>
            <w:r>
              <w:rPr>
                <w:rFonts w:ascii="Tahoma" w:hAnsi="Tahoma" w:cs="Tahoma"/>
                <w:sz w:val="20"/>
                <w:szCs w:val="20"/>
              </w:rPr>
              <w:t>20</w:t>
            </w:r>
            <w:r w:rsidR="00D17E7B">
              <w:rPr>
                <w:rFonts w:ascii="Tahoma" w:hAnsi="Tahoma" w:cs="Tahoma"/>
                <w:sz w:val="20"/>
                <w:szCs w:val="20"/>
              </w:rPr>
              <w:t xml:space="preserve"> pkt</w:t>
            </w:r>
          </w:p>
        </w:tc>
      </w:tr>
      <w:tr w:rsidR="00D17E7B" w:rsidRPr="00995DE8" w:rsidTr="00E92D3B">
        <w:trPr>
          <w:jc w:val="center"/>
        </w:trPr>
        <w:tc>
          <w:tcPr>
            <w:tcW w:w="0" w:type="auto"/>
          </w:tcPr>
          <w:p w:rsidR="00D17E7B" w:rsidRPr="00995DE8" w:rsidRDefault="00D17E7B" w:rsidP="00E92D3B">
            <w:pPr>
              <w:tabs>
                <w:tab w:val="num" w:pos="284"/>
              </w:tabs>
              <w:ind w:left="284" w:hanging="284"/>
              <w:jc w:val="center"/>
              <w:rPr>
                <w:rFonts w:ascii="Tahoma" w:hAnsi="Tahoma" w:cs="Tahoma"/>
                <w:sz w:val="20"/>
                <w:szCs w:val="20"/>
              </w:rPr>
            </w:pPr>
            <w:r>
              <w:rPr>
                <w:rFonts w:ascii="Tahoma" w:hAnsi="Tahoma" w:cs="Tahoma"/>
                <w:sz w:val="20"/>
                <w:szCs w:val="20"/>
              </w:rPr>
              <w:t>3</w:t>
            </w:r>
          </w:p>
        </w:tc>
        <w:tc>
          <w:tcPr>
            <w:tcW w:w="0" w:type="auto"/>
          </w:tcPr>
          <w:p w:rsidR="00D17E7B" w:rsidRPr="00995DE8" w:rsidRDefault="00D17E7B" w:rsidP="00E92D3B">
            <w:pPr>
              <w:tabs>
                <w:tab w:val="num" w:pos="284"/>
              </w:tabs>
              <w:ind w:left="284" w:hanging="284"/>
              <w:jc w:val="center"/>
              <w:rPr>
                <w:rFonts w:ascii="Tahoma" w:hAnsi="Tahoma" w:cs="Tahoma"/>
                <w:sz w:val="20"/>
                <w:szCs w:val="20"/>
              </w:rPr>
            </w:pPr>
            <w:r>
              <w:rPr>
                <w:rFonts w:ascii="Tahoma" w:hAnsi="Tahoma" w:cs="Tahoma"/>
                <w:sz w:val="20"/>
                <w:szCs w:val="20"/>
              </w:rPr>
              <w:t>Parametry</w:t>
            </w:r>
          </w:p>
        </w:tc>
        <w:tc>
          <w:tcPr>
            <w:tcW w:w="0" w:type="auto"/>
          </w:tcPr>
          <w:p w:rsidR="00D17E7B" w:rsidRPr="00995DE8" w:rsidRDefault="00D17E7B" w:rsidP="005F2787">
            <w:pPr>
              <w:tabs>
                <w:tab w:val="num" w:pos="284"/>
              </w:tabs>
              <w:ind w:left="284" w:hanging="284"/>
              <w:jc w:val="center"/>
              <w:rPr>
                <w:rFonts w:ascii="Tahoma" w:hAnsi="Tahoma" w:cs="Tahoma"/>
                <w:sz w:val="20"/>
                <w:szCs w:val="20"/>
              </w:rPr>
            </w:pPr>
            <w:r>
              <w:rPr>
                <w:rFonts w:ascii="Tahoma" w:hAnsi="Tahoma" w:cs="Tahoma"/>
                <w:sz w:val="20"/>
                <w:szCs w:val="20"/>
              </w:rPr>
              <w:t>1</w:t>
            </w:r>
            <w:r w:rsidR="005F2787">
              <w:rPr>
                <w:rFonts w:ascii="Tahoma" w:hAnsi="Tahoma" w:cs="Tahoma"/>
                <w:sz w:val="20"/>
                <w:szCs w:val="20"/>
              </w:rPr>
              <w:t>0</w:t>
            </w:r>
            <w:r>
              <w:rPr>
                <w:rFonts w:ascii="Tahoma" w:hAnsi="Tahoma" w:cs="Tahoma"/>
                <w:sz w:val="20"/>
                <w:szCs w:val="20"/>
              </w:rPr>
              <w:t xml:space="preserve"> </w:t>
            </w:r>
            <w:r w:rsidRPr="00995DE8">
              <w:rPr>
                <w:rFonts w:ascii="Tahoma" w:hAnsi="Tahoma" w:cs="Tahoma"/>
                <w:sz w:val="20"/>
                <w:szCs w:val="20"/>
              </w:rPr>
              <w:t>pkt</w:t>
            </w:r>
          </w:p>
        </w:tc>
      </w:tr>
      <w:tr w:rsidR="00D17E7B" w:rsidRPr="00995DE8" w:rsidTr="00E92D3B">
        <w:trPr>
          <w:jc w:val="center"/>
        </w:trPr>
        <w:tc>
          <w:tcPr>
            <w:tcW w:w="0" w:type="auto"/>
          </w:tcPr>
          <w:p w:rsidR="00D17E7B" w:rsidRDefault="00D17E7B" w:rsidP="00E92D3B">
            <w:pPr>
              <w:tabs>
                <w:tab w:val="num" w:pos="284"/>
              </w:tabs>
              <w:ind w:left="284" w:hanging="284"/>
              <w:jc w:val="center"/>
              <w:rPr>
                <w:rFonts w:ascii="Tahoma" w:hAnsi="Tahoma" w:cs="Tahoma"/>
                <w:sz w:val="20"/>
                <w:szCs w:val="20"/>
              </w:rPr>
            </w:pPr>
            <w:r>
              <w:rPr>
                <w:rFonts w:ascii="Tahoma" w:hAnsi="Tahoma" w:cs="Tahoma"/>
                <w:sz w:val="20"/>
                <w:szCs w:val="20"/>
              </w:rPr>
              <w:t>4</w:t>
            </w:r>
          </w:p>
        </w:tc>
        <w:tc>
          <w:tcPr>
            <w:tcW w:w="0" w:type="auto"/>
          </w:tcPr>
          <w:p w:rsidR="00D17E7B" w:rsidRDefault="00D17E7B" w:rsidP="00E92D3B">
            <w:pPr>
              <w:tabs>
                <w:tab w:val="num" w:pos="284"/>
              </w:tabs>
              <w:ind w:left="284" w:hanging="284"/>
              <w:jc w:val="center"/>
              <w:rPr>
                <w:rFonts w:ascii="Tahoma" w:hAnsi="Tahoma" w:cs="Tahoma"/>
                <w:sz w:val="20"/>
                <w:szCs w:val="20"/>
              </w:rPr>
            </w:pPr>
            <w:r>
              <w:rPr>
                <w:rFonts w:ascii="Tahoma" w:hAnsi="Tahoma" w:cs="Tahoma"/>
                <w:sz w:val="20"/>
                <w:szCs w:val="20"/>
              </w:rPr>
              <w:t>Termin dostawy</w:t>
            </w:r>
          </w:p>
        </w:tc>
        <w:tc>
          <w:tcPr>
            <w:tcW w:w="0" w:type="auto"/>
          </w:tcPr>
          <w:p w:rsidR="00D17E7B" w:rsidRDefault="00D17E7B" w:rsidP="00E92D3B">
            <w:pPr>
              <w:tabs>
                <w:tab w:val="num" w:pos="284"/>
              </w:tabs>
              <w:ind w:left="284" w:hanging="284"/>
              <w:jc w:val="center"/>
              <w:rPr>
                <w:rFonts w:ascii="Tahoma" w:hAnsi="Tahoma" w:cs="Tahoma"/>
                <w:sz w:val="20"/>
                <w:szCs w:val="20"/>
              </w:rPr>
            </w:pPr>
            <w:r>
              <w:rPr>
                <w:rFonts w:ascii="Tahoma" w:hAnsi="Tahoma" w:cs="Tahoma"/>
                <w:sz w:val="20"/>
                <w:szCs w:val="20"/>
              </w:rPr>
              <w:t xml:space="preserve">10 </w:t>
            </w:r>
            <w:r w:rsidRPr="00995DE8">
              <w:rPr>
                <w:rFonts w:ascii="Tahoma" w:hAnsi="Tahoma" w:cs="Tahoma"/>
                <w:sz w:val="20"/>
                <w:szCs w:val="20"/>
              </w:rPr>
              <w:t>pkt</w:t>
            </w:r>
          </w:p>
        </w:tc>
      </w:tr>
    </w:tbl>
    <w:p w:rsidR="00D17E7B" w:rsidRPr="00995DE8" w:rsidRDefault="00D17E7B" w:rsidP="00D17E7B">
      <w:pPr>
        <w:rPr>
          <w:rFonts w:ascii="Tahoma" w:hAnsi="Tahoma" w:cs="Tahoma"/>
          <w:sz w:val="20"/>
          <w:szCs w:val="20"/>
        </w:rPr>
      </w:pPr>
    </w:p>
    <w:p w:rsidR="00D17E7B" w:rsidRPr="00995DE8" w:rsidRDefault="00D17E7B" w:rsidP="003F7FFD">
      <w:pPr>
        <w:numPr>
          <w:ilvl w:val="0"/>
          <w:numId w:val="80"/>
        </w:numPr>
        <w:ind w:left="567" w:hanging="284"/>
        <w:rPr>
          <w:rFonts w:ascii="Tahoma" w:hAnsi="Tahoma" w:cs="Tahoma"/>
          <w:sz w:val="20"/>
          <w:szCs w:val="20"/>
        </w:rPr>
      </w:pPr>
      <w:r w:rsidRPr="00995DE8">
        <w:rPr>
          <w:rFonts w:ascii="Tahoma" w:hAnsi="Tahoma" w:cs="Tahoma"/>
          <w:sz w:val="20"/>
          <w:szCs w:val="20"/>
        </w:rPr>
        <w:t xml:space="preserve">Kryterium </w:t>
      </w:r>
      <w:r w:rsidRPr="00995DE8">
        <w:rPr>
          <w:rFonts w:ascii="Tahoma" w:hAnsi="Tahoma" w:cs="Tahoma"/>
          <w:b/>
          <w:bCs/>
          <w:sz w:val="20"/>
          <w:szCs w:val="20"/>
        </w:rPr>
        <w:t>Cena</w:t>
      </w:r>
      <w:r w:rsidRPr="00995DE8">
        <w:rPr>
          <w:rFonts w:ascii="Tahoma" w:hAnsi="Tahoma" w:cs="Tahoma"/>
          <w:sz w:val="20"/>
          <w:szCs w:val="20"/>
        </w:rPr>
        <w:t xml:space="preserve"> – w zakresie tego kryterium oceniane będzie zaoferowanie jak najniższej ceny oferty. Ocena następować będzie w odniesieniu do najkorzystniejszej ceny spośród zaoferowanych przez Wykonawców. Kryterium, liczone wg wzoru:</w:t>
      </w:r>
    </w:p>
    <w:p w:rsidR="00D17E7B" w:rsidRPr="00995DE8" w:rsidRDefault="00D17E7B" w:rsidP="00D17E7B">
      <w:pPr>
        <w:tabs>
          <w:tab w:val="num" w:pos="567"/>
        </w:tabs>
        <w:ind w:left="567"/>
        <w:rPr>
          <w:rFonts w:ascii="Tahoma" w:hAnsi="Tahoma" w:cs="Tahoma"/>
          <w:b/>
          <w:bCs/>
          <w:sz w:val="20"/>
          <w:szCs w:val="20"/>
        </w:rPr>
      </w:pPr>
    </w:p>
    <w:p w:rsidR="00D17E7B" w:rsidRPr="00995DE8" w:rsidRDefault="00D17E7B" w:rsidP="00D17E7B">
      <w:pPr>
        <w:tabs>
          <w:tab w:val="num" w:pos="567"/>
        </w:tabs>
        <w:ind w:left="567"/>
        <w:rPr>
          <w:rFonts w:ascii="Tahoma" w:hAnsi="Tahoma" w:cs="Tahoma"/>
          <w:b/>
          <w:bCs/>
          <w:sz w:val="20"/>
          <w:szCs w:val="20"/>
        </w:rPr>
      </w:pPr>
      <w:r w:rsidRPr="00995DE8">
        <w:rPr>
          <w:rFonts w:ascii="Tahoma" w:hAnsi="Tahoma" w:cs="Tahoma"/>
          <w:b/>
          <w:bCs/>
          <w:sz w:val="20"/>
          <w:szCs w:val="20"/>
        </w:rPr>
        <w:t>Ocena oferty rozpatrywanej = cena n</w:t>
      </w:r>
      <w:r>
        <w:rPr>
          <w:rFonts w:ascii="Tahoma" w:hAnsi="Tahoma" w:cs="Tahoma"/>
          <w:b/>
          <w:bCs/>
          <w:sz w:val="20"/>
          <w:szCs w:val="20"/>
        </w:rPr>
        <w:t>ajniższa : cena rozpatrywana x 6</w:t>
      </w:r>
      <w:r w:rsidRPr="00995DE8">
        <w:rPr>
          <w:rFonts w:ascii="Tahoma" w:hAnsi="Tahoma" w:cs="Tahoma"/>
          <w:b/>
          <w:bCs/>
          <w:sz w:val="20"/>
          <w:szCs w:val="20"/>
        </w:rPr>
        <w:t>0</w:t>
      </w:r>
    </w:p>
    <w:p w:rsidR="00D17E7B" w:rsidRDefault="00D17E7B" w:rsidP="00D17E7B">
      <w:pPr>
        <w:tabs>
          <w:tab w:val="num" w:pos="284"/>
        </w:tabs>
        <w:ind w:left="567"/>
        <w:rPr>
          <w:rFonts w:ascii="Tahoma" w:hAnsi="Tahoma" w:cs="Tahoma"/>
          <w:sz w:val="20"/>
          <w:szCs w:val="20"/>
        </w:rPr>
      </w:pPr>
    </w:p>
    <w:p w:rsidR="00D17E7B" w:rsidRDefault="00D17E7B" w:rsidP="00D17E7B">
      <w:pPr>
        <w:tabs>
          <w:tab w:val="num" w:pos="284"/>
        </w:tabs>
        <w:ind w:left="567"/>
        <w:rPr>
          <w:rFonts w:ascii="Tahoma" w:hAnsi="Tahoma" w:cs="Tahoma"/>
          <w:sz w:val="20"/>
          <w:szCs w:val="20"/>
        </w:rPr>
      </w:pPr>
      <w:r>
        <w:rPr>
          <w:rFonts w:ascii="Tahoma" w:hAnsi="Tahoma" w:cs="Tahoma"/>
          <w:sz w:val="20"/>
          <w:szCs w:val="20"/>
        </w:rPr>
        <w:t>W tym kryterium Oferta może uzyskać maksymalnie 60</w:t>
      </w:r>
      <w:r w:rsidRPr="003063D0">
        <w:rPr>
          <w:rFonts w:ascii="Tahoma" w:hAnsi="Tahoma" w:cs="Tahoma"/>
          <w:sz w:val="20"/>
          <w:szCs w:val="20"/>
        </w:rPr>
        <w:t xml:space="preserve"> pkt.</w:t>
      </w:r>
    </w:p>
    <w:p w:rsidR="00D17E7B" w:rsidRPr="00995DE8" w:rsidRDefault="00D17E7B" w:rsidP="00D17E7B">
      <w:pPr>
        <w:tabs>
          <w:tab w:val="num" w:pos="567"/>
        </w:tabs>
        <w:ind w:left="567"/>
        <w:rPr>
          <w:rFonts w:ascii="Tahoma" w:hAnsi="Tahoma" w:cs="Tahoma"/>
          <w:sz w:val="20"/>
          <w:szCs w:val="20"/>
        </w:rPr>
      </w:pPr>
    </w:p>
    <w:p w:rsidR="00D17E7B" w:rsidRPr="00A0402C" w:rsidRDefault="00D17E7B" w:rsidP="003F7FFD">
      <w:pPr>
        <w:numPr>
          <w:ilvl w:val="0"/>
          <w:numId w:val="80"/>
        </w:numPr>
        <w:ind w:left="567" w:hanging="284"/>
        <w:rPr>
          <w:rFonts w:ascii="Tahoma" w:hAnsi="Tahoma" w:cs="Tahoma"/>
          <w:sz w:val="20"/>
          <w:szCs w:val="20"/>
        </w:rPr>
      </w:pPr>
      <w:r w:rsidRPr="00A0402C">
        <w:rPr>
          <w:rFonts w:ascii="Tahoma" w:hAnsi="Tahoma" w:cs="Tahoma"/>
          <w:sz w:val="20"/>
          <w:szCs w:val="20"/>
        </w:rPr>
        <w:t>Kryterium</w:t>
      </w:r>
      <w:r w:rsidRPr="00A0402C">
        <w:rPr>
          <w:rFonts w:ascii="Tahoma" w:hAnsi="Tahoma" w:cs="Tahoma"/>
          <w:b/>
          <w:bCs/>
          <w:sz w:val="20"/>
          <w:szCs w:val="20"/>
        </w:rPr>
        <w:t xml:space="preserve"> Gwarancja</w:t>
      </w:r>
      <w:r w:rsidRPr="00A0402C">
        <w:rPr>
          <w:rFonts w:ascii="Tahoma" w:hAnsi="Tahoma" w:cs="Tahoma"/>
          <w:b/>
          <w:sz w:val="20"/>
          <w:szCs w:val="20"/>
        </w:rPr>
        <w:t xml:space="preserve"> </w:t>
      </w:r>
      <w:r w:rsidRPr="00A0402C">
        <w:rPr>
          <w:rFonts w:ascii="Tahoma" w:hAnsi="Tahoma" w:cs="Tahoma"/>
          <w:sz w:val="20"/>
          <w:szCs w:val="20"/>
        </w:rPr>
        <w:t>– w tym kryterium oceniane będzie zaoferowanie jak najdłuższej gwarancji, w zakresie długości wskazanych poniżej (zaoferowanie krótszej gwarancji niż wymagana -oferta podlega odrzuceniu). Kryterium liczone wg następujących zasad:</w:t>
      </w:r>
    </w:p>
    <w:p w:rsidR="00D17E7B" w:rsidRPr="00194599" w:rsidRDefault="00D17E7B" w:rsidP="003F7FFD">
      <w:pPr>
        <w:pStyle w:val="Akapitzlist"/>
        <w:numPr>
          <w:ilvl w:val="0"/>
          <w:numId w:val="70"/>
        </w:numPr>
        <w:rPr>
          <w:rFonts w:ascii="Tahoma" w:hAnsi="Tahoma" w:cs="Tahoma"/>
          <w:sz w:val="20"/>
          <w:szCs w:val="20"/>
        </w:rPr>
      </w:pPr>
      <w:r w:rsidRPr="00194599">
        <w:rPr>
          <w:rFonts w:ascii="Tahoma" w:hAnsi="Tahoma" w:cs="Tahoma"/>
          <w:sz w:val="20"/>
          <w:szCs w:val="20"/>
        </w:rPr>
        <w:t xml:space="preserve">zaoferowanie </w:t>
      </w:r>
      <w:r w:rsidRPr="00194599">
        <w:rPr>
          <w:rFonts w:ascii="Tahoma" w:hAnsi="Tahoma" w:cs="Tahoma"/>
          <w:b/>
          <w:sz w:val="20"/>
          <w:szCs w:val="20"/>
        </w:rPr>
        <w:t>12 miesięcy</w:t>
      </w:r>
      <w:r w:rsidRPr="00194599">
        <w:rPr>
          <w:rFonts w:ascii="Tahoma" w:hAnsi="Tahoma" w:cs="Tahoma"/>
          <w:sz w:val="20"/>
          <w:szCs w:val="20"/>
        </w:rPr>
        <w:t xml:space="preserve"> (wymagane) – oferta otrzymuje </w:t>
      </w:r>
      <w:r w:rsidRPr="00194599">
        <w:rPr>
          <w:rFonts w:ascii="Tahoma" w:hAnsi="Tahoma" w:cs="Tahoma"/>
          <w:b/>
          <w:sz w:val="20"/>
          <w:szCs w:val="20"/>
        </w:rPr>
        <w:t>0 pkt</w:t>
      </w:r>
      <w:r w:rsidRPr="00194599">
        <w:rPr>
          <w:rFonts w:ascii="Tahoma" w:hAnsi="Tahoma" w:cs="Tahoma"/>
          <w:sz w:val="20"/>
          <w:szCs w:val="20"/>
        </w:rPr>
        <w:t>, lub</w:t>
      </w:r>
    </w:p>
    <w:p w:rsidR="00D17E7B" w:rsidRPr="00194599" w:rsidRDefault="00D17E7B" w:rsidP="003F7FFD">
      <w:pPr>
        <w:pStyle w:val="Akapitzlist"/>
        <w:numPr>
          <w:ilvl w:val="0"/>
          <w:numId w:val="70"/>
        </w:numPr>
        <w:rPr>
          <w:rFonts w:ascii="Tahoma" w:hAnsi="Tahoma" w:cs="Tahoma"/>
          <w:sz w:val="20"/>
          <w:szCs w:val="20"/>
        </w:rPr>
      </w:pPr>
      <w:r w:rsidRPr="00194599">
        <w:rPr>
          <w:rFonts w:ascii="Tahoma" w:hAnsi="Tahoma" w:cs="Tahoma"/>
          <w:sz w:val="20"/>
          <w:szCs w:val="20"/>
        </w:rPr>
        <w:t xml:space="preserve">zaoferowanie </w:t>
      </w:r>
      <w:r w:rsidRPr="00194599">
        <w:rPr>
          <w:rFonts w:ascii="Tahoma" w:hAnsi="Tahoma" w:cs="Tahoma"/>
          <w:b/>
          <w:sz w:val="20"/>
          <w:szCs w:val="20"/>
        </w:rPr>
        <w:t xml:space="preserve">24 miesięcy </w:t>
      </w:r>
      <w:r w:rsidRPr="00194599">
        <w:rPr>
          <w:rFonts w:ascii="Tahoma" w:hAnsi="Tahoma" w:cs="Tahoma"/>
          <w:sz w:val="20"/>
          <w:szCs w:val="20"/>
        </w:rPr>
        <w:t xml:space="preserve">– oferta otrzymuje </w:t>
      </w:r>
      <w:r w:rsidR="005F2787">
        <w:rPr>
          <w:rFonts w:ascii="Tahoma" w:hAnsi="Tahoma" w:cs="Tahoma"/>
          <w:b/>
          <w:sz w:val="20"/>
          <w:szCs w:val="20"/>
        </w:rPr>
        <w:t>10</w:t>
      </w:r>
      <w:r w:rsidRPr="00194599">
        <w:rPr>
          <w:rFonts w:ascii="Tahoma" w:hAnsi="Tahoma" w:cs="Tahoma"/>
          <w:b/>
          <w:sz w:val="20"/>
          <w:szCs w:val="20"/>
        </w:rPr>
        <w:t xml:space="preserve"> pkt</w:t>
      </w:r>
      <w:r w:rsidRPr="00194599">
        <w:rPr>
          <w:rFonts w:ascii="Tahoma" w:hAnsi="Tahoma" w:cs="Tahoma"/>
          <w:sz w:val="20"/>
          <w:szCs w:val="20"/>
        </w:rPr>
        <w:t>, lub</w:t>
      </w:r>
    </w:p>
    <w:p w:rsidR="00D17E7B" w:rsidRPr="00194599" w:rsidRDefault="00D17E7B" w:rsidP="003F7FFD">
      <w:pPr>
        <w:pStyle w:val="Akapitzlist"/>
        <w:numPr>
          <w:ilvl w:val="0"/>
          <w:numId w:val="70"/>
        </w:numPr>
        <w:rPr>
          <w:rFonts w:ascii="Tahoma" w:hAnsi="Tahoma" w:cs="Tahoma"/>
          <w:sz w:val="20"/>
          <w:szCs w:val="20"/>
        </w:rPr>
      </w:pPr>
      <w:r w:rsidRPr="00194599">
        <w:rPr>
          <w:rFonts w:ascii="Tahoma" w:hAnsi="Tahoma" w:cs="Tahoma"/>
          <w:sz w:val="20"/>
          <w:szCs w:val="20"/>
        </w:rPr>
        <w:t xml:space="preserve">zaoferowanie </w:t>
      </w:r>
      <w:r w:rsidRPr="00194599">
        <w:rPr>
          <w:rFonts w:ascii="Tahoma" w:hAnsi="Tahoma" w:cs="Tahoma"/>
          <w:b/>
          <w:sz w:val="20"/>
          <w:szCs w:val="20"/>
        </w:rPr>
        <w:t>36 miesięcy</w:t>
      </w:r>
      <w:r w:rsidRPr="00194599">
        <w:rPr>
          <w:rFonts w:ascii="Tahoma" w:hAnsi="Tahoma" w:cs="Tahoma"/>
          <w:sz w:val="20"/>
          <w:szCs w:val="20"/>
        </w:rPr>
        <w:t xml:space="preserve"> (lub więcej) – oferta otrzymuje </w:t>
      </w:r>
      <w:r w:rsidR="005F2787">
        <w:rPr>
          <w:rFonts w:ascii="Tahoma" w:hAnsi="Tahoma" w:cs="Tahoma"/>
          <w:b/>
          <w:sz w:val="20"/>
          <w:szCs w:val="20"/>
        </w:rPr>
        <w:t>20</w:t>
      </w:r>
      <w:r w:rsidRPr="00194599">
        <w:rPr>
          <w:rFonts w:ascii="Tahoma" w:hAnsi="Tahoma" w:cs="Tahoma"/>
          <w:b/>
          <w:sz w:val="20"/>
          <w:szCs w:val="20"/>
        </w:rPr>
        <w:t xml:space="preserve"> pkt</w:t>
      </w:r>
      <w:r w:rsidRPr="00194599">
        <w:rPr>
          <w:rFonts w:ascii="Tahoma" w:hAnsi="Tahoma" w:cs="Tahoma"/>
          <w:sz w:val="20"/>
          <w:szCs w:val="20"/>
        </w:rPr>
        <w:t>.</w:t>
      </w:r>
    </w:p>
    <w:p w:rsidR="00D17E7B" w:rsidRDefault="00D17E7B" w:rsidP="00D17E7B">
      <w:pPr>
        <w:tabs>
          <w:tab w:val="num" w:pos="567"/>
        </w:tabs>
        <w:ind w:left="567"/>
        <w:rPr>
          <w:rFonts w:ascii="Tahoma" w:hAnsi="Tahoma" w:cs="Tahoma"/>
          <w:sz w:val="20"/>
          <w:szCs w:val="20"/>
        </w:rPr>
      </w:pPr>
    </w:p>
    <w:p w:rsidR="00D17E7B" w:rsidRPr="00F629B8" w:rsidRDefault="00D17E7B" w:rsidP="00D17E7B">
      <w:pPr>
        <w:tabs>
          <w:tab w:val="num" w:pos="567"/>
        </w:tabs>
        <w:ind w:left="567"/>
        <w:rPr>
          <w:rFonts w:ascii="Tahoma" w:hAnsi="Tahoma" w:cs="Tahoma"/>
          <w:sz w:val="20"/>
          <w:szCs w:val="20"/>
        </w:rPr>
      </w:pPr>
      <w:r w:rsidRPr="00F629B8">
        <w:rPr>
          <w:rFonts w:ascii="Tahoma" w:hAnsi="Tahoma" w:cs="Tahoma"/>
          <w:sz w:val="20"/>
          <w:szCs w:val="20"/>
        </w:rPr>
        <w:t xml:space="preserve">W przypadku niewskazania oferowanej długości </w:t>
      </w:r>
      <w:r>
        <w:rPr>
          <w:rFonts w:ascii="Tahoma" w:hAnsi="Tahoma" w:cs="Tahoma"/>
          <w:sz w:val="20"/>
          <w:szCs w:val="20"/>
        </w:rPr>
        <w:t>gwarancji</w:t>
      </w:r>
      <w:r w:rsidRPr="00F629B8">
        <w:rPr>
          <w:rFonts w:ascii="Tahoma" w:hAnsi="Tahoma" w:cs="Tahoma"/>
          <w:sz w:val="20"/>
          <w:szCs w:val="20"/>
        </w:rPr>
        <w:t xml:space="preserve"> (niewypełnienia w Formularzu Szablon oferty</w:t>
      </w:r>
      <w:r>
        <w:rPr>
          <w:rFonts w:ascii="Tahoma" w:hAnsi="Tahoma" w:cs="Tahoma"/>
          <w:sz w:val="20"/>
          <w:szCs w:val="20"/>
        </w:rPr>
        <w:t xml:space="preserve"> - dla część nr </w:t>
      </w:r>
      <w:r w:rsidR="005F2787">
        <w:rPr>
          <w:rFonts w:ascii="Tahoma" w:hAnsi="Tahoma" w:cs="Tahoma"/>
          <w:sz w:val="20"/>
          <w:szCs w:val="20"/>
        </w:rPr>
        <w:t>7</w:t>
      </w:r>
      <w:r w:rsidRPr="00F629B8">
        <w:rPr>
          <w:rFonts w:ascii="Tahoma" w:hAnsi="Tahoma" w:cs="Tahoma"/>
          <w:sz w:val="20"/>
          <w:szCs w:val="20"/>
        </w:rPr>
        <w:t>) punktu</w:t>
      </w:r>
      <w:r>
        <w:rPr>
          <w:rFonts w:ascii="Tahoma" w:hAnsi="Tahoma" w:cs="Tahoma"/>
          <w:sz w:val="20"/>
          <w:szCs w:val="20"/>
        </w:rPr>
        <w:t xml:space="preserve"> 2</w:t>
      </w:r>
      <w:r w:rsidRPr="00F629B8">
        <w:rPr>
          <w:rFonts w:ascii="Tahoma" w:hAnsi="Tahoma" w:cs="Tahoma"/>
          <w:sz w:val="20"/>
          <w:szCs w:val="20"/>
        </w:rPr>
        <w:t xml:space="preserve"> -</w:t>
      </w:r>
      <w:r>
        <w:rPr>
          <w:rFonts w:ascii="Tahoma" w:hAnsi="Tahoma" w:cs="Tahoma"/>
          <w:sz w:val="20"/>
          <w:szCs w:val="20"/>
        </w:rPr>
        <w:t>długość gwarancji</w:t>
      </w:r>
      <w:r w:rsidRPr="00F629B8">
        <w:rPr>
          <w:rFonts w:ascii="Tahoma" w:hAnsi="Tahoma" w:cs="Tahoma"/>
          <w:sz w:val="20"/>
          <w:szCs w:val="20"/>
        </w:rPr>
        <w:t>) Zamawiający przyjmie, że zaoferowano naj</w:t>
      </w:r>
      <w:r>
        <w:rPr>
          <w:rFonts w:ascii="Tahoma" w:hAnsi="Tahoma" w:cs="Tahoma"/>
          <w:sz w:val="20"/>
          <w:szCs w:val="20"/>
        </w:rPr>
        <w:t>krótszy okres</w:t>
      </w:r>
      <w:r w:rsidRPr="00F629B8">
        <w:rPr>
          <w:rFonts w:ascii="Tahoma" w:hAnsi="Tahoma" w:cs="Tahoma"/>
          <w:sz w:val="20"/>
          <w:szCs w:val="20"/>
        </w:rPr>
        <w:t xml:space="preserve"> (wymagany).</w:t>
      </w:r>
    </w:p>
    <w:p w:rsidR="00D17E7B" w:rsidRDefault="00D17E7B" w:rsidP="00D17E7B">
      <w:pPr>
        <w:tabs>
          <w:tab w:val="num" w:pos="284"/>
        </w:tabs>
        <w:ind w:left="567"/>
        <w:rPr>
          <w:rFonts w:ascii="Tahoma" w:hAnsi="Tahoma" w:cs="Tahoma"/>
          <w:sz w:val="20"/>
          <w:szCs w:val="20"/>
        </w:rPr>
      </w:pPr>
      <w:r w:rsidRPr="003063D0">
        <w:rPr>
          <w:rFonts w:ascii="Tahoma" w:hAnsi="Tahoma" w:cs="Tahoma"/>
          <w:sz w:val="20"/>
          <w:szCs w:val="20"/>
        </w:rPr>
        <w:t>W tym kryterium o</w:t>
      </w:r>
      <w:r w:rsidR="005F2787">
        <w:rPr>
          <w:rFonts w:ascii="Tahoma" w:hAnsi="Tahoma" w:cs="Tahoma"/>
          <w:sz w:val="20"/>
          <w:szCs w:val="20"/>
        </w:rPr>
        <w:t>ferta może uzyskać maksymalnie 20</w:t>
      </w:r>
      <w:r w:rsidRPr="003063D0">
        <w:rPr>
          <w:rFonts w:ascii="Tahoma" w:hAnsi="Tahoma" w:cs="Tahoma"/>
          <w:sz w:val="20"/>
          <w:szCs w:val="20"/>
        </w:rPr>
        <w:t xml:space="preserve"> pkt.</w:t>
      </w:r>
    </w:p>
    <w:p w:rsidR="00D17E7B" w:rsidRDefault="00D17E7B" w:rsidP="00D17E7B">
      <w:pPr>
        <w:tabs>
          <w:tab w:val="num" w:pos="284"/>
        </w:tabs>
        <w:ind w:left="567"/>
        <w:rPr>
          <w:rFonts w:ascii="Tahoma" w:hAnsi="Tahoma" w:cs="Tahoma"/>
          <w:sz w:val="20"/>
          <w:szCs w:val="20"/>
        </w:rPr>
      </w:pPr>
    </w:p>
    <w:p w:rsidR="00D17E7B" w:rsidRDefault="00D17E7B" w:rsidP="003F7FFD">
      <w:pPr>
        <w:numPr>
          <w:ilvl w:val="0"/>
          <w:numId w:val="80"/>
        </w:numPr>
        <w:ind w:left="567" w:hanging="284"/>
        <w:rPr>
          <w:rFonts w:ascii="Tahoma" w:hAnsi="Tahoma" w:cs="Tahoma"/>
          <w:sz w:val="20"/>
          <w:szCs w:val="20"/>
        </w:rPr>
      </w:pPr>
      <w:r w:rsidRPr="00995DE8">
        <w:rPr>
          <w:rFonts w:ascii="Tahoma" w:hAnsi="Tahoma" w:cs="Tahoma"/>
          <w:sz w:val="20"/>
          <w:szCs w:val="20"/>
        </w:rPr>
        <w:t xml:space="preserve">Kryterium </w:t>
      </w:r>
      <w:r w:rsidRPr="003738AD">
        <w:rPr>
          <w:rFonts w:ascii="Tahoma" w:hAnsi="Tahoma" w:cs="Tahoma"/>
          <w:b/>
          <w:bCs/>
          <w:sz w:val="20"/>
          <w:szCs w:val="20"/>
        </w:rPr>
        <w:t>Parametry</w:t>
      </w:r>
      <w:r w:rsidRPr="00995DE8">
        <w:rPr>
          <w:rFonts w:ascii="Tahoma" w:hAnsi="Tahoma" w:cs="Tahoma"/>
          <w:sz w:val="20"/>
          <w:szCs w:val="20"/>
        </w:rPr>
        <w:t xml:space="preserve"> – w zakresie tego kryterium oceniane będzie zaoferowa</w:t>
      </w:r>
      <w:r w:rsidRPr="003738AD">
        <w:rPr>
          <w:rFonts w:ascii="Tahoma" w:hAnsi="Tahoma" w:cs="Tahoma"/>
          <w:sz w:val="20"/>
          <w:szCs w:val="20"/>
        </w:rPr>
        <w:t>nie</w:t>
      </w:r>
      <w:r>
        <w:t xml:space="preserve"> </w:t>
      </w:r>
      <w:r w:rsidRPr="003738AD">
        <w:rPr>
          <w:rFonts w:ascii="Tahoma" w:hAnsi="Tahoma" w:cs="Tahoma"/>
          <w:sz w:val="20"/>
          <w:szCs w:val="20"/>
        </w:rPr>
        <w:t>korzystniejszych parametrów niż wymagane. Punktacja nastąpi w zakresie poniżej wskazan</w:t>
      </w:r>
      <w:r w:rsidR="00F86743">
        <w:rPr>
          <w:rFonts w:ascii="Tahoma" w:hAnsi="Tahoma" w:cs="Tahoma"/>
          <w:sz w:val="20"/>
          <w:szCs w:val="20"/>
        </w:rPr>
        <w:t>ego</w:t>
      </w:r>
      <w:r w:rsidRPr="003738AD">
        <w:rPr>
          <w:rFonts w:ascii="Tahoma" w:hAnsi="Tahoma" w:cs="Tahoma"/>
          <w:sz w:val="20"/>
          <w:szCs w:val="20"/>
        </w:rPr>
        <w:t xml:space="preserve"> parametr</w:t>
      </w:r>
      <w:r w:rsidR="00F86743">
        <w:rPr>
          <w:rFonts w:ascii="Tahoma" w:hAnsi="Tahoma" w:cs="Tahoma"/>
          <w:sz w:val="20"/>
          <w:szCs w:val="20"/>
        </w:rPr>
        <w:t>u</w:t>
      </w:r>
      <w:r w:rsidRPr="003738AD">
        <w:rPr>
          <w:rFonts w:ascii="Tahoma" w:hAnsi="Tahoma" w:cs="Tahoma"/>
          <w:sz w:val="20"/>
          <w:szCs w:val="20"/>
        </w:rPr>
        <w:t xml:space="preserve"> i według następujących zasad:</w:t>
      </w:r>
    </w:p>
    <w:p w:rsidR="00F86743" w:rsidRDefault="00F86743" w:rsidP="00D17E7B">
      <w:pPr>
        <w:ind w:left="567"/>
        <w:rPr>
          <w:rFonts w:ascii="Tahoma" w:hAnsi="Tahoma" w:cs="Tahoma"/>
          <w:sz w:val="20"/>
          <w:szCs w:val="20"/>
        </w:rPr>
      </w:pPr>
    </w:p>
    <w:p w:rsidR="00D17E7B" w:rsidRDefault="00F86743" w:rsidP="00D17E7B">
      <w:pPr>
        <w:ind w:left="567"/>
        <w:rPr>
          <w:rFonts w:ascii="Tahoma" w:hAnsi="Tahoma" w:cs="Tahoma"/>
          <w:sz w:val="20"/>
          <w:szCs w:val="20"/>
        </w:rPr>
      </w:pPr>
      <w:r>
        <w:rPr>
          <w:rFonts w:ascii="Tahoma" w:hAnsi="Tahoma" w:cs="Tahoma"/>
          <w:sz w:val="20"/>
          <w:szCs w:val="20"/>
        </w:rPr>
        <w:t>P</w:t>
      </w:r>
      <w:r w:rsidRPr="00F86743">
        <w:rPr>
          <w:rFonts w:ascii="Tahoma" w:hAnsi="Tahoma" w:cs="Tahoma"/>
          <w:sz w:val="20"/>
          <w:szCs w:val="20"/>
        </w:rPr>
        <w:t>łaskość powierzchni stołu</w:t>
      </w:r>
    </w:p>
    <w:p w:rsidR="00D17E7B" w:rsidRPr="00545FB8" w:rsidRDefault="00D17E7B" w:rsidP="003F7FFD">
      <w:pPr>
        <w:pStyle w:val="Akapitzlist"/>
        <w:numPr>
          <w:ilvl w:val="0"/>
          <w:numId w:val="65"/>
        </w:numPr>
        <w:rPr>
          <w:rFonts w:ascii="Tahoma" w:hAnsi="Tahoma" w:cs="Tahoma"/>
          <w:sz w:val="20"/>
          <w:szCs w:val="20"/>
        </w:rPr>
      </w:pPr>
      <w:r w:rsidRPr="00545FB8">
        <w:rPr>
          <w:rFonts w:ascii="Tahoma" w:hAnsi="Tahoma" w:cs="Tahoma"/>
          <w:b/>
          <w:sz w:val="20"/>
          <w:szCs w:val="20"/>
        </w:rPr>
        <w:t>zaoferowanie</w:t>
      </w:r>
      <w:r w:rsidRPr="00545FB8">
        <w:rPr>
          <w:rFonts w:ascii="Tahoma" w:hAnsi="Tahoma" w:cs="Tahoma"/>
          <w:sz w:val="20"/>
          <w:szCs w:val="20"/>
        </w:rPr>
        <w:t xml:space="preserve"> </w:t>
      </w:r>
      <w:r w:rsidR="00F86743" w:rsidRPr="00F86743">
        <w:rPr>
          <w:rFonts w:ascii="Tahoma" w:hAnsi="Tahoma" w:cs="Tahoma"/>
          <w:sz w:val="20"/>
          <w:szCs w:val="20"/>
        </w:rPr>
        <w:t>± 0,1 mm na każdy 0.5 m</w:t>
      </w:r>
      <w:r w:rsidR="00F86743" w:rsidRPr="00457AC0">
        <w:rPr>
          <w:rFonts w:ascii="Tahoma" w:eastAsia="Tahoma" w:hAnsi="Tahoma" w:cs="Tahoma"/>
          <w:color w:val="000000"/>
          <w:vertAlign w:val="superscript"/>
        </w:rPr>
        <w:t>2</w:t>
      </w:r>
      <w:r>
        <w:rPr>
          <w:rFonts w:ascii="Tahoma" w:hAnsi="Tahoma" w:cs="Tahoma"/>
          <w:sz w:val="20"/>
          <w:szCs w:val="20"/>
        </w:rPr>
        <w:t xml:space="preserve"> </w:t>
      </w:r>
      <w:r w:rsidRPr="00545FB8">
        <w:rPr>
          <w:rFonts w:ascii="Tahoma" w:hAnsi="Tahoma" w:cs="Tahoma"/>
          <w:sz w:val="20"/>
          <w:szCs w:val="20"/>
        </w:rPr>
        <w:t xml:space="preserve">– oferta otrzymuje </w:t>
      </w:r>
      <w:r w:rsidRPr="00545FB8">
        <w:rPr>
          <w:rFonts w:ascii="Tahoma" w:hAnsi="Tahoma" w:cs="Tahoma"/>
          <w:b/>
          <w:sz w:val="20"/>
          <w:szCs w:val="20"/>
        </w:rPr>
        <w:t>0 pkt</w:t>
      </w:r>
      <w:r w:rsidRPr="00545FB8">
        <w:rPr>
          <w:rFonts w:ascii="Tahoma" w:hAnsi="Tahoma" w:cs="Tahoma"/>
          <w:sz w:val="20"/>
          <w:szCs w:val="20"/>
        </w:rPr>
        <w:t>, lub</w:t>
      </w:r>
    </w:p>
    <w:p w:rsidR="00D17E7B" w:rsidRPr="00545FB8" w:rsidRDefault="00D17E7B" w:rsidP="003F7FFD">
      <w:pPr>
        <w:pStyle w:val="Akapitzlist"/>
        <w:numPr>
          <w:ilvl w:val="0"/>
          <w:numId w:val="65"/>
        </w:numPr>
        <w:rPr>
          <w:rFonts w:ascii="Tahoma" w:hAnsi="Tahoma" w:cs="Tahoma"/>
          <w:sz w:val="20"/>
          <w:szCs w:val="20"/>
        </w:rPr>
      </w:pPr>
      <w:r w:rsidRPr="00545FB8">
        <w:rPr>
          <w:rFonts w:ascii="Tahoma" w:hAnsi="Tahoma" w:cs="Tahoma"/>
          <w:b/>
          <w:sz w:val="20"/>
          <w:szCs w:val="20"/>
        </w:rPr>
        <w:t>zaoferowanie</w:t>
      </w:r>
      <w:r w:rsidRPr="00545FB8">
        <w:rPr>
          <w:rFonts w:ascii="Tahoma" w:hAnsi="Tahoma" w:cs="Tahoma"/>
          <w:sz w:val="20"/>
          <w:szCs w:val="20"/>
        </w:rPr>
        <w:t xml:space="preserve"> </w:t>
      </w:r>
      <w:r w:rsidR="00F86743" w:rsidRPr="00F86743">
        <w:rPr>
          <w:rFonts w:ascii="Tahoma" w:hAnsi="Tahoma" w:cs="Tahoma"/>
          <w:sz w:val="20"/>
          <w:szCs w:val="20"/>
        </w:rPr>
        <w:t>± 0,1 mm na każdy 1 m</w:t>
      </w:r>
      <w:r w:rsidR="00F86743" w:rsidRPr="00457AC0">
        <w:rPr>
          <w:rFonts w:ascii="Tahoma" w:eastAsia="Tahoma" w:hAnsi="Tahoma" w:cs="Tahoma"/>
          <w:color w:val="000000"/>
          <w:vertAlign w:val="superscript"/>
        </w:rPr>
        <w:t>2</w:t>
      </w:r>
      <w:r w:rsidRPr="00545FB8">
        <w:rPr>
          <w:rFonts w:ascii="Tahoma" w:hAnsi="Tahoma" w:cs="Tahoma"/>
          <w:sz w:val="20"/>
          <w:szCs w:val="20"/>
        </w:rPr>
        <w:t xml:space="preserve"> – oferta otrzymuje </w:t>
      </w:r>
      <w:r>
        <w:rPr>
          <w:rFonts w:ascii="Tahoma" w:hAnsi="Tahoma" w:cs="Tahoma"/>
          <w:b/>
          <w:sz w:val="20"/>
          <w:szCs w:val="20"/>
        </w:rPr>
        <w:t>10</w:t>
      </w:r>
      <w:r w:rsidRPr="00545FB8">
        <w:rPr>
          <w:rFonts w:ascii="Tahoma" w:hAnsi="Tahoma" w:cs="Tahoma"/>
          <w:b/>
          <w:sz w:val="20"/>
          <w:szCs w:val="20"/>
        </w:rPr>
        <w:t xml:space="preserve"> pkt.</w:t>
      </w:r>
    </w:p>
    <w:p w:rsidR="00D17E7B" w:rsidRPr="00140544" w:rsidRDefault="00D17E7B" w:rsidP="00D17E7B">
      <w:pPr>
        <w:ind w:left="567"/>
        <w:rPr>
          <w:rFonts w:ascii="Tahoma" w:hAnsi="Tahoma" w:cs="Tahoma"/>
          <w:sz w:val="20"/>
          <w:szCs w:val="20"/>
        </w:rPr>
      </w:pPr>
    </w:p>
    <w:p w:rsidR="00D17E7B" w:rsidRDefault="00D17E7B" w:rsidP="00D17E7B">
      <w:pPr>
        <w:tabs>
          <w:tab w:val="num" w:pos="567"/>
        </w:tabs>
        <w:ind w:left="567"/>
        <w:rPr>
          <w:rFonts w:ascii="Tahoma" w:hAnsi="Tahoma" w:cs="Tahoma"/>
          <w:sz w:val="20"/>
          <w:szCs w:val="20"/>
        </w:rPr>
      </w:pPr>
      <w:r w:rsidRPr="00F629B8">
        <w:rPr>
          <w:rFonts w:ascii="Tahoma" w:hAnsi="Tahoma" w:cs="Tahoma"/>
          <w:sz w:val="20"/>
          <w:szCs w:val="20"/>
        </w:rPr>
        <w:t>W przypadku niewskazania oferowane</w:t>
      </w:r>
      <w:r>
        <w:rPr>
          <w:rFonts w:ascii="Tahoma" w:hAnsi="Tahoma" w:cs="Tahoma"/>
          <w:sz w:val="20"/>
          <w:szCs w:val="20"/>
        </w:rPr>
        <w:t xml:space="preserve">go parametru </w:t>
      </w:r>
      <w:r w:rsidRPr="00F629B8">
        <w:rPr>
          <w:rFonts w:ascii="Tahoma" w:hAnsi="Tahoma" w:cs="Tahoma"/>
          <w:sz w:val="20"/>
          <w:szCs w:val="20"/>
        </w:rPr>
        <w:t>(niewypełnienia w Formularzu Szablon oferty</w:t>
      </w:r>
      <w:r>
        <w:rPr>
          <w:rFonts w:ascii="Tahoma" w:hAnsi="Tahoma" w:cs="Tahoma"/>
          <w:sz w:val="20"/>
          <w:szCs w:val="20"/>
        </w:rPr>
        <w:t xml:space="preserve"> - dla część nr </w:t>
      </w:r>
      <w:r w:rsidR="001F0F86">
        <w:rPr>
          <w:rFonts w:ascii="Tahoma" w:hAnsi="Tahoma" w:cs="Tahoma"/>
          <w:sz w:val="20"/>
          <w:szCs w:val="20"/>
        </w:rPr>
        <w:t>7</w:t>
      </w:r>
      <w:r w:rsidRPr="00F629B8">
        <w:rPr>
          <w:rFonts w:ascii="Tahoma" w:hAnsi="Tahoma" w:cs="Tahoma"/>
          <w:sz w:val="20"/>
          <w:szCs w:val="20"/>
        </w:rPr>
        <w:t>) punktu</w:t>
      </w:r>
      <w:r>
        <w:rPr>
          <w:rFonts w:ascii="Tahoma" w:hAnsi="Tahoma" w:cs="Tahoma"/>
          <w:sz w:val="20"/>
          <w:szCs w:val="20"/>
        </w:rPr>
        <w:t xml:space="preserve"> 3</w:t>
      </w:r>
      <w:r w:rsidRPr="00F629B8">
        <w:rPr>
          <w:rFonts w:ascii="Tahoma" w:hAnsi="Tahoma" w:cs="Tahoma"/>
          <w:sz w:val="20"/>
          <w:szCs w:val="20"/>
        </w:rPr>
        <w:t xml:space="preserve"> Zamawiający przyjmie, że </w:t>
      </w:r>
      <w:r>
        <w:rPr>
          <w:rFonts w:ascii="Tahoma" w:hAnsi="Tahoma" w:cs="Tahoma"/>
          <w:sz w:val="20"/>
          <w:szCs w:val="20"/>
        </w:rPr>
        <w:t xml:space="preserve">nie </w:t>
      </w:r>
      <w:r w:rsidRPr="00F629B8">
        <w:rPr>
          <w:rFonts w:ascii="Tahoma" w:hAnsi="Tahoma" w:cs="Tahoma"/>
          <w:sz w:val="20"/>
          <w:szCs w:val="20"/>
        </w:rPr>
        <w:t xml:space="preserve">zaoferowano </w:t>
      </w:r>
      <w:r>
        <w:rPr>
          <w:rFonts w:ascii="Tahoma" w:hAnsi="Tahoma" w:cs="Tahoma"/>
          <w:sz w:val="20"/>
          <w:szCs w:val="20"/>
        </w:rPr>
        <w:t>korzystniejszych parametrów</w:t>
      </w:r>
      <w:r w:rsidRPr="00F629B8">
        <w:rPr>
          <w:rFonts w:ascii="Tahoma" w:hAnsi="Tahoma" w:cs="Tahoma"/>
          <w:sz w:val="20"/>
          <w:szCs w:val="20"/>
        </w:rPr>
        <w:t>.</w:t>
      </w:r>
    </w:p>
    <w:p w:rsidR="00D17E7B" w:rsidRDefault="00D17E7B" w:rsidP="00D17E7B">
      <w:pPr>
        <w:tabs>
          <w:tab w:val="num" w:pos="567"/>
        </w:tabs>
        <w:ind w:left="567"/>
        <w:rPr>
          <w:rFonts w:ascii="Tahoma" w:hAnsi="Tahoma" w:cs="Tahoma"/>
          <w:sz w:val="20"/>
          <w:szCs w:val="20"/>
        </w:rPr>
      </w:pPr>
      <w:r>
        <w:rPr>
          <w:rFonts w:ascii="Tahoma" w:hAnsi="Tahoma" w:cs="Tahoma"/>
          <w:sz w:val="20"/>
          <w:szCs w:val="20"/>
        </w:rPr>
        <w:t>W tym kryterium Oferta może uzyskać maksymalnie 1</w:t>
      </w:r>
      <w:r w:rsidR="001F0F86">
        <w:rPr>
          <w:rFonts w:ascii="Tahoma" w:hAnsi="Tahoma" w:cs="Tahoma"/>
          <w:sz w:val="20"/>
          <w:szCs w:val="20"/>
        </w:rPr>
        <w:t>0</w:t>
      </w:r>
      <w:r w:rsidRPr="003063D0">
        <w:rPr>
          <w:rFonts w:ascii="Tahoma" w:hAnsi="Tahoma" w:cs="Tahoma"/>
          <w:sz w:val="20"/>
          <w:szCs w:val="20"/>
        </w:rPr>
        <w:t xml:space="preserve"> pkt.</w:t>
      </w:r>
    </w:p>
    <w:p w:rsidR="00D17E7B" w:rsidRPr="003738AD" w:rsidRDefault="00D17E7B" w:rsidP="00D17E7B">
      <w:pPr>
        <w:ind w:left="567"/>
        <w:rPr>
          <w:rFonts w:ascii="Tahoma" w:hAnsi="Tahoma" w:cs="Tahoma"/>
          <w:sz w:val="20"/>
          <w:szCs w:val="20"/>
        </w:rPr>
      </w:pPr>
    </w:p>
    <w:p w:rsidR="00D17E7B" w:rsidRPr="00A0402C" w:rsidRDefault="00D17E7B" w:rsidP="003F7FFD">
      <w:pPr>
        <w:numPr>
          <w:ilvl w:val="0"/>
          <w:numId w:val="80"/>
        </w:numPr>
        <w:ind w:left="567" w:hanging="284"/>
        <w:rPr>
          <w:rFonts w:ascii="Tahoma" w:hAnsi="Tahoma" w:cs="Tahoma"/>
          <w:sz w:val="20"/>
          <w:szCs w:val="20"/>
        </w:rPr>
      </w:pPr>
      <w:r w:rsidRPr="00A0402C">
        <w:rPr>
          <w:rFonts w:ascii="Tahoma" w:hAnsi="Tahoma" w:cs="Tahoma"/>
          <w:sz w:val="20"/>
          <w:szCs w:val="20"/>
        </w:rPr>
        <w:t>Kryterium</w:t>
      </w:r>
      <w:r w:rsidRPr="00A0402C">
        <w:rPr>
          <w:rFonts w:ascii="Tahoma" w:hAnsi="Tahoma" w:cs="Tahoma"/>
          <w:b/>
          <w:bCs/>
          <w:sz w:val="20"/>
          <w:szCs w:val="20"/>
        </w:rPr>
        <w:t xml:space="preserve"> </w:t>
      </w:r>
      <w:r w:rsidRPr="0054655D">
        <w:rPr>
          <w:rFonts w:ascii="Tahoma" w:hAnsi="Tahoma" w:cs="Tahoma"/>
          <w:b/>
          <w:bCs/>
          <w:sz w:val="20"/>
          <w:szCs w:val="20"/>
        </w:rPr>
        <w:t>Termin dostawy</w:t>
      </w:r>
      <w:r w:rsidRPr="00A0402C">
        <w:rPr>
          <w:rFonts w:ascii="Tahoma" w:hAnsi="Tahoma" w:cs="Tahoma"/>
          <w:b/>
          <w:sz w:val="20"/>
          <w:szCs w:val="20"/>
        </w:rPr>
        <w:t xml:space="preserve"> </w:t>
      </w:r>
      <w:r w:rsidRPr="00A0402C">
        <w:rPr>
          <w:rFonts w:ascii="Tahoma" w:hAnsi="Tahoma" w:cs="Tahoma"/>
          <w:sz w:val="20"/>
          <w:szCs w:val="20"/>
        </w:rPr>
        <w:t>– w tym kryterium oceniane będzie zaoferowanie jak naj</w:t>
      </w:r>
      <w:r>
        <w:rPr>
          <w:rFonts w:ascii="Tahoma" w:hAnsi="Tahoma" w:cs="Tahoma"/>
          <w:sz w:val="20"/>
          <w:szCs w:val="20"/>
        </w:rPr>
        <w:t>krótszego terminu</w:t>
      </w:r>
      <w:r w:rsidRPr="00A0402C">
        <w:rPr>
          <w:rFonts w:ascii="Tahoma" w:hAnsi="Tahoma" w:cs="Tahoma"/>
          <w:sz w:val="20"/>
          <w:szCs w:val="20"/>
        </w:rPr>
        <w:t xml:space="preserve"> </w:t>
      </w:r>
      <w:r>
        <w:rPr>
          <w:rFonts w:ascii="Tahoma" w:hAnsi="Tahoma" w:cs="Tahoma"/>
          <w:sz w:val="20"/>
          <w:szCs w:val="20"/>
        </w:rPr>
        <w:t xml:space="preserve">dostawy (rozumianego jako całość wykonania zamówienia) </w:t>
      </w:r>
      <w:r w:rsidRPr="00A0402C">
        <w:rPr>
          <w:rFonts w:ascii="Tahoma" w:hAnsi="Tahoma" w:cs="Tahoma"/>
          <w:sz w:val="20"/>
          <w:szCs w:val="20"/>
        </w:rPr>
        <w:t xml:space="preserve">w zakresie długości wskazanych poniżej (zaoferowanie </w:t>
      </w:r>
      <w:r>
        <w:rPr>
          <w:rFonts w:ascii="Tahoma" w:hAnsi="Tahoma" w:cs="Tahoma"/>
          <w:sz w:val="20"/>
          <w:szCs w:val="20"/>
        </w:rPr>
        <w:t>dłuższego terminu</w:t>
      </w:r>
      <w:r w:rsidRPr="00A0402C">
        <w:rPr>
          <w:rFonts w:ascii="Tahoma" w:hAnsi="Tahoma" w:cs="Tahoma"/>
          <w:sz w:val="20"/>
          <w:szCs w:val="20"/>
        </w:rPr>
        <w:t xml:space="preserve"> niż wymagan</w:t>
      </w:r>
      <w:r>
        <w:rPr>
          <w:rFonts w:ascii="Tahoma" w:hAnsi="Tahoma" w:cs="Tahoma"/>
          <w:sz w:val="20"/>
          <w:szCs w:val="20"/>
        </w:rPr>
        <w:t>y</w:t>
      </w:r>
      <w:r w:rsidRPr="00A0402C">
        <w:rPr>
          <w:rFonts w:ascii="Tahoma" w:hAnsi="Tahoma" w:cs="Tahoma"/>
          <w:sz w:val="20"/>
          <w:szCs w:val="20"/>
        </w:rPr>
        <w:t xml:space="preserve"> -</w:t>
      </w:r>
      <w:r>
        <w:rPr>
          <w:rFonts w:ascii="Tahoma" w:hAnsi="Tahoma" w:cs="Tahoma"/>
          <w:sz w:val="20"/>
          <w:szCs w:val="20"/>
        </w:rPr>
        <w:t>o</w:t>
      </w:r>
      <w:r w:rsidRPr="00A0402C">
        <w:rPr>
          <w:rFonts w:ascii="Tahoma" w:hAnsi="Tahoma" w:cs="Tahoma"/>
          <w:sz w:val="20"/>
          <w:szCs w:val="20"/>
        </w:rPr>
        <w:t>ferta podlega odrzuceniu). Kryterium liczone wg następujących zasad:</w:t>
      </w:r>
    </w:p>
    <w:p w:rsidR="00D17E7B" w:rsidRPr="00194599" w:rsidRDefault="00D17E7B" w:rsidP="003F7FFD">
      <w:pPr>
        <w:pStyle w:val="Akapitzlist"/>
        <w:numPr>
          <w:ilvl w:val="0"/>
          <w:numId w:val="70"/>
        </w:numPr>
        <w:rPr>
          <w:rFonts w:ascii="Tahoma" w:hAnsi="Tahoma" w:cs="Tahoma"/>
          <w:sz w:val="20"/>
          <w:szCs w:val="20"/>
        </w:rPr>
      </w:pPr>
      <w:r w:rsidRPr="00194599">
        <w:rPr>
          <w:rFonts w:ascii="Tahoma" w:hAnsi="Tahoma" w:cs="Tahoma"/>
          <w:sz w:val="20"/>
          <w:szCs w:val="20"/>
        </w:rPr>
        <w:t>zaoferowanie</w:t>
      </w:r>
      <w:r w:rsidRPr="002D6367">
        <w:rPr>
          <w:rFonts w:ascii="Tahoma" w:hAnsi="Tahoma" w:cs="Tahoma"/>
          <w:b/>
          <w:sz w:val="20"/>
          <w:szCs w:val="20"/>
        </w:rPr>
        <w:t xml:space="preserve"> do </w:t>
      </w:r>
      <w:r w:rsidR="00C9051D">
        <w:rPr>
          <w:rFonts w:ascii="Tahoma" w:hAnsi="Tahoma" w:cs="Tahoma"/>
          <w:b/>
          <w:sz w:val="20"/>
          <w:szCs w:val="20"/>
        </w:rPr>
        <w:t>14</w:t>
      </w:r>
      <w:r w:rsidRPr="00194599">
        <w:rPr>
          <w:rFonts w:ascii="Tahoma" w:hAnsi="Tahoma" w:cs="Tahoma"/>
          <w:b/>
          <w:sz w:val="20"/>
          <w:szCs w:val="20"/>
        </w:rPr>
        <w:t xml:space="preserve"> </w:t>
      </w:r>
      <w:r>
        <w:rPr>
          <w:rFonts w:ascii="Tahoma" w:hAnsi="Tahoma" w:cs="Tahoma"/>
          <w:b/>
          <w:sz w:val="20"/>
          <w:szCs w:val="20"/>
        </w:rPr>
        <w:t xml:space="preserve">tygodni </w:t>
      </w:r>
      <w:r w:rsidRPr="00194599">
        <w:rPr>
          <w:rFonts w:ascii="Tahoma" w:hAnsi="Tahoma" w:cs="Tahoma"/>
          <w:sz w:val="20"/>
          <w:szCs w:val="20"/>
        </w:rPr>
        <w:t xml:space="preserve">(wymagane) – oferta otrzymuje </w:t>
      </w:r>
      <w:r w:rsidRPr="00194599">
        <w:rPr>
          <w:rFonts w:ascii="Tahoma" w:hAnsi="Tahoma" w:cs="Tahoma"/>
          <w:b/>
          <w:sz w:val="20"/>
          <w:szCs w:val="20"/>
        </w:rPr>
        <w:t>0 pkt</w:t>
      </w:r>
      <w:r w:rsidRPr="00194599">
        <w:rPr>
          <w:rFonts w:ascii="Tahoma" w:hAnsi="Tahoma" w:cs="Tahoma"/>
          <w:sz w:val="20"/>
          <w:szCs w:val="20"/>
        </w:rPr>
        <w:t>, lub</w:t>
      </w:r>
    </w:p>
    <w:p w:rsidR="00D17E7B" w:rsidRPr="00194599" w:rsidRDefault="00D17E7B" w:rsidP="003F7FFD">
      <w:pPr>
        <w:pStyle w:val="Akapitzlist"/>
        <w:numPr>
          <w:ilvl w:val="0"/>
          <w:numId w:val="70"/>
        </w:numPr>
        <w:rPr>
          <w:rFonts w:ascii="Tahoma" w:hAnsi="Tahoma" w:cs="Tahoma"/>
          <w:sz w:val="20"/>
          <w:szCs w:val="20"/>
        </w:rPr>
      </w:pPr>
      <w:r w:rsidRPr="00194599">
        <w:rPr>
          <w:rFonts w:ascii="Tahoma" w:hAnsi="Tahoma" w:cs="Tahoma"/>
          <w:sz w:val="20"/>
          <w:szCs w:val="20"/>
        </w:rPr>
        <w:t>zaoferowanie</w:t>
      </w:r>
      <w:r w:rsidRPr="002D6367">
        <w:rPr>
          <w:rFonts w:ascii="Tahoma" w:hAnsi="Tahoma" w:cs="Tahoma"/>
          <w:b/>
          <w:sz w:val="20"/>
          <w:szCs w:val="20"/>
        </w:rPr>
        <w:t xml:space="preserve"> do</w:t>
      </w:r>
      <w:r>
        <w:rPr>
          <w:rFonts w:ascii="Tahoma" w:hAnsi="Tahoma" w:cs="Tahoma"/>
          <w:sz w:val="20"/>
          <w:szCs w:val="20"/>
        </w:rPr>
        <w:t xml:space="preserve"> </w:t>
      </w:r>
      <w:r w:rsidR="00C9051D">
        <w:rPr>
          <w:rFonts w:ascii="Tahoma" w:hAnsi="Tahoma" w:cs="Tahoma"/>
          <w:b/>
          <w:sz w:val="20"/>
          <w:szCs w:val="20"/>
        </w:rPr>
        <w:t>11</w:t>
      </w:r>
      <w:r w:rsidRPr="00194599">
        <w:rPr>
          <w:rFonts w:ascii="Tahoma" w:hAnsi="Tahoma" w:cs="Tahoma"/>
          <w:b/>
          <w:sz w:val="20"/>
          <w:szCs w:val="20"/>
        </w:rPr>
        <w:t xml:space="preserve"> </w:t>
      </w:r>
      <w:r>
        <w:rPr>
          <w:rFonts w:ascii="Tahoma" w:hAnsi="Tahoma" w:cs="Tahoma"/>
          <w:b/>
          <w:sz w:val="20"/>
          <w:szCs w:val="20"/>
        </w:rPr>
        <w:t>tygodni</w:t>
      </w:r>
      <w:r w:rsidRPr="00194599">
        <w:rPr>
          <w:rFonts w:ascii="Tahoma" w:hAnsi="Tahoma" w:cs="Tahoma"/>
          <w:b/>
          <w:sz w:val="20"/>
          <w:szCs w:val="20"/>
        </w:rPr>
        <w:t xml:space="preserve"> </w:t>
      </w:r>
      <w:r w:rsidRPr="00194599">
        <w:rPr>
          <w:rFonts w:ascii="Tahoma" w:hAnsi="Tahoma" w:cs="Tahoma"/>
          <w:sz w:val="20"/>
          <w:szCs w:val="20"/>
        </w:rPr>
        <w:t xml:space="preserve">– oferta otrzymuje </w:t>
      </w:r>
      <w:r w:rsidRPr="00194599">
        <w:rPr>
          <w:rFonts w:ascii="Tahoma" w:hAnsi="Tahoma" w:cs="Tahoma"/>
          <w:b/>
          <w:sz w:val="20"/>
          <w:szCs w:val="20"/>
        </w:rPr>
        <w:t>5 pkt</w:t>
      </w:r>
      <w:r w:rsidRPr="00194599">
        <w:rPr>
          <w:rFonts w:ascii="Tahoma" w:hAnsi="Tahoma" w:cs="Tahoma"/>
          <w:sz w:val="20"/>
          <w:szCs w:val="20"/>
        </w:rPr>
        <w:t>, lub</w:t>
      </w:r>
    </w:p>
    <w:p w:rsidR="00D17E7B" w:rsidRPr="00194599" w:rsidRDefault="00D17E7B" w:rsidP="003F7FFD">
      <w:pPr>
        <w:pStyle w:val="Akapitzlist"/>
        <w:numPr>
          <w:ilvl w:val="0"/>
          <w:numId w:val="70"/>
        </w:numPr>
        <w:rPr>
          <w:rFonts w:ascii="Tahoma" w:hAnsi="Tahoma" w:cs="Tahoma"/>
          <w:sz w:val="20"/>
          <w:szCs w:val="20"/>
        </w:rPr>
      </w:pPr>
      <w:r w:rsidRPr="00194599">
        <w:rPr>
          <w:rFonts w:ascii="Tahoma" w:hAnsi="Tahoma" w:cs="Tahoma"/>
          <w:sz w:val="20"/>
          <w:szCs w:val="20"/>
        </w:rPr>
        <w:t xml:space="preserve">zaoferowanie </w:t>
      </w:r>
      <w:r w:rsidRPr="002D6367">
        <w:rPr>
          <w:rFonts w:ascii="Tahoma" w:hAnsi="Tahoma" w:cs="Tahoma"/>
          <w:b/>
          <w:sz w:val="20"/>
          <w:szCs w:val="20"/>
        </w:rPr>
        <w:t>do</w:t>
      </w:r>
      <w:r>
        <w:rPr>
          <w:rFonts w:ascii="Tahoma" w:hAnsi="Tahoma" w:cs="Tahoma"/>
          <w:sz w:val="20"/>
          <w:szCs w:val="20"/>
        </w:rPr>
        <w:t xml:space="preserve"> </w:t>
      </w:r>
      <w:r w:rsidR="00C9051D">
        <w:rPr>
          <w:rFonts w:ascii="Tahoma" w:hAnsi="Tahoma" w:cs="Tahoma"/>
          <w:b/>
          <w:sz w:val="20"/>
          <w:szCs w:val="20"/>
        </w:rPr>
        <w:t>8</w:t>
      </w:r>
      <w:r w:rsidRPr="00194599">
        <w:rPr>
          <w:rFonts w:ascii="Tahoma" w:hAnsi="Tahoma" w:cs="Tahoma"/>
          <w:b/>
          <w:sz w:val="20"/>
          <w:szCs w:val="20"/>
        </w:rPr>
        <w:t xml:space="preserve"> </w:t>
      </w:r>
      <w:r>
        <w:rPr>
          <w:rFonts w:ascii="Tahoma" w:hAnsi="Tahoma" w:cs="Tahoma"/>
          <w:b/>
          <w:sz w:val="20"/>
          <w:szCs w:val="20"/>
        </w:rPr>
        <w:t xml:space="preserve">tygodni </w:t>
      </w:r>
      <w:r w:rsidRPr="00194599">
        <w:rPr>
          <w:rFonts w:ascii="Tahoma" w:hAnsi="Tahoma" w:cs="Tahoma"/>
          <w:sz w:val="20"/>
          <w:szCs w:val="20"/>
        </w:rPr>
        <w:t xml:space="preserve">– oferta otrzymuje </w:t>
      </w:r>
      <w:r w:rsidRPr="00194599">
        <w:rPr>
          <w:rFonts w:ascii="Tahoma" w:hAnsi="Tahoma" w:cs="Tahoma"/>
          <w:b/>
          <w:sz w:val="20"/>
          <w:szCs w:val="20"/>
        </w:rPr>
        <w:t>10 pkt</w:t>
      </w:r>
      <w:r w:rsidRPr="00194599">
        <w:rPr>
          <w:rFonts w:ascii="Tahoma" w:hAnsi="Tahoma" w:cs="Tahoma"/>
          <w:sz w:val="20"/>
          <w:szCs w:val="20"/>
        </w:rPr>
        <w:t>.</w:t>
      </w:r>
    </w:p>
    <w:p w:rsidR="00D17E7B" w:rsidRDefault="00D17E7B" w:rsidP="00D17E7B">
      <w:pPr>
        <w:tabs>
          <w:tab w:val="num" w:pos="567"/>
        </w:tabs>
        <w:ind w:left="567"/>
        <w:rPr>
          <w:rFonts w:ascii="Tahoma" w:hAnsi="Tahoma" w:cs="Tahoma"/>
          <w:sz w:val="20"/>
          <w:szCs w:val="20"/>
        </w:rPr>
      </w:pPr>
    </w:p>
    <w:p w:rsidR="00D17E7B" w:rsidRPr="00F629B8" w:rsidRDefault="00D17E7B" w:rsidP="00D17E7B">
      <w:pPr>
        <w:tabs>
          <w:tab w:val="num" w:pos="567"/>
        </w:tabs>
        <w:ind w:left="567"/>
        <w:rPr>
          <w:rFonts w:ascii="Tahoma" w:hAnsi="Tahoma" w:cs="Tahoma"/>
          <w:sz w:val="20"/>
          <w:szCs w:val="20"/>
        </w:rPr>
      </w:pPr>
      <w:r w:rsidRPr="00F629B8">
        <w:rPr>
          <w:rFonts w:ascii="Tahoma" w:hAnsi="Tahoma" w:cs="Tahoma"/>
          <w:sz w:val="20"/>
          <w:szCs w:val="20"/>
        </w:rPr>
        <w:t>W przypadku niewskazania oferowan</w:t>
      </w:r>
      <w:r>
        <w:rPr>
          <w:rFonts w:ascii="Tahoma" w:hAnsi="Tahoma" w:cs="Tahoma"/>
          <w:sz w:val="20"/>
          <w:szCs w:val="20"/>
        </w:rPr>
        <w:t>ego terminu dostawy</w:t>
      </w:r>
      <w:r w:rsidRPr="00F629B8">
        <w:rPr>
          <w:rFonts w:ascii="Tahoma" w:hAnsi="Tahoma" w:cs="Tahoma"/>
          <w:sz w:val="20"/>
          <w:szCs w:val="20"/>
        </w:rPr>
        <w:t xml:space="preserve"> (niewypełnienia w Formularzu Szablon oferty</w:t>
      </w:r>
      <w:r>
        <w:rPr>
          <w:rFonts w:ascii="Tahoma" w:hAnsi="Tahoma" w:cs="Tahoma"/>
          <w:sz w:val="20"/>
          <w:szCs w:val="20"/>
        </w:rPr>
        <w:t xml:space="preserve"> - dla część nr </w:t>
      </w:r>
      <w:r w:rsidR="00AB7B3D">
        <w:rPr>
          <w:rFonts w:ascii="Tahoma" w:hAnsi="Tahoma" w:cs="Tahoma"/>
          <w:sz w:val="20"/>
          <w:szCs w:val="20"/>
        </w:rPr>
        <w:t>7</w:t>
      </w:r>
      <w:r w:rsidRPr="00F629B8">
        <w:rPr>
          <w:rFonts w:ascii="Tahoma" w:hAnsi="Tahoma" w:cs="Tahoma"/>
          <w:sz w:val="20"/>
          <w:szCs w:val="20"/>
        </w:rPr>
        <w:t>) punktu</w:t>
      </w:r>
      <w:r>
        <w:rPr>
          <w:rFonts w:ascii="Tahoma" w:hAnsi="Tahoma" w:cs="Tahoma"/>
          <w:sz w:val="20"/>
          <w:szCs w:val="20"/>
        </w:rPr>
        <w:t xml:space="preserve"> 4</w:t>
      </w:r>
      <w:r w:rsidRPr="00F629B8">
        <w:rPr>
          <w:rFonts w:ascii="Tahoma" w:hAnsi="Tahoma" w:cs="Tahoma"/>
          <w:sz w:val="20"/>
          <w:szCs w:val="20"/>
        </w:rPr>
        <w:t xml:space="preserve"> -</w:t>
      </w:r>
      <w:r>
        <w:rPr>
          <w:rFonts w:ascii="Tahoma" w:hAnsi="Tahoma" w:cs="Tahoma"/>
          <w:sz w:val="20"/>
          <w:szCs w:val="20"/>
        </w:rPr>
        <w:t>termin dostawy</w:t>
      </w:r>
      <w:r w:rsidRPr="00F629B8">
        <w:rPr>
          <w:rFonts w:ascii="Tahoma" w:hAnsi="Tahoma" w:cs="Tahoma"/>
          <w:sz w:val="20"/>
          <w:szCs w:val="20"/>
        </w:rPr>
        <w:t xml:space="preserve">) Zamawiający przyjmie, że zaoferowano </w:t>
      </w:r>
      <w:r>
        <w:rPr>
          <w:rFonts w:ascii="Tahoma" w:hAnsi="Tahoma" w:cs="Tahoma"/>
          <w:sz w:val="20"/>
          <w:szCs w:val="20"/>
        </w:rPr>
        <w:t xml:space="preserve">najdłuższy </w:t>
      </w:r>
      <w:r w:rsidR="00A4148B">
        <w:rPr>
          <w:rFonts w:ascii="Tahoma" w:hAnsi="Tahoma" w:cs="Tahoma"/>
          <w:sz w:val="20"/>
          <w:szCs w:val="20"/>
        </w:rPr>
        <w:t>termin dostawy</w:t>
      </w:r>
      <w:r w:rsidR="00AB7B3D">
        <w:rPr>
          <w:rFonts w:ascii="Tahoma" w:hAnsi="Tahoma" w:cs="Tahoma"/>
          <w:sz w:val="20"/>
          <w:szCs w:val="20"/>
        </w:rPr>
        <w:t xml:space="preserve"> </w:t>
      </w:r>
      <w:r w:rsidR="00A4148B">
        <w:rPr>
          <w:rFonts w:ascii="Tahoma" w:hAnsi="Tahoma" w:cs="Tahoma"/>
          <w:sz w:val="20"/>
          <w:szCs w:val="20"/>
        </w:rPr>
        <w:t>(</w:t>
      </w:r>
      <w:r w:rsidR="00AB7B3D">
        <w:rPr>
          <w:rFonts w:ascii="Tahoma" w:hAnsi="Tahoma" w:cs="Tahoma"/>
          <w:sz w:val="20"/>
          <w:szCs w:val="20"/>
        </w:rPr>
        <w:t>dostarczenia</w:t>
      </w:r>
      <w:r w:rsidR="00A4148B">
        <w:rPr>
          <w:rFonts w:ascii="Tahoma" w:hAnsi="Tahoma" w:cs="Tahoma"/>
          <w:sz w:val="20"/>
          <w:szCs w:val="20"/>
        </w:rPr>
        <w:t xml:space="preserve"> do miejsca posadowienia</w:t>
      </w:r>
      <w:r w:rsidR="00AB7B3D">
        <w:rPr>
          <w:rFonts w:ascii="Tahoma" w:hAnsi="Tahoma" w:cs="Tahoma"/>
          <w:sz w:val="20"/>
          <w:szCs w:val="20"/>
        </w:rPr>
        <w:t xml:space="preserve"> i instalacji)</w:t>
      </w:r>
      <w:r w:rsidRPr="00F629B8">
        <w:rPr>
          <w:rFonts w:ascii="Tahoma" w:hAnsi="Tahoma" w:cs="Tahoma"/>
          <w:sz w:val="20"/>
          <w:szCs w:val="20"/>
        </w:rPr>
        <w:t>.</w:t>
      </w:r>
    </w:p>
    <w:p w:rsidR="00D17E7B" w:rsidRDefault="00D17E7B" w:rsidP="00D17E7B">
      <w:pPr>
        <w:tabs>
          <w:tab w:val="num" w:pos="284"/>
        </w:tabs>
        <w:ind w:left="567"/>
        <w:rPr>
          <w:rFonts w:ascii="Tahoma" w:hAnsi="Tahoma" w:cs="Tahoma"/>
          <w:sz w:val="20"/>
          <w:szCs w:val="20"/>
        </w:rPr>
      </w:pPr>
      <w:r w:rsidRPr="003063D0">
        <w:rPr>
          <w:rFonts w:ascii="Tahoma" w:hAnsi="Tahoma" w:cs="Tahoma"/>
          <w:sz w:val="20"/>
          <w:szCs w:val="20"/>
        </w:rPr>
        <w:t>W tym kryterium o</w:t>
      </w:r>
      <w:r>
        <w:rPr>
          <w:rFonts w:ascii="Tahoma" w:hAnsi="Tahoma" w:cs="Tahoma"/>
          <w:sz w:val="20"/>
          <w:szCs w:val="20"/>
        </w:rPr>
        <w:t>ferta może uzyskać maksymalnie 10</w:t>
      </w:r>
      <w:r w:rsidRPr="003063D0">
        <w:rPr>
          <w:rFonts w:ascii="Tahoma" w:hAnsi="Tahoma" w:cs="Tahoma"/>
          <w:sz w:val="20"/>
          <w:szCs w:val="20"/>
        </w:rPr>
        <w:t xml:space="preserve"> pkt.</w:t>
      </w:r>
    </w:p>
    <w:p w:rsidR="00C6137C" w:rsidRDefault="00C6137C" w:rsidP="00C6137C">
      <w:pPr>
        <w:tabs>
          <w:tab w:val="num" w:pos="567"/>
        </w:tabs>
        <w:ind w:left="567" w:hanging="283"/>
        <w:rPr>
          <w:rFonts w:ascii="Tahoma" w:hAnsi="Tahoma" w:cs="Tahoma"/>
          <w:sz w:val="20"/>
          <w:szCs w:val="20"/>
        </w:rPr>
      </w:pPr>
    </w:p>
    <w:p w:rsidR="00A851E9" w:rsidRDefault="00A851E9" w:rsidP="00C6137C">
      <w:pPr>
        <w:tabs>
          <w:tab w:val="num" w:pos="567"/>
        </w:tabs>
        <w:ind w:left="567" w:hanging="283"/>
        <w:jc w:val="center"/>
        <w:rPr>
          <w:rFonts w:ascii="Tahoma" w:hAnsi="Tahoma" w:cs="Tahoma"/>
          <w:b/>
          <w:sz w:val="20"/>
          <w:szCs w:val="20"/>
          <w:u w:val="single"/>
        </w:rPr>
      </w:pPr>
    </w:p>
    <w:p w:rsidR="007D3420" w:rsidRDefault="007D3420" w:rsidP="00C6137C">
      <w:pPr>
        <w:tabs>
          <w:tab w:val="num" w:pos="567"/>
        </w:tabs>
        <w:ind w:left="567" w:hanging="283"/>
        <w:jc w:val="center"/>
        <w:rPr>
          <w:rFonts w:ascii="Tahoma" w:hAnsi="Tahoma" w:cs="Tahoma"/>
          <w:b/>
          <w:sz w:val="20"/>
          <w:szCs w:val="20"/>
          <w:u w:val="single"/>
        </w:rPr>
      </w:pPr>
    </w:p>
    <w:p w:rsidR="007D3420" w:rsidRDefault="007D3420" w:rsidP="00C6137C">
      <w:pPr>
        <w:tabs>
          <w:tab w:val="num" w:pos="567"/>
        </w:tabs>
        <w:ind w:left="567" w:hanging="283"/>
        <w:jc w:val="center"/>
        <w:rPr>
          <w:rFonts w:ascii="Tahoma" w:hAnsi="Tahoma" w:cs="Tahoma"/>
          <w:b/>
          <w:sz w:val="20"/>
          <w:szCs w:val="20"/>
          <w:u w:val="single"/>
        </w:rPr>
      </w:pPr>
    </w:p>
    <w:p w:rsidR="00753745" w:rsidRPr="00C6137C" w:rsidRDefault="00C6137C" w:rsidP="007D3420">
      <w:pPr>
        <w:tabs>
          <w:tab w:val="num" w:pos="0"/>
        </w:tabs>
        <w:jc w:val="center"/>
        <w:rPr>
          <w:rFonts w:ascii="Tahoma" w:hAnsi="Tahoma" w:cs="Tahoma"/>
          <w:b/>
          <w:sz w:val="20"/>
          <w:szCs w:val="20"/>
          <w:u w:val="single"/>
        </w:rPr>
      </w:pPr>
      <w:r w:rsidRPr="00C6137C">
        <w:rPr>
          <w:rFonts w:ascii="Tahoma" w:hAnsi="Tahoma" w:cs="Tahoma"/>
          <w:b/>
          <w:sz w:val="20"/>
          <w:szCs w:val="20"/>
          <w:u w:val="single"/>
        </w:rPr>
        <w:t>część nr 8) -komora hipoksji</w:t>
      </w:r>
    </w:p>
    <w:p w:rsidR="009A6FE1" w:rsidRDefault="009A6FE1" w:rsidP="009A6FE1">
      <w:pPr>
        <w:tabs>
          <w:tab w:val="num" w:pos="567"/>
        </w:tabs>
        <w:ind w:left="567" w:hanging="283"/>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2"/>
        <w:gridCol w:w="1655"/>
        <w:gridCol w:w="1587"/>
      </w:tblGrid>
      <w:tr w:rsidR="009A6FE1" w:rsidRPr="00995DE8" w:rsidTr="00E92D3B">
        <w:trPr>
          <w:jc w:val="center"/>
        </w:trPr>
        <w:tc>
          <w:tcPr>
            <w:tcW w:w="0" w:type="auto"/>
          </w:tcPr>
          <w:p w:rsidR="009A6FE1" w:rsidRPr="00995DE8" w:rsidRDefault="009A6FE1" w:rsidP="00E92D3B">
            <w:pPr>
              <w:tabs>
                <w:tab w:val="num" w:pos="284"/>
              </w:tabs>
              <w:ind w:left="284" w:hanging="284"/>
              <w:jc w:val="center"/>
              <w:rPr>
                <w:rFonts w:ascii="Tahoma" w:hAnsi="Tahoma" w:cs="Tahoma"/>
                <w:sz w:val="20"/>
                <w:szCs w:val="20"/>
              </w:rPr>
            </w:pPr>
            <w:r w:rsidRPr="00995DE8">
              <w:rPr>
                <w:rFonts w:ascii="Tahoma" w:hAnsi="Tahoma" w:cs="Tahoma"/>
                <w:sz w:val="20"/>
                <w:szCs w:val="20"/>
              </w:rPr>
              <w:t>Nr</w:t>
            </w:r>
          </w:p>
        </w:tc>
        <w:tc>
          <w:tcPr>
            <w:tcW w:w="0" w:type="auto"/>
          </w:tcPr>
          <w:p w:rsidR="009A6FE1" w:rsidRPr="00995DE8" w:rsidRDefault="009A6FE1" w:rsidP="00E92D3B">
            <w:pPr>
              <w:tabs>
                <w:tab w:val="num" w:pos="284"/>
              </w:tabs>
              <w:ind w:left="284" w:hanging="284"/>
              <w:jc w:val="center"/>
              <w:rPr>
                <w:rFonts w:ascii="Tahoma" w:hAnsi="Tahoma" w:cs="Tahoma"/>
                <w:sz w:val="20"/>
                <w:szCs w:val="20"/>
              </w:rPr>
            </w:pPr>
            <w:r w:rsidRPr="00995DE8">
              <w:rPr>
                <w:rFonts w:ascii="Tahoma" w:hAnsi="Tahoma" w:cs="Tahoma"/>
                <w:sz w:val="20"/>
                <w:szCs w:val="20"/>
              </w:rPr>
              <w:t>Kryterium oceny</w:t>
            </w:r>
          </w:p>
        </w:tc>
        <w:tc>
          <w:tcPr>
            <w:tcW w:w="0" w:type="auto"/>
          </w:tcPr>
          <w:p w:rsidR="009A6FE1" w:rsidRPr="00995DE8" w:rsidRDefault="009A6FE1" w:rsidP="00E92D3B">
            <w:pPr>
              <w:tabs>
                <w:tab w:val="num" w:pos="284"/>
              </w:tabs>
              <w:ind w:left="284" w:hanging="284"/>
              <w:jc w:val="center"/>
              <w:rPr>
                <w:rFonts w:ascii="Tahoma" w:hAnsi="Tahoma" w:cs="Tahoma"/>
                <w:sz w:val="20"/>
                <w:szCs w:val="20"/>
              </w:rPr>
            </w:pPr>
            <w:r w:rsidRPr="00995DE8">
              <w:rPr>
                <w:rFonts w:ascii="Tahoma" w:hAnsi="Tahoma" w:cs="Tahoma"/>
                <w:sz w:val="20"/>
                <w:szCs w:val="20"/>
              </w:rPr>
              <w:t>Waga = Punkty</w:t>
            </w:r>
          </w:p>
        </w:tc>
      </w:tr>
      <w:tr w:rsidR="009A6FE1" w:rsidRPr="00995DE8" w:rsidTr="00E92D3B">
        <w:trPr>
          <w:jc w:val="center"/>
        </w:trPr>
        <w:tc>
          <w:tcPr>
            <w:tcW w:w="0" w:type="auto"/>
          </w:tcPr>
          <w:p w:rsidR="009A6FE1" w:rsidRPr="00995DE8" w:rsidRDefault="009A6FE1" w:rsidP="00E92D3B">
            <w:pPr>
              <w:tabs>
                <w:tab w:val="num" w:pos="284"/>
              </w:tabs>
              <w:ind w:left="284" w:hanging="284"/>
              <w:jc w:val="center"/>
              <w:rPr>
                <w:rFonts w:ascii="Tahoma" w:hAnsi="Tahoma" w:cs="Tahoma"/>
                <w:sz w:val="20"/>
                <w:szCs w:val="20"/>
              </w:rPr>
            </w:pPr>
            <w:r w:rsidRPr="00995DE8">
              <w:rPr>
                <w:rFonts w:ascii="Tahoma" w:hAnsi="Tahoma" w:cs="Tahoma"/>
                <w:sz w:val="20"/>
                <w:szCs w:val="20"/>
              </w:rPr>
              <w:t>1</w:t>
            </w:r>
          </w:p>
        </w:tc>
        <w:tc>
          <w:tcPr>
            <w:tcW w:w="0" w:type="auto"/>
          </w:tcPr>
          <w:p w:rsidR="009A6FE1" w:rsidRPr="00995DE8" w:rsidRDefault="009A6FE1" w:rsidP="00E92D3B">
            <w:pPr>
              <w:tabs>
                <w:tab w:val="num" w:pos="284"/>
              </w:tabs>
              <w:ind w:left="284" w:hanging="284"/>
              <w:jc w:val="center"/>
              <w:rPr>
                <w:rFonts w:ascii="Tahoma" w:hAnsi="Tahoma" w:cs="Tahoma"/>
                <w:sz w:val="20"/>
                <w:szCs w:val="20"/>
              </w:rPr>
            </w:pPr>
            <w:r w:rsidRPr="00995DE8">
              <w:rPr>
                <w:rFonts w:ascii="Tahoma" w:hAnsi="Tahoma" w:cs="Tahoma"/>
                <w:sz w:val="20"/>
                <w:szCs w:val="20"/>
              </w:rPr>
              <w:t>Cena</w:t>
            </w:r>
          </w:p>
        </w:tc>
        <w:tc>
          <w:tcPr>
            <w:tcW w:w="0" w:type="auto"/>
          </w:tcPr>
          <w:p w:rsidR="009A6FE1" w:rsidRPr="00995DE8" w:rsidRDefault="009A6FE1" w:rsidP="00E92D3B">
            <w:pPr>
              <w:tabs>
                <w:tab w:val="num" w:pos="284"/>
              </w:tabs>
              <w:ind w:left="284" w:hanging="284"/>
              <w:jc w:val="center"/>
              <w:rPr>
                <w:rFonts w:ascii="Tahoma" w:hAnsi="Tahoma" w:cs="Tahoma"/>
                <w:sz w:val="20"/>
                <w:szCs w:val="20"/>
              </w:rPr>
            </w:pPr>
            <w:r>
              <w:rPr>
                <w:rFonts w:ascii="Tahoma" w:hAnsi="Tahoma" w:cs="Tahoma"/>
                <w:sz w:val="20"/>
                <w:szCs w:val="20"/>
              </w:rPr>
              <w:t xml:space="preserve">60 </w:t>
            </w:r>
            <w:r w:rsidRPr="00995DE8">
              <w:rPr>
                <w:rFonts w:ascii="Tahoma" w:hAnsi="Tahoma" w:cs="Tahoma"/>
                <w:sz w:val="20"/>
                <w:szCs w:val="20"/>
              </w:rPr>
              <w:t>pkt</w:t>
            </w:r>
          </w:p>
        </w:tc>
      </w:tr>
      <w:tr w:rsidR="009A6FE1" w:rsidRPr="00995DE8" w:rsidTr="00E92D3B">
        <w:trPr>
          <w:jc w:val="center"/>
        </w:trPr>
        <w:tc>
          <w:tcPr>
            <w:tcW w:w="0" w:type="auto"/>
          </w:tcPr>
          <w:p w:rsidR="009A6FE1" w:rsidRPr="00995DE8" w:rsidRDefault="009A6FE1" w:rsidP="00E92D3B">
            <w:pPr>
              <w:tabs>
                <w:tab w:val="num" w:pos="284"/>
              </w:tabs>
              <w:ind w:left="284" w:hanging="284"/>
              <w:jc w:val="center"/>
              <w:rPr>
                <w:rFonts w:ascii="Tahoma" w:hAnsi="Tahoma" w:cs="Tahoma"/>
                <w:sz w:val="20"/>
                <w:szCs w:val="20"/>
              </w:rPr>
            </w:pPr>
            <w:r w:rsidRPr="00995DE8">
              <w:rPr>
                <w:rFonts w:ascii="Tahoma" w:hAnsi="Tahoma" w:cs="Tahoma"/>
                <w:sz w:val="20"/>
                <w:szCs w:val="20"/>
              </w:rPr>
              <w:t>2</w:t>
            </w:r>
          </w:p>
        </w:tc>
        <w:tc>
          <w:tcPr>
            <w:tcW w:w="0" w:type="auto"/>
          </w:tcPr>
          <w:p w:rsidR="009A6FE1" w:rsidRPr="00995DE8" w:rsidRDefault="009A6FE1" w:rsidP="00E92D3B">
            <w:pPr>
              <w:tabs>
                <w:tab w:val="num" w:pos="284"/>
              </w:tabs>
              <w:ind w:left="284" w:hanging="284"/>
              <w:jc w:val="center"/>
              <w:rPr>
                <w:rFonts w:ascii="Tahoma" w:hAnsi="Tahoma" w:cs="Tahoma"/>
                <w:sz w:val="20"/>
                <w:szCs w:val="20"/>
              </w:rPr>
            </w:pPr>
            <w:r>
              <w:rPr>
                <w:rFonts w:ascii="Tahoma" w:hAnsi="Tahoma" w:cs="Tahoma"/>
                <w:sz w:val="20"/>
                <w:szCs w:val="20"/>
              </w:rPr>
              <w:t xml:space="preserve">Parametry </w:t>
            </w:r>
          </w:p>
        </w:tc>
        <w:tc>
          <w:tcPr>
            <w:tcW w:w="0" w:type="auto"/>
          </w:tcPr>
          <w:p w:rsidR="009A6FE1" w:rsidRDefault="009A6FE1" w:rsidP="00E92D3B">
            <w:pPr>
              <w:tabs>
                <w:tab w:val="num" w:pos="284"/>
              </w:tabs>
              <w:ind w:left="284" w:hanging="284"/>
              <w:jc w:val="center"/>
              <w:rPr>
                <w:rFonts w:ascii="Tahoma" w:hAnsi="Tahoma" w:cs="Tahoma"/>
                <w:sz w:val="20"/>
                <w:szCs w:val="20"/>
              </w:rPr>
            </w:pPr>
            <w:r>
              <w:rPr>
                <w:rFonts w:ascii="Tahoma" w:hAnsi="Tahoma" w:cs="Tahoma"/>
                <w:sz w:val="20"/>
                <w:szCs w:val="20"/>
              </w:rPr>
              <w:t>3</w:t>
            </w:r>
            <w:r w:rsidR="00B3072B">
              <w:rPr>
                <w:rFonts w:ascii="Tahoma" w:hAnsi="Tahoma" w:cs="Tahoma"/>
                <w:sz w:val="20"/>
                <w:szCs w:val="20"/>
              </w:rPr>
              <w:t>5</w:t>
            </w:r>
            <w:r>
              <w:rPr>
                <w:rFonts w:ascii="Tahoma" w:hAnsi="Tahoma" w:cs="Tahoma"/>
                <w:sz w:val="20"/>
                <w:szCs w:val="20"/>
              </w:rPr>
              <w:t xml:space="preserve"> pkt</w:t>
            </w:r>
          </w:p>
        </w:tc>
      </w:tr>
      <w:tr w:rsidR="009A6FE1" w:rsidRPr="00995DE8" w:rsidTr="00E92D3B">
        <w:trPr>
          <w:jc w:val="center"/>
        </w:trPr>
        <w:tc>
          <w:tcPr>
            <w:tcW w:w="0" w:type="auto"/>
          </w:tcPr>
          <w:p w:rsidR="009A6FE1" w:rsidRPr="00995DE8" w:rsidRDefault="009A6FE1" w:rsidP="00E92D3B">
            <w:pPr>
              <w:tabs>
                <w:tab w:val="num" w:pos="284"/>
              </w:tabs>
              <w:ind w:left="284" w:hanging="284"/>
              <w:jc w:val="center"/>
              <w:rPr>
                <w:rFonts w:ascii="Tahoma" w:hAnsi="Tahoma" w:cs="Tahoma"/>
                <w:sz w:val="20"/>
                <w:szCs w:val="20"/>
              </w:rPr>
            </w:pPr>
            <w:r>
              <w:rPr>
                <w:rFonts w:ascii="Tahoma" w:hAnsi="Tahoma" w:cs="Tahoma"/>
                <w:sz w:val="20"/>
                <w:szCs w:val="20"/>
              </w:rPr>
              <w:t>3</w:t>
            </w:r>
          </w:p>
        </w:tc>
        <w:tc>
          <w:tcPr>
            <w:tcW w:w="0" w:type="auto"/>
          </w:tcPr>
          <w:p w:rsidR="009A6FE1" w:rsidRDefault="00C77531" w:rsidP="00E92D3B">
            <w:pPr>
              <w:tabs>
                <w:tab w:val="num" w:pos="284"/>
              </w:tabs>
              <w:ind w:left="284" w:hanging="284"/>
              <w:jc w:val="center"/>
              <w:rPr>
                <w:rFonts w:ascii="Tahoma" w:hAnsi="Tahoma" w:cs="Tahoma"/>
                <w:sz w:val="20"/>
                <w:szCs w:val="20"/>
              </w:rPr>
            </w:pPr>
            <w:r>
              <w:rPr>
                <w:rFonts w:ascii="Tahoma" w:hAnsi="Tahoma" w:cs="Tahoma"/>
                <w:sz w:val="20"/>
                <w:szCs w:val="20"/>
              </w:rPr>
              <w:t>Serwis</w:t>
            </w:r>
          </w:p>
        </w:tc>
        <w:tc>
          <w:tcPr>
            <w:tcW w:w="0" w:type="auto"/>
          </w:tcPr>
          <w:p w:rsidR="009A6FE1" w:rsidRDefault="00B3072B" w:rsidP="00E92D3B">
            <w:pPr>
              <w:tabs>
                <w:tab w:val="num" w:pos="284"/>
              </w:tabs>
              <w:ind w:left="284" w:hanging="284"/>
              <w:jc w:val="center"/>
              <w:rPr>
                <w:rFonts w:ascii="Tahoma" w:hAnsi="Tahoma" w:cs="Tahoma"/>
                <w:sz w:val="20"/>
                <w:szCs w:val="20"/>
              </w:rPr>
            </w:pPr>
            <w:r>
              <w:rPr>
                <w:rFonts w:ascii="Tahoma" w:hAnsi="Tahoma" w:cs="Tahoma"/>
                <w:sz w:val="20"/>
                <w:szCs w:val="20"/>
              </w:rPr>
              <w:t>5</w:t>
            </w:r>
            <w:r w:rsidR="009A6FE1">
              <w:rPr>
                <w:rFonts w:ascii="Tahoma" w:hAnsi="Tahoma" w:cs="Tahoma"/>
                <w:sz w:val="20"/>
                <w:szCs w:val="20"/>
              </w:rPr>
              <w:t xml:space="preserve"> </w:t>
            </w:r>
            <w:r w:rsidR="009A6FE1" w:rsidRPr="00995DE8">
              <w:rPr>
                <w:rFonts w:ascii="Tahoma" w:hAnsi="Tahoma" w:cs="Tahoma"/>
                <w:sz w:val="20"/>
                <w:szCs w:val="20"/>
              </w:rPr>
              <w:t>pkt</w:t>
            </w:r>
          </w:p>
        </w:tc>
      </w:tr>
    </w:tbl>
    <w:p w:rsidR="009A6FE1" w:rsidRPr="00995DE8" w:rsidRDefault="009A6FE1" w:rsidP="009A6FE1">
      <w:pPr>
        <w:rPr>
          <w:rFonts w:ascii="Tahoma" w:hAnsi="Tahoma" w:cs="Tahoma"/>
          <w:sz w:val="20"/>
          <w:szCs w:val="20"/>
        </w:rPr>
      </w:pPr>
    </w:p>
    <w:p w:rsidR="009A6FE1" w:rsidRPr="00995DE8" w:rsidRDefault="009A6FE1" w:rsidP="003F7FFD">
      <w:pPr>
        <w:numPr>
          <w:ilvl w:val="0"/>
          <w:numId w:val="82"/>
        </w:numPr>
        <w:ind w:left="567" w:hanging="284"/>
        <w:rPr>
          <w:rFonts w:ascii="Tahoma" w:hAnsi="Tahoma" w:cs="Tahoma"/>
          <w:sz w:val="20"/>
          <w:szCs w:val="20"/>
        </w:rPr>
      </w:pPr>
      <w:r w:rsidRPr="00995DE8">
        <w:rPr>
          <w:rFonts w:ascii="Tahoma" w:hAnsi="Tahoma" w:cs="Tahoma"/>
          <w:sz w:val="20"/>
          <w:szCs w:val="20"/>
        </w:rPr>
        <w:t xml:space="preserve">Kryterium </w:t>
      </w:r>
      <w:r w:rsidRPr="00995DE8">
        <w:rPr>
          <w:rFonts w:ascii="Tahoma" w:hAnsi="Tahoma" w:cs="Tahoma"/>
          <w:b/>
          <w:bCs/>
          <w:sz w:val="20"/>
          <w:szCs w:val="20"/>
        </w:rPr>
        <w:t>Cena</w:t>
      </w:r>
      <w:r w:rsidRPr="00995DE8">
        <w:rPr>
          <w:rFonts w:ascii="Tahoma" w:hAnsi="Tahoma" w:cs="Tahoma"/>
          <w:sz w:val="20"/>
          <w:szCs w:val="20"/>
        </w:rPr>
        <w:t xml:space="preserve"> – w zakresie tego kryterium oceniane będzie zaoferowanie jak najniższej ceny oferty. Ocena następować będzie w odniesieniu do najkorzystniejszej ceny spośród zaoferowanych przez Wykonawców. Kryterium, liczone wg wzoru:</w:t>
      </w:r>
    </w:p>
    <w:p w:rsidR="009A6FE1" w:rsidRPr="00995DE8" w:rsidRDefault="009A6FE1" w:rsidP="009A6FE1">
      <w:pPr>
        <w:tabs>
          <w:tab w:val="num" w:pos="567"/>
        </w:tabs>
        <w:ind w:left="567"/>
        <w:rPr>
          <w:rFonts w:ascii="Tahoma" w:hAnsi="Tahoma" w:cs="Tahoma"/>
          <w:b/>
          <w:bCs/>
          <w:sz w:val="20"/>
          <w:szCs w:val="20"/>
        </w:rPr>
      </w:pPr>
    </w:p>
    <w:p w:rsidR="009A6FE1" w:rsidRPr="00995DE8" w:rsidRDefault="009A6FE1" w:rsidP="009A6FE1">
      <w:pPr>
        <w:tabs>
          <w:tab w:val="num" w:pos="567"/>
        </w:tabs>
        <w:ind w:left="567"/>
        <w:rPr>
          <w:rFonts w:ascii="Tahoma" w:hAnsi="Tahoma" w:cs="Tahoma"/>
          <w:b/>
          <w:bCs/>
          <w:sz w:val="20"/>
          <w:szCs w:val="20"/>
        </w:rPr>
      </w:pPr>
      <w:r w:rsidRPr="00995DE8">
        <w:rPr>
          <w:rFonts w:ascii="Tahoma" w:hAnsi="Tahoma" w:cs="Tahoma"/>
          <w:b/>
          <w:bCs/>
          <w:sz w:val="20"/>
          <w:szCs w:val="20"/>
        </w:rPr>
        <w:t>Ocena oferty rozpatrywanej = cena n</w:t>
      </w:r>
      <w:r>
        <w:rPr>
          <w:rFonts w:ascii="Tahoma" w:hAnsi="Tahoma" w:cs="Tahoma"/>
          <w:b/>
          <w:bCs/>
          <w:sz w:val="20"/>
          <w:szCs w:val="20"/>
        </w:rPr>
        <w:t>ajniższa : cena rozpatrywana x 6</w:t>
      </w:r>
      <w:r w:rsidRPr="00995DE8">
        <w:rPr>
          <w:rFonts w:ascii="Tahoma" w:hAnsi="Tahoma" w:cs="Tahoma"/>
          <w:b/>
          <w:bCs/>
          <w:sz w:val="20"/>
          <w:szCs w:val="20"/>
        </w:rPr>
        <w:t>0</w:t>
      </w:r>
    </w:p>
    <w:p w:rsidR="009A6FE1" w:rsidRDefault="009A6FE1" w:rsidP="009A6FE1">
      <w:pPr>
        <w:tabs>
          <w:tab w:val="num" w:pos="284"/>
        </w:tabs>
        <w:ind w:left="567"/>
        <w:rPr>
          <w:rFonts w:ascii="Tahoma" w:hAnsi="Tahoma" w:cs="Tahoma"/>
          <w:sz w:val="20"/>
          <w:szCs w:val="20"/>
        </w:rPr>
      </w:pPr>
    </w:p>
    <w:p w:rsidR="009A6FE1" w:rsidRDefault="009A6FE1" w:rsidP="009A6FE1">
      <w:pPr>
        <w:tabs>
          <w:tab w:val="num" w:pos="284"/>
        </w:tabs>
        <w:ind w:left="567"/>
        <w:rPr>
          <w:rFonts w:ascii="Tahoma" w:hAnsi="Tahoma" w:cs="Tahoma"/>
          <w:sz w:val="20"/>
          <w:szCs w:val="20"/>
        </w:rPr>
      </w:pPr>
      <w:r>
        <w:rPr>
          <w:rFonts w:ascii="Tahoma" w:hAnsi="Tahoma" w:cs="Tahoma"/>
          <w:sz w:val="20"/>
          <w:szCs w:val="20"/>
        </w:rPr>
        <w:t>W tym kryterium Oferta może uzyskać maksymalnie 60</w:t>
      </w:r>
      <w:r w:rsidRPr="003063D0">
        <w:rPr>
          <w:rFonts w:ascii="Tahoma" w:hAnsi="Tahoma" w:cs="Tahoma"/>
          <w:sz w:val="20"/>
          <w:szCs w:val="20"/>
        </w:rPr>
        <w:t xml:space="preserve"> pkt.</w:t>
      </w:r>
    </w:p>
    <w:p w:rsidR="009A6FE1" w:rsidRPr="00995DE8" w:rsidRDefault="009A6FE1" w:rsidP="009A6FE1">
      <w:pPr>
        <w:tabs>
          <w:tab w:val="num" w:pos="567"/>
        </w:tabs>
        <w:ind w:left="567"/>
        <w:rPr>
          <w:rFonts w:ascii="Tahoma" w:hAnsi="Tahoma" w:cs="Tahoma"/>
          <w:sz w:val="20"/>
          <w:szCs w:val="20"/>
        </w:rPr>
      </w:pPr>
    </w:p>
    <w:p w:rsidR="009A6FE1" w:rsidRDefault="009A6FE1" w:rsidP="003F7FFD">
      <w:pPr>
        <w:numPr>
          <w:ilvl w:val="0"/>
          <w:numId w:val="82"/>
        </w:numPr>
        <w:ind w:left="567" w:hanging="284"/>
        <w:rPr>
          <w:rFonts w:ascii="Tahoma" w:hAnsi="Tahoma" w:cs="Tahoma"/>
          <w:sz w:val="20"/>
          <w:szCs w:val="20"/>
        </w:rPr>
      </w:pPr>
      <w:r w:rsidRPr="00995DE8">
        <w:rPr>
          <w:rFonts w:ascii="Tahoma" w:hAnsi="Tahoma" w:cs="Tahoma"/>
          <w:sz w:val="20"/>
          <w:szCs w:val="20"/>
        </w:rPr>
        <w:t xml:space="preserve">Kryterium </w:t>
      </w:r>
      <w:r w:rsidRPr="003738AD">
        <w:rPr>
          <w:rFonts w:ascii="Tahoma" w:hAnsi="Tahoma" w:cs="Tahoma"/>
          <w:b/>
          <w:bCs/>
          <w:sz w:val="20"/>
          <w:szCs w:val="20"/>
        </w:rPr>
        <w:t>Parametry</w:t>
      </w:r>
      <w:r w:rsidRPr="00995DE8">
        <w:rPr>
          <w:rFonts w:ascii="Tahoma" w:hAnsi="Tahoma" w:cs="Tahoma"/>
          <w:sz w:val="20"/>
          <w:szCs w:val="20"/>
        </w:rPr>
        <w:t xml:space="preserve"> – w zakresie tego kryterium oceniane będzie zaoferowa</w:t>
      </w:r>
      <w:r w:rsidRPr="003738AD">
        <w:rPr>
          <w:rFonts w:ascii="Tahoma" w:hAnsi="Tahoma" w:cs="Tahoma"/>
          <w:sz w:val="20"/>
          <w:szCs w:val="20"/>
        </w:rPr>
        <w:t xml:space="preserve">nie parametrów </w:t>
      </w:r>
      <w:r w:rsidR="003536D9">
        <w:rPr>
          <w:rFonts w:ascii="Tahoma" w:hAnsi="Tahoma" w:cs="Tahoma"/>
          <w:sz w:val="20"/>
          <w:szCs w:val="20"/>
        </w:rPr>
        <w:t>opcjonalnych</w:t>
      </w:r>
      <w:r w:rsidR="0090168D">
        <w:rPr>
          <w:rFonts w:ascii="Tahoma" w:hAnsi="Tahoma" w:cs="Tahoma"/>
          <w:sz w:val="20"/>
          <w:szCs w:val="20"/>
        </w:rPr>
        <w:t xml:space="preserve"> (pożądanych)</w:t>
      </w:r>
      <w:r w:rsidR="003536D9">
        <w:rPr>
          <w:rFonts w:ascii="Tahoma" w:hAnsi="Tahoma" w:cs="Tahoma"/>
          <w:sz w:val="20"/>
          <w:szCs w:val="20"/>
        </w:rPr>
        <w:t xml:space="preserve"> -nie wymaganych</w:t>
      </w:r>
      <w:r w:rsidRPr="003738AD">
        <w:rPr>
          <w:rFonts w:ascii="Tahoma" w:hAnsi="Tahoma" w:cs="Tahoma"/>
          <w:sz w:val="20"/>
          <w:szCs w:val="20"/>
        </w:rPr>
        <w:t xml:space="preserve">. </w:t>
      </w:r>
      <w:r w:rsidR="00F56731">
        <w:rPr>
          <w:rFonts w:ascii="Tahoma" w:hAnsi="Tahoma" w:cs="Tahoma"/>
          <w:sz w:val="20"/>
          <w:szCs w:val="20"/>
        </w:rPr>
        <w:t>Niezaoferowanie któregoś ze wskazanych parametrów skutkuje tym że Oferta nie otrzyma punkt</w:t>
      </w:r>
      <w:r w:rsidR="001F256F">
        <w:rPr>
          <w:rFonts w:ascii="Tahoma" w:hAnsi="Tahoma" w:cs="Tahoma"/>
          <w:sz w:val="20"/>
          <w:szCs w:val="20"/>
        </w:rPr>
        <w:t>ów przypisanych</w:t>
      </w:r>
      <w:r w:rsidR="00F56731">
        <w:rPr>
          <w:rFonts w:ascii="Tahoma" w:hAnsi="Tahoma" w:cs="Tahoma"/>
          <w:sz w:val="20"/>
          <w:szCs w:val="20"/>
        </w:rPr>
        <w:t xml:space="preserve"> do parametru. </w:t>
      </w:r>
      <w:r w:rsidRPr="003738AD">
        <w:rPr>
          <w:rFonts w:ascii="Tahoma" w:hAnsi="Tahoma" w:cs="Tahoma"/>
          <w:sz w:val="20"/>
          <w:szCs w:val="20"/>
        </w:rPr>
        <w:t>Punktacja nastąpi w zakresie poniżej wskazanych parametrów</w:t>
      </w:r>
      <w:r w:rsidR="00F56731">
        <w:rPr>
          <w:rFonts w:ascii="Tahoma" w:hAnsi="Tahoma" w:cs="Tahoma"/>
          <w:sz w:val="20"/>
          <w:szCs w:val="20"/>
        </w:rPr>
        <w:t xml:space="preserve"> (od lit. a do lit. </w:t>
      </w:r>
      <w:r w:rsidR="00F7771A">
        <w:rPr>
          <w:rFonts w:ascii="Tahoma" w:hAnsi="Tahoma" w:cs="Tahoma"/>
          <w:sz w:val="20"/>
          <w:szCs w:val="20"/>
        </w:rPr>
        <w:t>i</w:t>
      </w:r>
      <w:r>
        <w:rPr>
          <w:rFonts w:ascii="Tahoma" w:hAnsi="Tahoma" w:cs="Tahoma"/>
          <w:sz w:val="20"/>
          <w:szCs w:val="20"/>
        </w:rPr>
        <w:t>)</w:t>
      </w:r>
      <w:r w:rsidRPr="003738AD">
        <w:rPr>
          <w:rFonts w:ascii="Tahoma" w:hAnsi="Tahoma" w:cs="Tahoma"/>
          <w:sz w:val="20"/>
          <w:szCs w:val="20"/>
        </w:rPr>
        <w:t xml:space="preserve"> i według następujących zasad:</w:t>
      </w:r>
    </w:p>
    <w:p w:rsidR="00F2539E" w:rsidRPr="00F2539E" w:rsidRDefault="00F2539E" w:rsidP="00F2539E">
      <w:pPr>
        <w:ind w:left="633"/>
        <w:rPr>
          <w:rFonts w:ascii="Tahoma" w:eastAsia="Tahoma" w:hAnsi="Tahoma" w:cs="Tahoma"/>
          <w:color w:val="000000"/>
          <w:sz w:val="20"/>
          <w:szCs w:val="20"/>
        </w:rPr>
      </w:pPr>
    </w:p>
    <w:p w:rsidR="003536D9" w:rsidRPr="00140544" w:rsidRDefault="00F56731" w:rsidP="003F7FFD">
      <w:pPr>
        <w:pStyle w:val="Akapitzlist"/>
        <w:numPr>
          <w:ilvl w:val="0"/>
          <w:numId w:val="81"/>
        </w:numPr>
        <w:ind w:left="993"/>
        <w:rPr>
          <w:rFonts w:ascii="Tahoma" w:eastAsia="Tahoma" w:hAnsi="Tahoma" w:cs="Tahoma"/>
          <w:color w:val="000000"/>
          <w:sz w:val="20"/>
          <w:szCs w:val="20"/>
        </w:rPr>
      </w:pPr>
      <w:r w:rsidRPr="00F56731">
        <w:rPr>
          <w:rFonts w:ascii="Tahoma" w:eastAsia="Tahoma" w:hAnsi="Tahoma" w:cs="Tahoma"/>
          <w:color w:val="000000"/>
          <w:sz w:val="20"/>
          <w:szCs w:val="20"/>
        </w:rPr>
        <w:t xml:space="preserve">Niezależny port (oprócz śluzy bocznej i portów z rękawami) umożliwiający wprowadzenie mniejszych przedmiotów takich jak pojedyncza płytka </w:t>
      </w:r>
      <w:proofErr w:type="spellStart"/>
      <w:r w:rsidRPr="00F56731">
        <w:rPr>
          <w:rFonts w:ascii="Tahoma" w:eastAsia="Tahoma" w:hAnsi="Tahoma" w:cs="Tahoma"/>
          <w:color w:val="000000"/>
          <w:sz w:val="20"/>
          <w:szCs w:val="20"/>
        </w:rPr>
        <w:t>Petriego</w:t>
      </w:r>
      <w:proofErr w:type="spellEnd"/>
      <w:r w:rsidRPr="00F56731">
        <w:rPr>
          <w:rFonts w:ascii="Tahoma" w:eastAsia="Tahoma" w:hAnsi="Tahoma" w:cs="Tahoma"/>
          <w:color w:val="000000"/>
          <w:sz w:val="20"/>
          <w:szCs w:val="20"/>
        </w:rPr>
        <w:t xml:space="preserve"> czy drobne akcesoria typu pipeta (do około 15 cm)</w:t>
      </w:r>
    </w:p>
    <w:p w:rsidR="003536D9" w:rsidRPr="00F2539E" w:rsidRDefault="003536D9" w:rsidP="003F7FFD">
      <w:pPr>
        <w:pStyle w:val="Akapitzlist"/>
        <w:numPr>
          <w:ilvl w:val="0"/>
          <w:numId w:val="65"/>
        </w:numPr>
        <w:rPr>
          <w:rFonts w:ascii="Tahoma" w:hAnsi="Tahoma" w:cs="Tahoma"/>
          <w:sz w:val="20"/>
          <w:szCs w:val="20"/>
        </w:rPr>
      </w:pPr>
      <w:r w:rsidRPr="003A70CC">
        <w:rPr>
          <w:rFonts w:ascii="Tahoma" w:hAnsi="Tahoma" w:cs="Tahoma"/>
          <w:b/>
          <w:sz w:val="20"/>
          <w:szCs w:val="20"/>
        </w:rPr>
        <w:t>zaoferowanie</w:t>
      </w:r>
      <w:r w:rsidRPr="00140544">
        <w:rPr>
          <w:rFonts w:ascii="Tahoma" w:hAnsi="Tahoma" w:cs="Tahoma"/>
          <w:sz w:val="20"/>
          <w:szCs w:val="20"/>
        </w:rPr>
        <w:t xml:space="preserve"> – oferta otrzymuje</w:t>
      </w:r>
      <w:r w:rsidRPr="001F256F">
        <w:rPr>
          <w:rFonts w:ascii="Tahoma" w:hAnsi="Tahoma" w:cs="Tahoma"/>
          <w:b/>
          <w:sz w:val="20"/>
          <w:szCs w:val="20"/>
        </w:rPr>
        <w:t xml:space="preserve"> </w:t>
      </w:r>
      <w:r w:rsidR="001F256F" w:rsidRPr="001F256F">
        <w:rPr>
          <w:rFonts w:ascii="Tahoma" w:hAnsi="Tahoma" w:cs="Tahoma"/>
          <w:b/>
          <w:sz w:val="20"/>
          <w:szCs w:val="20"/>
        </w:rPr>
        <w:t xml:space="preserve">5 </w:t>
      </w:r>
      <w:r w:rsidRPr="001F256F">
        <w:rPr>
          <w:rFonts w:ascii="Tahoma" w:hAnsi="Tahoma" w:cs="Tahoma"/>
          <w:b/>
          <w:sz w:val="20"/>
          <w:szCs w:val="20"/>
        </w:rPr>
        <w:t>p</w:t>
      </w:r>
      <w:r w:rsidRPr="00140544">
        <w:rPr>
          <w:rFonts w:ascii="Tahoma" w:hAnsi="Tahoma" w:cs="Tahoma"/>
          <w:b/>
          <w:sz w:val="20"/>
          <w:szCs w:val="20"/>
        </w:rPr>
        <w:t>kt</w:t>
      </w:r>
      <w:r>
        <w:rPr>
          <w:rFonts w:ascii="Tahoma" w:hAnsi="Tahoma" w:cs="Tahoma"/>
          <w:b/>
          <w:sz w:val="20"/>
          <w:szCs w:val="20"/>
        </w:rPr>
        <w:t>.</w:t>
      </w:r>
    </w:p>
    <w:p w:rsidR="00F2539E" w:rsidRPr="00F2539E" w:rsidRDefault="00F2539E" w:rsidP="00F2539E">
      <w:pPr>
        <w:ind w:left="927"/>
        <w:rPr>
          <w:rFonts w:ascii="Tahoma" w:hAnsi="Tahoma" w:cs="Tahoma"/>
          <w:sz w:val="20"/>
          <w:szCs w:val="20"/>
        </w:rPr>
      </w:pPr>
    </w:p>
    <w:p w:rsidR="003536D9" w:rsidRPr="00140544" w:rsidRDefault="001F256F" w:rsidP="003F7FFD">
      <w:pPr>
        <w:pStyle w:val="Akapitzlist"/>
        <w:numPr>
          <w:ilvl w:val="0"/>
          <w:numId w:val="81"/>
        </w:numPr>
        <w:pBdr>
          <w:top w:val="nil"/>
          <w:left w:val="nil"/>
          <w:bottom w:val="nil"/>
          <w:right w:val="nil"/>
          <w:between w:val="nil"/>
        </w:pBdr>
        <w:tabs>
          <w:tab w:val="left" w:pos="333"/>
        </w:tabs>
        <w:ind w:left="993"/>
        <w:rPr>
          <w:rFonts w:ascii="Tahoma" w:eastAsia="Tahoma" w:hAnsi="Tahoma" w:cs="Tahoma"/>
          <w:color w:val="000000"/>
          <w:sz w:val="20"/>
          <w:szCs w:val="20"/>
        </w:rPr>
      </w:pPr>
      <w:r w:rsidRPr="001F256F">
        <w:rPr>
          <w:rFonts w:ascii="Tahoma" w:eastAsia="Tahoma" w:hAnsi="Tahoma" w:cs="Tahoma"/>
          <w:color w:val="000000"/>
          <w:sz w:val="20"/>
          <w:szCs w:val="20"/>
        </w:rPr>
        <w:t xml:space="preserve">Zdejmowany panel frontowy umożliwiający łatwe czyszczenie komory przez użytkownika lub łatwe wprowadzenie większego sprzętu </w:t>
      </w:r>
      <w:proofErr w:type="spellStart"/>
      <w:r w:rsidRPr="001F256F">
        <w:rPr>
          <w:rFonts w:ascii="Tahoma" w:eastAsia="Tahoma" w:hAnsi="Tahoma" w:cs="Tahoma"/>
          <w:color w:val="000000"/>
          <w:sz w:val="20"/>
          <w:szCs w:val="20"/>
        </w:rPr>
        <w:t>np</w:t>
      </w:r>
      <w:proofErr w:type="spellEnd"/>
      <w:r w:rsidRPr="001F256F">
        <w:rPr>
          <w:rFonts w:ascii="Tahoma" w:eastAsia="Tahoma" w:hAnsi="Tahoma" w:cs="Tahoma"/>
          <w:color w:val="000000"/>
          <w:sz w:val="20"/>
          <w:szCs w:val="20"/>
        </w:rPr>
        <w:t xml:space="preserve"> mikroskop</w:t>
      </w:r>
    </w:p>
    <w:p w:rsidR="003536D9" w:rsidRPr="00F2539E" w:rsidRDefault="003536D9" w:rsidP="003F7FFD">
      <w:pPr>
        <w:pStyle w:val="Akapitzlist"/>
        <w:numPr>
          <w:ilvl w:val="0"/>
          <w:numId w:val="66"/>
        </w:numPr>
        <w:rPr>
          <w:rFonts w:ascii="Tahoma" w:hAnsi="Tahoma" w:cs="Tahoma"/>
          <w:sz w:val="20"/>
          <w:szCs w:val="20"/>
        </w:rPr>
      </w:pPr>
      <w:r w:rsidRPr="003A70CC">
        <w:rPr>
          <w:rFonts w:ascii="Tahoma" w:hAnsi="Tahoma" w:cs="Tahoma"/>
          <w:b/>
          <w:sz w:val="20"/>
          <w:szCs w:val="20"/>
        </w:rPr>
        <w:t>zaoferowanie</w:t>
      </w:r>
      <w:r w:rsidRPr="00140544">
        <w:rPr>
          <w:rFonts w:ascii="Tahoma" w:hAnsi="Tahoma" w:cs="Tahoma"/>
          <w:sz w:val="20"/>
          <w:szCs w:val="20"/>
        </w:rPr>
        <w:t xml:space="preserve"> – oferta otrzymuje</w:t>
      </w:r>
      <w:r w:rsidRPr="001F256F">
        <w:rPr>
          <w:rFonts w:ascii="Tahoma" w:hAnsi="Tahoma" w:cs="Tahoma"/>
          <w:b/>
          <w:sz w:val="20"/>
          <w:szCs w:val="20"/>
        </w:rPr>
        <w:t xml:space="preserve"> </w:t>
      </w:r>
      <w:r w:rsidR="001F256F" w:rsidRPr="001F256F">
        <w:rPr>
          <w:rFonts w:ascii="Tahoma" w:hAnsi="Tahoma" w:cs="Tahoma"/>
          <w:b/>
          <w:sz w:val="20"/>
          <w:szCs w:val="20"/>
        </w:rPr>
        <w:t xml:space="preserve">5 </w:t>
      </w:r>
      <w:r w:rsidRPr="001F256F">
        <w:rPr>
          <w:rFonts w:ascii="Tahoma" w:hAnsi="Tahoma" w:cs="Tahoma"/>
          <w:b/>
          <w:sz w:val="20"/>
          <w:szCs w:val="20"/>
        </w:rPr>
        <w:t>pkt</w:t>
      </w:r>
      <w:r w:rsidRPr="00140544">
        <w:rPr>
          <w:rFonts w:ascii="Tahoma" w:hAnsi="Tahoma" w:cs="Tahoma"/>
          <w:b/>
          <w:sz w:val="20"/>
          <w:szCs w:val="20"/>
        </w:rPr>
        <w:t>.</w:t>
      </w:r>
    </w:p>
    <w:p w:rsidR="00F2539E" w:rsidRPr="00F2539E" w:rsidRDefault="00F2539E" w:rsidP="00F2539E">
      <w:pPr>
        <w:ind w:left="927"/>
        <w:rPr>
          <w:rFonts w:ascii="Tahoma" w:hAnsi="Tahoma" w:cs="Tahoma"/>
          <w:sz w:val="20"/>
          <w:szCs w:val="20"/>
        </w:rPr>
      </w:pPr>
    </w:p>
    <w:p w:rsidR="00F56731" w:rsidRPr="00140544" w:rsidRDefault="001F256F" w:rsidP="003F7FFD">
      <w:pPr>
        <w:pStyle w:val="Akapitzlist"/>
        <w:numPr>
          <w:ilvl w:val="0"/>
          <w:numId w:val="81"/>
        </w:numPr>
        <w:pBdr>
          <w:top w:val="nil"/>
          <w:left w:val="nil"/>
          <w:bottom w:val="nil"/>
          <w:right w:val="nil"/>
          <w:between w:val="nil"/>
        </w:pBdr>
        <w:tabs>
          <w:tab w:val="left" w:pos="333"/>
        </w:tabs>
        <w:ind w:left="993"/>
        <w:rPr>
          <w:rFonts w:ascii="Tahoma" w:eastAsia="Tahoma" w:hAnsi="Tahoma" w:cs="Tahoma"/>
          <w:color w:val="000000"/>
          <w:sz w:val="20"/>
          <w:szCs w:val="20"/>
        </w:rPr>
      </w:pPr>
      <w:r w:rsidRPr="001F256F">
        <w:rPr>
          <w:rFonts w:ascii="Tahoma" w:eastAsia="Tahoma" w:hAnsi="Tahoma" w:cs="Tahoma"/>
          <w:color w:val="000000"/>
          <w:sz w:val="20"/>
          <w:szCs w:val="20"/>
        </w:rPr>
        <w:t>Uszczelnione wejście techniczne do wprowadzenia dodatkowego kabla o średnicy minimum 5 mm bez naruszenia warunków panujących w komorze</w:t>
      </w:r>
    </w:p>
    <w:p w:rsidR="00F56731" w:rsidRPr="00F2539E" w:rsidRDefault="00F56731" w:rsidP="003F7FFD">
      <w:pPr>
        <w:pStyle w:val="Akapitzlist"/>
        <w:numPr>
          <w:ilvl w:val="0"/>
          <w:numId w:val="66"/>
        </w:numPr>
        <w:rPr>
          <w:rFonts w:ascii="Tahoma" w:hAnsi="Tahoma" w:cs="Tahoma"/>
          <w:sz w:val="20"/>
          <w:szCs w:val="20"/>
        </w:rPr>
      </w:pPr>
      <w:r w:rsidRPr="003A70CC">
        <w:rPr>
          <w:rFonts w:ascii="Tahoma" w:hAnsi="Tahoma" w:cs="Tahoma"/>
          <w:b/>
          <w:sz w:val="20"/>
          <w:szCs w:val="20"/>
        </w:rPr>
        <w:t>zaoferowanie</w:t>
      </w:r>
      <w:r w:rsidRPr="00140544">
        <w:rPr>
          <w:rFonts w:ascii="Tahoma" w:hAnsi="Tahoma" w:cs="Tahoma"/>
          <w:sz w:val="20"/>
          <w:szCs w:val="20"/>
        </w:rPr>
        <w:t xml:space="preserve"> – oferta otrzymuje </w:t>
      </w:r>
      <w:r w:rsidR="001F256F" w:rsidRPr="001F256F">
        <w:rPr>
          <w:rFonts w:ascii="Tahoma" w:hAnsi="Tahoma" w:cs="Tahoma"/>
          <w:b/>
          <w:sz w:val="20"/>
          <w:szCs w:val="20"/>
        </w:rPr>
        <w:t xml:space="preserve">5 </w:t>
      </w:r>
      <w:r w:rsidRPr="00140544">
        <w:rPr>
          <w:rFonts w:ascii="Tahoma" w:hAnsi="Tahoma" w:cs="Tahoma"/>
          <w:b/>
          <w:sz w:val="20"/>
          <w:szCs w:val="20"/>
        </w:rPr>
        <w:t>pkt.</w:t>
      </w:r>
    </w:p>
    <w:p w:rsidR="00F2539E" w:rsidRPr="00F2539E" w:rsidRDefault="00F2539E" w:rsidP="00F2539E">
      <w:pPr>
        <w:ind w:left="927"/>
        <w:rPr>
          <w:rFonts w:ascii="Tahoma" w:hAnsi="Tahoma" w:cs="Tahoma"/>
          <w:sz w:val="20"/>
          <w:szCs w:val="20"/>
        </w:rPr>
      </w:pPr>
    </w:p>
    <w:p w:rsidR="00F56731" w:rsidRPr="00140544" w:rsidRDefault="001F256F" w:rsidP="003F7FFD">
      <w:pPr>
        <w:pStyle w:val="Akapitzlist"/>
        <w:numPr>
          <w:ilvl w:val="0"/>
          <w:numId w:val="81"/>
        </w:numPr>
        <w:pBdr>
          <w:top w:val="nil"/>
          <w:left w:val="nil"/>
          <w:bottom w:val="nil"/>
          <w:right w:val="nil"/>
          <w:between w:val="nil"/>
        </w:pBdr>
        <w:tabs>
          <w:tab w:val="left" w:pos="333"/>
        </w:tabs>
        <w:ind w:left="993"/>
        <w:rPr>
          <w:rFonts w:ascii="Tahoma" w:eastAsia="Tahoma" w:hAnsi="Tahoma" w:cs="Tahoma"/>
          <w:color w:val="000000"/>
          <w:sz w:val="20"/>
          <w:szCs w:val="20"/>
        </w:rPr>
      </w:pPr>
      <w:r w:rsidRPr="001F256F">
        <w:rPr>
          <w:rFonts w:ascii="Tahoma" w:eastAsia="Tahoma" w:hAnsi="Tahoma" w:cs="Tahoma"/>
          <w:color w:val="000000"/>
          <w:sz w:val="20"/>
          <w:szCs w:val="20"/>
        </w:rPr>
        <w:t>Port do podłączenia podciśnienia w celu bezpiecznego usuwania płynnych mediów</w:t>
      </w:r>
    </w:p>
    <w:p w:rsidR="00F56731" w:rsidRPr="00F2539E" w:rsidRDefault="00F56731" w:rsidP="003F7FFD">
      <w:pPr>
        <w:pStyle w:val="Akapitzlist"/>
        <w:numPr>
          <w:ilvl w:val="0"/>
          <w:numId w:val="66"/>
        </w:numPr>
        <w:rPr>
          <w:rFonts w:ascii="Tahoma" w:hAnsi="Tahoma" w:cs="Tahoma"/>
          <w:sz w:val="20"/>
          <w:szCs w:val="20"/>
        </w:rPr>
      </w:pPr>
      <w:r w:rsidRPr="003A70CC">
        <w:rPr>
          <w:rFonts w:ascii="Tahoma" w:hAnsi="Tahoma" w:cs="Tahoma"/>
          <w:b/>
          <w:sz w:val="20"/>
          <w:szCs w:val="20"/>
        </w:rPr>
        <w:t>zaoferowanie</w:t>
      </w:r>
      <w:r w:rsidRPr="00140544">
        <w:rPr>
          <w:rFonts w:ascii="Tahoma" w:hAnsi="Tahoma" w:cs="Tahoma"/>
          <w:sz w:val="20"/>
          <w:szCs w:val="20"/>
        </w:rPr>
        <w:t xml:space="preserve"> – oferta otrzymuje </w:t>
      </w:r>
      <w:r w:rsidR="001F256F" w:rsidRPr="001F256F">
        <w:rPr>
          <w:rFonts w:ascii="Tahoma" w:hAnsi="Tahoma" w:cs="Tahoma"/>
          <w:b/>
          <w:sz w:val="20"/>
          <w:szCs w:val="20"/>
        </w:rPr>
        <w:t xml:space="preserve">5 </w:t>
      </w:r>
      <w:r w:rsidRPr="00140544">
        <w:rPr>
          <w:rFonts w:ascii="Tahoma" w:hAnsi="Tahoma" w:cs="Tahoma"/>
          <w:b/>
          <w:sz w:val="20"/>
          <w:szCs w:val="20"/>
        </w:rPr>
        <w:t>pkt.</w:t>
      </w:r>
    </w:p>
    <w:p w:rsidR="00F2539E" w:rsidRPr="00F2539E" w:rsidRDefault="00F2539E" w:rsidP="00F2539E">
      <w:pPr>
        <w:ind w:left="927"/>
        <w:rPr>
          <w:rFonts w:ascii="Tahoma" w:hAnsi="Tahoma" w:cs="Tahoma"/>
          <w:sz w:val="20"/>
          <w:szCs w:val="20"/>
        </w:rPr>
      </w:pPr>
    </w:p>
    <w:p w:rsidR="00F56731" w:rsidRPr="00140544" w:rsidRDefault="001F256F" w:rsidP="003F7FFD">
      <w:pPr>
        <w:pStyle w:val="Akapitzlist"/>
        <w:numPr>
          <w:ilvl w:val="0"/>
          <w:numId w:val="81"/>
        </w:numPr>
        <w:pBdr>
          <w:top w:val="nil"/>
          <w:left w:val="nil"/>
          <w:bottom w:val="nil"/>
          <w:right w:val="nil"/>
          <w:between w:val="nil"/>
        </w:pBdr>
        <w:tabs>
          <w:tab w:val="left" w:pos="333"/>
        </w:tabs>
        <w:ind w:left="993"/>
        <w:rPr>
          <w:rFonts w:ascii="Tahoma" w:eastAsia="Tahoma" w:hAnsi="Tahoma" w:cs="Tahoma"/>
          <w:color w:val="000000"/>
          <w:sz w:val="20"/>
          <w:szCs w:val="20"/>
        </w:rPr>
      </w:pPr>
      <w:r w:rsidRPr="001F256F">
        <w:rPr>
          <w:rFonts w:ascii="Tahoma" w:eastAsia="Tahoma" w:hAnsi="Tahoma" w:cs="Tahoma"/>
          <w:color w:val="000000"/>
          <w:sz w:val="20"/>
          <w:szCs w:val="20"/>
        </w:rPr>
        <w:t>Zmienny (programowalny) czas pracy śluzy</w:t>
      </w:r>
    </w:p>
    <w:p w:rsidR="00F56731" w:rsidRPr="00F2539E" w:rsidRDefault="00F56731" w:rsidP="003F7FFD">
      <w:pPr>
        <w:pStyle w:val="Akapitzlist"/>
        <w:numPr>
          <w:ilvl w:val="0"/>
          <w:numId w:val="66"/>
        </w:numPr>
        <w:rPr>
          <w:rFonts w:ascii="Tahoma" w:hAnsi="Tahoma" w:cs="Tahoma"/>
          <w:sz w:val="20"/>
          <w:szCs w:val="20"/>
        </w:rPr>
      </w:pPr>
      <w:r w:rsidRPr="003A70CC">
        <w:rPr>
          <w:rFonts w:ascii="Tahoma" w:hAnsi="Tahoma" w:cs="Tahoma"/>
          <w:b/>
          <w:sz w:val="20"/>
          <w:szCs w:val="20"/>
        </w:rPr>
        <w:t>zaoferowanie</w:t>
      </w:r>
      <w:r w:rsidRPr="00140544">
        <w:rPr>
          <w:rFonts w:ascii="Tahoma" w:hAnsi="Tahoma" w:cs="Tahoma"/>
          <w:sz w:val="20"/>
          <w:szCs w:val="20"/>
        </w:rPr>
        <w:t xml:space="preserve"> – oferta otrzymuje</w:t>
      </w:r>
      <w:r w:rsidR="001F256F">
        <w:rPr>
          <w:rFonts w:ascii="Tahoma" w:hAnsi="Tahoma" w:cs="Tahoma"/>
          <w:sz w:val="20"/>
          <w:szCs w:val="20"/>
        </w:rPr>
        <w:t xml:space="preserve"> </w:t>
      </w:r>
      <w:r w:rsidR="001F256F">
        <w:rPr>
          <w:rFonts w:ascii="Calibri" w:hAnsi="Calibri" w:cs="Calibri"/>
          <w:b/>
          <w:sz w:val="22"/>
          <w:szCs w:val="22"/>
        </w:rPr>
        <w:t>3</w:t>
      </w:r>
      <w:r w:rsidRPr="00140544">
        <w:rPr>
          <w:rFonts w:ascii="Tahoma" w:hAnsi="Tahoma" w:cs="Tahoma"/>
          <w:sz w:val="20"/>
          <w:szCs w:val="20"/>
        </w:rPr>
        <w:t xml:space="preserve"> </w:t>
      </w:r>
      <w:r w:rsidRPr="00140544">
        <w:rPr>
          <w:rFonts w:ascii="Tahoma" w:hAnsi="Tahoma" w:cs="Tahoma"/>
          <w:b/>
          <w:sz w:val="20"/>
          <w:szCs w:val="20"/>
        </w:rPr>
        <w:t>pkt.</w:t>
      </w:r>
    </w:p>
    <w:p w:rsidR="00F2539E" w:rsidRPr="00F2539E" w:rsidRDefault="00F2539E" w:rsidP="00F2539E">
      <w:pPr>
        <w:ind w:left="927"/>
        <w:rPr>
          <w:rFonts w:ascii="Tahoma" w:hAnsi="Tahoma" w:cs="Tahoma"/>
          <w:sz w:val="20"/>
          <w:szCs w:val="20"/>
        </w:rPr>
      </w:pPr>
    </w:p>
    <w:p w:rsidR="00F56731" w:rsidRPr="00140544" w:rsidRDefault="001F256F" w:rsidP="003F7FFD">
      <w:pPr>
        <w:pStyle w:val="Akapitzlist"/>
        <w:numPr>
          <w:ilvl w:val="0"/>
          <w:numId w:val="81"/>
        </w:numPr>
        <w:pBdr>
          <w:top w:val="nil"/>
          <w:left w:val="nil"/>
          <w:bottom w:val="nil"/>
          <w:right w:val="nil"/>
          <w:between w:val="nil"/>
        </w:pBdr>
        <w:tabs>
          <w:tab w:val="left" w:pos="333"/>
        </w:tabs>
        <w:ind w:left="993"/>
        <w:rPr>
          <w:rFonts w:ascii="Tahoma" w:eastAsia="Tahoma" w:hAnsi="Tahoma" w:cs="Tahoma"/>
          <w:color w:val="000000"/>
          <w:sz w:val="20"/>
          <w:szCs w:val="20"/>
        </w:rPr>
      </w:pPr>
      <w:r w:rsidRPr="001F256F">
        <w:rPr>
          <w:rFonts w:ascii="Tahoma" w:eastAsia="Tahoma" w:hAnsi="Tahoma" w:cs="Tahoma"/>
          <w:color w:val="000000"/>
          <w:sz w:val="20"/>
          <w:szCs w:val="20"/>
        </w:rPr>
        <w:t>Podłączenie komory do sieci poprzez gniazdo internetowe</w:t>
      </w:r>
    </w:p>
    <w:p w:rsidR="00F56731" w:rsidRPr="00F2539E" w:rsidRDefault="00F56731" w:rsidP="003F7FFD">
      <w:pPr>
        <w:pStyle w:val="Akapitzlist"/>
        <w:numPr>
          <w:ilvl w:val="0"/>
          <w:numId w:val="66"/>
        </w:numPr>
        <w:rPr>
          <w:rFonts w:ascii="Tahoma" w:hAnsi="Tahoma" w:cs="Tahoma"/>
          <w:sz w:val="20"/>
          <w:szCs w:val="20"/>
        </w:rPr>
      </w:pPr>
      <w:r w:rsidRPr="003A70CC">
        <w:rPr>
          <w:rFonts w:ascii="Tahoma" w:hAnsi="Tahoma" w:cs="Tahoma"/>
          <w:b/>
          <w:sz w:val="20"/>
          <w:szCs w:val="20"/>
        </w:rPr>
        <w:t>zaoferowanie</w:t>
      </w:r>
      <w:r w:rsidRPr="00140544">
        <w:rPr>
          <w:rFonts w:ascii="Tahoma" w:hAnsi="Tahoma" w:cs="Tahoma"/>
          <w:sz w:val="20"/>
          <w:szCs w:val="20"/>
        </w:rPr>
        <w:t xml:space="preserve"> – oferta otrzymuje</w:t>
      </w:r>
      <w:r w:rsidR="001F256F">
        <w:rPr>
          <w:rFonts w:ascii="Tahoma" w:hAnsi="Tahoma" w:cs="Tahoma"/>
          <w:sz w:val="20"/>
          <w:szCs w:val="20"/>
        </w:rPr>
        <w:t xml:space="preserve"> </w:t>
      </w:r>
      <w:r w:rsidR="001F256F">
        <w:rPr>
          <w:rFonts w:ascii="Tahoma" w:hAnsi="Tahoma" w:cs="Tahoma"/>
          <w:b/>
          <w:sz w:val="20"/>
          <w:szCs w:val="20"/>
        </w:rPr>
        <w:t>5</w:t>
      </w:r>
      <w:r w:rsidRPr="00140544">
        <w:rPr>
          <w:rFonts w:ascii="Tahoma" w:hAnsi="Tahoma" w:cs="Tahoma"/>
          <w:sz w:val="20"/>
          <w:szCs w:val="20"/>
        </w:rPr>
        <w:t xml:space="preserve"> </w:t>
      </w:r>
      <w:r w:rsidRPr="00140544">
        <w:rPr>
          <w:rFonts w:ascii="Tahoma" w:hAnsi="Tahoma" w:cs="Tahoma"/>
          <w:b/>
          <w:sz w:val="20"/>
          <w:szCs w:val="20"/>
        </w:rPr>
        <w:t>pkt.</w:t>
      </w:r>
    </w:p>
    <w:p w:rsidR="00F2539E" w:rsidRPr="00F2539E" w:rsidRDefault="00F2539E" w:rsidP="00F2539E">
      <w:pPr>
        <w:ind w:left="927"/>
        <w:rPr>
          <w:rFonts w:ascii="Tahoma" w:hAnsi="Tahoma" w:cs="Tahoma"/>
          <w:sz w:val="20"/>
          <w:szCs w:val="20"/>
        </w:rPr>
      </w:pPr>
    </w:p>
    <w:p w:rsidR="00F56731" w:rsidRPr="00140544" w:rsidRDefault="001F256F" w:rsidP="003F7FFD">
      <w:pPr>
        <w:pStyle w:val="Akapitzlist"/>
        <w:numPr>
          <w:ilvl w:val="0"/>
          <w:numId w:val="81"/>
        </w:numPr>
        <w:pBdr>
          <w:top w:val="nil"/>
          <w:left w:val="nil"/>
          <w:bottom w:val="nil"/>
          <w:right w:val="nil"/>
          <w:between w:val="nil"/>
        </w:pBdr>
        <w:tabs>
          <w:tab w:val="left" w:pos="333"/>
        </w:tabs>
        <w:ind w:left="993"/>
        <w:rPr>
          <w:rFonts w:ascii="Tahoma" w:eastAsia="Tahoma" w:hAnsi="Tahoma" w:cs="Tahoma"/>
          <w:color w:val="000000"/>
          <w:sz w:val="20"/>
          <w:szCs w:val="20"/>
        </w:rPr>
      </w:pPr>
      <w:r w:rsidRPr="001F256F">
        <w:rPr>
          <w:rFonts w:ascii="Tahoma" w:eastAsia="Tahoma" w:hAnsi="Tahoma" w:cs="Tahoma"/>
          <w:color w:val="000000"/>
          <w:sz w:val="20"/>
          <w:szCs w:val="20"/>
        </w:rPr>
        <w:t>Dostęp do sterowania komorą poprzez sieć bezprzewodową lub aplikację w telefonie</w:t>
      </w:r>
    </w:p>
    <w:p w:rsidR="00F56731" w:rsidRPr="00F2539E" w:rsidRDefault="00F56731" w:rsidP="003F7FFD">
      <w:pPr>
        <w:pStyle w:val="Akapitzlist"/>
        <w:numPr>
          <w:ilvl w:val="0"/>
          <w:numId w:val="66"/>
        </w:numPr>
        <w:rPr>
          <w:rFonts w:ascii="Tahoma" w:hAnsi="Tahoma" w:cs="Tahoma"/>
          <w:sz w:val="20"/>
          <w:szCs w:val="20"/>
        </w:rPr>
      </w:pPr>
      <w:r w:rsidRPr="003A70CC">
        <w:rPr>
          <w:rFonts w:ascii="Tahoma" w:hAnsi="Tahoma" w:cs="Tahoma"/>
          <w:b/>
          <w:sz w:val="20"/>
          <w:szCs w:val="20"/>
        </w:rPr>
        <w:t>zaoferowanie</w:t>
      </w:r>
      <w:r w:rsidRPr="00140544">
        <w:rPr>
          <w:rFonts w:ascii="Tahoma" w:hAnsi="Tahoma" w:cs="Tahoma"/>
          <w:sz w:val="20"/>
          <w:szCs w:val="20"/>
        </w:rPr>
        <w:t xml:space="preserve"> – oferta otrzymuje </w:t>
      </w:r>
      <w:r w:rsidR="001F256F">
        <w:rPr>
          <w:rFonts w:ascii="Tahoma" w:hAnsi="Tahoma" w:cs="Tahoma"/>
          <w:b/>
          <w:sz w:val="20"/>
          <w:szCs w:val="20"/>
        </w:rPr>
        <w:t xml:space="preserve">3 </w:t>
      </w:r>
      <w:r w:rsidRPr="00140544">
        <w:rPr>
          <w:rFonts w:ascii="Tahoma" w:hAnsi="Tahoma" w:cs="Tahoma"/>
          <w:b/>
          <w:sz w:val="20"/>
          <w:szCs w:val="20"/>
        </w:rPr>
        <w:t>pkt.</w:t>
      </w:r>
    </w:p>
    <w:p w:rsidR="00F2539E" w:rsidRPr="00F2539E" w:rsidRDefault="00F2539E" w:rsidP="00F2539E">
      <w:pPr>
        <w:ind w:left="927"/>
        <w:rPr>
          <w:rFonts w:ascii="Tahoma" w:hAnsi="Tahoma" w:cs="Tahoma"/>
          <w:sz w:val="20"/>
          <w:szCs w:val="20"/>
        </w:rPr>
      </w:pPr>
    </w:p>
    <w:p w:rsidR="00F56731" w:rsidRPr="001F256F" w:rsidRDefault="001F256F" w:rsidP="003F7FFD">
      <w:pPr>
        <w:pStyle w:val="Akapitzlist"/>
        <w:numPr>
          <w:ilvl w:val="0"/>
          <w:numId w:val="81"/>
        </w:numPr>
        <w:pBdr>
          <w:top w:val="nil"/>
          <w:left w:val="nil"/>
          <w:bottom w:val="nil"/>
          <w:right w:val="nil"/>
          <w:between w:val="nil"/>
        </w:pBdr>
        <w:tabs>
          <w:tab w:val="left" w:pos="333"/>
        </w:tabs>
        <w:ind w:left="993"/>
        <w:rPr>
          <w:rFonts w:ascii="Tahoma" w:eastAsia="Tahoma" w:hAnsi="Tahoma" w:cs="Tahoma"/>
          <w:color w:val="000000"/>
          <w:sz w:val="20"/>
          <w:szCs w:val="20"/>
        </w:rPr>
      </w:pPr>
      <w:r w:rsidRPr="001F256F">
        <w:rPr>
          <w:rFonts w:ascii="Tahoma" w:eastAsia="Tahoma" w:hAnsi="Tahoma" w:cs="Tahoma"/>
          <w:color w:val="000000"/>
          <w:sz w:val="20"/>
          <w:szCs w:val="20"/>
        </w:rPr>
        <w:t>Możliwość zapisywania parametrów pracy komory (gazy, temperatura, wilgotność) w postaci graficznej lub cyfrowej i możliwość ich przenoszenia za pomocą pamięci zewnętrznej lub połączenia z siecią lub aplikacją w telefonie</w:t>
      </w:r>
    </w:p>
    <w:p w:rsidR="00F56731" w:rsidRPr="00F2539E" w:rsidRDefault="00F56731" w:rsidP="003F7FFD">
      <w:pPr>
        <w:pStyle w:val="Akapitzlist"/>
        <w:numPr>
          <w:ilvl w:val="0"/>
          <w:numId w:val="66"/>
        </w:numPr>
        <w:rPr>
          <w:rFonts w:ascii="Tahoma" w:hAnsi="Tahoma" w:cs="Tahoma"/>
          <w:sz w:val="20"/>
          <w:szCs w:val="20"/>
        </w:rPr>
      </w:pPr>
      <w:r w:rsidRPr="003A70CC">
        <w:rPr>
          <w:rFonts w:ascii="Tahoma" w:hAnsi="Tahoma" w:cs="Tahoma"/>
          <w:b/>
          <w:sz w:val="20"/>
          <w:szCs w:val="20"/>
        </w:rPr>
        <w:t>zaoferowanie</w:t>
      </w:r>
      <w:r w:rsidRPr="00140544">
        <w:rPr>
          <w:rFonts w:ascii="Tahoma" w:hAnsi="Tahoma" w:cs="Tahoma"/>
          <w:sz w:val="20"/>
          <w:szCs w:val="20"/>
        </w:rPr>
        <w:t xml:space="preserve"> – oferta otrzymuje</w:t>
      </w:r>
      <w:r w:rsidRPr="001F256F">
        <w:rPr>
          <w:rFonts w:ascii="Tahoma" w:hAnsi="Tahoma" w:cs="Tahoma"/>
          <w:b/>
          <w:sz w:val="20"/>
          <w:szCs w:val="20"/>
        </w:rPr>
        <w:t xml:space="preserve"> </w:t>
      </w:r>
      <w:r w:rsidR="001F256F" w:rsidRPr="001F256F">
        <w:rPr>
          <w:rFonts w:ascii="Tahoma" w:hAnsi="Tahoma" w:cs="Tahoma"/>
          <w:b/>
          <w:sz w:val="20"/>
          <w:szCs w:val="20"/>
        </w:rPr>
        <w:t xml:space="preserve">3 </w:t>
      </w:r>
      <w:r w:rsidRPr="00140544">
        <w:rPr>
          <w:rFonts w:ascii="Tahoma" w:hAnsi="Tahoma" w:cs="Tahoma"/>
          <w:b/>
          <w:sz w:val="20"/>
          <w:szCs w:val="20"/>
        </w:rPr>
        <w:t>pkt.</w:t>
      </w:r>
    </w:p>
    <w:p w:rsidR="00F2539E" w:rsidRPr="00F2539E" w:rsidRDefault="00F2539E" w:rsidP="00F2539E">
      <w:pPr>
        <w:ind w:left="927"/>
        <w:rPr>
          <w:rFonts w:ascii="Tahoma" w:hAnsi="Tahoma" w:cs="Tahoma"/>
          <w:sz w:val="20"/>
          <w:szCs w:val="20"/>
        </w:rPr>
      </w:pPr>
    </w:p>
    <w:p w:rsidR="00F56731" w:rsidRPr="00140544" w:rsidRDefault="001F256F" w:rsidP="003F7FFD">
      <w:pPr>
        <w:pStyle w:val="Akapitzlist"/>
        <w:numPr>
          <w:ilvl w:val="0"/>
          <w:numId w:val="81"/>
        </w:numPr>
        <w:pBdr>
          <w:top w:val="nil"/>
          <w:left w:val="nil"/>
          <w:bottom w:val="nil"/>
          <w:right w:val="nil"/>
          <w:between w:val="nil"/>
        </w:pBdr>
        <w:tabs>
          <w:tab w:val="left" w:pos="333"/>
        </w:tabs>
        <w:ind w:left="993"/>
        <w:rPr>
          <w:rFonts w:ascii="Tahoma" w:eastAsia="Tahoma" w:hAnsi="Tahoma" w:cs="Tahoma"/>
          <w:color w:val="000000"/>
          <w:sz w:val="20"/>
          <w:szCs w:val="20"/>
        </w:rPr>
      </w:pPr>
      <w:r w:rsidRPr="001F256F">
        <w:rPr>
          <w:rFonts w:ascii="Tahoma" w:eastAsia="Tahoma" w:hAnsi="Tahoma" w:cs="Tahoma"/>
          <w:color w:val="000000"/>
          <w:sz w:val="20"/>
          <w:szCs w:val="20"/>
        </w:rPr>
        <w:t>System filtrów HEPA wewnątrz komory</w:t>
      </w:r>
    </w:p>
    <w:p w:rsidR="00F56731" w:rsidRPr="00140544" w:rsidRDefault="00F56731" w:rsidP="003F7FFD">
      <w:pPr>
        <w:pStyle w:val="Akapitzlist"/>
        <w:numPr>
          <w:ilvl w:val="0"/>
          <w:numId w:val="66"/>
        </w:numPr>
        <w:rPr>
          <w:rFonts w:ascii="Tahoma" w:hAnsi="Tahoma" w:cs="Tahoma"/>
          <w:sz w:val="20"/>
          <w:szCs w:val="20"/>
        </w:rPr>
      </w:pPr>
      <w:r w:rsidRPr="003A70CC">
        <w:rPr>
          <w:rFonts w:ascii="Tahoma" w:hAnsi="Tahoma" w:cs="Tahoma"/>
          <w:b/>
          <w:sz w:val="20"/>
          <w:szCs w:val="20"/>
        </w:rPr>
        <w:t>zaoferowanie</w:t>
      </w:r>
      <w:r w:rsidRPr="00140544">
        <w:rPr>
          <w:rFonts w:ascii="Tahoma" w:hAnsi="Tahoma" w:cs="Tahoma"/>
          <w:sz w:val="20"/>
          <w:szCs w:val="20"/>
        </w:rPr>
        <w:t xml:space="preserve"> – oferta otrzymuje</w:t>
      </w:r>
      <w:r w:rsidR="001F256F">
        <w:rPr>
          <w:rFonts w:ascii="Tahoma" w:hAnsi="Tahoma" w:cs="Tahoma"/>
          <w:sz w:val="20"/>
          <w:szCs w:val="20"/>
        </w:rPr>
        <w:t xml:space="preserve"> </w:t>
      </w:r>
      <w:r w:rsidR="001F256F">
        <w:rPr>
          <w:rFonts w:ascii="Tahoma" w:hAnsi="Tahoma" w:cs="Tahoma"/>
          <w:b/>
          <w:sz w:val="20"/>
          <w:szCs w:val="20"/>
        </w:rPr>
        <w:t>1</w:t>
      </w:r>
      <w:r w:rsidRPr="00140544">
        <w:rPr>
          <w:rFonts w:ascii="Tahoma" w:hAnsi="Tahoma" w:cs="Tahoma"/>
          <w:sz w:val="20"/>
          <w:szCs w:val="20"/>
        </w:rPr>
        <w:t xml:space="preserve"> </w:t>
      </w:r>
      <w:r w:rsidRPr="00140544">
        <w:rPr>
          <w:rFonts w:ascii="Tahoma" w:hAnsi="Tahoma" w:cs="Tahoma"/>
          <w:b/>
          <w:sz w:val="20"/>
          <w:szCs w:val="20"/>
        </w:rPr>
        <w:t>pkt.</w:t>
      </w:r>
    </w:p>
    <w:p w:rsidR="009A6FE1" w:rsidRDefault="009A6FE1" w:rsidP="009A6FE1">
      <w:pPr>
        <w:ind w:left="567"/>
        <w:rPr>
          <w:rFonts w:ascii="Tahoma" w:hAnsi="Tahoma" w:cs="Tahoma"/>
          <w:sz w:val="20"/>
          <w:szCs w:val="20"/>
        </w:rPr>
      </w:pPr>
    </w:p>
    <w:p w:rsidR="00701D68" w:rsidRDefault="009A6FE1" w:rsidP="009A6FE1">
      <w:pPr>
        <w:tabs>
          <w:tab w:val="num" w:pos="567"/>
        </w:tabs>
        <w:ind w:left="567"/>
      </w:pPr>
      <w:r w:rsidRPr="00F629B8">
        <w:rPr>
          <w:rFonts w:ascii="Tahoma" w:hAnsi="Tahoma" w:cs="Tahoma"/>
          <w:sz w:val="20"/>
          <w:szCs w:val="20"/>
        </w:rPr>
        <w:t>W przypadku niewskazania oferowane</w:t>
      </w:r>
      <w:r>
        <w:rPr>
          <w:rFonts w:ascii="Tahoma" w:hAnsi="Tahoma" w:cs="Tahoma"/>
          <w:sz w:val="20"/>
          <w:szCs w:val="20"/>
        </w:rPr>
        <w:t xml:space="preserve">go parametru </w:t>
      </w:r>
      <w:r w:rsidRPr="00F629B8">
        <w:rPr>
          <w:rFonts w:ascii="Tahoma" w:hAnsi="Tahoma" w:cs="Tahoma"/>
          <w:sz w:val="20"/>
          <w:szCs w:val="20"/>
        </w:rPr>
        <w:t>(niewypełnienia w Formularzu Szablon oferty</w:t>
      </w:r>
      <w:r>
        <w:rPr>
          <w:rFonts w:ascii="Tahoma" w:hAnsi="Tahoma" w:cs="Tahoma"/>
          <w:sz w:val="20"/>
          <w:szCs w:val="20"/>
        </w:rPr>
        <w:t xml:space="preserve"> </w:t>
      </w:r>
      <w:r w:rsidRPr="00F629B8">
        <w:rPr>
          <w:rFonts w:ascii="Tahoma" w:hAnsi="Tahoma" w:cs="Tahoma"/>
          <w:sz w:val="20"/>
          <w:szCs w:val="20"/>
        </w:rPr>
        <w:t xml:space="preserve">- dla część nr </w:t>
      </w:r>
      <w:r w:rsidR="008E0C9D">
        <w:rPr>
          <w:rFonts w:ascii="Tahoma" w:hAnsi="Tahoma" w:cs="Tahoma"/>
          <w:sz w:val="20"/>
          <w:szCs w:val="20"/>
        </w:rPr>
        <w:t>8</w:t>
      </w:r>
      <w:r w:rsidRPr="00F629B8">
        <w:rPr>
          <w:rFonts w:ascii="Tahoma" w:hAnsi="Tahoma" w:cs="Tahoma"/>
          <w:sz w:val="20"/>
          <w:szCs w:val="20"/>
        </w:rPr>
        <w:t>) punktu</w:t>
      </w:r>
      <w:r>
        <w:rPr>
          <w:rFonts w:ascii="Tahoma" w:hAnsi="Tahoma" w:cs="Tahoma"/>
          <w:sz w:val="20"/>
          <w:szCs w:val="20"/>
        </w:rPr>
        <w:t xml:space="preserve"> 2</w:t>
      </w:r>
      <w:r w:rsidRPr="00F629B8">
        <w:rPr>
          <w:rFonts w:ascii="Tahoma" w:hAnsi="Tahoma" w:cs="Tahoma"/>
          <w:sz w:val="20"/>
          <w:szCs w:val="20"/>
        </w:rPr>
        <w:t xml:space="preserve"> Zamawiający przyjmie, że </w:t>
      </w:r>
      <w:r>
        <w:rPr>
          <w:rFonts w:ascii="Tahoma" w:hAnsi="Tahoma" w:cs="Tahoma"/>
          <w:sz w:val="20"/>
          <w:szCs w:val="20"/>
        </w:rPr>
        <w:t xml:space="preserve">nie </w:t>
      </w:r>
      <w:r w:rsidRPr="00F629B8">
        <w:rPr>
          <w:rFonts w:ascii="Tahoma" w:hAnsi="Tahoma" w:cs="Tahoma"/>
          <w:sz w:val="20"/>
          <w:szCs w:val="20"/>
        </w:rPr>
        <w:t xml:space="preserve">zaoferowano </w:t>
      </w:r>
      <w:r>
        <w:rPr>
          <w:rFonts w:ascii="Tahoma" w:hAnsi="Tahoma" w:cs="Tahoma"/>
          <w:sz w:val="20"/>
          <w:szCs w:val="20"/>
        </w:rPr>
        <w:t>korzystniejszych parametrów</w:t>
      </w:r>
      <w:r w:rsidRPr="00F629B8">
        <w:rPr>
          <w:rFonts w:ascii="Tahoma" w:hAnsi="Tahoma" w:cs="Tahoma"/>
          <w:sz w:val="20"/>
          <w:szCs w:val="20"/>
        </w:rPr>
        <w:t>.</w:t>
      </w:r>
      <w:r w:rsidR="00701D68" w:rsidRPr="00701D68">
        <w:t xml:space="preserve"> </w:t>
      </w:r>
    </w:p>
    <w:p w:rsidR="009A6FE1" w:rsidRDefault="00701D68" w:rsidP="009A6FE1">
      <w:pPr>
        <w:tabs>
          <w:tab w:val="num" w:pos="567"/>
        </w:tabs>
        <w:ind w:left="567"/>
        <w:rPr>
          <w:rFonts w:ascii="Tahoma" w:hAnsi="Tahoma" w:cs="Tahoma"/>
          <w:sz w:val="20"/>
          <w:szCs w:val="20"/>
        </w:rPr>
      </w:pPr>
      <w:r w:rsidRPr="00701D68">
        <w:rPr>
          <w:rFonts w:ascii="Tahoma" w:hAnsi="Tahoma" w:cs="Tahoma"/>
          <w:sz w:val="20"/>
          <w:szCs w:val="20"/>
        </w:rPr>
        <w:t xml:space="preserve">Jeżeli w Formularzu oferty -Parametry, w Tabeli II </w:t>
      </w:r>
      <w:r w:rsidR="0085562B">
        <w:rPr>
          <w:rFonts w:ascii="Tahoma" w:hAnsi="Tahoma" w:cs="Tahoma"/>
          <w:sz w:val="20"/>
          <w:szCs w:val="20"/>
        </w:rPr>
        <w:t xml:space="preserve">kol. C </w:t>
      </w:r>
      <w:r w:rsidRPr="00701D68">
        <w:rPr>
          <w:rFonts w:ascii="Tahoma" w:hAnsi="Tahoma" w:cs="Tahoma"/>
          <w:sz w:val="20"/>
          <w:szCs w:val="20"/>
        </w:rPr>
        <w:t>poda</w:t>
      </w:r>
      <w:r>
        <w:rPr>
          <w:rFonts w:ascii="Tahoma" w:hAnsi="Tahoma" w:cs="Tahoma"/>
          <w:sz w:val="20"/>
          <w:szCs w:val="20"/>
        </w:rPr>
        <w:t>no</w:t>
      </w:r>
      <w:r w:rsidRPr="00701D68">
        <w:rPr>
          <w:rFonts w:ascii="Tahoma" w:hAnsi="Tahoma" w:cs="Tahoma"/>
          <w:sz w:val="20"/>
          <w:szCs w:val="20"/>
        </w:rPr>
        <w:t xml:space="preserve"> inne informacje niż </w:t>
      </w:r>
      <w:r>
        <w:rPr>
          <w:rFonts w:ascii="Tahoma" w:hAnsi="Tahoma" w:cs="Tahoma"/>
          <w:sz w:val="20"/>
          <w:szCs w:val="20"/>
        </w:rPr>
        <w:t xml:space="preserve">w </w:t>
      </w:r>
      <w:r w:rsidRPr="00F629B8">
        <w:rPr>
          <w:rFonts w:ascii="Tahoma" w:hAnsi="Tahoma" w:cs="Tahoma"/>
          <w:sz w:val="20"/>
          <w:szCs w:val="20"/>
        </w:rPr>
        <w:t>Formularzu Szablon oferty</w:t>
      </w:r>
      <w:r w:rsidRPr="00701D68">
        <w:rPr>
          <w:rFonts w:ascii="Tahoma" w:hAnsi="Tahoma" w:cs="Tahoma"/>
          <w:sz w:val="20"/>
          <w:szCs w:val="20"/>
        </w:rPr>
        <w:t>, wiążąca jest informacja wskazana</w:t>
      </w:r>
      <w:r>
        <w:rPr>
          <w:rFonts w:ascii="Tahoma" w:hAnsi="Tahoma" w:cs="Tahoma"/>
          <w:sz w:val="20"/>
          <w:szCs w:val="20"/>
        </w:rPr>
        <w:t xml:space="preserve"> w Ofercie</w:t>
      </w:r>
      <w:r w:rsidRPr="00701D68">
        <w:rPr>
          <w:rFonts w:ascii="Tahoma" w:hAnsi="Tahoma" w:cs="Tahoma"/>
          <w:sz w:val="20"/>
          <w:szCs w:val="20"/>
        </w:rPr>
        <w:t>, w takim przypadku korekcie podlega Formularz oferty -Parametry.</w:t>
      </w:r>
    </w:p>
    <w:p w:rsidR="009A6FE1" w:rsidRDefault="009A6FE1" w:rsidP="009A6FE1">
      <w:pPr>
        <w:tabs>
          <w:tab w:val="num" w:pos="567"/>
        </w:tabs>
        <w:ind w:left="567"/>
        <w:rPr>
          <w:rFonts w:ascii="Tahoma" w:hAnsi="Tahoma" w:cs="Tahoma"/>
          <w:sz w:val="20"/>
          <w:szCs w:val="20"/>
        </w:rPr>
      </w:pPr>
      <w:r>
        <w:rPr>
          <w:rFonts w:ascii="Tahoma" w:hAnsi="Tahoma" w:cs="Tahoma"/>
          <w:sz w:val="20"/>
          <w:szCs w:val="20"/>
        </w:rPr>
        <w:t>Punkty uzyskane w parametrach podlegają sumowaniu. W tym kryterium Oferta może uzyskać maksymalnie 3</w:t>
      </w:r>
      <w:r w:rsidR="00F7771A">
        <w:rPr>
          <w:rFonts w:ascii="Tahoma" w:hAnsi="Tahoma" w:cs="Tahoma"/>
          <w:sz w:val="20"/>
          <w:szCs w:val="20"/>
        </w:rPr>
        <w:t>5</w:t>
      </w:r>
      <w:r w:rsidRPr="003063D0">
        <w:rPr>
          <w:rFonts w:ascii="Tahoma" w:hAnsi="Tahoma" w:cs="Tahoma"/>
          <w:sz w:val="20"/>
          <w:szCs w:val="20"/>
        </w:rPr>
        <w:t xml:space="preserve"> pkt.</w:t>
      </w:r>
    </w:p>
    <w:p w:rsidR="009A6FE1" w:rsidRPr="003738AD" w:rsidRDefault="009A6FE1" w:rsidP="009A6FE1">
      <w:pPr>
        <w:ind w:left="567"/>
        <w:rPr>
          <w:rFonts w:ascii="Tahoma" w:hAnsi="Tahoma" w:cs="Tahoma"/>
          <w:sz w:val="20"/>
          <w:szCs w:val="20"/>
        </w:rPr>
      </w:pPr>
    </w:p>
    <w:p w:rsidR="009A6FE1" w:rsidRDefault="009A6FE1" w:rsidP="003F7FFD">
      <w:pPr>
        <w:numPr>
          <w:ilvl w:val="0"/>
          <w:numId w:val="82"/>
        </w:numPr>
        <w:tabs>
          <w:tab w:val="clear" w:pos="4527"/>
          <w:tab w:val="num" w:pos="567"/>
        </w:tabs>
        <w:ind w:left="567" w:hanging="284"/>
        <w:rPr>
          <w:rFonts w:ascii="Tahoma" w:hAnsi="Tahoma" w:cs="Tahoma"/>
          <w:sz w:val="20"/>
          <w:szCs w:val="20"/>
        </w:rPr>
      </w:pPr>
      <w:r w:rsidRPr="001166CD">
        <w:rPr>
          <w:rFonts w:ascii="Tahoma" w:hAnsi="Tahoma" w:cs="Tahoma"/>
          <w:sz w:val="20"/>
          <w:szCs w:val="20"/>
        </w:rPr>
        <w:t>Kryte</w:t>
      </w:r>
      <w:r w:rsidRPr="00D10159">
        <w:rPr>
          <w:rFonts w:ascii="Tahoma" w:hAnsi="Tahoma" w:cs="Tahoma"/>
          <w:sz w:val="20"/>
          <w:szCs w:val="20"/>
        </w:rPr>
        <w:t>rium</w:t>
      </w:r>
      <w:r w:rsidRPr="00D10159">
        <w:rPr>
          <w:rFonts w:ascii="Tahoma" w:hAnsi="Tahoma" w:cs="Tahoma"/>
          <w:b/>
          <w:bCs/>
          <w:sz w:val="20"/>
          <w:szCs w:val="20"/>
        </w:rPr>
        <w:t xml:space="preserve"> </w:t>
      </w:r>
      <w:r w:rsidR="00742B1F" w:rsidRPr="00D10159">
        <w:rPr>
          <w:rFonts w:ascii="Tahoma" w:hAnsi="Tahoma" w:cs="Tahoma"/>
          <w:b/>
          <w:bCs/>
          <w:sz w:val="20"/>
          <w:szCs w:val="20"/>
        </w:rPr>
        <w:t>Serwis</w:t>
      </w:r>
      <w:r w:rsidRPr="00D10159">
        <w:rPr>
          <w:rFonts w:ascii="Tahoma" w:hAnsi="Tahoma" w:cs="Tahoma"/>
          <w:b/>
          <w:sz w:val="20"/>
          <w:szCs w:val="20"/>
        </w:rPr>
        <w:t xml:space="preserve"> </w:t>
      </w:r>
      <w:r w:rsidRPr="00D10159">
        <w:rPr>
          <w:rFonts w:ascii="Tahoma" w:hAnsi="Tahoma" w:cs="Tahoma"/>
          <w:sz w:val="20"/>
          <w:szCs w:val="20"/>
        </w:rPr>
        <w:t>– w tym kryterium oceniane będzie zaoferowanie dłuższe</w:t>
      </w:r>
      <w:r w:rsidR="00D10159">
        <w:rPr>
          <w:rFonts w:ascii="Tahoma" w:hAnsi="Tahoma" w:cs="Tahoma"/>
          <w:sz w:val="20"/>
          <w:szCs w:val="20"/>
        </w:rPr>
        <w:t>go czasu świadczenia</w:t>
      </w:r>
      <w:r w:rsidR="00D10159" w:rsidRPr="00D10159">
        <w:rPr>
          <w:rFonts w:ascii="Tahoma" w:hAnsi="Tahoma" w:cs="Tahoma"/>
          <w:sz w:val="20"/>
          <w:szCs w:val="20"/>
        </w:rPr>
        <w:t xml:space="preserve"> pakietu serwisowego </w:t>
      </w:r>
      <w:r w:rsidR="00A622D4">
        <w:rPr>
          <w:rFonts w:ascii="Tahoma" w:hAnsi="Tahoma" w:cs="Tahoma"/>
          <w:sz w:val="20"/>
          <w:szCs w:val="20"/>
        </w:rPr>
        <w:t xml:space="preserve">niż wymagany </w:t>
      </w:r>
      <w:r w:rsidR="00D10159" w:rsidRPr="00D10159">
        <w:rPr>
          <w:rFonts w:ascii="Tahoma" w:hAnsi="Tahoma" w:cs="Tahoma"/>
          <w:sz w:val="20"/>
          <w:szCs w:val="20"/>
        </w:rPr>
        <w:t xml:space="preserve">(włączającego czas </w:t>
      </w:r>
      <w:r w:rsidR="00F2539E" w:rsidRPr="00F2539E">
        <w:rPr>
          <w:rFonts w:ascii="Tahoma" w:hAnsi="Tahoma" w:cs="Tahoma"/>
          <w:sz w:val="20"/>
          <w:szCs w:val="20"/>
        </w:rPr>
        <w:t>gwarancji i serwisu 2 lata oraz dodatkowy pogwarancyjny czas serwisu 2 lata</w:t>
      </w:r>
      <w:r w:rsidR="00D10159" w:rsidRPr="00D10159">
        <w:rPr>
          <w:rFonts w:ascii="Tahoma" w:hAnsi="Tahoma" w:cs="Tahoma"/>
          <w:sz w:val="20"/>
          <w:szCs w:val="20"/>
        </w:rPr>
        <w:t>)</w:t>
      </w:r>
      <w:r w:rsidRPr="00D10159">
        <w:rPr>
          <w:rFonts w:ascii="Tahoma" w:hAnsi="Tahoma" w:cs="Tahoma"/>
          <w:sz w:val="20"/>
          <w:szCs w:val="20"/>
        </w:rPr>
        <w:t xml:space="preserve"> w</w:t>
      </w:r>
      <w:r w:rsidRPr="001166CD">
        <w:rPr>
          <w:rFonts w:ascii="Tahoma" w:hAnsi="Tahoma" w:cs="Tahoma"/>
          <w:sz w:val="20"/>
          <w:szCs w:val="20"/>
        </w:rPr>
        <w:t xml:space="preserve"> zakresie długości wskazanych poniżej (zaoferowanie krótsze</w:t>
      </w:r>
      <w:r w:rsidR="00D10159">
        <w:rPr>
          <w:rFonts w:ascii="Tahoma" w:hAnsi="Tahoma" w:cs="Tahoma"/>
          <w:sz w:val="20"/>
          <w:szCs w:val="20"/>
        </w:rPr>
        <w:t xml:space="preserve">go </w:t>
      </w:r>
      <w:r w:rsidR="00A622D4">
        <w:rPr>
          <w:rFonts w:ascii="Tahoma" w:hAnsi="Tahoma" w:cs="Tahoma"/>
          <w:sz w:val="20"/>
          <w:szCs w:val="20"/>
        </w:rPr>
        <w:t xml:space="preserve">czasu </w:t>
      </w:r>
      <w:r w:rsidR="00D10159">
        <w:rPr>
          <w:rFonts w:ascii="Tahoma" w:hAnsi="Tahoma" w:cs="Tahoma"/>
          <w:sz w:val="20"/>
          <w:szCs w:val="20"/>
        </w:rPr>
        <w:t>serwisu</w:t>
      </w:r>
      <w:r w:rsidRPr="001166CD">
        <w:rPr>
          <w:rFonts w:ascii="Tahoma" w:hAnsi="Tahoma" w:cs="Tahoma"/>
          <w:sz w:val="20"/>
          <w:szCs w:val="20"/>
        </w:rPr>
        <w:t xml:space="preserve"> niż wymagan</w:t>
      </w:r>
      <w:r w:rsidR="00D10159">
        <w:rPr>
          <w:rFonts w:ascii="Tahoma" w:hAnsi="Tahoma" w:cs="Tahoma"/>
          <w:sz w:val="20"/>
          <w:szCs w:val="20"/>
        </w:rPr>
        <w:t>y</w:t>
      </w:r>
      <w:r w:rsidRPr="001166CD">
        <w:rPr>
          <w:rFonts w:ascii="Tahoma" w:hAnsi="Tahoma" w:cs="Tahoma"/>
          <w:sz w:val="20"/>
          <w:szCs w:val="20"/>
        </w:rPr>
        <w:t xml:space="preserve"> -oferta podlega odrzuceniu)</w:t>
      </w:r>
      <w:r w:rsidR="00D10159">
        <w:rPr>
          <w:rFonts w:ascii="Tahoma" w:hAnsi="Tahoma" w:cs="Tahoma"/>
          <w:sz w:val="20"/>
          <w:szCs w:val="20"/>
        </w:rPr>
        <w:t xml:space="preserve"> oraz wymiany filtru HEPA</w:t>
      </w:r>
      <w:r w:rsidRPr="001166CD">
        <w:rPr>
          <w:rFonts w:ascii="Tahoma" w:hAnsi="Tahoma" w:cs="Tahoma"/>
          <w:sz w:val="20"/>
          <w:szCs w:val="20"/>
        </w:rPr>
        <w:t xml:space="preserve">. </w:t>
      </w:r>
      <w:r w:rsidR="00D10159">
        <w:rPr>
          <w:rFonts w:ascii="Tahoma" w:hAnsi="Tahoma" w:cs="Tahoma"/>
          <w:sz w:val="20"/>
          <w:szCs w:val="20"/>
        </w:rPr>
        <w:t xml:space="preserve">Zakres punktowanego pakietu serwisowego opisany został w załączniku nr 2.8 do SIWZ -Parametry. </w:t>
      </w:r>
      <w:r w:rsidRPr="001166CD">
        <w:rPr>
          <w:rFonts w:ascii="Tahoma" w:hAnsi="Tahoma" w:cs="Tahoma"/>
          <w:sz w:val="20"/>
          <w:szCs w:val="20"/>
        </w:rPr>
        <w:t>Kryterium liczone wg następujących zasad:</w:t>
      </w:r>
    </w:p>
    <w:p w:rsidR="00F2539E" w:rsidRDefault="00F2539E" w:rsidP="00F2539E">
      <w:pPr>
        <w:ind w:left="283"/>
        <w:rPr>
          <w:rFonts w:ascii="Tahoma" w:hAnsi="Tahoma" w:cs="Tahoma"/>
          <w:sz w:val="20"/>
          <w:szCs w:val="20"/>
        </w:rPr>
      </w:pPr>
    </w:p>
    <w:p w:rsidR="006D5DD5" w:rsidRPr="006D5DD5" w:rsidRDefault="006D5DD5" w:rsidP="003F7FFD">
      <w:pPr>
        <w:pStyle w:val="Akapitzlist"/>
        <w:numPr>
          <w:ilvl w:val="0"/>
          <w:numId w:val="83"/>
        </w:numPr>
        <w:ind w:left="993"/>
        <w:rPr>
          <w:rFonts w:ascii="Tahoma" w:hAnsi="Tahoma" w:cs="Tahoma"/>
          <w:sz w:val="20"/>
          <w:szCs w:val="20"/>
        </w:rPr>
      </w:pPr>
      <w:r w:rsidRPr="006D5DD5">
        <w:rPr>
          <w:rFonts w:ascii="Tahoma" w:hAnsi="Tahoma" w:cs="Tahoma"/>
          <w:sz w:val="20"/>
          <w:szCs w:val="20"/>
        </w:rPr>
        <w:t>Długość pakietu serwisowego</w:t>
      </w:r>
    </w:p>
    <w:p w:rsidR="006D5DD5" w:rsidRPr="00691026" w:rsidRDefault="006D5DD5" w:rsidP="003F7FFD">
      <w:pPr>
        <w:numPr>
          <w:ilvl w:val="0"/>
          <w:numId w:val="69"/>
        </w:numPr>
        <w:tabs>
          <w:tab w:val="clear" w:pos="1800"/>
          <w:tab w:val="num" w:pos="1276"/>
        </w:tabs>
        <w:ind w:left="1276"/>
        <w:rPr>
          <w:rFonts w:ascii="Tahoma" w:hAnsi="Tahoma" w:cs="Tahoma"/>
          <w:sz w:val="20"/>
          <w:szCs w:val="20"/>
        </w:rPr>
      </w:pPr>
      <w:r>
        <w:rPr>
          <w:rFonts w:ascii="Tahoma" w:hAnsi="Tahoma" w:cs="Tahoma"/>
          <w:sz w:val="20"/>
          <w:szCs w:val="20"/>
        </w:rPr>
        <w:t xml:space="preserve">zaoferowanie </w:t>
      </w:r>
      <w:r>
        <w:rPr>
          <w:rFonts w:ascii="Tahoma" w:hAnsi="Tahoma" w:cs="Tahoma"/>
          <w:b/>
          <w:sz w:val="20"/>
          <w:szCs w:val="20"/>
        </w:rPr>
        <w:t xml:space="preserve">4 -letniego </w:t>
      </w:r>
      <w:r>
        <w:rPr>
          <w:rFonts w:ascii="Tahoma" w:hAnsi="Tahoma" w:cs="Tahoma"/>
          <w:sz w:val="20"/>
          <w:szCs w:val="20"/>
        </w:rPr>
        <w:t xml:space="preserve">(wymagane) </w:t>
      </w:r>
      <w:r w:rsidRPr="00691026">
        <w:rPr>
          <w:rFonts w:ascii="Tahoma" w:hAnsi="Tahoma" w:cs="Tahoma"/>
          <w:sz w:val="20"/>
          <w:szCs w:val="20"/>
        </w:rPr>
        <w:t xml:space="preserve">– oferta otrzymuje </w:t>
      </w:r>
      <w:r w:rsidRPr="003E200C">
        <w:rPr>
          <w:rFonts w:ascii="Tahoma" w:hAnsi="Tahoma" w:cs="Tahoma"/>
          <w:b/>
          <w:sz w:val="20"/>
          <w:szCs w:val="20"/>
        </w:rPr>
        <w:t>0 pkt</w:t>
      </w:r>
      <w:r>
        <w:rPr>
          <w:rFonts w:ascii="Tahoma" w:hAnsi="Tahoma" w:cs="Tahoma"/>
          <w:sz w:val="20"/>
          <w:szCs w:val="20"/>
        </w:rPr>
        <w:t>, lub</w:t>
      </w:r>
    </w:p>
    <w:p w:rsidR="006D5DD5" w:rsidRPr="00691026" w:rsidRDefault="006D5DD5" w:rsidP="003F7FFD">
      <w:pPr>
        <w:numPr>
          <w:ilvl w:val="0"/>
          <w:numId w:val="69"/>
        </w:numPr>
        <w:tabs>
          <w:tab w:val="clear" w:pos="1800"/>
          <w:tab w:val="num" w:pos="1276"/>
        </w:tabs>
        <w:ind w:left="1276"/>
        <w:rPr>
          <w:rFonts w:ascii="Tahoma" w:hAnsi="Tahoma" w:cs="Tahoma"/>
          <w:sz w:val="20"/>
          <w:szCs w:val="20"/>
        </w:rPr>
      </w:pPr>
      <w:r>
        <w:rPr>
          <w:rFonts w:ascii="Tahoma" w:hAnsi="Tahoma" w:cs="Tahoma"/>
          <w:sz w:val="20"/>
          <w:szCs w:val="20"/>
        </w:rPr>
        <w:t>zaoferowanie</w:t>
      </w:r>
      <w:r>
        <w:rPr>
          <w:rFonts w:ascii="Tahoma" w:hAnsi="Tahoma" w:cs="Tahoma"/>
          <w:b/>
          <w:sz w:val="20"/>
          <w:szCs w:val="20"/>
        </w:rPr>
        <w:t xml:space="preserve"> 5-letniego</w:t>
      </w:r>
      <w:r w:rsidRPr="003E200C">
        <w:rPr>
          <w:rFonts w:ascii="Tahoma" w:hAnsi="Tahoma" w:cs="Tahoma"/>
          <w:b/>
          <w:sz w:val="20"/>
          <w:szCs w:val="20"/>
        </w:rPr>
        <w:t xml:space="preserve"> </w:t>
      </w:r>
      <w:r>
        <w:rPr>
          <w:rFonts w:ascii="Tahoma" w:hAnsi="Tahoma" w:cs="Tahoma"/>
          <w:sz w:val="20"/>
          <w:szCs w:val="20"/>
        </w:rPr>
        <w:t>– oferta otrzymuje</w:t>
      </w:r>
      <w:r w:rsidRPr="006D5DD5">
        <w:rPr>
          <w:rFonts w:ascii="Tahoma" w:hAnsi="Tahoma" w:cs="Tahoma"/>
          <w:b/>
          <w:sz w:val="20"/>
          <w:szCs w:val="20"/>
        </w:rPr>
        <w:t xml:space="preserve"> 1 p</w:t>
      </w:r>
      <w:r w:rsidRPr="003E200C">
        <w:rPr>
          <w:rFonts w:ascii="Tahoma" w:hAnsi="Tahoma" w:cs="Tahoma"/>
          <w:b/>
          <w:sz w:val="20"/>
          <w:szCs w:val="20"/>
        </w:rPr>
        <w:t>kt</w:t>
      </w:r>
      <w:r>
        <w:rPr>
          <w:rFonts w:ascii="Tahoma" w:hAnsi="Tahoma" w:cs="Tahoma"/>
          <w:sz w:val="20"/>
          <w:szCs w:val="20"/>
        </w:rPr>
        <w:t>, lub</w:t>
      </w:r>
    </w:p>
    <w:p w:rsidR="006D5DD5" w:rsidRPr="00691026" w:rsidRDefault="006D5DD5" w:rsidP="003F7FFD">
      <w:pPr>
        <w:numPr>
          <w:ilvl w:val="0"/>
          <w:numId w:val="69"/>
        </w:numPr>
        <w:tabs>
          <w:tab w:val="clear" w:pos="1800"/>
          <w:tab w:val="num" w:pos="1276"/>
        </w:tabs>
        <w:ind w:left="1276"/>
        <w:rPr>
          <w:rFonts w:ascii="Tahoma" w:hAnsi="Tahoma" w:cs="Tahoma"/>
          <w:sz w:val="20"/>
          <w:szCs w:val="20"/>
        </w:rPr>
      </w:pPr>
      <w:r>
        <w:rPr>
          <w:rFonts w:ascii="Tahoma" w:hAnsi="Tahoma" w:cs="Tahoma"/>
          <w:sz w:val="20"/>
          <w:szCs w:val="20"/>
        </w:rPr>
        <w:t>zaoferowanie</w:t>
      </w:r>
      <w:r>
        <w:rPr>
          <w:rFonts w:ascii="Tahoma" w:hAnsi="Tahoma" w:cs="Tahoma"/>
          <w:b/>
          <w:sz w:val="20"/>
          <w:szCs w:val="20"/>
        </w:rPr>
        <w:t xml:space="preserve"> 6-letniego</w:t>
      </w:r>
      <w:r w:rsidRPr="003E200C">
        <w:rPr>
          <w:rFonts w:ascii="Tahoma" w:hAnsi="Tahoma" w:cs="Tahoma"/>
          <w:b/>
          <w:sz w:val="20"/>
          <w:szCs w:val="20"/>
        </w:rPr>
        <w:t xml:space="preserve"> </w:t>
      </w:r>
      <w:r>
        <w:rPr>
          <w:rFonts w:ascii="Tahoma" w:hAnsi="Tahoma" w:cs="Tahoma"/>
          <w:sz w:val="20"/>
          <w:szCs w:val="20"/>
        </w:rPr>
        <w:t xml:space="preserve">– oferta otrzymuje </w:t>
      </w:r>
      <w:r>
        <w:rPr>
          <w:rFonts w:ascii="Tahoma" w:hAnsi="Tahoma" w:cs="Tahoma"/>
          <w:b/>
          <w:sz w:val="20"/>
          <w:szCs w:val="20"/>
        </w:rPr>
        <w:t>2</w:t>
      </w:r>
      <w:r w:rsidRPr="003E200C">
        <w:rPr>
          <w:rFonts w:ascii="Tahoma" w:hAnsi="Tahoma" w:cs="Tahoma"/>
          <w:b/>
          <w:sz w:val="20"/>
          <w:szCs w:val="20"/>
        </w:rPr>
        <w:t xml:space="preserve"> pkt</w:t>
      </w:r>
      <w:r>
        <w:rPr>
          <w:rFonts w:ascii="Tahoma" w:hAnsi="Tahoma" w:cs="Tahoma"/>
          <w:sz w:val="20"/>
          <w:szCs w:val="20"/>
        </w:rPr>
        <w:t>, lub</w:t>
      </w:r>
    </w:p>
    <w:p w:rsidR="006D5DD5" w:rsidRDefault="006D5DD5" w:rsidP="003F7FFD">
      <w:pPr>
        <w:numPr>
          <w:ilvl w:val="0"/>
          <w:numId w:val="69"/>
        </w:numPr>
        <w:tabs>
          <w:tab w:val="clear" w:pos="1800"/>
          <w:tab w:val="num" w:pos="1276"/>
        </w:tabs>
        <w:ind w:left="1276"/>
        <w:rPr>
          <w:rFonts w:ascii="Tahoma" w:hAnsi="Tahoma" w:cs="Tahoma"/>
          <w:sz w:val="20"/>
          <w:szCs w:val="20"/>
        </w:rPr>
      </w:pPr>
      <w:r>
        <w:rPr>
          <w:rFonts w:ascii="Tahoma" w:hAnsi="Tahoma" w:cs="Tahoma"/>
          <w:sz w:val="20"/>
          <w:szCs w:val="20"/>
        </w:rPr>
        <w:t>zaoferowanie</w:t>
      </w:r>
      <w:r w:rsidRPr="006D5DD5">
        <w:rPr>
          <w:rFonts w:ascii="Tahoma" w:hAnsi="Tahoma" w:cs="Tahoma"/>
          <w:b/>
          <w:sz w:val="20"/>
          <w:szCs w:val="20"/>
        </w:rPr>
        <w:t xml:space="preserve"> 7</w:t>
      </w:r>
      <w:r>
        <w:rPr>
          <w:rFonts w:ascii="Tahoma" w:hAnsi="Tahoma" w:cs="Tahoma"/>
          <w:b/>
          <w:sz w:val="20"/>
          <w:szCs w:val="20"/>
        </w:rPr>
        <w:t>-letniego</w:t>
      </w:r>
      <w:r>
        <w:rPr>
          <w:rFonts w:ascii="Tahoma" w:hAnsi="Tahoma" w:cs="Tahoma"/>
          <w:sz w:val="20"/>
          <w:szCs w:val="20"/>
        </w:rPr>
        <w:t xml:space="preserve"> (lub więcej) </w:t>
      </w:r>
      <w:r w:rsidRPr="00691026">
        <w:rPr>
          <w:rFonts w:ascii="Tahoma" w:hAnsi="Tahoma" w:cs="Tahoma"/>
          <w:sz w:val="20"/>
          <w:szCs w:val="20"/>
        </w:rPr>
        <w:t xml:space="preserve">– oferta otrzymuje </w:t>
      </w:r>
      <w:r>
        <w:rPr>
          <w:rFonts w:ascii="Tahoma" w:hAnsi="Tahoma" w:cs="Tahoma"/>
          <w:b/>
          <w:sz w:val="20"/>
          <w:szCs w:val="20"/>
        </w:rPr>
        <w:t>3</w:t>
      </w:r>
      <w:r w:rsidRPr="003E200C">
        <w:rPr>
          <w:rFonts w:ascii="Tahoma" w:hAnsi="Tahoma" w:cs="Tahoma"/>
          <w:b/>
          <w:sz w:val="20"/>
          <w:szCs w:val="20"/>
        </w:rPr>
        <w:t xml:space="preserve"> pkt</w:t>
      </w:r>
      <w:r>
        <w:rPr>
          <w:rFonts w:ascii="Tahoma" w:hAnsi="Tahoma" w:cs="Tahoma"/>
          <w:sz w:val="20"/>
          <w:szCs w:val="20"/>
        </w:rPr>
        <w:t>.</w:t>
      </w:r>
    </w:p>
    <w:p w:rsidR="00F2539E" w:rsidRDefault="00F2539E" w:rsidP="00F2539E">
      <w:pPr>
        <w:ind w:left="916"/>
        <w:rPr>
          <w:rFonts w:ascii="Tahoma" w:hAnsi="Tahoma" w:cs="Tahoma"/>
          <w:sz w:val="20"/>
          <w:szCs w:val="20"/>
        </w:rPr>
      </w:pPr>
    </w:p>
    <w:p w:rsidR="006D5DD5" w:rsidRDefault="006D5DD5" w:rsidP="003F7FFD">
      <w:pPr>
        <w:pStyle w:val="Akapitzlist"/>
        <w:numPr>
          <w:ilvl w:val="0"/>
          <w:numId w:val="83"/>
        </w:numPr>
        <w:ind w:left="993"/>
        <w:rPr>
          <w:rFonts w:ascii="Tahoma" w:hAnsi="Tahoma" w:cs="Tahoma"/>
          <w:sz w:val="20"/>
          <w:szCs w:val="20"/>
        </w:rPr>
      </w:pPr>
      <w:r w:rsidRPr="006D5DD5">
        <w:rPr>
          <w:rFonts w:ascii="Tahoma" w:hAnsi="Tahoma" w:cs="Tahoma"/>
          <w:sz w:val="20"/>
          <w:szCs w:val="20"/>
        </w:rPr>
        <w:t>Okresowa wymiana filtra HEPA przy opcjonalnym uwzględnieniu filtra HEPA w wyposażeniu komory (usługa wymiany filtra w czasie zalecanym przez producenta i koszt filtra)</w:t>
      </w:r>
    </w:p>
    <w:p w:rsidR="006D5DD5" w:rsidRPr="00691026" w:rsidRDefault="006D5DD5" w:rsidP="003F7FFD">
      <w:pPr>
        <w:numPr>
          <w:ilvl w:val="0"/>
          <w:numId w:val="69"/>
        </w:numPr>
        <w:tabs>
          <w:tab w:val="clear" w:pos="1800"/>
          <w:tab w:val="num" w:pos="1276"/>
        </w:tabs>
        <w:ind w:left="1276"/>
        <w:rPr>
          <w:rFonts w:ascii="Tahoma" w:hAnsi="Tahoma" w:cs="Tahoma"/>
          <w:sz w:val="20"/>
          <w:szCs w:val="20"/>
        </w:rPr>
      </w:pPr>
      <w:r w:rsidRPr="006D5DD5">
        <w:rPr>
          <w:rFonts w:ascii="Tahoma" w:hAnsi="Tahoma" w:cs="Tahoma"/>
          <w:b/>
          <w:sz w:val="20"/>
          <w:szCs w:val="20"/>
        </w:rPr>
        <w:t>nie zaoferowanie</w:t>
      </w:r>
      <w:r>
        <w:rPr>
          <w:rFonts w:ascii="Tahoma" w:hAnsi="Tahoma" w:cs="Tahoma"/>
          <w:b/>
          <w:sz w:val="20"/>
          <w:szCs w:val="20"/>
        </w:rPr>
        <w:t xml:space="preserve"> </w:t>
      </w:r>
      <w:r>
        <w:rPr>
          <w:rFonts w:ascii="Tahoma" w:hAnsi="Tahoma" w:cs="Tahoma"/>
          <w:sz w:val="20"/>
          <w:szCs w:val="20"/>
        </w:rPr>
        <w:t xml:space="preserve">– oferta otrzymuje </w:t>
      </w:r>
      <w:r>
        <w:rPr>
          <w:rFonts w:ascii="Tahoma" w:hAnsi="Tahoma" w:cs="Tahoma"/>
          <w:b/>
          <w:sz w:val="20"/>
          <w:szCs w:val="20"/>
        </w:rPr>
        <w:t>0</w:t>
      </w:r>
      <w:r w:rsidRPr="003E200C">
        <w:rPr>
          <w:rFonts w:ascii="Tahoma" w:hAnsi="Tahoma" w:cs="Tahoma"/>
          <w:b/>
          <w:sz w:val="20"/>
          <w:szCs w:val="20"/>
        </w:rPr>
        <w:t xml:space="preserve"> pkt</w:t>
      </w:r>
      <w:r>
        <w:rPr>
          <w:rFonts w:ascii="Tahoma" w:hAnsi="Tahoma" w:cs="Tahoma"/>
          <w:sz w:val="20"/>
          <w:szCs w:val="20"/>
        </w:rPr>
        <w:t>, lub</w:t>
      </w:r>
    </w:p>
    <w:p w:rsidR="006D5DD5" w:rsidRDefault="006D5DD5" w:rsidP="003F7FFD">
      <w:pPr>
        <w:numPr>
          <w:ilvl w:val="0"/>
          <w:numId w:val="69"/>
        </w:numPr>
        <w:tabs>
          <w:tab w:val="clear" w:pos="1800"/>
          <w:tab w:val="num" w:pos="1276"/>
        </w:tabs>
        <w:ind w:left="1276"/>
        <w:rPr>
          <w:rFonts w:ascii="Tahoma" w:hAnsi="Tahoma" w:cs="Tahoma"/>
          <w:sz w:val="20"/>
          <w:szCs w:val="20"/>
        </w:rPr>
      </w:pPr>
      <w:r w:rsidRPr="006D5DD5">
        <w:rPr>
          <w:rFonts w:ascii="Tahoma" w:hAnsi="Tahoma" w:cs="Tahoma"/>
          <w:b/>
          <w:sz w:val="20"/>
          <w:szCs w:val="20"/>
        </w:rPr>
        <w:t>zaoferowanie</w:t>
      </w:r>
      <w:r>
        <w:rPr>
          <w:rFonts w:ascii="Tahoma" w:hAnsi="Tahoma" w:cs="Tahoma"/>
          <w:sz w:val="20"/>
          <w:szCs w:val="20"/>
        </w:rPr>
        <w:t xml:space="preserve"> </w:t>
      </w:r>
      <w:r w:rsidRPr="00691026">
        <w:rPr>
          <w:rFonts w:ascii="Tahoma" w:hAnsi="Tahoma" w:cs="Tahoma"/>
          <w:sz w:val="20"/>
          <w:szCs w:val="20"/>
        </w:rPr>
        <w:t xml:space="preserve">– oferta otrzymuje </w:t>
      </w:r>
      <w:r>
        <w:rPr>
          <w:rFonts w:ascii="Tahoma" w:hAnsi="Tahoma" w:cs="Tahoma"/>
          <w:b/>
          <w:sz w:val="20"/>
          <w:szCs w:val="20"/>
        </w:rPr>
        <w:t>2</w:t>
      </w:r>
      <w:r w:rsidRPr="003E200C">
        <w:rPr>
          <w:rFonts w:ascii="Tahoma" w:hAnsi="Tahoma" w:cs="Tahoma"/>
          <w:b/>
          <w:sz w:val="20"/>
          <w:szCs w:val="20"/>
        </w:rPr>
        <w:t xml:space="preserve"> pkt</w:t>
      </w:r>
      <w:r>
        <w:rPr>
          <w:rFonts w:ascii="Tahoma" w:hAnsi="Tahoma" w:cs="Tahoma"/>
          <w:sz w:val="20"/>
          <w:szCs w:val="20"/>
        </w:rPr>
        <w:t>.</w:t>
      </w:r>
    </w:p>
    <w:p w:rsidR="006D5DD5" w:rsidRPr="006D5DD5" w:rsidRDefault="006D5DD5" w:rsidP="006D5DD5">
      <w:pPr>
        <w:ind w:left="927"/>
        <w:rPr>
          <w:rFonts w:ascii="Tahoma" w:hAnsi="Tahoma" w:cs="Tahoma"/>
          <w:sz w:val="20"/>
          <w:szCs w:val="20"/>
        </w:rPr>
      </w:pPr>
    </w:p>
    <w:p w:rsidR="009A6FE1" w:rsidRPr="00F629B8" w:rsidRDefault="009A6FE1" w:rsidP="009A6FE1">
      <w:pPr>
        <w:tabs>
          <w:tab w:val="num" w:pos="567"/>
        </w:tabs>
        <w:ind w:left="567"/>
        <w:rPr>
          <w:rFonts w:ascii="Tahoma" w:hAnsi="Tahoma" w:cs="Tahoma"/>
          <w:sz w:val="20"/>
          <w:szCs w:val="20"/>
        </w:rPr>
      </w:pPr>
      <w:r w:rsidRPr="00F629B8">
        <w:rPr>
          <w:rFonts w:ascii="Tahoma" w:hAnsi="Tahoma" w:cs="Tahoma"/>
          <w:sz w:val="20"/>
          <w:szCs w:val="20"/>
        </w:rPr>
        <w:t xml:space="preserve">W przypadku niewskazania oferowanej długości </w:t>
      </w:r>
      <w:r w:rsidR="006D5DD5">
        <w:rPr>
          <w:rFonts w:ascii="Tahoma" w:hAnsi="Tahoma" w:cs="Tahoma"/>
          <w:sz w:val="20"/>
          <w:szCs w:val="20"/>
        </w:rPr>
        <w:t xml:space="preserve">lub wymiany HEPA </w:t>
      </w:r>
      <w:r w:rsidRPr="00F629B8">
        <w:rPr>
          <w:rFonts w:ascii="Tahoma" w:hAnsi="Tahoma" w:cs="Tahoma"/>
          <w:sz w:val="20"/>
          <w:szCs w:val="20"/>
        </w:rPr>
        <w:t>(niewypełnienia w Formularzu Szablon oferty</w:t>
      </w:r>
      <w:r>
        <w:rPr>
          <w:rFonts w:ascii="Tahoma" w:hAnsi="Tahoma" w:cs="Tahoma"/>
          <w:sz w:val="20"/>
          <w:szCs w:val="20"/>
        </w:rPr>
        <w:t xml:space="preserve"> - dla część nr </w:t>
      </w:r>
      <w:r w:rsidR="006D5DD5">
        <w:rPr>
          <w:rFonts w:ascii="Tahoma" w:hAnsi="Tahoma" w:cs="Tahoma"/>
          <w:sz w:val="20"/>
          <w:szCs w:val="20"/>
        </w:rPr>
        <w:t>8</w:t>
      </w:r>
      <w:r w:rsidRPr="00F629B8">
        <w:rPr>
          <w:rFonts w:ascii="Tahoma" w:hAnsi="Tahoma" w:cs="Tahoma"/>
          <w:sz w:val="20"/>
          <w:szCs w:val="20"/>
        </w:rPr>
        <w:t>) punktu</w:t>
      </w:r>
      <w:r>
        <w:rPr>
          <w:rFonts w:ascii="Tahoma" w:hAnsi="Tahoma" w:cs="Tahoma"/>
          <w:sz w:val="20"/>
          <w:szCs w:val="20"/>
        </w:rPr>
        <w:t xml:space="preserve"> 3</w:t>
      </w:r>
      <w:r w:rsidRPr="00F629B8">
        <w:rPr>
          <w:rFonts w:ascii="Tahoma" w:hAnsi="Tahoma" w:cs="Tahoma"/>
          <w:sz w:val="20"/>
          <w:szCs w:val="20"/>
        </w:rPr>
        <w:t xml:space="preserve"> -</w:t>
      </w:r>
      <w:r w:rsidR="006D5DD5">
        <w:rPr>
          <w:rFonts w:ascii="Tahoma" w:hAnsi="Tahoma" w:cs="Tahoma"/>
          <w:sz w:val="20"/>
          <w:szCs w:val="20"/>
        </w:rPr>
        <w:t>serwis</w:t>
      </w:r>
      <w:r w:rsidRPr="00F629B8">
        <w:rPr>
          <w:rFonts w:ascii="Tahoma" w:hAnsi="Tahoma" w:cs="Tahoma"/>
          <w:sz w:val="20"/>
          <w:szCs w:val="20"/>
        </w:rPr>
        <w:t>) Zamawiający przyjmie, że zaoferowano naj</w:t>
      </w:r>
      <w:r>
        <w:rPr>
          <w:rFonts w:ascii="Tahoma" w:hAnsi="Tahoma" w:cs="Tahoma"/>
          <w:sz w:val="20"/>
          <w:szCs w:val="20"/>
        </w:rPr>
        <w:t>krótszy okres</w:t>
      </w:r>
      <w:r w:rsidRPr="00F629B8">
        <w:rPr>
          <w:rFonts w:ascii="Tahoma" w:hAnsi="Tahoma" w:cs="Tahoma"/>
          <w:sz w:val="20"/>
          <w:szCs w:val="20"/>
        </w:rPr>
        <w:t xml:space="preserve"> (wymagany)</w:t>
      </w:r>
      <w:r w:rsidR="006D5DD5">
        <w:rPr>
          <w:rFonts w:ascii="Tahoma" w:hAnsi="Tahoma" w:cs="Tahoma"/>
          <w:sz w:val="20"/>
          <w:szCs w:val="20"/>
        </w:rPr>
        <w:t xml:space="preserve"> i/lub nie zaoferowano wymiany HEPA</w:t>
      </w:r>
      <w:r w:rsidRPr="00F629B8">
        <w:rPr>
          <w:rFonts w:ascii="Tahoma" w:hAnsi="Tahoma" w:cs="Tahoma"/>
          <w:sz w:val="20"/>
          <w:szCs w:val="20"/>
        </w:rPr>
        <w:t>.</w:t>
      </w:r>
    </w:p>
    <w:p w:rsidR="009A6FE1" w:rsidRDefault="009A6FE1" w:rsidP="009A6FE1">
      <w:pPr>
        <w:tabs>
          <w:tab w:val="num" w:pos="284"/>
        </w:tabs>
        <w:ind w:left="567"/>
        <w:rPr>
          <w:rFonts w:ascii="Tahoma" w:hAnsi="Tahoma" w:cs="Tahoma"/>
          <w:sz w:val="20"/>
          <w:szCs w:val="20"/>
        </w:rPr>
      </w:pPr>
      <w:r w:rsidRPr="003063D0">
        <w:rPr>
          <w:rFonts w:ascii="Tahoma" w:hAnsi="Tahoma" w:cs="Tahoma"/>
          <w:sz w:val="20"/>
          <w:szCs w:val="20"/>
        </w:rPr>
        <w:t>W tym kryterium o</w:t>
      </w:r>
      <w:r>
        <w:rPr>
          <w:rFonts w:ascii="Tahoma" w:hAnsi="Tahoma" w:cs="Tahoma"/>
          <w:sz w:val="20"/>
          <w:szCs w:val="20"/>
        </w:rPr>
        <w:t>f</w:t>
      </w:r>
      <w:r w:rsidR="006D5DD5">
        <w:rPr>
          <w:rFonts w:ascii="Tahoma" w:hAnsi="Tahoma" w:cs="Tahoma"/>
          <w:sz w:val="20"/>
          <w:szCs w:val="20"/>
        </w:rPr>
        <w:t>erta może uzyskać maksymalnie 5</w:t>
      </w:r>
      <w:r w:rsidRPr="003063D0">
        <w:rPr>
          <w:rFonts w:ascii="Tahoma" w:hAnsi="Tahoma" w:cs="Tahoma"/>
          <w:sz w:val="20"/>
          <w:szCs w:val="20"/>
        </w:rPr>
        <w:t xml:space="preserve"> pkt.</w:t>
      </w:r>
    </w:p>
    <w:p w:rsidR="009A6FE1" w:rsidRDefault="009A6FE1" w:rsidP="009A6FE1">
      <w:pPr>
        <w:tabs>
          <w:tab w:val="num" w:pos="567"/>
        </w:tabs>
        <w:ind w:left="567" w:hanging="283"/>
        <w:rPr>
          <w:rFonts w:ascii="Tahoma" w:hAnsi="Tahoma" w:cs="Tahoma"/>
          <w:sz w:val="20"/>
          <w:szCs w:val="20"/>
        </w:rPr>
      </w:pPr>
    </w:p>
    <w:p w:rsidR="00194599" w:rsidRPr="00F629B8" w:rsidRDefault="00194599" w:rsidP="00881E9E">
      <w:pPr>
        <w:tabs>
          <w:tab w:val="num" w:pos="567"/>
        </w:tabs>
        <w:ind w:left="567" w:hanging="283"/>
        <w:rPr>
          <w:rFonts w:ascii="Tahoma" w:hAnsi="Tahoma" w:cs="Tahoma"/>
          <w:sz w:val="20"/>
          <w:szCs w:val="20"/>
        </w:rPr>
      </w:pPr>
    </w:p>
    <w:p w:rsidR="00881E9E" w:rsidRPr="007C4151" w:rsidRDefault="00881E9E" w:rsidP="00881E9E">
      <w:pPr>
        <w:numPr>
          <w:ilvl w:val="0"/>
          <w:numId w:val="8"/>
        </w:numPr>
        <w:rPr>
          <w:rFonts w:ascii="Tahoma" w:hAnsi="Tahoma" w:cs="Tahoma"/>
          <w:sz w:val="20"/>
          <w:szCs w:val="20"/>
        </w:rPr>
      </w:pPr>
      <w:r w:rsidRPr="002F1F88">
        <w:rPr>
          <w:rFonts w:ascii="Tahoma" w:hAnsi="Tahoma" w:cs="Tahoma"/>
          <w:sz w:val="20"/>
          <w:szCs w:val="20"/>
        </w:rPr>
        <w:t>Za ofertę najkorzyst</w:t>
      </w:r>
      <w:r w:rsidRPr="007C4151">
        <w:rPr>
          <w:rFonts w:ascii="Tahoma" w:hAnsi="Tahoma" w:cs="Tahoma"/>
          <w:sz w:val="20"/>
          <w:szCs w:val="20"/>
        </w:rPr>
        <w:t>niejszą</w:t>
      </w:r>
      <w:r w:rsidR="00F2539E">
        <w:rPr>
          <w:rFonts w:ascii="Tahoma" w:hAnsi="Tahoma" w:cs="Tahoma"/>
          <w:sz w:val="20"/>
          <w:szCs w:val="20"/>
        </w:rPr>
        <w:t>,</w:t>
      </w:r>
      <w:r w:rsidRPr="007C4151">
        <w:rPr>
          <w:rFonts w:ascii="Tahoma" w:hAnsi="Tahoma" w:cs="Tahoma"/>
          <w:sz w:val="20"/>
          <w:szCs w:val="20"/>
        </w:rPr>
        <w:t xml:space="preserve"> w </w:t>
      </w:r>
      <w:r w:rsidR="003A70CC" w:rsidRPr="007C4151">
        <w:rPr>
          <w:rFonts w:ascii="Tahoma" w:hAnsi="Tahoma" w:cs="Tahoma"/>
          <w:sz w:val="20"/>
          <w:szCs w:val="20"/>
        </w:rPr>
        <w:t>każdej z części postępowania</w:t>
      </w:r>
      <w:r w:rsidR="00F2539E">
        <w:rPr>
          <w:rFonts w:ascii="Tahoma" w:hAnsi="Tahoma" w:cs="Tahoma"/>
          <w:sz w:val="20"/>
          <w:szCs w:val="20"/>
        </w:rPr>
        <w:t>,</w:t>
      </w:r>
      <w:r w:rsidRPr="007C4151">
        <w:rPr>
          <w:rFonts w:ascii="Tahoma" w:hAnsi="Tahoma" w:cs="Tahoma"/>
          <w:sz w:val="20"/>
          <w:szCs w:val="20"/>
        </w:rPr>
        <w:t xml:space="preserve"> uznana zostanie oferta, która uzyska najwyższą liczbę punktów po zsumowaniu w </w:t>
      </w:r>
      <w:r w:rsidR="003A70CC" w:rsidRPr="007C4151">
        <w:rPr>
          <w:rFonts w:ascii="Tahoma" w:hAnsi="Tahoma" w:cs="Tahoma"/>
          <w:sz w:val="20"/>
          <w:szCs w:val="20"/>
        </w:rPr>
        <w:t xml:space="preserve">poszczególnych kryteriach, </w:t>
      </w:r>
      <w:r w:rsidRPr="007C4151">
        <w:rPr>
          <w:rFonts w:ascii="Tahoma" w:hAnsi="Tahoma" w:cs="Tahoma"/>
          <w:sz w:val="20"/>
          <w:szCs w:val="20"/>
        </w:rPr>
        <w:t>pozostałe oferty zostaną sklasyfikowane zgodnie z ilością uzyskanych punktów.</w:t>
      </w:r>
    </w:p>
    <w:p w:rsidR="00881E9E" w:rsidRDefault="00881E9E" w:rsidP="00881E9E">
      <w:pPr>
        <w:numPr>
          <w:ilvl w:val="0"/>
          <w:numId w:val="8"/>
        </w:numPr>
        <w:rPr>
          <w:rFonts w:ascii="Tahoma" w:hAnsi="Tahoma" w:cs="Tahoma"/>
          <w:sz w:val="20"/>
          <w:szCs w:val="20"/>
        </w:rPr>
      </w:pPr>
      <w:r w:rsidRPr="007C4151">
        <w:rPr>
          <w:rFonts w:ascii="Tahoma" w:hAnsi="Tahoma" w:cs="Tahoma"/>
          <w:sz w:val="20"/>
          <w:szCs w:val="20"/>
        </w:rPr>
        <w:t xml:space="preserve">Wykonawca, który złożył ofertę najkorzystniejszą nie może podlegać wykluczeniu, musi spełnić postawione przez Zamawiającego </w:t>
      </w:r>
      <w:r w:rsidR="003A70CC" w:rsidRPr="007C4151">
        <w:rPr>
          <w:rFonts w:ascii="Tahoma" w:hAnsi="Tahoma" w:cs="Tahoma"/>
          <w:sz w:val="20"/>
          <w:szCs w:val="20"/>
        </w:rPr>
        <w:t xml:space="preserve">dla części na którą składa Ofertę, </w:t>
      </w:r>
      <w:r w:rsidRPr="007C4151">
        <w:rPr>
          <w:rFonts w:ascii="Tahoma" w:hAnsi="Tahoma" w:cs="Tahoma"/>
          <w:sz w:val="20"/>
          <w:szCs w:val="20"/>
        </w:rPr>
        <w:t>wymagania i warunki udziału w postępowaniu (jeżeli zostały określone przez Zamawiającego w niniejszej specyfikacji). Niespełnienie postawionych warunków powoduje wykluczenie z postępowania a Ofertę Wykonawcy wykluczonego uznaje się za</w:t>
      </w:r>
      <w:r w:rsidRPr="00881E9E">
        <w:rPr>
          <w:rFonts w:ascii="Tahoma" w:hAnsi="Tahoma" w:cs="Tahoma"/>
          <w:sz w:val="20"/>
          <w:szCs w:val="20"/>
        </w:rPr>
        <w:t xml:space="preserve"> odrzuconą.</w:t>
      </w:r>
    </w:p>
    <w:p w:rsidR="00881E9E" w:rsidRPr="002905A3" w:rsidRDefault="002905A3" w:rsidP="002905A3">
      <w:pPr>
        <w:numPr>
          <w:ilvl w:val="0"/>
          <w:numId w:val="8"/>
        </w:numPr>
        <w:rPr>
          <w:rFonts w:ascii="Tahoma" w:hAnsi="Tahoma" w:cs="Tahoma"/>
          <w:sz w:val="20"/>
          <w:szCs w:val="20"/>
        </w:rPr>
      </w:pPr>
      <w:r>
        <w:rPr>
          <w:rFonts w:ascii="Tahoma" w:hAnsi="Tahoma" w:cs="Tahoma"/>
          <w:sz w:val="20"/>
          <w:szCs w:val="20"/>
        </w:rPr>
        <w:t>Jeżeli W</w:t>
      </w:r>
      <w:r w:rsidRPr="00083858">
        <w:rPr>
          <w:rFonts w:ascii="Tahoma" w:hAnsi="Tahoma" w:cs="Tahoma"/>
          <w:sz w:val="20"/>
          <w:szCs w:val="20"/>
        </w:rPr>
        <w:t xml:space="preserve">ykonawca, którego oferta została wybrana, uchyla się od zawarcia umowy w sprawie zamówienia </w:t>
      </w:r>
      <w:r w:rsidRPr="00BA22BC">
        <w:rPr>
          <w:rFonts w:ascii="Tahoma" w:hAnsi="Tahoma" w:cs="Tahoma"/>
          <w:sz w:val="20"/>
          <w:szCs w:val="20"/>
        </w:rPr>
        <w:t>publicznego</w:t>
      </w:r>
      <w:r w:rsidRPr="00F66614">
        <w:rPr>
          <w:rFonts w:ascii="Tahoma" w:hAnsi="Tahoma" w:cs="Tahoma"/>
          <w:color w:val="0070C0"/>
          <w:sz w:val="20"/>
          <w:szCs w:val="20"/>
        </w:rPr>
        <w:t xml:space="preserve"> </w:t>
      </w:r>
      <w:r w:rsidRPr="00083858">
        <w:rPr>
          <w:rFonts w:ascii="Tahoma" w:hAnsi="Tahoma" w:cs="Tahoma"/>
          <w:sz w:val="20"/>
          <w:szCs w:val="20"/>
        </w:rPr>
        <w:t xml:space="preserve">Zamawiający może wybrać ofertę najkorzystniejszą spośród pozostałych ofert, </w:t>
      </w:r>
      <w:r>
        <w:rPr>
          <w:rFonts w:ascii="Tahoma" w:hAnsi="Tahoma" w:cs="Tahoma"/>
          <w:sz w:val="20"/>
          <w:szCs w:val="20"/>
        </w:rPr>
        <w:t>bez przeprowadzania ich ponownego badania i</w:t>
      </w:r>
      <w:r w:rsidRPr="00083858">
        <w:rPr>
          <w:rFonts w:ascii="Tahoma" w:hAnsi="Tahoma" w:cs="Tahoma"/>
          <w:sz w:val="20"/>
          <w:szCs w:val="20"/>
        </w:rPr>
        <w:t xml:space="preserve"> oceny, chyba że zachodzą przesłanki</w:t>
      </w:r>
      <w:r>
        <w:rPr>
          <w:rFonts w:ascii="Tahoma" w:hAnsi="Tahoma" w:cs="Tahoma"/>
          <w:sz w:val="20"/>
          <w:szCs w:val="20"/>
        </w:rPr>
        <w:t xml:space="preserve"> unieważnienia postępowania</w:t>
      </w:r>
      <w:r w:rsidRPr="00083858">
        <w:rPr>
          <w:rFonts w:ascii="Tahoma" w:hAnsi="Tahoma" w:cs="Tahoma"/>
          <w:sz w:val="20"/>
          <w:szCs w:val="20"/>
        </w:rPr>
        <w:t xml:space="preserve">, </w:t>
      </w:r>
      <w:r>
        <w:rPr>
          <w:rFonts w:ascii="Tahoma" w:hAnsi="Tahoma" w:cs="Tahoma"/>
          <w:sz w:val="20"/>
          <w:szCs w:val="20"/>
        </w:rPr>
        <w:t xml:space="preserve">o których mowa w art. 93 ust 1 </w:t>
      </w:r>
      <w:r w:rsidRPr="008E1CFE">
        <w:rPr>
          <w:rFonts w:ascii="Tahoma" w:hAnsi="Tahoma" w:cs="Tahoma"/>
          <w:sz w:val="20"/>
          <w:szCs w:val="20"/>
        </w:rPr>
        <w:t>Pzp.</w:t>
      </w:r>
    </w:p>
    <w:p w:rsidR="00881E9E" w:rsidRDefault="00881E9E" w:rsidP="00881E9E">
      <w:pPr>
        <w:tabs>
          <w:tab w:val="num" w:pos="645"/>
        </w:tabs>
        <w:rPr>
          <w:rFonts w:ascii="Tahoma" w:hAnsi="Tahoma" w:cs="Tahoma"/>
          <w:iCs/>
          <w:sz w:val="20"/>
          <w:szCs w:val="20"/>
        </w:rPr>
      </w:pPr>
    </w:p>
    <w:p w:rsidR="00305259" w:rsidRDefault="00305259" w:rsidP="00855EA0">
      <w:pPr>
        <w:rPr>
          <w:rFonts w:ascii="Tahoma" w:hAnsi="Tahoma" w:cs="Tahoma"/>
          <w:sz w:val="20"/>
          <w:szCs w:val="20"/>
        </w:rPr>
      </w:pPr>
    </w:p>
    <w:p w:rsidR="00297F68" w:rsidRDefault="00F241B9" w:rsidP="00855EA0">
      <w:pPr>
        <w:rPr>
          <w:rFonts w:ascii="Tahoma" w:hAnsi="Tahoma" w:cs="Tahoma"/>
          <w:b/>
          <w:bCs/>
          <w:sz w:val="20"/>
          <w:szCs w:val="20"/>
        </w:rPr>
      </w:pPr>
      <w:r>
        <w:rPr>
          <w:rFonts w:ascii="Tahoma" w:hAnsi="Tahoma" w:cs="Tahoma"/>
          <w:b/>
          <w:bCs/>
          <w:sz w:val="20"/>
          <w:szCs w:val="20"/>
        </w:rPr>
        <w:t>XVII.</w:t>
      </w:r>
      <w:r>
        <w:rPr>
          <w:rFonts w:ascii="Tahoma" w:hAnsi="Tahoma" w:cs="Tahoma"/>
          <w:b/>
          <w:bCs/>
          <w:sz w:val="20"/>
          <w:szCs w:val="20"/>
        </w:rPr>
        <w:tab/>
      </w:r>
      <w:r w:rsidRPr="00DD68EF">
        <w:rPr>
          <w:rFonts w:ascii="Tahoma" w:hAnsi="Tahoma" w:cs="Tahoma"/>
          <w:b/>
          <w:bCs/>
          <w:sz w:val="20"/>
          <w:szCs w:val="20"/>
        </w:rPr>
        <w:t>INFORMACJE O FORMALNOŚCIACH, JAKIE POWINNY BYĆ DOPEŁNIONE PO WYBORZE OFERTY W CELU ZAWA</w:t>
      </w:r>
      <w:r>
        <w:rPr>
          <w:rFonts w:ascii="Tahoma" w:hAnsi="Tahoma" w:cs="Tahoma"/>
          <w:b/>
          <w:bCs/>
          <w:sz w:val="20"/>
          <w:szCs w:val="20"/>
        </w:rPr>
        <w:t>RCIA UMOWY</w:t>
      </w:r>
    </w:p>
    <w:p w:rsidR="00663830" w:rsidRPr="00DD68EF" w:rsidRDefault="00663830" w:rsidP="00855EA0">
      <w:pPr>
        <w:rPr>
          <w:rFonts w:ascii="Tahoma" w:hAnsi="Tahoma" w:cs="Tahoma"/>
          <w:b/>
          <w:bCs/>
          <w:sz w:val="20"/>
          <w:szCs w:val="20"/>
        </w:rPr>
      </w:pPr>
    </w:p>
    <w:p w:rsidR="00297F68" w:rsidRPr="00AD6BCC" w:rsidRDefault="00297F68" w:rsidP="000039CA">
      <w:pPr>
        <w:numPr>
          <w:ilvl w:val="0"/>
          <w:numId w:val="9"/>
        </w:numPr>
        <w:tabs>
          <w:tab w:val="clear" w:pos="405"/>
          <w:tab w:val="num" w:pos="284"/>
        </w:tabs>
        <w:ind w:left="284" w:hanging="284"/>
        <w:rPr>
          <w:rFonts w:ascii="Tahoma" w:hAnsi="Tahoma" w:cs="Tahoma"/>
          <w:sz w:val="20"/>
          <w:szCs w:val="20"/>
        </w:rPr>
      </w:pPr>
      <w:r w:rsidRPr="00AD6BCC">
        <w:rPr>
          <w:rFonts w:ascii="Tahoma" w:hAnsi="Tahoma" w:cs="Tahoma"/>
          <w:sz w:val="20"/>
          <w:szCs w:val="20"/>
        </w:rPr>
        <w:t xml:space="preserve">Niezwłocznie po wyborze </w:t>
      </w:r>
      <w:r w:rsidR="00A65EEF" w:rsidRPr="00AD6BCC">
        <w:rPr>
          <w:rFonts w:ascii="Tahoma" w:hAnsi="Tahoma" w:cs="Tahoma"/>
          <w:sz w:val="20"/>
          <w:szCs w:val="20"/>
        </w:rPr>
        <w:t>oferty Zamawiający zawiadamia W</w:t>
      </w:r>
      <w:r w:rsidR="0081208C" w:rsidRPr="00AD6BCC">
        <w:rPr>
          <w:rFonts w:ascii="Tahoma" w:hAnsi="Tahoma" w:cs="Tahoma"/>
          <w:sz w:val="20"/>
          <w:szCs w:val="20"/>
        </w:rPr>
        <w:t>ykonawców, którzy złożyli O</w:t>
      </w:r>
      <w:r w:rsidRPr="00AD6BCC">
        <w:rPr>
          <w:rFonts w:ascii="Tahoma" w:hAnsi="Tahoma" w:cs="Tahoma"/>
          <w:sz w:val="20"/>
          <w:szCs w:val="20"/>
        </w:rPr>
        <w:t>ferty, o:</w:t>
      </w:r>
    </w:p>
    <w:p w:rsidR="0081208C" w:rsidRPr="00AD6BCC" w:rsidRDefault="0081208C" w:rsidP="003F7FFD">
      <w:pPr>
        <w:pStyle w:val="Akapitzlist"/>
        <w:numPr>
          <w:ilvl w:val="0"/>
          <w:numId w:val="44"/>
        </w:numPr>
        <w:ind w:left="709"/>
        <w:rPr>
          <w:rFonts w:ascii="Tahoma" w:hAnsi="Tahoma" w:cs="Tahoma"/>
          <w:sz w:val="20"/>
          <w:szCs w:val="20"/>
        </w:rPr>
      </w:pPr>
      <w:r w:rsidRPr="00AD6BCC">
        <w:rPr>
          <w:rFonts w:ascii="Tahoma" w:hAnsi="Tahoma" w:cs="Tahoma"/>
          <w:sz w:val="20"/>
          <w:szCs w:val="20"/>
        </w:rPr>
        <w:t>wyborze Najkorzystniejszej Oferty wraz z uzasadnieniem wyboru;</w:t>
      </w:r>
    </w:p>
    <w:p w:rsidR="0081208C" w:rsidRPr="00AD6BCC" w:rsidRDefault="0081208C" w:rsidP="003F7FFD">
      <w:pPr>
        <w:pStyle w:val="Akapitzlist"/>
        <w:numPr>
          <w:ilvl w:val="0"/>
          <w:numId w:val="44"/>
        </w:numPr>
        <w:ind w:left="709"/>
        <w:rPr>
          <w:rFonts w:ascii="Tahoma" w:hAnsi="Tahoma" w:cs="Tahoma"/>
          <w:sz w:val="20"/>
          <w:szCs w:val="20"/>
        </w:rPr>
      </w:pPr>
      <w:r w:rsidRPr="00AD6BCC">
        <w:rPr>
          <w:rFonts w:ascii="Tahoma" w:hAnsi="Tahoma" w:cs="Tahoma"/>
          <w:sz w:val="20"/>
          <w:szCs w:val="20"/>
        </w:rPr>
        <w:t>Wykonawcach, którzy złożyli oferty, podając ich nazwy (firmy) albo imiona i nazwiska, siedziby albo miejsca zamieszkania i adresy, jeżeli są miejscami wykonywania działalności;</w:t>
      </w:r>
    </w:p>
    <w:p w:rsidR="00297F68" w:rsidRPr="00AD6BCC" w:rsidRDefault="0081208C" w:rsidP="003F7FFD">
      <w:pPr>
        <w:pStyle w:val="Akapitzlist"/>
        <w:numPr>
          <w:ilvl w:val="0"/>
          <w:numId w:val="44"/>
        </w:numPr>
        <w:ind w:left="709"/>
        <w:rPr>
          <w:rFonts w:ascii="Tahoma" w:hAnsi="Tahoma" w:cs="Tahoma"/>
          <w:sz w:val="20"/>
          <w:szCs w:val="20"/>
        </w:rPr>
      </w:pPr>
      <w:r w:rsidRPr="00AD6BCC">
        <w:rPr>
          <w:rFonts w:ascii="Tahoma" w:hAnsi="Tahoma" w:cs="Tahoma"/>
          <w:sz w:val="20"/>
          <w:szCs w:val="20"/>
        </w:rPr>
        <w:t>punktacji przyznanej Ofertom w każdym z kryteriów oceny ofert i punktacji łącznej;</w:t>
      </w:r>
    </w:p>
    <w:p w:rsidR="000F7984" w:rsidRPr="00AD6BCC" w:rsidRDefault="00B26F85" w:rsidP="003F7FFD">
      <w:pPr>
        <w:pStyle w:val="Akapitzlist"/>
        <w:numPr>
          <w:ilvl w:val="0"/>
          <w:numId w:val="44"/>
        </w:numPr>
        <w:ind w:left="709"/>
        <w:rPr>
          <w:rFonts w:ascii="Tahoma" w:hAnsi="Tahoma" w:cs="Tahoma"/>
          <w:sz w:val="20"/>
          <w:szCs w:val="20"/>
        </w:rPr>
      </w:pPr>
      <w:r w:rsidRPr="00AD6BCC">
        <w:rPr>
          <w:rFonts w:ascii="Tahoma" w:hAnsi="Tahoma" w:cs="Tahoma"/>
          <w:sz w:val="20"/>
          <w:szCs w:val="20"/>
        </w:rPr>
        <w:t>W</w:t>
      </w:r>
      <w:r w:rsidR="00297F68" w:rsidRPr="00AD6BCC">
        <w:rPr>
          <w:rFonts w:ascii="Tahoma" w:hAnsi="Tahoma" w:cs="Tahoma"/>
          <w:sz w:val="20"/>
          <w:szCs w:val="20"/>
        </w:rPr>
        <w:t>ykonawcach, którzy zostali wykluczeni, podając uzasadnienie faktyczne i prawne</w:t>
      </w:r>
      <w:r w:rsidR="002057A8" w:rsidRPr="00AD6BCC">
        <w:rPr>
          <w:rFonts w:ascii="Tahoma" w:hAnsi="Tahoma" w:cs="Tahoma"/>
          <w:sz w:val="20"/>
          <w:szCs w:val="20"/>
        </w:rPr>
        <w:t>;</w:t>
      </w:r>
    </w:p>
    <w:p w:rsidR="0081208C" w:rsidRPr="00AD6BCC" w:rsidRDefault="009252D2" w:rsidP="003F7FFD">
      <w:pPr>
        <w:pStyle w:val="Akapitzlist"/>
        <w:numPr>
          <w:ilvl w:val="0"/>
          <w:numId w:val="44"/>
        </w:numPr>
        <w:ind w:left="709"/>
        <w:rPr>
          <w:rFonts w:ascii="Tahoma" w:hAnsi="Tahoma" w:cs="Tahoma"/>
          <w:sz w:val="20"/>
          <w:szCs w:val="20"/>
        </w:rPr>
      </w:pPr>
      <w:r w:rsidRPr="00AD6BCC">
        <w:rPr>
          <w:rFonts w:ascii="Tahoma" w:hAnsi="Tahoma" w:cs="Tahoma"/>
          <w:sz w:val="20"/>
          <w:szCs w:val="20"/>
        </w:rPr>
        <w:t>Wykonawcach, których oferty zostały odrzucone</w:t>
      </w:r>
      <w:r w:rsidR="00B8016A" w:rsidRPr="00AD6BCC">
        <w:rPr>
          <w:rFonts w:ascii="Tahoma" w:hAnsi="Tahoma" w:cs="Tahoma"/>
          <w:sz w:val="20"/>
          <w:szCs w:val="20"/>
        </w:rPr>
        <w:t xml:space="preserve"> i powodach odrzucenia</w:t>
      </w:r>
      <w:r w:rsidR="000F7984" w:rsidRPr="00AD6BCC">
        <w:rPr>
          <w:rFonts w:ascii="Tahoma" w:hAnsi="Tahoma" w:cs="Tahoma"/>
          <w:sz w:val="20"/>
          <w:szCs w:val="20"/>
        </w:rPr>
        <w:t>,</w:t>
      </w:r>
      <w:r w:rsidR="00B8016A" w:rsidRPr="00AD6BCC">
        <w:rPr>
          <w:rFonts w:ascii="Tahoma" w:hAnsi="Tahoma" w:cs="Tahoma"/>
          <w:sz w:val="20"/>
          <w:szCs w:val="20"/>
        </w:rPr>
        <w:t xml:space="preserve"> a w </w:t>
      </w:r>
      <w:r w:rsidR="000F7984" w:rsidRPr="00AD6BCC">
        <w:rPr>
          <w:rFonts w:ascii="Tahoma" w:hAnsi="Tahoma" w:cs="Tahoma"/>
          <w:sz w:val="20"/>
          <w:szCs w:val="20"/>
        </w:rPr>
        <w:t xml:space="preserve">przypadkach </w:t>
      </w:r>
      <w:r w:rsidR="000F7984" w:rsidRPr="00AD6BCC">
        <w:rPr>
          <w:rFonts w:ascii="Tahoma" w:hAnsi="Tahoma" w:cs="Tahoma"/>
          <w:bCs/>
          <w:sz w:val="20"/>
          <w:szCs w:val="20"/>
        </w:rPr>
        <w:t>o których mowa w art. 89 ust. 4 i 5, braku równoważności lub braku spełniania wymagań dotyczących wydajności lub funkcjonalności</w:t>
      </w:r>
      <w:r w:rsidRPr="00AD6BCC">
        <w:rPr>
          <w:rFonts w:ascii="Tahoma" w:hAnsi="Tahoma" w:cs="Tahoma"/>
          <w:sz w:val="20"/>
          <w:szCs w:val="20"/>
        </w:rPr>
        <w:t>, podając uzasadnienie faktyczne i prawne</w:t>
      </w:r>
    </w:p>
    <w:p w:rsidR="00B26F85" w:rsidRPr="00AD6BCC" w:rsidRDefault="0081208C" w:rsidP="003F7FFD">
      <w:pPr>
        <w:pStyle w:val="Akapitzlist"/>
        <w:numPr>
          <w:ilvl w:val="0"/>
          <w:numId w:val="44"/>
        </w:numPr>
        <w:ind w:left="709"/>
        <w:rPr>
          <w:rFonts w:ascii="Tahoma" w:hAnsi="Tahoma" w:cs="Tahoma"/>
          <w:sz w:val="20"/>
          <w:szCs w:val="20"/>
        </w:rPr>
      </w:pPr>
      <w:r w:rsidRPr="00AD6BCC">
        <w:rPr>
          <w:rFonts w:ascii="Tahoma" w:hAnsi="Tahoma" w:cs="Tahoma"/>
          <w:sz w:val="20"/>
          <w:szCs w:val="20"/>
        </w:rPr>
        <w:t>unieważnieniu postępowania, podając uzasadnienie faktyczne i prawne</w:t>
      </w:r>
      <w:r w:rsidR="00CF38FB" w:rsidRPr="00AD6BCC">
        <w:rPr>
          <w:rFonts w:ascii="Tahoma" w:hAnsi="Tahoma" w:cs="Tahoma"/>
          <w:sz w:val="20"/>
          <w:szCs w:val="20"/>
        </w:rPr>
        <w:t xml:space="preserve"> </w:t>
      </w:r>
      <w:r w:rsidRPr="00AD6BCC">
        <w:rPr>
          <w:rFonts w:ascii="Tahoma" w:hAnsi="Tahoma" w:cs="Tahoma"/>
          <w:sz w:val="20"/>
          <w:szCs w:val="20"/>
        </w:rPr>
        <w:t>-jeżeli taka sytuacja zaistniała.</w:t>
      </w:r>
    </w:p>
    <w:p w:rsidR="004D2100" w:rsidRPr="00C7006C" w:rsidRDefault="00C039B7" w:rsidP="000039CA">
      <w:pPr>
        <w:numPr>
          <w:ilvl w:val="0"/>
          <w:numId w:val="9"/>
        </w:numPr>
        <w:tabs>
          <w:tab w:val="clear" w:pos="405"/>
          <w:tab w:val="num" w:pos="284"/>
        </w:tabs>
        <w:ind w:left="284" w:hanging="284"/>
        <w:rPr>
          <w:rFonts w:ascii="Tahoma" w:hAnsi="Tahoma" w:cs="Tahoma"/>
          <w:sz w:val="20"/>
          <w:szCs w:val="20"/>
        </w:rPr>
      </w:pPr>
      <w:r w:rsidRPr="00CF38FB">
        <w:rPr>
          <w:rFonts w:ascii="Tahoma" w:hAnsi="Tahoma" w:cs="Tahoma"/>
          <w:sz w:val="20"/>
          <w:szCs w:val="20"/>
          <w:u w:val="single"/>
        </w:rPr>
        <w:t>Zamawiający</w:t>
      </w:r>
      <w:r w:rsidR="000C3DF4" w:rsidRPr="00CF38FB">
        <w:rPr>
          <w:rFonts w:ascii="Tahoma" w:hAnsi="Tahoma" w:cs="Tahoma"/>
          <w:sz w:val="20"/>
          <w:szCs w:val="20"/>
          <w:u w:val="single"/>
        </w:rPr>
        <w:t xml:space="preserve"> </w:t>
      </w:r>
      <w:r w:rsidRPr="00CF38FB">
        <w:rPr>
          <w:rFonts w:ascii="Tahoma" w:hAnsi="Tahoma" w:cs="Tahoma"/>
          <w:sz w:val="20"/>
          <w:szCs w:val="20"/>
          <w:u w:val="single"/>
        </w:rPr>
        <w:t>zamieści informacje wskazane w</w:t>
      </w:r>
      <w:r w:rsidR="004D2100" w:rsidRPr="00CF38FB">
        <w:rPr>
          <w:rFonts w:ascii="Tahoma" w:hAnsi="Tahoma" w:cs="Tahoma"/>
          <w:sz w:val="20"/>
          <w:szCs w:val="20"/>
          <w:u w:val="single"/>
        </w:rPr>
        <w:t xml:space="preserve"> </w:t>
      </w:r>
      <w:r w:rsidR="000C3DF4" w:rsidRPr="00CF38FB">
        <w:rPr>
          <w:rFonts w:ascii="Tahoma" w:hAnsi="Tahoma" w:cs="Tahoma"/>
          <w:sz w:val="20"/>
          <w:szCs w:val="20"/>
          <w:u w:val="single"/>
        </w:rPr>
        <w:t>ust</w:t>
      </w:r>
      <w:r w:rsidR="004D2100" w:rsidRPr="00CF38FB">
        <w:rPr>
          <w:rFonts w:ascii="Tahoma" w:hAnsi="Tahoma" w:cs="Tahoma"/>
          <w:sz w:val="20"/>
          <w:szCs w:val="20"/>
          <w:u w:val="single"/>
        </w:rPr>
        <w:t>.</w:t>
      </w:r>
      <w:r w:rsidR="00CF38FB" w:rsidRPr="00CF38FB">
        <w:rPr>
          <w:rFonts w:ascii="Tahoma" w:hAnsi="Tahoma" w:cs="Tahoma"/>
          <w:sz w:val="20"/>
          <w:szCs w:val="20"/>
          <w:u w:val="single"/>
        </w:rPr>
        <w:t xml:space="preserve"> </w:t>
      </w:r>
      <w:r w:rsidR="004D2100" w:rsidRPr="00CF38FB">
        <w:rPr>
          <w:rFonts w:ascii="Tahoma" w:hAnsi="Tahoma" w:cs="Tahoma"/>
          <w:sz w:val="20"/>
          <w:szCs w:val="20"/>
          <w:u w:val="single"/>
        </w:rPr>
        <w:t xml:space="preserve">1 </w:t>
      </w:r>
      <w:r w:rsidR="000C3DF4" w:rsidRPr="00CF38FB">
        <w:rPr>
          <w:rFonts w:ascii="Tahoma" w:hAnsi="Tahoma" w:cs="Tahoma"/>
          <w:sz w:val="20"/>
          <w:szCs w:val="20"/>
          <w:u w:val="single"/>
        </w:rPr>
        <w:t>ppkt</w:t>
      </w:r>
      <w:r w:rsidR="0081208C" w:rsidRPr="00CF38FB">
        <w:rPr>
          <w:rFonts w:ascii="Tahoma" w:hAnsi="Tahoma" w:cs="Tahoma"/>
          <w:sz w:val="20"/>
          <w:szCs w:val="20"/>
          <w:u w:val="single"/>
        </w:rPr>
        <w:t xml:space="preserve"> 1), 2), 3), 6) SIWZ</w:t>
      </w:r>
      <w:r w:rsidRPr="00CF38FB">
        <w:rPr>
          <w:rFonts w:ascii="Tahoma" w:hAnsi="Tahoma" w:cs="Tahoma"/>
          <w:sz w:val="20"/>
          <w:szCs w:val="20"/>
          <w:u w:val="single"/>
        </w:rPr>
        <w:t xml:space="preserve"> na</w:t>
      </w:r>
      <w:r w:rsidR="00265114" w:rsidRPr="00CF38FB">
        <w:rPr>
          <w:rFonts w:ascii="Tahoma" w:hAnsi="Tahoma" w:cs="Tahoma"/>
          <w:sz w:val="20"/>
          <w:szCs w:val="20"/>
          <w:u w:val="single"/>
        </w:rPr>
        <w:t xml:space="preserve"> </w:t>
      </w:r>
      <w:r w:rsidR="00265114" w:rsidRPr="002E761F">
        <w:rPr>
          <w:rFonts w:ascii="Tahoma" w:hAnsi="Tahoma" w:cs="Tahoma"/>
          <w:sz w:val="20"/>
          <w:szCs w:val="20"/>
          <w:u w:val="single"/>
        </w:rPr>
        <w:t>swojej</w:t>
      </w:r>
      <w:r w:rsidRPr="002E761F">
        <w:rPr>
          <w:rFonts w:ascii="Tahoma" w:hAnsi="Tahoma" w:cs="Tahoma"/>
          <w:sz w:val="20"/>
          <w:szCs w:val="20"/>
          <w:u w:val="single"/>
        </w:rPr>
        <w:t xml:space="preserve"> stronie internetowej</w:t>
      </w:r>
      <w:r w:rsidRPr="00855EA0">
        <w:rPr>
          <w:rFonts w:ascii="Tahoma" w:hAnsi="Tahoma" w:cs="Tahoma"/>
          <w:sz w:val="20"/>
          <w:szCs w:val="20"/>
        </w:rPr>
        <w:t>.</w:t>
      </w:r>
    </w:p>
    <w:p w:rsidR="00357724" w:rsidRDefault="00357724" w:rsidP="00357724">
      <w:pPr>
        <w:numPr>
          <w:ilvl w:val="0"/>
          <w:numId w:val="9"/>
        </w:numPr>
        <w:tabs>
          <w:tab w:val="clear" w:pos="405"/>
          <w:tab w:val="num" w:pos="284"/>
        </w:tabs>
        <w:ind w:left="284" w:hanging="284"/>
        <w:rPr>
          <w:rFonts w:ascii="Tahoma" w:hAnsi="Tahoma" w:cs="Tahoma"/>
          <w:sz w:val="20"/>
          <w:szCs w:val="20"/>
        </w:rPr>
      </w:pPr>
      <w:r w:rsidRPr="008E1CFE">
        <w:rPr>
          <w:rFonts w:ascii="Tahoma" w:hAnsi="Tahoma" w:cs="Tahoma"/>
          <w:sz w:val="20"/>
          <w:szCs w:val="20"/>
        </w:rPr>
        <w:t>Wybrany Wykonawca zostanie powiadomion</w:t>
      </w:r>
      <w:r w:rsidRPr="00091D8E">
        <w:rPr>
          <w:rFonts w:ascii="Tahoma" w:hAnsi="Tahoma" w:cs="Tahoma"/>
          <w:sz w:val="20"/>
          <w:szCs w:val="20"/>
        </w:rPr>
        <w:t>y o trybie</w:t>
      </w:r>
      <w:r w:rsidRPr="00444854">
        <w:rPr>
          <w:rFonts w:ascii="Tahoma" w:hAnsi="Tahoma" w:cs="Tahoma"/>
          <w:color w:val="0000FF"/>
          <w:sz w:val="20"/>
          <w:szCs w:val="20"/>
        </w:rPr>
        <w:t xml:space="preserve"> </w:t>
      </w:r>
      <w:r w:rsidRPr="008E1CFE">
        <w:rPr>
          <w:rFonts w:ascii="Tahoma" w:hAnsi="Tahoma" w:cs="Tahoma"/>
          <w:sz w:val="20"/>
          <w:szCs w:val="20"/>
        </w:rPr>
        <w:t>zawarc</w:t>
      </w:r>
      <w:r w:rsidRPr="00CF38FB">
        <w:rPr>
          <w:rFonts w:ascii="Tahoma" w:hAnsi="Tahoma" w:cs="Tahoma"/>
          <w:sz w:val="20"/>
          <w:szCs w:val="20"/>
        </w:rPr>
        <w:t>ia umowy</w:t>
      </w:r>
      <w:r>
        <w:rPr>
          <w:rFonts w:ascii="Tahoma" w:hAnsi="Tahoma" w:cs="Tahoma"/>
          <w:sz w:val="20"/>
          <w:szCs w:val="20"/>
        </w:rPr>
        <w:t>.</w:t>
      </w:r>
    </w:p>
    <w:p w:rsidR="00357724" w:rsidRPr="00644E8D" w:rsidRDefault="00357724" w:rsidP="00357724">
      <w:pPr>
        <w:numPr>
          <w:ilvl w:val="0"/>
          <w:numId w:val="9"/>
        </w:numPr>
        <w:tabs>
          <w:tab w:val="clear" w:pos="405"/>
          <w:tab w:val="num" w:pos="284"/>
        </w:tabs>
        <w:ind w:left="284" w:hanging="284"/>
        <w:rPr>
          <w:rFonts w:ascii="Tahoma" w:hAnsi="Tahoma" w:cs="Tahoma"/>
          <w:sz w:val="20"/>
          <w:szCs w:val="20"/>
        </w:rPr>
      </w:pPr>
      <w:r w:rsidRPr="00644E8D">
        <w:rPr>
          <w:rFonts w:ascii="Tahoma" w:hAnsi="Tahoma" w:cs="Tahoma"/>
          <w:sz w:val="20"/>
          <w:szCs w:val="20"/>
        </w:rPr>
        <w:t xml:space="preserve">Wybrany Wykonawca zobowiązany będzie przed podpisaniem umowy, do podania Zamawiającemu numeru rachunku bankowego </w:t>
      </w:r>
      <w:r w:rsidR="00644E8D" w:rsidRPr="00644E8D">
        <w:rPr>
          <w:rFonts w:ascii="Tahoma" w:hAnsi="Tahoma" w:cs="Tahoma"/>
          <w:sz w:val="20"/>
          <w:szCs w:val="20"/>
        </w:rPr>
        <w:t>(</w:t>
      </w:r>
      <w:r w:rsidRPr="00644E8D">
        <w:rPr>
          <w:rFonts w:ascii="Tahoma" w:hAnsi="Tahoma" w:cs="Tahoma"/>
          <w:sz w:val="20"/>
          <w:szCs w:val="20"/>
        </w:rPr>
        <w:t>do dokonania płatności za zamówienie</w:t>
      </w:r>
      <w:r w:rsidR="00644E8D" w:rsidRPr="00644E8D">
        <w:rPr>
          <w:rFonts w:ascii="Tahoma" w:hAnsi="Tahoma" w:cs="Tahoma"/>
          <w:sz w:val="20"/>
          <w:szCs w:val="20"/>
        </w:rPr>
        <w:t>)</w:t>
      </w:r>
      <w:r w:rsidRPr="00644E8D">
        <w:rPr>
          <w:rFonts w:ascii="Tahoma" w:hAnsi="Tahoma" w:cs="Tahoma"/>
          <w:sz w:val="20"/>
          <w:szCs w:val="20"/>
        </w:rPr>
        <w:t>, o którym mowa w art. 49 ust. 1 pkt 1 ustawy z dnia 29 sierpnia 1997 r. –Prawo bankowe i który zamieszczony jest w wykazie, o którym mowa w art. 96b ust.1 ustawy z dnia 11 marca 2004 r. o podatku od towarów i usług prowadzonym przez Szefa Krajowej Administracji Skarbowej (t. jedn. Dz.U. 2020 poz. 106).</w:t>
      </w:r>
    </w:p>
    <w:p w:rsidR="00083858" w:rsidRDefault="00297F68" w:rsidP="000039CA">
      <w:pPr>
        <w:numPr>
          <w:ilvl w:val="0"/>
          <w:numId w:val="9"/>
        </w:numPr>
        <w:tabs>
          <w:tab w:val="clear" w:pos="405"/>
          <w:tab w:val="num" w:pos="284"/>
        </w:tabs>
        <w:ind w:left="284" w:hanging="284"/>
        <w:rPr>
          <w:rFonts w:ascii="Tahoma" w:hAnsi="Tahoma" w:cs="Tahoma"/>
          <w:sz w:val="20"/>
          <w:szCs w:val="20"/>
        </w:rPr>
      </w:pPr>
      <w:r w:rsidRPr="00083858">
        <w:rPr>
          <w:rFonts w:ascii="Tahoma" w:hAnsi="Tahoma" w:cs="Tahoma"/>
          <w:sz w:val="20"/>
          <w:szCs w:val="20"/>
        </w:rPr>
        <w:t>W przypadk</w:t>
      </w:r>
      <w:r w:rsidR="00A65EEF">
        <w:rPr>
          <w:rFonts w:ascii="Tahoma" w:hAnsi="Tahoma" w:cs="Tahoma"/>
          <w:sz w:val="20"/>
          <w:szCs w:val="20"/>
        </w:rPr>
        <w:t>u wyboru oferty złożonej przez W</w:t>
      </w:r>
      <w:r w:rsidRPr="00083858">
        <w:rPr>
          <w:rFonts w:ascii="Tahoma" w:hAnsi="Tahoma" w:cs="Tahoma"/>
          <w:sz w:val="20"/>
          <w:szCs w:val="20"/>
        </w:rPr>
        <w:t>ykonawców wspóln</w:t>
      </w:r>
      <w:r w:rsidRPr="00AA66CC">
        <w:rPr>
          <w:rFonts w:ascii="Tahoma" w:hAnsi="Tahoma" w:cs="Tahoma"/>
          <w:sz w:val="20"/>
          <w:szCs w:val="20"/>
        </w:rPr>
        <w:t>ie ubiegających się o udzi</w:t>
      </w:r>
      <w:r w:rsidR="00691166" w:rsidRPr="00AA66CC">
        <w:rPr>
          <w:rFonts w:ascii="Tahoma" w:hAnsi="Tahoma" w:cs="Tahoma"/>
          <w:sz w:val="20"/>
          <w:szCs w:val="20"/>
        </w:rPr>
        <w:t>elenie zamówienia publicznego</w:t>
      </w:r>
      <w:r w:rsidR="00490A40" w:rsidRPr="00AA66CC">
        <w:rPr>
          <w:rFonts w:ascii="Tahoma" w:hAnsi="Tahoma" w:cs="Tahoma"/>
          <w:sz w:val="20"/>
          <w:szCs w:val="20"/>
        </w:rPr>
        <w:t>,</w:t>
      </w:r>
      <w:r w:rsidR="00582781" w:rsidRPr="00582781">
        <w:rPr>
          <w:rFonts w:ascii="Tahoma" w:hAnsi="Tahoma" w:cs="Tahoma"/>
          <w:sz w:val="20"/>
          <w:szCs w:val="20"/>
        </w:rPr>
        <w:t xml:space="preserve"> </w:t>
      </w:r>
      <w:r w:rsidR="00582781" w:rsidRPr="00AA66CC">
        <w:rPr>
          <w:rFonts w:ascii="Tahoma" w:hAnsi="Tahoma" w:cs="Tahoma"/>
          <w:sz w:val="20"/>
          <w:szCs w:val="20"/>
        </w:rPr>
        <w:t>Wykonawcy ci</w:t>
      </w:r>
      <w:r w:rsidRPr="00AA66CC">
        <w:rPr>
          <w:rFonts w:ascii="Tahoma" w:hAnsi="Tahoma" w:cs="Tahoma"/>
          <w:sz w:val="20"/>
          <w:szCs w:val="20"/>
        </w:rPr>
        <w:t xml:space="preserve"> przed z</w:t>
      </w:r>
      <w:r w:rsidR="00490A40" w:rsidRPr="00AA66CC">
        <w:rPr>
          <w:rFonts w:ascii="Tahoma" w:hAnsi="Tahoma" w:cs="Tahoma"/>
          <w:sz w:val="20"/>
          <w:szCs w:val="20"/>
        </w:rPr>
        <w:t>awarciem umowy</w:t>
      </w:r>
      <w:r w:rsidR="00627B8F">
        <w:rPr>
          <w:rFonts w:ascii="Tahoma" w:hAnsi="Tahoma" w:cs="Tahoma"/>
          <w:sz w:val="20"/>
          <w:szCs w:val="20"/>
        </w:rPr>
        <w:t xml:space="preserve"> są zobowiązani</w:t>
      </w:r>
      <w:r w:rsidR="00DC6A79">
        <w:rPr>
          <w:rFonts w:ascii="Tahoma" w:hAnsi="Tahoma" w:cs="Tahoma"/>
          <w:sz w:val="20"/>
          <w:szCs w:val="20"/>
        </w:rPr>
        <w:t>,</w:t>
      </w:r>
      <w:r w:rsidR="00BB664E" w:rsidRPr="00AA66CC">
        <w:rPr>
          <w:rFonts w:ascii="Tahoma" w:hAnsi="Tahoma" w:cs="Tahoma"/>
          <w:sz w:val="20"/>
          <w:szCs w:val="20"/>
        </w:rPr>
        <w:t xml:space="preserve"> </w:t>
      </w:r>
      <w:r w:rsidR="00BB664E">
        <w:rPr>
          <w:rFonts w:ascii="Tahoma" w:hAnsi="Tahoma" w:cs="Tahoma"/>
          <w:sz w:val="20"/>
          <w:szCs w:val="20"/>
        </w:rPr>
        <w:t>na życzenie Zamawiającego</w:t>
      </w:r>
      <w:r w:rsidR="00DC6A79">
        <w:rPr>
          <w:rFonts w:ascii="Tahoma" w:hAnsi="Tahoma" w:cs="Tahoma"/>
          <w:sz w:val="20"/>
          <w:szCs w:val="20"/>
        </w:rPr>
        <w:t>,</w:t>
      </w:r>
      <w:r w:rsidR="00BB664E">
        <w:rPr>
          <w:rFonts w:ascii="Tahoma" w:hAnsi="Tahoma" w:cs="Tahoma"/>
          <w:sz w:val="20"/>
          <w:szCs w:val="20"/>
        </w:rPr>
        <w:t xml:space="preserve"> </w:t>
      </w:r>
      <w:r w:rsidR="00627B8F">
        <w:rPr>
          <w:rFonts w:ascii="Tahoma" w:hAnsi="Tahoma" w:cs="Tahoma"/>
          <w:sz w:val="20"/>
          <w:szCs w:val="20"/>
        </w:rPr>
        <w:t xml:space="preserve">do </w:t>
      </w:r>
      <w:r w:rsidR="00BB664E">
        <w:rPr>
          <w:rFonts w:ascii="Tahoma" w:hAnsi="Tahoma" w:cs="Tahoma"/>
          <w:sz w:val="20"/>
          <w:szCs w:val="20"/>
        </w:rPr>
        <w:t>dostarcz</w:t>
      </w:r>
      <w:r w:rsidR="00627B8F">
        <w:rPr>
          <w:rFonts w:ascii="Tahoma" w:hAnsi="Tahoma" w:cs="Tahoma"/>
          <w:sz w:val="20"/>
          <w:szCs w:val="20"/>
        </w:rPr>
        <w:t>enia</w:t>
      </w:r>
      <w:r w:rsidR="00BB664E">
        <w:rPr>
          <w:rFonts w:ascii="Tahoma" w:hAnsi="Tahoma" w:cs="Tahoma"/>
          <w:sz w:val="20"/>
          <w:szCs w:val="20"/>
        </w:rPr>
        <w:t xml:space="preserve"> </w:t>
      </w:r>
      <w:r w:rsidRPr="00AA66CC">
        <w:rPr>
          <w:rFonts w:ascii="Tahoma" w:hAnsi="Tahoma" w:cs="Tahoma"/>
          <w:sz w:val="20"/>
          <w:szCs w:val="20"/>
        </w:rPr>
        <w:t>umow</w:t>
      </w:r>
      <w:r w:rsidR="00627B8F">
        <w:rPr>
          <w:rFonts w:ascii="Tahoma" w:hAnsi="Tahoma" w:cs="Tahoma"/>
          <w:sz w:val="20"/>
          <w:szCs w:val="20"/>
        </w:rPr>
        <w:t>y</w:t>
      </w:r>
      <w:r w:rsidR="00DC6A79">
        <w:rPr>
          <w:rFonts w:ascii="Tahoma" w:hAnsi="Tahoma" w:cs="Tahoma"/>
          <w:sz w:val="20"/>
          <w:szCs w:val="20"/>
        </w:rPr>
        <w:t xml:space="preserve"> regulującej</w:t>
      </w:r>
      <w:r w:rsidR="00AA66CC" w:rsidRPr="00AA66CC">
        <w:rPr>
          <w:rFonts w:ascii="Tahoma" w:hAnsi="Tahoma" w:cs="Tahoma"/>
          <w:sz w:val="20"/>
          <w:szCs w:val="20"/>
        </w:rPr>
        <w:t xml:space="preserve"> </w:t>
      </w:r>
      <w:r w:rsidR="00582781">
        <w:rPr>
          <w:rFonts w:ascii="Tahoma" w:hAnsi="Tahoma" w:cs="Tahoma"/>
          <w:sz w:val="20"/>
          <w:szCs w:val="20"/>
        </w:rPr>
        <w:t xml:space="preserve">ich </w:t>
      </w:r>
      <w:r w:rsidR="00AA66CC" w:rsidRPr="00AA66CC">
        <w:rPr>
          <w:rFonts w:ascii="Tahoma" w:hAnsi="Tahoma" w:cs="Tahoma"/>
          <w:sz w:val="20"/>
          <w:szCs w:val="20"/>
        </w:rPr>
        <w:t>współpracę</w:t>
      </w:r>
      <w:r w:rsidRPr="00AA66CC">
        <w:rPr>
          <w:rFonts w:ascii="Tahoma" w:hAnsi="Tahoma" w:cs="Tahoma"/>
          <w:sz w:val="20"/>
          <w:szCs w:val="20"/>
        </w:rPr>
        <w:t xml:space="preserve">. Podmioty </w:t>
      </w:r>
      <w:r w:rsidRPr="00083858">
        <w:rPr>
          <w:rFonts w:ascii="Tahoma" w:hAnsi="Tahoma" w:cs="Tahoma"/>
          <w:sz w:val="20"/>
          <w:szCs w:val="20"/>
        </w:rPr>
        <w:t>występujące wsp</w:t>
      </w:r>
      <w:r w:rsidRPr="00083858">
        <w:rPr>
          <w:rFonts w:ascii="Tahoma" w:hAnsi="Tahoma" w:cs="Tahoma"/>
          <w:sz w:val="20"/>
          <w:szCs w:val="20"/>
          <w:highlight w:val="white"/>
        </w:rPr>
        <w:t>ólnie ponoszą solidarną odpowiedzialność za niewykonanie lub nienależyte wykonanie zobowiązań</w:t>
      </w:r>
      <w:r w:rsidRPr="00083858">
        <w:rPr>
          <w:rFonts w:ascii="Tahoma" w:hAnsi="Tahoma" w:cs="Tahoma"/>
          <w:sz w:val="20"/>
          <w:szCs w:val="20"/>
        </w:rPr>
        <w:t>.</w:t>
      </w:r>
    </w:p>
    <w:p w:rsidR="00297F68" w:rsidRDefault="00297F68" w:rsidP="00855EA0">
      <w:pPr>
        <w:rPr>
          <w:rFonts w:ascii="Tahoma" w:hAnsi="Tahoma" w:cs="Tahoma"/>
          <w:sz w:val="20"/>
          <w:szCs w:val="20"/>
        </w:rPr>
      </w:pPr>
    </w:p>
    <w:p w:rsidR="00663830" w:rsidRPr="008E1CFE" w:rsidRDefault="00663830" w:rsidP="00855EA0">
      <w:pPr>
        <w:rPr>
          <w:rFonts w:ascii="Tahoma" w:hAnsi="Tahoma" w:cs="Tahoma"/>
          <w:sz w:val="20"/>
          <w:szCs w:val="20"/>
        </w:rPr>
      </w:pPr>
    </w:p>
    <w:p w:rsidR="00797E16" w:rsidRDefault="00F241B9" w:rsidP="00797E16">
      <w:pPr>
        <w:rPr>
          <w:rFonts w:ascii="Tahoma" w:hAnsi="Tahoma" w:cs="Tahoma"/>
          <w:color w:val="FF0000"/>
          <w:sz w:val="20"/>
          <w:szCs w:val="20"/>
        </w:rPr>
      </w:pPr>
      <w:r w:rsidRPr="008E1CFE">
        <w:rPr>
          <w:rFonts w:ascii="Tahoma" w:hAnsi="Tahoma" w:cs="Tahoma"/>
          <w:b/>
          <w:bCs/>
          <w:sz w:val="20"/>
          <w:szCs w:val="20"/>
        </w:rPr>
        <w:t>X</w:t>
      </w:r>
      <w:r>
        <w:rPr>
          <w:rFonts w:ascii="Tahoma" w:hAnsi="Tahoma" w:cs="Tahoma"/>
          <w:b/>
          <w:bCs/>
          <w:sz w:val="20"/>
          <w:szCs w:val="20"/>
        </w:rPr>
        <w:t>VIII</w:t>
      </w:r>
      <w:r w:rsidRPr="008E1CFE">
        <w:rPr>
          <w:rFonts w:ascii="Tahoma" w:hAnsi="Tahoma" w:cs="Tahoma"/>
          <w:b/>
          <w:bCs/>
          <w:sz w:val="20"/>
          <w:szCs w:val="20"/>
        </w:rPr>
        <w:t>.</w:t>
      </w:r>
      <w:r w:rsidRPr="008E1CFE">
        <w:rPr>
          <w:rFonts w:ascii="Tahoma" w:hAnsi="Tahoma" w:cs="Tahoma"/>
          <w:b/>
          <w:bCs/>
          <w:sz w:val="20"/>
          <w:szCs w:val="20"/>
        </w:rPr>
        <w:tab/>
        <w:t>INFORMACJE DOTYCZĄCE ZABEZPIECZENIE NALEŻYTEGO WYKONANIA UMOWY</w:t>
      </w:r>
      <w:r w:rsidRPr="008E1CFE">
        <w:rPr>
          <w:rFonts w:ascii="Tahoma" w:hAnsi="Tahoma" w:cs="Tahoma"/>
          <w:sz w:val="20"/>
          <w:szCs w:val="20"/>
        </w:rPr>
        <w:t xml:space="preserve"> </w:t>
      </w:r>
    </w:p>
    <w:p w:rsidR="00297F68" w:rsidRDefault="00A44B2F" w:rsidP="00797E16">
      <w:pPr>
        <w:ind w:left="360"/>
        <w:rPr>
          <w:rFonts w:ascii="Tahoma" w:hAnsi="Tahoma" w:cs="Tahoma"/>
          <w:sz w:val="20"/>
          <w:szCs w:val="20"/>
        </w:rPr>
      </w:pPr>
      <w:r w:rsidRPr="008E1CFE">
        <w:rPr>
          <w:rFonts w:ascii="Tahoma" w:hAnsi="Tahoma" w:cs="Tahoma"/>
          <w:sz w:val="20"/>
          <w:szCs w:val="20"/>
        </w:rPr>
        <w:t>Zamawiający nie wymaga wniesienia zabezpieczenia.</w:t>
      </w:r>
    </w:p>
    <w:p w:rsidR="00297F68" w:rsidRDefault="00297F68" w:rsidP="00855EA0">
      <w:pPr>
        <w:rPr>
          <w:rFonts w:ascii="Tahoma" w:hAnsi="Tahoma" w:cs="Tahoma"/>
          <w:sz w:val="20"/>
          <w:szCs w:val="20"/>
        </w:rPr>
      </w:pPr>
    </w:p>
    <w:p w:rsidR="00663830" w:rsidRPr="008E1CFE" w:rsidRDefault="00663830" w:rsidP="00855EA0">
      <w:pPr>
        <w:rPr>
          <w:rFonts w:ascii="Tahoma" w:hAnsi="Tahoma" w:cs="Tahoma"/>
          <w:sz w:val="20"/>
          <w:szCs w:val="20"/>
        </w:rPr>
      </w:pPr>
    </w:p>
    <w:p w:rsidR="00297F68" w:rsidRDefault="00F241B9" w:rsidP="00855EA0">
      <w:pPr>
        <w:rPr>
          <w:rFonts w:ascii="Tahoma" w:hAnsi="Tahoma" w:cs="Tahoma"/>
          <w:b/>
          <w:bCs/>
          <w:sz w:val="20"/>
          <w:szCs w:val="20"/>
        </w:rPr>
      </w:pPr>
      <w:r w:rsidRPr="008E1CFE">
        <w:rPr>
          <w:rFonts w:ascii="Tahoma" w:hAnsi="Tahoma" w:cs="Tahoma"/>
          <w:b/>
          <w:bCs/>
          <w:sz w:val="20"/>
          <w:szCs w:val="20"/>
        </w:rPr>
        <w:t>X</w:t>
      </w:r>
      <w:r>
        <w:rPr>
          <w:rFonts w:ascii="Tahoma" w:hAnsi="Tahoma" w:cs="Tahoma"/>
          <w:b/>
          <w:bCs/>
          <w:sz w:val="20"/>
          <w:szCs w:val="20"/>
        </w:rPr>
        <w:t>IX</w:t>
      </w:r>
      <w:r w:rsidRPr="008E1CFE">
        <w:rPr>
          <w:rFonts w:ascii="Tahoma" w:hAnsi="Tahoma" w:cs="Tahoma"/>
          <w:b/>
          <w:bCs/>
          <w:sz w:val="20"/>
          <w:szCs w:val="20"/>
        </w:rPr>
        <w:t>.</w:t>
      </w:r>
      <w:r w:rsidRPr="008E1CFE">
        <w:rPr>
          <w:rFonts w:ascii="Tahoma" w:hAnsi="Tahoma" w:cs="Tahoma"/>
          <w:b/>
          <w:bCs/>
          <w:sz w:val="20"/>
          <w:szCs w:val="20"/>
        </w:rPr>
        <w:tab/>
        <w:t>ISTOTNE DLA STRON POSTANOWIENIA, KTÓRE ZOSTANĄ WPROWADZONE DO TREŚCI ZAWIERANEJ UMOWY</w:t>
      </w:r>
    </w:p>
    <w:p w:rsidR="00A05D28" w:rsidRPr="001E5102" w:rsidRDefault="00A05D28" w:rsidP="006B20BE">
      <w:pPr>
        <w:numPr>
          <w:ilvl w:val="0"/>
          <w:numId w:val="10"/>
        </w:numPr>
        <w:tabs>
          <w:tab w:val="clear" w:pos="405"/>
          <w:tab w:val="num" w:pos="284"/>
        </w:tabs>
        <w:ind w:left="284" w:hanging="284"/>
        <w:rPr>
          <w:rFonts w:ascii="Tahoma" w:hAnsi="Tahoma" w:cs="Tahoma"/>
          <w:sz w:val="20"/>
          <w:szCs w:val="20"/>
        </w:rPr>
      </w:pPr>
      <w:r w:rsidRPr="001E5102">
        <w:rPr>
          <w:rFonts w:ascii="Tahoma" w:hAnsi="Tahoma" w:cs="Tahoma"/>
          <w:sz w:val="20"/>
          <w:szCs w:val="20"/>
        </w:rPr>
        <w:t>Umowa będzie zawarta w języku polskim.</w:t>
      </w:r>
    </w:p>
    <w:p w:rsidR="00A05D28" w:rsidRPr="001E5102" w:rsidRDefault="00A05D28" w:rsidP="006B20BE">
      <w:pPr>
        <w:numPr>
          <w:ilvl w:val="0"/>
          <w:numId w:val="10"/>
        </w:numPr>
        <w:tabs>
          <w:tab w:val="clear" w:pos="405"/>
          <w:tab w:val="num" w:pos="284"/>
        </w:tabs>
        <w:ind w:left="284" w:hanging="284"/>
        <w:rPr>
          <w:rFonts w:ascii="Tahoma" w:hAnsi="Tahoma" w:cs="Tahoma"/>
          <w:sz w:val="20"/>
          <w:szCs w:val="20"/>
        </w:rPr>
      </w:pPr>
      <w:r w:rsidRPr="001E5102">
        <w:rPr>
          <w:rFonts w:ascii="Tahoma" w:hAnsi="Tahoma" w:cs="Tahoma"/>
          <w:sz w:val="20"/>
          <w:szCs w:val="20"/>
        </w:rPr>
        <w:t>Umowa będzie uzupełniana o dane dostosowujące jej treść do odpowiedniej części zamówienia.</w:t>
      </w:r>
    </w:p>
    <w:p w:rsidR="00A05D28" w:rsidRPr="001E5102" w:rsidRDefault="00A05D28" w:rsidP="006B20BE">
      <w:pPr>
        <w:numPr>
          <w:ilvl w:val="0"/>
          <w:numId w:val="10"/>
        </w:numPr>
        <w:tabs>
          <w:tab w:val="clear" w:pos="405"/>
          <w:tab w:val="num" w:pos="284"/>
        </w:tabs>
        <w:ind w:left="284" w:hanging="284"/>
        <w:rPr>
          <w:rFonts w:ascii="Tahoma" w:hAnsi="Tahoma" w:cs="Tahoma"/>
          <w:sz w:val="20"/>
          <w:szCs w:val="20"/>
        </w:rPr>
      </w:pPr>
      <w:r w:rsidRPr="001E5102">
        <w:rPr>
          <w:rFonts w:ascii="Tahoma" w:hAnsi="Tahoma" w:cs="Tahoma"/>
          <w:sz w:val="20"/>
          <w:szCs w:val="20"/>
        </w:rPr>
        <w:t xml:space="preserve">Umowa zostanie </w:t>
      </w:r>
      <w:r w:rsidR="00370337" w:rsidRPr="001E5102">
        <w:rPr>
          <w:rFonts w:ascii="Tahoma" w:hAnsi="Tahoma" w:cs="Tahoma"/>
          <w:sz w:val="20"/>
          <w:szCs w:val="20"/>
        </w:rPr>
        <w:t>dostosowana do treści oferty wybranego Wykonawcy (zapisy wariantowe)</w:t>
      </w:r>
      <w:r w:rsidRPr="001E5102">
        <w:rPr>
          <w:rFonts w:ascii="Tahoma" w:hAnsi="Tahoma" w:cs="Tahoma"/>
          <w:sz w:val="20"/>
          <w:szCs w:val="20"/>
        </w:rPr>
        <w:t>.</w:t>
      </w:r>
    </w:p>
    <w:p w:rsidR="00A05D28" w:rsidRPr="001E5102" w:rsidRDefault="00A05D28" w:rsidP="006B20BE">
      <w:pPr>
        <w:numPr>
          <w:ilvl w:val="0"/>
          <w:numId w:val="10"/>
        </w:numPr>
        <w:tabs>
          <w:tab w:val="clear" w:pos="405"/>
          <w:tab w:val="num" w:pos="284"/>
        </w:tabs>
        <w:ind w:left="284" w:hanging="284"/>
        <w:rPr>
          <w:rFonts w:ascii="Tahoma" w:hAnsi="Tahoma" w:cs="Tahoma"/>
          <w:sz w:val="20"/>
          <w:szCs w:val="20"/>
        </w:rPr>
      </w:pPr>
      <w:r w:rsidRPr="001E5102">
        <w:rPr>
          <w:rFonts w:ascii="Tahoma" w:hAnsi="Tahoma" w:cs="Tahoma"/>
          <w:sz w:val="20"/>
          <w:szCs w:val="20"/>
        </w:rPr>
        <w:t xml:space="preserve">Istotne postanowienia umowy zawarte są w poniższym wzorze umowy: </w:t>
      </w:r>
    </w:p>
    <w:p w:rsidR="00A05D28" w:rsidRDefault="00A05D28" w:rsidP="00A05D28">
      <w:pPr>
        <w:widowControl w:val="0"/>
        <w:tabs>
          <w:tab w:val="center" w:pos="0"/>
          <w:tab w:val="left" w:pos="426"/>
        </w:tabs>
        <w:jc w:val="center"/>
        <w:rPr>
          <w:rFonts w:ascii="Tahoma" w:hAnsi="Tahoma" w:cs="Tahoma"/>
          <w:sz w:val="20"/>
          <w:szCs w:val="20"/>
        </w:rPr>
      </w:pPr>
      <w:r>
        <w:rPr>
          <w:rFonts w:ascii="Tahoma" w:hAnsi="Tahoma" w:cs="Tahoma"/>
          <w:sz w:val="20"/>
          <w:szCs w:val="20"/>
        </w:rPr>
        <w:t>Umowa nr IBD-2</w:t>
      </w:r>
      <w:r w:rsidR="00334B68">
        <w:rPr>
          <w:rFonts w:ascii="Tahoma" w:hAnsi="Tahoma" w:cs="Tahoma"/>
          <w:sz w:val="20"/>
          <w:szCs w:val="20"/>
        </w:rPr>
        <w:t>61-09/.../2020</w:t>
      </w:r>
    </w:p>
    <w:p w:rsidR="00C2339F" w:rsidRPr="00C90C55" w:rsidRDefault="00C2339F" w:rsidP="00C2339F">
      <w:pPr>
        <w:widowControl w:val="0"/>
        <w:tabs>
          <w:tab w:val="left" w:pos="426"/>
          <w:tab w:val="center" w:pos="6480"/>
        </w:tabs>
        <w:autoSpaceDE w:val="0"/>
        <w:autoSpaceDN w:val="0"/>
        <w:adjustRightInd w:val="0"/>
        <w:jc w:val="center"/>
        <w:rPr>
          <w:rFonts w:ascii="Tahoma" w:hAnsi="Tahoma" w:cs="Tahoma"/>
          <w:sz w:val="20"/>
          <w:szCs w:val="20"/>
        </w:rPr>
      </w:pPr>
      <w:r w:rsidRPr="00C90C55">
        <w:rPr>
          <w:rFonts w:ascii="Tahoma" w:hAnsi="Tahoma" w:cs="Tahoma"/>
          <w:sz w:val="20"/>
          <w:szCs w:val="20"/>
        </w:rPr>
        <w:t>§ 1</w:t>
      </w:r>
    </w:p>
    <w:p w:rsidR="00C2339F" w:rsidRPr="00C90C55" w:rsidRDefault="00C2339F" w:rsidP="00C2339F">
      <w:pPr>
        <w:widowControl w:val="0"/>
        <w:tabs>
          <w:tab w:val="left" w:pos="426"/>
          <w:tab w:val="center" w:pos="6480"/>
        </w:tabs>
        <w:autoSpaceDE w:val="0"/>
        <w:autoSpaceDN w:val="0"/>
        <w:adjustRightInd w:val="0"/>
        <w:jc w:val="center"/>
        <w:rPr>
          <w:rFonts w:ascii="Tahoma" w:hAnsi="Tahoma" w:cs="Tahoma"/>
          <w:sz w:val="20"/>
          <w:szCs w:val="20"/>
        </w:rPr>
      </w:pPr>
      <w:r>
        <w:rPr>
          <w:rFonts w:ascii="Tahoma" w:hAnsi="Tahoma" w:cs="Tahoma"/>
          <w:sz w:val="20"/>
          <w:szCs w:val="20"/>
          <w:u w:val="single"/>
        </w:rPr>
        <w:t>Przedmiot U</w:t>
      </w:r>
      <w:r w:rsidRPr="00C90C55">
        <w:rPr>
          <w:rFonts w:ascii="Tahoma" w:hAnsi="Tahoma" w:cs="Tahoma"/>
          <w:sz w:val="20"/>
          <w:szCs w:val="20"/>
          <w:u w:val="single"/>
        </w:rPr>
        <w:t>mowy</w:t>
      </w:r>
    </w:p>
    <w:p w:rsidR="00C2339F" w:rsidRPr="00E054A1" w:rsidRDefault="00C2339F" w:rsidP="003F7FFD">
      <w:pPr>
        <w:widowControl w:val="0"/>
        <w:numPr>
          <w:ilvl w:val="0"/>
          <w:numId w:val="95"/>
        </w:numPr>
        <w:tabs>
          <w:tab w:val="clear" w:pos="720"/>
          <w:tab w:val="center" w:pos="0"/>
          <w:tab w:val="num" w:pos="426"/>
        </w:tabs>
        <w:autoSpaceDE w:val="0"/>
        <w:autoSpaceDN w:val="0"/>
        <w:adjustRightInd w:val="0"/>
        <w:ind w:left="426" w:hanging="426"/>
        <w:rPr>
          <w:rFonts w:ascii="Tahoma" w:hAnsi="Tahoma" w:cs="Tahoma"/>
          <w:sz w:val="20"/>
          <w:szCs w:val="20"/>
        </w:rPr>
      </w:pPr>
      <w:r w:rsidRPr="00C956B3">
        <w:rPr>
          <w:rFonts w:ascii="Tahoma" w:hAnsi="Tahoma" w:cs="Tahoma"/>
          <w:color w:val="0070C0"/>
          <w:sz w:val="20"/>
          <w:szCs w:val="20"/>
          <w:u w:val="single"/>
        </w:rPr>
        <w:t xml:space="preserve">części </w:t>
      </w:r>
      <w:r>
        <w:rPr>
          <w:rFonts w:ascii="Tahoma" w:hAnsi="Tahoma" w:cs="Tahoma"/>
          <w:color w:val="0070C0"/>
          <w:sz w:val="20"/>
          <w:szCs w:val="20"/>
          <w:u w:val="single"/>
        </w:rPr>
        <w:t xml:space="preserve">od </w:t>
      </w:r>
      <w:r w:rsidRPr="00C956B3">
        <w:rPr>
          <w:rFonts w:ascii="Tahoma" w:hAnsi="Tahoma" w:cs="Tahoma"/>
          <w:color w:val="0070C0"/>
          <w:sz w:val="20"/>
          <w:szCs w:val="20"/>
          <w:u w:val="single"/>
        </w:rPr>
        <w:t>nr</w:t>
      </w:r>
      <w:r>
        <w:rPr>
          <w:rFonts w:ascii="Tahoma" w:hAnsi="Tahoma" w:cs="Tahoma"/>
          <w:color w:val="0070C0"/>
          <w:sz w:val="20"/>
          <w:szCs w:val="20"/>
          <w:u w:val="single"/>
        </w:rPr>
        <w:t xml:space="preserve"> 2</w:t>
      </w:r>
      <w:r w:rsidRPr="00C956B3">
        <w:rPr>
          <w:rFonts w:ascii="Tahoma" w:hAnsi="Tahoma" w:cs="Tahoma"/>
          <w:color w:val="0070C0"/>
          <w:sz w:val="20"/>
          <w:szCs w:val="20"/>
          <w:u w:val="single"/>
        </w:rPr>
        <w:t xml:space="preserve">), </w:t>
      </w:r>
      <w:r>
        <w:rPr>
          <w:rFonts w:ascii="Tahoma" w:hAnsi="Tahoma" w:cs="Tahoma"/>
          <w:color w:val="0070C0"/>
          <w:sz w:val="20"/>
          <w:szCs w:val="20"/>
          <w:u w:val="single"/>
        </w:rPr>
        <w:t xml:space="preserve">do </w:t>
      </w:r>
      <w:r w:rsidRPr="00C956B3">
        <w:rPr>
          <w:rFonts w:ascii="Tahoma" w:hAnsi="Tahoma" w:cs="Tahoma"/>
          <w:color w:val="0070C0"/>
          <w:sz w:val="20"/>
          <w:szCs w:val="20"/>
          <w:u w:val="single"/>
        </w:rPr>
        <w:t>nr 8)</w:t>
      </w:r>
      <w:r>
        <w:rPr>
          <w:rFonts w:ascii="Tahoma" w:hAnsi="Tahoma" w:cs="Tahoma"/>
          <w:color w:val="0070C0"/>
          <w:sz w:val="20"/>
          <w:szCs w:val="20"/>
          <w:u w:val="single"/>
        </w:rPr>
        <w:t>:</w:t>
      </w:r>
      <w:r>
        <w:rPr>
          <w:rFonts w:ascii="Tahoma" w:hAnsi="Tahoma" w:cs="Tahoma"/>
          <w:color w:val="0070C0"/>
          <w:sz w:val="20"/>
          <w:szCs w:val="20"/>
        </w:rPr>
        <w:t xml:space="preserve"> </w:t>
      </w:r>
    </w:p>
    <w:p w:rsidR="00C2339F" w:rsidRDefault="00C2339F" w:rsidP="00C2339F">
      <w:pPr>
        <w:widowControl w:val="0"/>
        <w:tabs>
          <w:tab w:val="center" w:pos="426"/>
        </w:tabs>
        <w:autoSpaceDE w:val="0"/>
        <w:autoSpaceDN w:val="0"/>
        <w:adjustRightInd w:val="0"/>
        <w:ind w:left="426"/>
        <w:rPr>
          <w:rFonts w:ascii="Tahoma" w:hAnsi="Tahoma" w:cs="Tahoma"/>
          <w:sz w:val="20"/>
          <w:szCs w:val="20"/>
        </w:rPr>
      </w:pPr>
      <w:r>
        <w:rPr>
          <w:rFonts w:ascii="Tahoma" w:hAnsi="Tahoma" w:cs="Tahoma"/>
          <w:sz w:val="20"/>
          <w:szCs w:val="20"/>
        </w:rPr>
        <w:t>Przedmiotem</w:t>
      </w:r>
      <w:r w:rsidRPr="00280BAE">
        <w:rPr>
          <w:rFonts w:ascii="Tahoma" w:hAnsi="Tahoma" w:cs="Tahoma"/>
          <w:sz w:val="20"/>
          <w:szCs w:val="20"/>
        </w:rPr>
        <w:t xml:space="preserve"> niniejszej umowy (zwanej dalej Umową)</w:t>
      </w:r>
      <w:r>
        <w:rPr>
          <w:rFonts w:ascii="Tahoma" w:hAnsi="Tahoma" w:cs="Tahoma"/>
          <w:sz w:val="20"/>
          <w:szCs w:val="20"/>
        </w:rPr>
        <w:t xml:space="preserve"> jest sprzedaż</w:t>
      </w:r>
      <w:r w:rsidRPr="00280BAE">
        <w:rPr>
          <w:rFonts w:ascii="Tahoma" w:hAnsi="Tahoma" w:cs="Tahoma"/>
          <w:sz w:val="20"/>
          <w:szCs w:val="20"/>
        </w:rPr>
        <w:t xml:space="preserve"> </w:t>
      </w:r>
      <w:r>
        <w:rPr>
          <w:rFonts w:ascii="Tahoma" w:hAnsi="Tahoma" w:cs="Tahoma"/>
          <w:sz w:val="20"/>
          <w:szCs w:val="20"/>
        </w:rPr>
        <w:t>i dostawa .....……………….…</w:t>
      </w:r>
      <w:r w:rsidRPr="007D2E71">
        <w:rPr>
          <w:rFonts w:ascii="Tahoma" w:hAnsi="Tahoma" w:cs="Tahoma"/>
          <w:sz w:val="20"/>
          <w:szCs w:val="20"/>
        </w:rPr>
        <w:t>, zwanego dalej urządzeniem.</w:t>
      </w:r>
    </w:p>
    <w:p w:rsidR="00C2339F" w:rsidRDefault="00C2339F" w:rsidP="00C2339F">
      <w:pPr>
        <w:tabs>
          <w:tab w:val="num" w:pos="426"/>
        </w:tabs>
        <w:ind w:left="426"/>
        <w:rPr>
          <w:rFonts w:ascii="Tahoma" w:hAnsi="Tahoma" w:cs="Tahoma"/>
          <w:sz w:val="20"/>
          <w:szCs w:val="20"/>
        </w:rPr>
      </w:pPr>
      <w:r>
        <w:rPr>
          <w:rFonts w:ascii="Tahoma" w:hAnsi="Tahoma" w:cs="Tahoma"/>
          <w:color w:val="0070C0"/>
          <w:sz w:val="20"/>
          <w:szCs w:val="20"/>
          <w:u w:val="single"/>
        </w:rPr>
        <w:t>część</w:t>
      </w:r>
      <w:r w:rsidRPr="00E66E2E">
        <w:rPr>
          <w:rFonts w:ascii="Tahoma" w:hAnsi="Tahoma" w:cs="Tahoma"/>
          <w:color w:val="0070C0"/>
          <w:sz w:val="20"/>
          <w:szCs w:val="20"/>
          <w:u w:val="single"/>
        </w:rPr>
        <w:t xml:space="preserve"> nr 1):</w:t>
      </w:r>
      <w:r w:rsidRPr="00E054A1">
        <w:rPr>
          <w:rFonts w:ascii="Tahoma" w:hAnsi="Tahoma" w:cs="Tahoma"/>
          <w:sz w:val="20"/>
          <w:szCs w:val="20"/>
        </w:rPr>
        <w:t xml:space="preserve"> </w:t>
      </w:r>
    </w:p>
    <w:p w:rsidR="00C2339F" w:rsidRDefault="00C2339F" w:rsidP="00C2339F">
      <w:pPr>
        <w:tabs>
          <w:tab w:val="num" w:pos="426"/>
        </w:tabs>
        <w:ind w:left="426"/>
        <w:rPr>
          <w:rFonts w:ascii="Tahoma" w:hAnsi="Tahoma" w:cs="Tahoma"/>
          <w:sz w:val="20"/>
          <w:szCs w:val="20"/>
        </w:rPr>
      </w:pPr>
      <w:r>
        <w:rPr>
          <w:rFonts w:ascii="Tahoma" w:hAnsi="Tahoma" w:cs="Tahoma"/>
          <w:sz w:val="20"/>
          <w:szCs w:val="20"/>
        </w:rPr>
        <w:t>Przedmiotem</w:t>
      </w:r>
      <w:r w:rsidRPr="00280BAE">
        <w:rPr>
          <w:rFonts w:ascii="Tahoma" w:hAnsi="Tahoma" w:cs="Tahoma"/>
          <w:sz w:val="20"/>
          <w:szCs w:val="20"/>
        </w:rPr>
        <w:t xml:space="preserve"> niniejszej umowy</w:t>
      </w:r>
      <w:r>
        <w:rPr>
          <w:rFonts w:ascii="Tahoma" w:hAnsi="Tahoma" w:cs="Tahoma"/>
          <w:sz w:val="20"/>
          <w:szCs w:val="20"/>
        </w:rPr>
        <w:t xml:space="preserve"> z prawem opcji</w:t>
      </w:r>
      <w:r w:rsidRPr="00280BAE">
        <w:rPr>
          <w:rFonts w:ascii="Tahoma" w:hAnsi="Tahoma" w:cs="Tahoma"/>
          <w:sz w:val="20"/>
          <w:szCs w:val="20"/>
        </w:rPr>
        <w:t xml:space="preserve"> (zwanej dalej Umową)</w:t>
      </w:r>
      <w:r>
        <w:rPr>
          <w:rFonts w:ascii="Tahoma" w:hAnsi="Tahoma" w:cs="Tahoma"/>
          <w:sz w:val="20"/>
          <w:szCs w:val="20"/>
        </w:rPr>
        <w:t xml:space="preserve"> jest sprzedaż</w:t>
      </w:r>
      <w:r w:rsidRPr="00280BAE">
        <w:rPr>
          <w:rFonts w:ascii="Tahoma" w:hAnsi="Tahoma" w:cs="Tahoma"/>
          <w:sz w:val="20"/>
          <w:szCs w:val="20"/>
        </w:rPr>
        <w:t xml:space="preserve"> </w:t>
      </w:r>
      <w:r>
        <w:rPr>
          <w:rFonts w:ascii="Tahoma" w:hAnsi="Tahoma" w:cs="Tahoma"/>
          <w:sz w:val="20"/>
          <w:szCs w:val="20"/>
        </w:rPr>
        <w:t>i dostawa</w:t>
      </w:r>
      <w:r w:rsidRPr="00E054A1">
        <w:rPr>
          <w:rFonts w:ascii="Tahoma" w:hAnsi="Tahoma" w:cs="Tahoma"/>
          <w:sz w:val="20"/>
          <w:szCs w:val="20"/>
        </w:rPr>
        <w:t xml:space="preserve"> </w:t>
      </w:r>
      <w:r w:rsidRPr="003F6887">
        <w:rPr>
          <w:rFonts w:ascii="Tahoma" w:hAnsi="Tahoma" w:cs="Tahoma"/>
          <w:sz w:val="20"/>
          <w:szCs w:val="20"/>
        </w:rPr>
        <w:t>mikroskopu</w:t>
      </w:r>
      <w:r>
        <w:rPr>
          <w:rFonts w:ascii="Tahoma" w:hAnsi="Tahoma" w:cs="Tahoma"/>
          <w:sz w:val="20"/>
          <w:szCs w:val="20"/>
        </w:rPr>
        <w:t xml:space="preserve"> </w:t>
      </w:r>
      <w:r w:rsidRPr="003F6887">
        <w:rPr>
          <w:rFonts w:ascii="Tahoma" w:hAnsi="Tahoma" w:cs="Tahoma"/>
          <w:sz w:val="20"/>
          <w:szCs w:val="20"/>
        </w:rPr>
        <w:t>arkusza światła (urządzenie A) z możliwością zakupu modułu umożliwiającego obrazowanie ż</w:t>
      </w:r>
      <w:r>
        <w:rPr>
          <w:rFonts w:ascii="Tahoma" w:hAnsi="Tahoma" w:cs="Tahoma"/>
          <w:sz w:val="20"/>
          <w:szCs w:val="20"/>
        </w:rPr>
        <w:t>ywych preparatów (urządzenie B)</w:t>
      </w:r>
      <w:r w:rsidRPr="007D2E71">
        <w:rPr>
          <w:rFonts w:ascii="Tahoma" w:hAnsi="Tahoma" w:cs="Tahoma"/>
          <w:sz w:val="20"/>
          <w:szCs w:val="20"/>
        </w:rPr>
        <w:t>, zwan</w:t>
      </w:r>
      <w:r>
        <w:rPr>
          <w:rFonts w:ascii="Tahoma" w:hAnsi="Tahoma" w:cs="Tahoma"/>
          <w:sz w:val="20"/>
          <w:szCs w:val="20"/>
        </w:rPr>
        <w:t>ych</w:t>
      </w:r>
      <w:r w:rsidRPr="007D2E71">
        <w:rPr>
          <w:rFonts w:ascii="Tahoma" w:hAnsi="Tahoma" w:cs="Tahoma"/>
          <w:sz w:val="20"/>
          <w:szCs w:val="20"/>
        </w:rPr>
        <w:t xml:space="preserve"> dalej urządzeniem</w:t>
      </w:r>
      <w:r>
        <w:rPr>
          <w:rFonts w:ascii="Tahoma" w:hAnsi="Tahoma" w:cs="Tahoma"/>
          <w:sz w:val="20"/>
          <w:szCs w:val="20"/>
        </w:rPr>
        <w:t xml:space="preserve"> A (urządzenie główne) i urządzeniem B (urządzenie opcjonalne)</w:t>
      </w:r>
      <w:r w:rsidRPr="007D2E71">
        <w:rPr>
          <w:rFonts w:ascii="Tahoma" w:hAnsi="Tahoma" w:cs="Tahoma"/>
          <w:sz w:val="20"/>
          <w:szCs w:val="20"/>
        </w:rPr>
        <w:t>.</w:t>
      </w:r>
      <w:r w:rsidRPr="00E66E2E">
        <w:rPr>
          <w:rFonts w:ascii="Tahoma" w:hAnsi="Tahoma" w:cs="Tahoma"/>
          <w:sz w:val="20"/>
          <w:szCs w:val="20"/>
        </w:rPr>
        <w:t xml:space="preserve"> </w:t>
      </w:r>
    </w:p>
    <w:p w:rsidR="00C2339F" w:rsidRDefault="00C2339F" w:rsidP="00C2339F">
      <w:pPr>
        <w:tabs>
          <w:tab w:val="num" w:pos="426"/>
        </w:tabs>
        <w:ind w:left="426"/>
        <w:rPr>
          <w:rFonts w:ascii="Tahoma" w:hAnsi="Tahoma" w:cs="Tahoma"/>
          <w:sz w:val="20"/>
          <w:szCs w:val="20"/>
        </w:rPr>
      </w:pPr>
      <w:r w:rsidRPr="003F6887">
        <w:rPr>
          <w:rFonts w:ascii="Tahoma" w:hAnsi="Tahoma" w:cs="Tahoma"/>
          <w:sz w:val="20"/>
          <w:szCs w:val="20"/>
        </w:rPr>
        <w:t xml:space="preserve">Zamawiający nie </w:t>
      </w:r>
      <w:r>
        <w:rPr>
          <w:rFonts w:ascii="Tahoma" w:hAnsi="Tahoma" w:cs="Tahoma"/>
          <w:sz w:val="20"/>
          <w:szCs w:val="20"/>
        </w:rPr>
        <w:t xml:space="preserve">miał </w:t>
      </w:r>
      <w:r w:rsidRPr="003F6887">
        <w:rPr>
          <w:rFonts w:ascii="Tahoma" w:hAnsi="Tahoma" w:cs="Tahoma"/>
          <w:sz w:val="20"/>
          <w:szCs w:val="20"/>
        </w:rPr>
        <w:t>w momencie ogłaszania przetargu zorganizowanego finansowania na całość przedsięwzięcia</w:t>
      </w:r>
      <w:r>
        <w:rPr>
          <w:rFonts w:ascii="Tahoma" w:hAnsi="Tahoma" w:cs="Tahoma"/>
          <w:sz w:val="20"/>
          <w:szCs w:val="20"/>
        </w:rPr>
        <w:t>, c</w:t>
      </w:r>
      <w:r w:rsidRPr="003F6887">
        <w:rPr>
          <w:rFonts w:ascii="Tahoma" w:hAnsi="Tahoma" w:cs="Tahoma"/>
          <w:sz w:val="20"/>
          <w:szCs w:val="20"/>
        </w:rPr>
        <w:t>hc</w:t>
      </w:r>
      <w:r>
        <w:rPr>
          <w:rFonts w:ascii="Tahoma" w:hAnsi="Tahoma" w:cs="Tahoma"/>
          <w:sz w:val="20"/>
          <w:szCs w:val="20"/>
        </w:rPr>
        <w:t>iał</w:t>
      </w:r>
      <w:r w:rsidRPr="003F6887">
        <w:rPr>
          <w:rFonts w:ascii="Tahoma" w:hAnsi="Tahoma" w:cs="Tahoma"/>
          <w:sz w:val="20"/>
          <w:szCs w:val="20"/>
        </w:rPr>
        <w:t xml:space="preserve"> jednak rozpocząć realizację </w:t>
      </w:r>
      <w:r>
        <w:rPr>
          <w:rFonts w:ascii="Tahoma" w:hAnsi="Tahoma" w:cs="Tahoma"/>
          <w:sz w:val="20"/>
          <w:szCs w:val="20"/>
        </w:rPr>
        <w:t xml:space="preserve">zamówienia </w:t>
      </w:r>
      <w:r w:rsidRPr="003F6887">
        <w:rPr>
          <w:rFonts w:ascii="Tahoma" w:hAnsi="Tahoma" w:cs="Tahoma"/>
          <w:sz w:val="20"/>
          <w:szCs w:val="20"/>
        </w:rPr>
        <w:t>w takim stopniu, w jakim jest to możliwe</w:t>
      </w:r>
      <w:r>
        <w:rPr>
          <w:rFonts w:ascii="Tahoma" w:hAnsi="Tahoma" w:cs="Tahoma"/>
          <w:sz w:val="20"/>
          <w:szCs w:val="20"/>
        </w:rPr>
        <w:t>. W</w:t>
      </w:r>
      <w:r w:rsidRPr="003F6887">
        <w:rPr>
          <w:rFonts w:ascii="Tahoma" w:hAnsi="Tahoma" w:cs="Tahoma"/>
          <w:sz w:val="20"/>
          <w:szCs w:val="20"/>
        </w:rPr>
        <w:t xml:space="preserve"> momencie uzyskania dodatkowych pieniędzy automatycznie przystąpi do zakupu opcjonalnego </w:t>
      </w:r>
      <w:r>
        <w:rPr>
          <w:rFonts w:ascii="Tahoma" w:hAnsi="Tahoma" w:cs="Tahoma"/>
          <w:sz w:val="20"/>
          <w:szCs w:val="20"/>
        </w:rPr>
        <w:t>urządzenia</w:t>
      </w:r>
      <w:r w:rsidRPr="003F6887">
        <w:rPr>
          <w:rFonts w:ascii="Tahoma" w:hAnsi="Tahoma" w:cs="Tahoma"/>
          <w:sz w:val="20"/>
          <w:szCs w:val="20"/>
        </w:rPr>
        <w:t>.</w:t>
      </w:r>
      <w:r w:rsidRPr="00C028DA">
        <w:rPr>
          <w:rFonts w:ascii="Tahoma" w:hAnsi="Tahoma" w:cs="Tahoma"/>
          <w:sz w:val="20"/>
          <w:szCs w:val="20"/>
        </w:rPr>
        <w:t xml:space="preserve"> </w:t>
      </w:r>
      <w:r w:rsidRPr="00FF750E">
        <w:rPr>
          <w:rFonts w:ascii="Tahoma" w:hAnsi="Tahoma" w:cs="Tahoma"/>
          <w:sz w:val="20"/>
          <w:szCs w:val="20"/>
        </w:rPr>
        <w:t>Zamawiający zastrzega prawo podjęcia decyzji o zakupie opcjonalnym</w:t>
      </w:r>
      <w:r>
        <w:rPr>
          <w:rFonts w:ascii="Tahoma" w:hAnsi="Tahoma" w:cs="Tahoma"/>
          <w:sz w:val="20"/>
          <w:szCs w:val="20"/>
        </w:rPr>
        <w:t xml:space="preserve"> j</w:t>
      </w:r>
      <w:r w:rsidRPr="00FF750E">
        <w:rPr>
          <w:rFonts w:ascii="Tahoma" w:hAnsi="Tahoma" w:cs="Tahoma"/>
          <w:sz w:val="20"/>
          <w:szCs w:val="20"/>
        </w:rPr>
        <w:t>eżeli po realizacji planowanych w projekcie zakupów i zsumowaniu ich kosztów, pozostaną Zamawiającemu wystarczające środki finansowe.</w:t>
      </w:r>
      <w:r>
        <w:rPr>
          <w:rFonts w:ascii="Tahoma" w:hAnsi="Tahoma" w:cs="Tahoma"/>
          <w:sz w:val="20"/>
          <w:szCs w:val="20"/>
        </w:rPr>
        <w:t xml:space="preserve"> Zamawiający w zakresie niniejszej umowy stosuje następujące prawo opcji dotyczące możliwości zakupu urządzeń A i/lub B:</w:t>
      </w:r>
    </w:p>
    <w:p w:rsidR="00C2339F" w:rsidRPr="004143E8" w:rsidRDefault="00C2339F" w:rsidP="003F7FFD">
      <w:pPr>
        <w:pStyle w:val="Akapitzlist"/>
        <w:numPr>
          <w:ilvl w:val="0"/>
          <w:numId w:val="103"/>
        </w:numPr>
        <w:tabs>
          <w:tab w:val="num" w:pos="426"/>
        </w:tabs>
        <w:autoSpaceDE w:val="0"/>
        <w:autoSpaceDN w:val="0"/>
        <w:ind w:left="709"/>
        <w:rPr>
          <w:rFonts w:ascii="Tahoma" w:hAnsi="Tahoma" w:cs="Tahoma"/>
          <w:sz w:val="20"/>
          <w:szCs w:val="20"/>
        </w:rPr>
      </w:pPr>
      <w:r w:rsidRPr="004143E8">
        <w:rPr>
          <w:rFonts w:ascii="Tahoma" w:hAnsi="Tahoma" w:cs="Tahoma"/>
          <w:b/>
          <w:sz w:val="20"/>
          <w:szCs w:val="20"/>
        </w:rPr>
        <w:t>Opcja I</w:t>
      </w:r>
      <w:r w:rsidRPr="004143E8">
        <w:rPr>
          <w:rFonts w:ascii="Tahoma" w:hAnsi="Tahoma" w:cs="Tahoma"/>
          <w:sz w:val="20"/>
          <w:szCs w:val="20"/>
        </w:rPr>
        <w:t>:</w:t>
      </w:r>
      <w:r w:rsidRPr="00E67B04">
        <w:rPr>
          <w:rFonts w:ascii="Tahoma" w:hAnsi="Tahoma" w:cs="Tahoma"/>
          <w:sz w:val="20"/>
          <w:szCs w:val="20"/>
        </w:rPr>
        <w:t xml:space="preserve"> </w:t>
      </w:r>
      <w:r>
        <w:rPr>
          <w:rFonts w:ascii="Tahoma" w:hAnsi="Tahoma" w:cs="Tahoma"/>
          <w:sz w:val="20"/>
          <w:szCs w:val="20"/>
        </w:rPr>
        <w:t>przedmiotem</w:t>
      </w:r>
      <w:r w:rsidRPr="004143E8">
        <w:rPr>
          <w:rFonts w:ascii="Tahoma" w:hAnsi="Tahoma" w:cs="Tahoma"/>
          <w:sz w:val="20"/>
          <w:szCs w:val="20"/>
        </w:rPr>
        <w:t xml:space="preserve"> Umowy jest sprzedaż i dostawa</w:t>
      </w:r>
      <w:r>
        <w:rPr>
          <w:rFonts w:ascii="Tahoma" w:hAnsi="Tahoma" w:cs="Tahoma"/>
          <w:sz w:val="20"/>
          <w:szCs w:val="20"/>
        </w:rPr>
        <w:t xml:space="preserve"> dotycząca urządzenia głównego.</w:t>
      </w:r>
      <w:r w:rsidRPr="004143E8">
        <w:rPr>
          <w:rFonts w:ascii="Tahoma" w:hAnsi="Tahoma" w:cs="Tahoma"/>
          <w:sz w:val="20"/>
          <w:szCs w:val="20"/>
        </w:rPr>
        <w:t xml:space="preserve"> </w:t>
      </w:r>
      <w:r>
        <w:rPr>
          <w:rFonts w:ascii="Tahoma" w:hAnsi="Tahoma" w:cs="Tahoma"/>
          <w:sz w:val="20"/>
          <w:szCs w:val="20"/>
        </w:rPr>
        <w:t>Dotyczy</w:t>
      </w:r>
      <w:r w:rsidRPr="004143E8">
        <w:rPr>
          <w:rFonts w:ascii="Tahoma" w:hAnsi="Tahoma" w:cs="Tahoma"/>
          <w:sz w:val="20"/>
          <w:szCs w:val="20"/>
        </w:rPr>
        <w:t xml:space="preserve"> </w:t>
      </w:r>
      <w:r>
        <w:rPr>
          <w:rFonts w:ascii="Tahoma" w:hAnsi="Tahoma" w:cs="Tahoma"/>
          <w:sz w:val="20"/>
          <w:szCs w:val="20"/>
        </w:rPr>
        <w:t xml:space="preserve">sytuacji gdy w </w:t>
      </w:r>
      <w:r w:rsidRPr="004143E8">
        <w:rPr>
          <w:rFonts w:ascii="Tahoma" w:hAnsi="Tahoma" w:cs="Tahoma"/>
          <w:sz w:val="20"/>
          <w:szCs w:val="20"/>
        </w:rPr>
        <w:t>momencie podpisania Umowy Zamawiający posiada środki finansowe na zakup urządzenia A i nie uzyska</w:t>
      </w:r>
      <w:r>
        <w:rPr>
          <w:rFonts w:ascii="Tahoma" w:hAnsi="Tahoma" w:cs="Tahoma"/>
          <w:sz w:val="20"/>
          <w:szCs w:val="20"/>
        </w:rPr>
        <w:t>ł</w:t>
      </w:r>
      <w:r w:rsidRPr="004143E8">
        <w:rPr>
          <w:rFonts w:ascii="Tahoma" w:hAnsi="Tahoma" w:cs="Tahoma"/>
          <w:sz w:val="20"/>
          <w:szCs w:val="20"/>
        </w:rPr>
        <w:t xml:space="preserve"> dodatkowych środków </w:t>
      </w:r>
      <w:r w:rsidRPr="00B32BCB">
        <w:rPr>
          <w:rFonts w:ascii="Tahoma" w:hAnsi="Tahoma" w:cs="Tahoma"/>
          <w:sz w:val="20"/>
          <w:szCs w:val="20"/>
          <w:u w:val="single"/>
        </w:rPr>
        <w:t>w terminie do jednego miesiąca od daty podpisania protokołu odbioru urządzenia A</w:t>
      </w:r>
      <w:r w:rsidRPr="00E67B04">
        <w:rPr>
          <w:rFonts w:ascii="Tahoma" w:hAnsi="Tahoma" w:cs="Tahoma"/>
          <w:sz w:val="20"/>
          <w:szCs w:val="20"/>
        </w:rPr>
        <w:t>;</w:t>
      </w:r>
      <w:r w:rsidRPr="00E67B04">
        <w:rPr>
          <w:rFonts w:ascii="Tahoma" w:hAnsi="Tahoma" w:cs="Tahoma"/>
          <w:color w:val="FF0000"/>
          <w:sz w:val="20"/>
          <w:szCs w:val="20"/>
        </w:rPr>
        <w:t xml:space="preserve"> </w:t>
      </w:r>
    </w:p>
    <w:p w:rsidR="00C2339F" w:rsidRDefault="00C2339F" w:rsidP="003F7FFD">
      <w:pPr>
        <w:pStyle w:val="Akapitzlist"/>
        <w:numPr>
          <w:ilvl w:val="0"/>
          <w:numId w:val="103"/>
        </w:numPr>
        <w:tabs>
          <w:tab w:val="num" w:pos="426"/>
        </w:tabs>
        <w:autoSpaceDE w:val="0"/>
        <w:autoSpaceDN w:val="0"/>
        <w:ind w:left="709"/>
        <w:rPr>
          <w:rFonts w:ascii="Tahoma" w:hAnsi="Tahoma" w:cs="Tahoma"/>
          <w:sz w:val="20"/>
          <w:szCs w:val="20"/>
        </w:rPr>
      </w:pPr>
      <w:r w:rsidRPr="004143E8">
        <w:rPr>
          <w:rFonts w:ascii="Tahoma" w:hAnsi="Tahoma" w:cs="Tahoma"/>
          <w:b/>
          <w:sz w:val="20"/>
          <w:szCs w:val="20"/>
        </w:rPr>
        <w:t>Opcja II</w:t>
      </w:r>
      <w:r w:rsidRPr="004143E8">
        <w:rPr>
          <w:rFonts w:ascii="Tahoma" w:hAnsi="Tahoma" w:cs="Tahoma"/>
          <w:sz w:val="20"/>
          <w:szCs w:val="20"/>
        </w:rPr>
        <w:t xml:space="preserve">: </w:t>
      </w:r>
      <w:r>
        <w:rPr>
          <w:rFonts w:ascii="Tahoma" w:hAnsi="Tahoma" w:cs="Tahoma"/>
          <w:sz w:val="20"/>
          <w:szCs w:val="20"/>
        </w:rPr>
        <w:t>przedmiotem</w:t>
      </w:r>
      <w:r w:rsidRPr="004143E8">
        <w:rPr>
          <w:rFonts w:ascii="Tahoma" w:hAnsi="Tahoma" w:cs="Tahoma"/>
          <w:sz w:val="20"/>
          <w:szCs w:val="20"/>
        </w:rPr>
        <w:t xml:space="preserve"> Umowy jest sprzedaż i dostawa</w:t>
      </w:r>
      <w:r>
        <w:rPr>
          <w:rFonts w:ascii="Tahoma" w:hAnsi="Tahoma" w:cs="Tahoma"/>
          <w:sz w:val="20"/>
          <w:szCs w:val="20"/>
        </w:rPr>
        <w:t xml:space="preserve"> dotycząca urządzenia głównego i opcjonalnego. Dotyczy</w:t>
      </w:r>
      <w:r w:rsidRPr="004143E8">
        <w:rPr>
          <w:rFonts w:ascii="Tahoma" w:hAnsi="Tahoma" w:cs="Tahoma"/>
          <w:sz w:val="20"/>
          <w:szCs w:val="20"/>
        </w:rPr>
        <w:t xml:space="preserve"> </w:t>
      </w:r>
      <w:r>
        <w:rPr>
          <w:rFonts w:ascii="Tahoma" w:hAnsi="Tahoma" w:cs="Tahoma"/>
          <w:sz w:val="20"/>
          <w:szCs w:val="20"/>
        </w:rPr>
        <w:t>sytuacji gdy;</w:t>
      </w:r>
    </w:p>
    <w:p w:rsidR="00C2339F" w:rsidRPr="004143E8" w:rsidRDefault="00C2339F" w:rsidP="003F7FFD">
      <w:pPr>
        <w:pStyle w:val="Akapitzlist"/>
        <w:numPr>
          <w:ilvl w:val="0"/>
          <w:numId w:val="104"/>
        </w:numPr>
        <w:tabs>
          <w:tab w:val="num" w:pos="426"/>
        </w:tabs>
        <w:autoSpaceDE w:val="0"/>
        <w:autoSpaceDN w:val="0"/>
        <w:ind w:left="993"/>
        <w:rPr>
          <w:rFonts w:ascii="Tahoma" w:hAnsi="Tahoma" w:cs="Tahoma"/>
          <w:sz w:val="20"/>
          <w:szCs w:val="20"/>
        </w:rPr>
      </w:pPr>
      <w:r w:rsidRPr="004143E8">
        <w:rPr>
          <w:rFonts w:ascii="Tahoma" w:hAnsi="Tahoma" w:cs="Tahoma"/>
          <w:sz w:val="20"/>
          <w:szCs w:val="20"/>
        </w:rPr>
        <w:t xml:space="preserve">w trakcie trwania procedury przetargowej Zamawiający posiada środki finansowe na zakup urządzenia A i uzyskał środki finansowe na zakup urządzenia B -w takim przypadku ma prawo do </w:t>
      </w:r>
      <w:r w:rsidRPr="004143E8">
        <w:rPr>
          <w:rFonts w:ascii="Tahoma" w:hAnsi="Tahoma" w:cs="Tahoma"/>
          <w:sz w:val="20"/>
          <w:szCs w:val="20"/>
          <w:u w:val="single"/>
        </w:rPr>
        <w:t>zgłoszenia</w:t>
      </w:r>
      <w:r w:rsidRPr="004143E8">
        <w:rPr>
          <w:rFonts w:ascii="Tahoma" w:hAnsi="Tahoma" w:cs="Tahoma"/>
          <w:sz w:val="20"/>
          <w:szCs w:val="20"/>
        </w:rPr>
        <w:t xml:space="preserve"> Wykonawcy realizacji całości Umowy (tj. </w:t>
      </w:r>
      <w:r>
        <w:rPr>
          <w:rFonts w:ascii="Tahoma" w:hAnsi="Tahoma" w:cs="Tahoma"/>
          <w:sz w:val="20"/>
          <w:szCs w:val="20"/>
        </w:rPr>
        <w:t>Umowa obowiązuje na sprzedaż i dostawę</w:t>
      </w:r>
      <w:r w:rsidRPr="004143E8">
        <w:rPr>
          <w:rFonts w:ascii="Tahoma" w:hAnsi="Tahoma" w:cs="Tahoma"/>
          <w:sz w:val="20"/>
          <w:szCs w:val="20"/>
        </w:rPr>
        <w:t xml:space="preserve"> urządzenia A i urządzenia B);</w:t>
      </w:r>
    </w:p>
    <w:p w:rsidR="00C2339F" w:rsidRDefault="00C2339F" w:rsidP="003F7FFD">
      <w:pPr>
        <w:pStyle w:val="Akapitzlist"/>
        <w:numPr>
          <w:ilvl w:val="0"/>
          <w:numId w:val="104"/>
        </w:numPr>
        <w:autoSpaceDE w:val="0"/>
        <w:autoSpaceDN w:val="0"/>
        <w:ind w:left="993"/>
        <w:rPr>
          <w:rFonts w:ascii="Tahoma" w:hAnsi="Tahoma" w:cs="Tahoma"/>
          <w:sz w:val="20"/>
          <w:szCs w:val="20"/>
        </w:rPr>
      </w:pPr>
      <w:r w:rsidRPr="004143E8">
        <w:rPr>
          <w:rFonts w:ascii="Tahoma" w:hAnsi="Tahoma" w:cs="Tahoma"/>
          <w:sz w:val="20"/>
          <w:szCs w:val="20"/>
        </w:rPr>
        <w:t>w momencie podpisania Umowy Zamawiający posiada środki finansowe na zakup urządzenia A, jeżeli uzyska wystarczające środki finansowe</w:t>
      </w:r>
      <w:r>
        <w:rPr>
          <w:rFonts w:ascii="Tahoma" w:hAnsi="Tahoma" w:cs="Tahoma"/>
          <w:sz w:val="20"/>
          <w:szCs w:val="20"/>
        </w:rPr>
        <w:t xml:space="preserve"> </w:t>
      </w:r>
      <w:r w:rsidRPr="007467B8">
        <w:rPr>
          <w:rFonts w:ascii="Tahoma" w:hAnsi="Tahoma" w:cs="Tahoma"/>
          <w:sz w:val="20"/>
          <w:szCs w:val="20"/>
          <w:u w:val="single"/>
        </w:rPr>
        <w:t xml:space="preserve">w terminie: od daty podpisania Umowy do jednego miesiąca liczonego od daty podpisania protokołu odbioru urządzenia A </w:t>
      </w:r>
      <w:r>
        <w:rPr>
          <w:rFonts w:ascii="Tahoma" w:hAnsi="Tahoma" w:cs="Tahoma"/>
          <w:sz w:val="20"/>
          <w:szCs w:val="20"/>
        </w:rPr>
        <w:t>-</w:t>
      </w:r>
      <w:r w:rsidRPr="004143E8">
        <w:rPr>
          <w:rFonts w:ascii="Tahoma" w:hAnsi="Tahoma" w:cs="Tahoma"/>
          <w:sz w:val="20"/>
          <w:szCs w:val="20"/>
        </w:rPr>
        <w:t xml:space="preserve">ma prawo do </w:t>
      </w:r>
      <w:r w:rsidRPr="00B32BCB">
        <w:rPr>
          <w:rFonts w:ascii="Tahoma" w:hAnsi="Tahoma" w:cs="Tahoma"/>
          <w:sz w:val="20"/>
          <w:szCs w:val="20"/>
          <w:u w:val="single"/>
        </w:rPr>
        <w:t>zgłoszenia</w:t>
      </w:r>
      <w:r w:rsidRPr="004143E8">
        <w:rPr>
          <w:rFonts w:ascii="Tahoma" w:hAnsi="Tahoma" w:cs="Tahoma"/>
          <w:sz w:val="20"/>
          <w:szCs w:val="20"/>
        </w:rPr>
        <w:t xml:space="preserve"> Wykonawcy realizacji całości Umowy (tj. </w:t>
      </w:r>
      <w:r>
        <w:rPr>
          <w:rFonts w:ascii="Tahoma" w:hAnsi="Tahoma" w:cs="Tahoma"/>
          <w:sz w:val="20"/>
          <w:szCs w:val="20"/>
        </w:rPr>
        <w:t>Umowa obowiązuje</w:t>
      </w:r>
      <w:r w:rsidRPr="004143E8">
        <w:rPr>
          <w:rFonts w:ascii="Tahoma" w:hAnsi="Tahoma" w:cs="Tahoma"/>
          <w:sz w:val="20"/>
          <w:szCs w:val="20"/>
        </w:rPr>
        <w:t xml:space="preserve"> również </w:t>
      </w:r>
      <w:r>
        <w:rPr>
          <w:rFonts w:ascii="Tahoma" w:hAnsi="Tahoma" w:cs="Tahoma"/>
          <w:sz w:val="20"/>
          <w:szCs w:val="20"/>
        </w:rPr>
        <w:t>na sprzedaż i dostawę</w:t>
      </w:r>
      <w:r w:rsidRPr="004143E8">
        <w:rPr>
          <w:rFonts w:ascii="Tahoma" w:hAnsi="Tahoma" w:cs="Tahoma"/>
          <w:sz w:val="20"/>
          <w:szCs w:val="20"/>
        </w:rPr>
        <w:t xml:space="preserve"> urządzenia B)</w:t>
      </w:r>
      <w:r>
        <w:rPr>
          <w:rFonts w:ascii="Tahoma" w:hAnsi="Tahoma" w:cs="Tahoma"/>
          <w:sz w:val="20"/>
          <w:szCs w:val="20"/>
        </w:rPr>
        <w:t>.</w:t>
      </w:r>
    </w:p>
    <w:p w:rsidR="00C2339F" w:rsidRDefault="00C2339F" w:rsidP="003F7FFD">
      <w:pPr>
        <w:widowControl w:val="0"/>
        <w:numPr>
          <w:ilvl w:val="0"/>
          <w:numId w:val="95"/>
        </w:numPr>
        <w:tabs>
          <w:tab w:val="clear" w:pos="720"/>
          <w:tab w:val="center" w:pos="0"/>
          <w:tab w:val="num" w:pos="426"/>
        </w:tabs>
        <w:autoSpaceDE w:val="0"/>
        <w:autoSpaceDN w:val="0"/>
        <w:adjustRightInd w:val="0"/>
        <w:ind w:left="426" w:hanging="426"/>
        <w:rPr>
          <w:rFonts w:ascii="Tahoma" w:hAnsi="Tahoma" w:cs="Tahoma"/>
          <w:sz w:val="20"/>
          <w:szCs w:val="20"/>
        </w:rPr>
      </w:pPr>
      <w:r w:rsidRPr="007D2E71">
        <w:rPr>
          <w:rFonts w:ascii="Tahoma" w:hAnsi="Tahoma" w:cs="Tahoma"/>
          <w:sz w:val="20"/>
          <w:szCs w:val="20"/>
        </w:rPr>
        <w:t xml:space="preserve">Umowa zostaje zawarta zgodnie z ustaleniami specyfikacji istotnych warunków zamówienia </w:t>
      </w:r>
      <w:r w:rsidRPr="001D233D">
        <w:rPr>
          <w:rFonts w:ascii="Tahoma" w:hAnsi="Tahoma" w:cs="Tahoma"/>
          <w:sz w:val="20"/>
          <w:szCs w:val="20"/>
        </w:rPr>
        <w:t xml:space="preserve"> (SIWZ) </w:t>
      </w:r>
      <w:r w:rsidRPr="007D2E71">
        <w:rPr>
          <w:rFonts w:ascii="Tahoma" w:hAnsi="Tahoma" w:cs="Tahoma"/>
          <w:sz w:val="20"/>
          <w:szCs w:val="20"/>
        </w:rPr>
        <w:t>sporządzonej przez Zamawiającego i Oferty Wykonawcy z dnia ............</w:t>
      </w:r>
    </w:p>
    <w:p w:rsidR="00C2339F" w:rsidRPr="009A3BCB" w:rsidRDefault="00C2339F" w:rsidP="003F7FFD">
      <w:pPr>
        <w:widowControl w:val="0"/>
        <w:numPr>
          <w:ilvl w:val="0"/>
          <w:numId w:val="95"/>
        </w:numPr>
        <w:tabs>
          <w:tab w:val="clear" w:pos="720"/>
          <w:tab w:val="center" w:pos="0"/>
          <w:tab w:val="num" w:pos="426"/>
        </w:tabs>
        <w:autoSpaceDE w:val="0"/>
        <w:autoSpaceDN w:val="0"/>
        <w:adjustRightInd w:val="0"/>
        <w:ind w:left="426" w:hanging="426"/>
        <w:rPr>
          <w:rFonts w:ascii="Tahoma" w:hAnsi="Tahoma" w:cs="Tahoma"/>
          <w:sz w:val="20"/>
          <w:szCs w:val="20"/>
        </w:rPr>
      </w:pPr>
      <w:r w:rsidRPr="009A3BCB">
        <w:rPr>
          <w:rFonts w:ascii="Tahoma" w:hAnsi="Tahoma" w:cs="Tahoma"/>
          <w:sz w:val="20"/>
          <w:szCs w:val="20"/>
        </w:rPr>
        <w:t>W ramach dostawy przedmiotu umowy Wykonawca zobowiązany jest do:</w:t>
      </w:r>
    </w:p>
    <w:p w:rsidR="00C2339F" w:rsidRPr="00BE4353" w:rsidRDefault="00C2339F" w:rsidP="003F7FFD">
      <w:pPr>
        <w:pStyle w:val="Akapitzlist"/>
        <w:widowControl w:val="0"/>
        <w:numPr>
          <w:ilvl w:val="0"/>
          <w:numId w:val="102"/>
        </w:numPr>
        <w:tabs>
          <w:tab w:val="center" w:pos="0"/>
        </w:tabs>
        <w:autoSpaceDE w:val="0"/>
        <w:autoSpaceDN w:val="0"/>
        <w:adjustRightInd w:val="0"/>
        <w:ind w:left="709"/>
        <w:rPr>
          <w:rFonts w:ascii="Tahoma" w:hAnsi="Tahoma" w:cs="Tahoma"/>
          <w:sz w:val="20"/>
          <w:szCs w:val="20"/>
        </w:rPr>
      </w:pPr>
      <w:r w:rsidRPr="00BE4353">
        <w:rPr>
          <w:rFonts w:ascii="Tahoma" w:hAnsi="Tahoma" w:cs="Tahoma"/>
          <w:sz w:val="20"/>
          <w:szCs w:val="20"/>
        </w:rPr>
        <w:t xml:space="preserve">ubezpieczenia dostawy; </w:t>
      </w:r>
      <w:r w:rsidRPr="00BE4353">
        <w:rPr>
          <w:rFonts w:ascii="Tahoma" w:hAnsi="Tahoma" w:cs="Tahoma"/>
          <w:color w:val="0070C0"/>
          <w:sz w:val="20"/>
          <w:szCs w:val="20"/>
        </w:rPr>
        <w:t>(dot. wszystkich części)</w:t>
      </w:r>
    </w:p>
    <w:p w:rsidR="00C2339F" w:rsidRPr="00BE4353" w:rsidRDefault="00C2339F" w:rsidP="003F7FFD">
      <w:pPr>
        <w:pStyle w:val="Akapitzlist"/>
        <w:widowControl w:val="0"/>
        <w:numPr>
          <w:ilvl w:val="0"/>
          <w:numId w:val="102"/>
        </w:numPr>
        <w:tabs>
          <w:tab w:val="center" w:pos="0"/>
        </w:tabs>
        <w:autoSpaceDE w:val="0"/>
        <w:autoSpaceDN w:val="0"/>
        <w:adjustRightInd w:val="0"/>
        <w:ind w:left="709"/>
        <w:rPr>
          <w:rFonts w:ascii="Tahoma" w:hAnsi="Tahoma" w:cs="Tahoma"/>
          <w:sz w:val="20"/>
          <w:szCs w:val="20"/>
        </w:rPr>
      </w:pPr>
      <w:r w:rsidRPr="00BE4353">
        <w:rPr>
          <w:rFonts w:ascii="Tahoma" w:hAnsi="Tahoma" w:cs="Tahoma"/>
          <w:sz w:val="20"/>
          <w:szCs w:val="20"/>
        </w:rPr>
        <w:t>dostarczenia urządzenia do miejsca instalacji/posadowienia w siedzibie Zamawiającego;</w:t>
      </w:r>
      <w:r w:rsidRPr="00BE4353">
        <w:rPr>
          <w:rFonts w:ascii="Tahoma" w:hAnsi="Tahoma" w:cs="Tahoma"/>
          <w:color w:val="0070C0"/>
          <w:sz w:val="20"/>
          <w:szCs w:val="20"/>
        </w:rPr>
        <w:t xml:space="preserve"> (dot. wszystkich części)</w:t>
      </w:r>
    </w:p>
    <w:p w:rsidR="00C2339F" w:rsidRPr="00BE4353" w:rsidRDefault="00C2339F" w:rsidP="003F7FFD">
      <w:pPr>
        <w:pStyle w:val="Akapitzlist"/>
        <w:widowControl w:val="0"/>
        <w:numPr>
          <w:ilvl w:val="0"/>
          <w:numId w:val="102"/>
        </w:numPr>
        <w:tabs>
          <w:tab w:val="center" w:pos="0"/>
        </w:tabs>
        <w:autoSpaceDE w:val="0"/>
        <w:autoSpaceDN w:val="0"/>
        <w:adjustRightInd w:val="0"/>
        <w:ind w:left="709"/>
        <w:rPr>
          <w:rFonts w:ascii="Tahoma" w:hAnsi="Tahoma" w:cs="Tahoma"/>
          <w:color w:val="0000FF"/>
          <w:sz w:val="20"/>
          <w:szCs w:val="20"/>
        </w:rPr>
      </w:pPr>
      <w:r w:rsidRPr="00BE4353">
        <w:rPr>
          <w:rFonts w:ascii="Tahoma" w:hAnsi="Tahoma" w:cs="Tahoma"/>
          <w:sz w:val="20"/>
          <w:szCs w:val="20"/>
        </w:rPr>
        <w:t>instalacji urządzenia</w:t>
      </w:r>
      <w:r w:rsidRPr="00BE4353">
        <w:rPr>
          <w:rFonts w:ascii="Tahoma" w:hAnsi="Tahoma" w:cs="Tahoma"/>
          <w:b/>
          <w:bCs/>
          <w:sz w:val="20"/>
          <w:szCs w:val="20"/>
        </w:rPr>
        <w:t xml:space="preserve">; </w:t>
      </w:r>
      <w:r w:rsidRPr="00BE4353">
        <w:rPr>
          <w:rFonts w:ascii="Tahoma" w:hAnsi="Tahoma" w:cs="Tahoma"/>
          <w:color w:val="0070C0"/>
          <w:sz w:val="20"/>
          <w:szCs w:val="20"/>
        </w:rPr>
        <w:t>(dot. części nr 8)</w:t>
      </w:r>
    </w:p>
    <w:p w:rsidR="00C2339F" w:rsidRPr="00BE4353" w:rsidRDefault="00C2339F" w:rsidP="003F7FFD">
      <w:pPr>
        <w:pStyle w:val="Akapitzlist"/>
        <w:widowControl w:val="0"/>
        <w:numPr>
          <w:ilvl w:val="0"/>
          <w:numId w:val="102"/>
        </w:numPr>
        <w:tabs>
          <w:tab w:val="center" w:pos="0"/>
        </w:tabs>
        <w:autoSpaceDE w:val="0"/>
        <w:autoSpaceDN w:val="0"/>
        <w:adjustRightInd w:val="0"/>
        <w:ind w:left="709"/>
        <w:rPr>
          <w:rFonts w:ascii="Tahoma" w:hAnsi="Tahoma" w:cs="Tahoma"/>
          <w:color w:val="0000FF"/>
          <w:sz w:val="20"/>
          <w:szCs w:val="20"/>
        </w:rPr>
      </w:pPr>
      <w:r w:rsidRPr="00BE4353">
        <w:rPr>
          <w:rFonts w:ascii="Tahoma" w:hAnsi="Tahoma" w:cs="Tahoma"/>
          <w:sz w:val="20"/>
          <w:szCs w:val="20"/>
        </w:rPr>
        <w:t xml:space="preserve">instalacji urządzenia w odpowiednim zestawie; </w:t>
      </w:r>
      <w:r w:rsidRPr="00BE4353">
        <w:rPr>
          <w:rFonts w:ascii="Tahoma" w:hAnsi="Tahoma" w:cs="Tahoma"/>
          <w:color w:val="0070C0"/>
          <w:sz w:val="20"/>
          <w:szCs w:val="20"/>
        </w:rPr>
        <w:t>(dot. części nr 1), nr 3), nr 6)</w:t>
      </w:r>
    </w:p>
    <w:p w:rsidR="00C2339F" w:rsidRPr="00BE4353" w:rsidRDefault="00C2339F" w:rsidP="003F7FFD">
      <w:pPr>
        <w:pStyle w:val="Akapitzlist"/>
        <w:widowControl w:val="0"/>
        <w:numPr>
          <w:ilvl w:val="0"/>
          <w:numId w:val="102"/>
        </w:numPr>
        <w:tabs>
          <w:tab w:val="center" w:pos="0"/>
        </w:tabs>
        <w:autoSpaceDE w:val="0"/>
        <w:autoSpaceDN w:val="0"/>
        <w:adjustRightInd w:val="0"/>
        <w:ind w:left="709"/>
        <w:rPr>
          <w:rFonts w:ascii="Tahoma" w:hAnsi="Tahoma" w:cs="Tahoma"/>
          <w:sz w:val="20"/>
          <w:szCs w:val="20"/>
        </w:rPr>
      </w:pPr>
      <w:r w:rsidRPr="00BE4353">
        <w:rPr>
          <w:rFonts w:ascii="Tahoma" w:hAnsi="Tahoma" w:cs="Tahoma"/>
          <w:sz w:val="20"/>
          <w:szCs w:val="20"/>
        </w:rPr>
        <w:t xml:space="preserve">szkolenia wskazanych pracowników Zamawiającego; </w:t>
      </w:r>
      <w:r w:rsidRPr="00BE4353">
        <w:rPr>
          <w:rFonts w:ascii="Tahoma" w:hAnsi="Tahoma" w:cs="Tahoma"/>
          <w:color w:val="0070C0"/>
          <w:sz w:val="20"/>
          <w:szCs w:val="20"/>
        </w:rPr>
        <w:t>(dot. części nr 1), nr 3), nr 6), nr 8)</w:t>
      </w:r>
    </w:p>
    <w:p w:rsidR="00C2339F" w:rsidRDefault="00C2339F" w:rsidP="003F7FFD">
      <w:pPr>
        <w:pStyle w:val="Akapitzlist"/>
        <w:widowControl w:val="0"/>
        <w:numPr>
          <w:ilvl w:val="0"/>
          <w:numId w:val="102"/>
        </w:numPr>
        <w:tabs>
          <w:tab w:val="center" w:pos="0"/>
        </w:tabs>
        <w:autoSpaceDE w:val="0"/>
        <w:autoSpaceDN w:val="0"/>
        <w:adjustRightInd w:val="0"/>
        <w:ind w:left="709"/>
        <w:rPr>
          <w:rFonts w:ascii="Tahoma" w:hAnsi="Tahoma" w:cs="Tahoma"/>
          <w:sz w:val="20"/>
          <w:szCs w:val="20"/>
        </w:rPr>
      </w:pPr>
      <w:r w:rsidRPr="00BE4353">
        <w:rPr>
          <w:rFonts w:ascii="Tahoma" w:hAnsi="Tahoma" w:cs="Tahoma"/>
          <w:sz w:val="20"/>
          <w:szCs w:val="20"/>
        </w:rPr>
        <w:t xml:space="preserve">instalacja (o której mowa w </w:t>
      </w:r>
      <w:r>
        <w:rPr>
          <w:rFonts w:ascii="Tahoma" w:hAnsi="Tahoma" w:cs="Tahoma"/>
          <w:sz w:val="20"/>
          <w:szCs w:val="20"/>
        </w:rPr>
        <w:t>pkt 3 niniejszego paragrafu)</w:t>
      </w:r>
      <w:r w:rsidRPr="00BE4353">
        <w:rPr>
          <w:rFonts w:ascii="Tahoma" w:hAnsi="Tahoma" w:cs="Tahoma"/>
          <w:sz w:val="20"/>
          <w:szCs w:val="20"/>
        </w:rPr>
        <w:t xml:space="preserve"> i szkolenie</w:t>
      </w:r>
      <w:r>
        <w:rPr>
          <w:rFonts w:ascii="Tahoma" w:hAnsi="Tahoma" w:cs="Tahoma"/>
          <w:sz w:val="20"/>
          <w:szCs w:val="20"/>
        </w:rPr>
        <w:t xml:space="preserve"> (z pkt 5)</w:t>
      </w:r>
      <w:r w:rsidRPr="00BE4353">
        <w:rPr>
          <w:rFonts w:ascii="Tahoma" w:hAnsi="Tahoma" w:cs="Tahoma"/>
          <w:sz w:val="20"/>
          <w:szCs w:val="20"/>
        </w:rPr>
        <w:t xml:space="preserve"> nastąpi po otrzymaniu</w:t>
      </w:r>
      <w:r w:rsidRPr="00DF0A99">
        <w:rPr>
          <w:rFonts w:ascii="Tahoma" w:hAnsi="Tahoma" w:cs="Tahoma"/>
          <w:sz w:val="20"/>
          <w:szCs w:val="20"/>
        </w:rPr>
        <w:t xml:space="preserve"> od Zamawiającego </w:t>
      </w:r>
      <w:r w:rsidRPr="00DF0A99">
        <w:rPr>
          <w:rFonts w:ascii="Tahoma" w:hAnsi="Tahoma" w:cs="Tahoma"/>
          <w:sz w:val="20"/>
          <w:szCs w:val="20"/>
          <w:u w:val="single"/>
        </w:rPr>
        <w:t>informacji</w:t>
      </w:r>
      <w:r w:rsidRPr="00DF0A99">
        <w:rPr>
          <w:rFonts w:ascii="Tahoma" w:hAnsi="Tahoma" w:cs="Tahoma"/>
          <w:sz w:val="20"/>
          <w:szCs w:val="20"/>
        </w:rPr>
        <w:t xml:space="preserve"> o możliwości do jej przystąpienia; (</w:t>
      </w:r>
      <w:r w:rsidRPr="00BE4353">
        <w:rPr>
          <w:rFonts w:ascii="Tahoma" w:hAnsi="Tahoma" w:cs="Tahoma"/>
          <w:color w:val="0070C0"/>
          <w:sz w:val="20"/>
          <w:szCs w:val="20"/>
        </w:rPr>
        <w:t>dot.</w:t>
      </w:r>
      <w:r>
        <w:rPr>
          <w:rFonts w:ascii="Tahoma" w:hAnsi="Tahoma" w:cs="Tahoma"/>
          <w:color w:val="0070C0"/>
          <w:sz w:val="20"/>
          <w:szCs w:val="20"/>
        </w:rPr>
        <w:t xml:space="preserve"> części</w:t>
      </w:r>
      <w:r w:rsidRPr="00BE4353">
        <w:rPr>
          <w:rFonts w:ascii="Tahoma" w:hAnsi="Tahoma" w:cs="Tahoma"/>
          <w:color w:val="0070C0"/>
          <w:sz w:val="20"/>
          <w:szCs w:val="20"/>
        </w:rPr>
        <w:t xml:space="preserve"> nr 3), nr 6)</w:t>
      </w:r>
    </w:p>
    <w:p w:rsidR="00C2339F" w:rsidRPr="00BE4353" w:rsidRDefault="00C2339F" w:rsidP="003F7FFD">
      <w:pPr>
        <w:pStyle w:val="Akapitzlist"/>
        <w:widowControl w:val="0"/>
        <w:numPr>
          <w:ilvl w:val="0"/>
          <w:numId w:val="102"/>
        </w:numPr>
        <w:tabs>
          <w:tab w:val="center" w:pos="0"/>
        </w:tabs>
        <w:autoSpaceDE w:val="0"/>
        <w:autoSpaceDN w:val="0"/>
        <w:adjustRightInd w:val="0"/>
        <w:ind w:left="709"/>
        <w:rPr>
          <w:rFonts w:ascii="Tahoma" w:hAnsi="Tahoma" w:cs="Tahoma"/>
          <w:sz w:val="20"/>
          <w:szCs w:val="20"/>
        </w:rPr>
      </w:pPr>
      <w:r w:rsidRPr="00D879ED">
        <w:rPr>
          <w:rFonts w:ascii="Tahoma" w:hAnsi="Tahoma" w:cs="Tahoma"/>
          <w:sz w:val="20"/>
          <w:szCs w:val="20"/>
        </w:rPr>
        <w:t>zademonstrowanie podczas instalacji/szkolenia wiarygodności czujnika tlenu poprzez użycie niezależnego zewnętrznego czujnika tlenu</w:t>
      </w:r>
      <w:r w:rsidRPr="00BE4353">
        <w:rPr>
          <w:rFonts w:ascii="Tahoma" w:hAnsi="Tahoma" w:cs="Tahoma"/>
          <w:sz w:val="20"/>
          <w:szCs w:val="20"/>
        </w:rPr>
        <w:t xml:space="preserve">; </w:t>
      </w:r>
      <w:r w:rsidRPr="00BE4353">
        <w:rPr>
          <w:rFonts w:ascii="Tahoma" w:hAnsi="Tahoma" w:cs="Tahoma"/>
          <w:color w:val="0070C0"/>
          <w:sz w:val="20"/>
          <w:szCs w:val="20"/>
        </w:rPr>
        <w:t>(dot. części nr 8)</w:t>
      </w:r>
    </w:p>
    <w:p w:rsidR="00C2339F" w:rsidRPr="00BE4353" w:rsidRDefault="00C2339F" w:rsidP="003F7FFD">
      <w:pPr>
        <w:pStyle w:val="Akapitzlist"/>
        <w:widowControl w:val="0"/>
        <w:numPr>
          <w:ilvl w:val="0"/>
          <w:numId w:val="102"/>
        </w:numPr>
        <w:tabs>
          <w:tab w:val="center" w:pos="0"/>
        </w:tabs>
        <w:autoSpaceDE w:val="0"/>
        <w:autoSpaceDN w:val="0"/>
        <w:adjustRightInd w:val="0"/>
        <w:ind w:left="709"/>
        <w:rPr>
          <w:rFonts w:ascii="Tahoma" w:hAnsi="Tahoma" w:cs="Tahoma"/>
          <w:color w:val="0000FF"/>
          <w:sz w:val="20"/>
          <w:szCs w:val="20"/>
        </w:rPr>
      </w:pPr>
      <w:r w:rsidRPr="00BE4353">
        <w:rPr>
          <w:rFonts w:ascii="Tahoma" w:hAnsi="Tahoma" w:cs="Tahoma"/>
          <w:sz w:val="20"/>
          <w:szCs w:val="20"/>
        </w:rPr>
        <w:t xml:space="preserve">zapewnienia serwisu w okresie …... lat po wygaśnięciu gwarancji; </w:t>
      </w:r>
      <w:r w:rsidRPr="00BE4353">
        <w:rPr>
          <w:rFonts w:ascii="Tahoma" w:hAnsi="Tahoma" w:cs="Tahoma"/>
          <w:color w:val="0070C0"/>
          <w:sz w:val="20"/>
          <w:szCs w:val="20"/>
        </w:rPr>
        <w:t>(dot. części nr 8)</w:t>
      </w:r>
    </w:p>
    <w:p w:rsidR="00C2339F" w:rsidRPr="00BE4353" w:rsidRDefault="00C2339F" w:rsidP="003F7FFD">
      <w:pPr>
        <w:pStyle w:val="Akapitzlist"/>
        <w:widowControl w:val="0"/>
        <w:numPr>
          <w:ilvl w:val="0"/>
          <w:numId w:val="102"/>
        </w:numPr>
        <w:tabs>
          <w:tab w:val="center" w:pos="0"/>
        </w:tabs>
        <w:autoSpaceDE w:val="0"/>
        <w:autoSpaceDN w:val="0"/>
        <w:adjustRightInd w:val="0"/>
        <w:ind w:left="709"/>
        <w:rPr>
          <w:rFonts w:ascii="Tahoma" w:hAnsi="Tahoma" w:cs="Tahoma"/>
          <w:sz w:val="20"/>
          <w:szCs w:val="20"/>
        </w:rPr>
      </w:pPr>
      <w:r w:rsidRPr="00BE4353">
        <w:rPr>
          <w:rFonts w:ascii="Tahoma" w:hAnsi="Tahoma" w:cs="Tahoma"/>
          <w:sz w:val="20"/>
          <w:szCs w:val="20"/>
        </w:rPr>
        <w:t>dostarczenia wraz z urządzeniem obowiązującego oznaczenia CE, oraz wszelkich dokumentów niezbędnych do użytkowania urządzenia.</w:t>
      </w:r>
      <w:r w:rsidRPr="00BE4353">
        <w:rPr>
          <w:rFonts w:ascii="Tahoma" w:hAnsi="Tahoma" w:cs="Tahoma"/>
          <w:color w:val="0000FF"/>
          <w:sz w:val="20"/>
          <w:szCs w:val="20"/>
        </w:rPr>
        <w:t xml:space="preserve"> </w:t>
      </w:r>
      <w:r w:rsidRPr="00BE4353">
        <w:rPr>
          <w:rFonts w:ascii="Tahoma" w:hAnsi="Tahoma" w:cs="Tahoma"/>
          <w:color w:val="0070C0"/>
          <w:sz w:val="20"/>
          <w:szCs w:val="20"/>
        </w:rPr>
        <w:t>(dot. wszystkich części)</w:t>
      </w:r>
    </w:p>
    <w:p w:rsidR="00C2339F" w:rsidRDefault="00C2339F" w:rsidP="003F7FFD">
      <w:pPr>
        <w:widowControl w:val="0"/>
        <w:numPr>
          <w:ilvl w:val="0"/>
          <w:numId w:val="95"/>
        </w:numPr>
        <w:tabs>
          <w:tab w:val="clear" w:pos="720"/>
          <w:tab w:val="center" w:pos="0"/>
          <w:tab w:val="num" w:pos="426"/>
        </w:tabs>
        <w:autoSpaceDE w:val="0"/>
        <w:autoSpaceDN w:val="0"/>
        <w:adjustRightInd w:val="0"/>
        <w:ind w:left="426" w:hanging="426"/>
        <w:rPr>
          <w:rFonts w:ascii="Tahoma" w:hAnsi="Tahoma" w:cs="Tahoma"/>
          <w:sz w:val="20"/>
          <w:szCs w:val="20"/>
        </w:rPr>
      </w:pPr>
      <w:r>
        <w:rPr>
          <w:rFonts w:ascii="Tahoma" w:hAnsi="Tahoma" w:cs="Tahoma"/>
          <w:sz w:val="20"/>
          <w:szCs w:val="20"/>
        </w:rPr>
        <w:t xml:space="preserve">Wykonawca oświadcza, że </w:t>
      </w:r>
    </w:p>
    <w:p w:rsidR="00C2339F" w:rsidRPr="00DF0A99" w:rsidRDefault="00C2339F" w:rsidP="003F7FFD">
      <w:pPr>
        <w:pStyle w:val="Akapitzlist"/>
        <w:widowControl w:val="0"/>
        <w:numPr>
          <w:ilvl w:val="0"/>
          <w:numId w:val="114"/>
        </w:numPr>
        <w:tabs>
          <w:tab w:val="center" w:pos="0"/>
        </w:tabs>
        <w:autoSpaceDE w:val="0"/>
        <w:autoSpaceDN w:val="0"/>
        <w:adjustRightInd w:val="0"/>
        <w:rPr>
          <w:rFonts w:ascii="Tahoma" w:hAnsi="Tahoma" w:cs="Tahoma"/>
          <w:sz w:val="20"/>
          <w:szCs w:val="20"/>
        </w:rPr>
      </w:pPr>
      <w:r w:rsidRPr="00DF0A99">
        <w:rPr>
          <w:rFonts w:ascii="Tahoma" w:hAnsi="Tahoma" w:cs="Tahoma"/>
          <w:sz w:val="20"/>
          <w:szCs w:val="20"/>
        </w:rPr>
        <w:t>dostarcz</w:t>
      </w:r>
      <w:r>
        <w:rPr>
          <w:rFonts w:ascii="Tahoma" w:hAnsi="Tahoma" w:cs="Tahoma"/>
          <w:sz w:val="20"/>
          <w:szCs w:val="20"/>
        </w:rPr>
        <w:t>y</w:t>
      </w:r>
      <w:r w:rsidRPr="00DF0A99">
        <w:rPr>
          <w:rFonts w:ascii="Tahoma" w:hAnsi="Tahoma" w:cs="Tahoma"/>
          <w:sz w:val="20"/>
          <w:szCs w:val="20"/>
        </w:rPr>
        <w:t xml:space="preserve"> przedmiotu umowy spełniając</w:t>
      </w:r>
      <w:r>
        <w:rPr>
          <w:rFonts w:ascii="Tahoma" w:hAnsi="Tahoma" w:cs="Tahoma"/>
          <w:sz w:val="20"/>
          <w:szCs w:val="20"/>
        </w:rPr>
        <w:t>y</w:t>
      </w:r>
      <w:r w:rsidRPr="00DF0A99">
        <w:rPr>
          <w:rFonts w:ascii="Tahoma" w:hAnsi="Tahoma" w:cs="Tahoma"/>
          <w:sz w:val="20"/>
          <w:szCs w:val="20"/>
        </w:rPr>
        <w:t xml:space="preserve"> europejskie wymogi jakościowe, fabrycznie nowy będący produktem oryginalnym, nie regenerowanym</w:t>
      </w:r>
      <w:r>
        <w:rPr>
          <w:rFonts w:ascii="Tahoma" w:hAnsi="Tahoma" w:cs="Tahoma"/>
          <w:sz w:val="20"/>
          <w:szCs w:val="20"/>
        </w:rPr>
        <w:t xml:space="preserve"> i nie wykorzystywany wcześniej w celu prezentacji;</w:t>
      </w:r>
    </w:p>
    <w:p w:rsidR="00C2339F" w:rsidRPr="00DF0A99" w:rsidRDefault="00C2339F" w:rsidP="003F7FFD">
      <w:pPr>
        <w:pStyle w:val="Akapitzlist"/>
        <w:widowControl w:val="0"/>
        <w:numPr>
          <w:ilvl w:val="0"/>
          <w:numId w:val="114"/>
        </w:numPr>
        <w:tabs>
          <w:tab w:val="center" w:pos="0"/>
        </w:tabs>
        <w:autoSpaceDE w:val="0"/>
        <w:autoSpaceDN w:val="0"/>
        <w:adjustRightInd w:val="0"/>
        <w:rPr>
          <w:rFonts w:ascii="Tahoma" w:hAnsi="Tahoma" w:cs="Tahoma"/>
          <w:sz w:val="20"/>
          <w:szCs w:val="20"/>
        </w:rPr>
      </w:pPr>
      <w:r w:rsidRPr="00DF0A99">
        <w:rPr>
          <w:rFonts w:ascii="Tahoma" w:hAnsi="Tahoma" w:cs="Tahoma"/>
          <w:sz w:val="20"/>
          <w:szCs w:val="20"/>
        </w:rPr>
        <w:t xml:space="preserve">profesjonalnie zajmuje się działalnością, której dotyczy niniejsza umowa i zobowiązuje się zrealizować zamówienie zgodnie z obowiązującymi normami, przepisami oraz na ustalonych Umową warunkach. </w:t>
      </w:r>
    </w:p>
    <w:p w:rsidR="00C2339F" w:rsidRPr="00C90C55" w:rsidRDefault="00C2339F" w:rsidP="00C2339F">
      <w:pPr>
        <w:widowControl w:val="0"/>
        <w:tabs>
          <w:tab w:val="left" w:pos="426"/>
          <w:tab w:val="center" w:pos="6480"/>
        </w:tabs>
        <w:autoSpaceDE w:val="0"/>
        <w:autoSpaceDN w:val="0"/>
        <w:adjustRightInd w:val="0"/>
        <w:jc w:val="center"/>
        <w:rPr>
          <w:rFonts w:ascii="Tahoma" w:hAnsi="Tahoma" w:cs="Tahoma"/>
          <w:sz w:val="20"/>
          <w:szCs w:val="20"/>
        </w:rPr>
      </w:pPr>
      <w:r w:rsidRPr="00C90C55">
        <w:rPr>
          <w:rFonts w:ascii="Tahoma" w:hAnsi="Tahoma" w:cs="Tahoma"/>
          <w:sz w:val="20"/>
          <w:szCs w:val="20"/>
        </w:rPr>
        <w:t xml:space="preserve"> § 2</w:t>
      </w:r>
    </w:p>
    <w:p w:rsidR="00C2339F" w:rsidRPr="00C90C55" w:rsidRDefault="00C2339F" w:rsidP="00C2339F">
      <w:pPr>
        <w:jc w:val="center"/>
        <w:rPr>
          <w:rFonts w:ascii="Tahoma" w:hAnsi="Tahoma" w:cs="Tahoma"/>
          <w:sz w:val="20"/>
          <w:szCs w:val="20"/>
          <w:u w:val="single"/>
        </w:rPr>
      </w:pPr>
      <w:r w:rsidRPr="00EB7890">
        <w:rPr>
          <w:rFonts w:ascii="Tahoma" w:hAnsi="Tahoma" w:cs="Tahoma"/>
          <w:sz w:val="20"/>
          <w:szCs w:val="20"/>
          <w:u w:val="single"/>
        </w:rPr>
        <w:t>Okres obowiązywania</w:t>
      </w:r>
      <w:r>
        <w:rPr>
          <w:rFonts w:ascii="Tahoma" w:hAnsi="Tahoma" w:cs="Tahoma"/>
          <w:sz w:val="20"/>
          <w:szCs w:val="20"/>
          <w:u w:val="single"/>
        </w:rPr>
        <w:t>, t</w:t>
      </w:r>
      <w:r w:rsidRPr="00C90C55">
        <w:rPr>
          <w:rFonts w:ascii="Tahoma" w:hAnsi="Tahoma" w:cs="Tahoma"/>
          <w:sz w:val="20"/>
          <w:szCs w:val="20"/>
          <w:u w:val="single"/>
        </w:rPr>
        <w:t xml:space="preserve">ermin </w:t>
      </w:r>
      <w:r>
        <w:rPr>
          <w:rFonts w:ascii="Tahoma" w:hAnsi="Tahoma" w:cs="Tahoma"/>
          <w:sz w:val="20"/>
          <w:szCs w:val="20"/>
          <w:u w:val="single"/>
        </w:rPr>
        <w:t>dostawy</w:t>
      </w:r>
    </w:p>
    <w:p w:rsidR="00C2339F" w:rsidRPr="00C90C55" w:rsidRDefault="00C2339F" w:rsidP="003F7FFD">
      <w:pPr>
        <w:numPr>
          <w:ilvl w:val="0"/>
          <w:numId w:val="90"/>
        </w:numPr>
        <w:tabs>
          <w:tab w:val="clear" w:pos="720"/>
          <w:tab w:val="num" w:pos="426"/>
        </w:tabs>
        <w:ind w:left="426" w:hanging="426"/>
        <w:rPr>
          <w:rFonts w:ascii="Tahoma" w:hAnsi="Tahoma" w:cs="Tahoma"/>
          <w:sz w:val="20"/>
          <w:szCs w:val="20"/>
        </w:rPr>
      </w:pPr>
      <w:r w:rsidRPr="00C90C55">
        <w:rPr>
          <w:rFonts w:ascii="Tahoma" w:hAnsi="Tahoma" w:cs="Tahoma"/>
          <w:sz w:val="20"/>
          <w:szCs w:val="20"/>
        </w:rPr>
        <w:t>Strony ustalaj</w:t>
      </w:r>
      <w:r w:rsidRPr="006140E0">
        <w:rPr>
          <w:rFonts w:ascii="Tahoma" w:hAnsi="Tahoma" w:cs="Tahoma"/>
          <w:sz w:val="20"/>
          <w:szCs w:val="20"/>
        </w:rPr>
        <w:t>ą następujący termin</w:t>
      </w:r>
      <w:r>
        <w:rPr>
          <w:rFonts w:ascii="Tahoma" w:hAnsi="Tahoma" w:cs="Tahoma"/>
          <w:sz w:val="20"/>
          <w:szCs w:val="20"/>
        </w:rPr>
        <w:t xml:space="preserve"> realizacji</w:t>
      </w:r>
      <w:r w:rsidRPr="00C90C55">
        <w:rPr>
          <w:rFonts w:ascii="Tahoma" w:hAnsi="Tahoma" w:cs="Tahoma"/>
          <w:sz w:val="20"/>
          <w:szCs w:val="20"/>
        </w:rPr>
        <w:t>: rea</w:t>
      </w:r>
      <w:r>
        <w:rPr>
          <w:rFonts w:ascii="Tahoma" w:hAnsi="Tahoma" w:cs="Tahoma"/>
          <w:sz w:val="20"/>
          <w:szCs w:val="20"/>
        </w:rPr>
        <w:t>lizacja całości zamówienia nastąpi do ..… tygodni od daty podpisania U</w:t>
      </w:r>
      <w:r w:rsidRPr="00C90C55">
        <w:rPr>
          <w:rFonts w:ascii="Tahoma" w:hAnsi="Tahoma" w:cs="Tahoma"/>
          <w:sz w:val="20"/>
          <w:szCs w:val="20"/>
        </w:rPr>
        <w:t>mowy.</w:t>
      </w:r>
    </w:p>
    <w:p w:rsidR="00C2339F" w:rsidRPr="00121729" w:rsidRDefault="00C2339F" w:rsidP="003F7FFD">
      <w:pPr>
        <w:widowControl w:val="0"/>
        <w:numPr>
          <w:ilvl w:val="0"/>
          <w:numId w:val="90"/>
        </w:numPr>
        <w:tabs>
          <w:tab w:val="clear" w:pos="720"/>
          <w:tab w:val="num" w:pos="426"/>
          <w:tab w:val="center" w:pos="6480"/>
        </w:tabs>
        <w:autoSpaceDE w:val="0"/>
        <w:autoSpaceDN w:val="0"/>
        <w:adjustRightInd w:val="0"/>
        <w:ind w:left="426" w:hanging="426"/>
        <w:rPr>
          <w:rFonts w:ascii="Tahoma" w:hAnsi="Tahoma" w:cs="Tahoma"/>
          <w:color w:val="0000FF"/>
          <w:sz w:val="20"/>
          <w:szCs w:val="20"/>
        </w:rPr>
      </w:pPr>
      <w:r w:rsidRPr="00C956B3">
        <w:rPr>
          <w:rFonts w:ascii="Tahoma" w:hAnsi="Tahoma" w:cs="Tahoma"/>
          <w:color w:val="0070C0"/>
          <w:sz w:val="20"/>
          <w:szCs w:val="20"/>
          <w:u w:val="single"/>
        </w:rPr>
        <w:t>części nr</w:t>
      </w:r>
      <w:r>
        <w:rPr>
          <w:rFonts w:ascii="Tahoma" w:hAnsi="Tahoma" w:cs="Tahoma"/>
          <w:color w:val="0070C0"/>
          <w:sz w:val="20"/>
          <w:szCs w:val="20"/>
          <w:u w:val="single"/>
        </w:rPr>
        <w:t xml:space="preserve"> </w:t>
      </w:r>
      <w:r w:rsidRPr="00C956B3">
        <w:rPr>
          <w:rFonts w:ascii="Tahoma" w:hAnsi="Tahoma" w:cs="Tahoma"/>
          <w:color w:val="0070C0"/>
          <w:sz w:val="20"/>
          <w:szCs w:val="20"/>
          <w:u w:val="single"/>
        </w:rPr>
        <w:t>1), nr 3), nr 6) nr 8)</w:t>
      </w:r>
      <w:r>
        <w:rPr>
          <w:rFonts w:ascii="Tahoma" w:hAnsi="Tahoma" w:cs="Tahoma"/>
          <w:color w:val="0070C0"/>
          <w:sz w:val="20"/>
          <w:szCs w:val="20"/>
          <w:u w:val="single"/>
        </w:rPr>
        <w:t>:</w:t>
      </w:r>
      <w:r>
        <w:rPr>
          <w:rFonts w:ascii="Tahoma" w:hAnsi="Tahoma" w:cs="Tahoma"/>
          <w:color w:val="0070C0"/>
          <w:sz w:val="20"/>
          <w:szCs w:val="20"/>
        </w:rPr>
        <w:t xml:space="preserve"> </w:t>
      </w:r>
      <w:r w:rsidRPr="00C90C55">
        <w:rPr>
          <w:rFonts w:ascii="Tahoma" w:hAnsi="Tahoma" w:cs="Tahoma"/>
          <w:sz w:val="20"/>
          <w:szCs w:val="20"/>
        </w:rPr>
        <w:t>Za termin z</w:t>
      </w:r>
      <w:r>
        <w:rPr>
          <w:rFonts w:ascii="Tahoma" w:hAnsi="Tahoma" w:cs="Tahoma"/>
          <w:sz w:val="20"/>
          <w:szCs w:val="20"/>
        </w:rPr>
        <w:t>akończenia realizacji przedmiotu umowy</w:t>
      </w:r>
      <w:r w:rsidRPr="00C90C55">
        <w:rPr>
          <w:rFonts w:ascii="Tahoma" w:hAnsi="Tahoma" w:cs="Tahoma"/>
          <w:sz w:val="20"/>
          <w:szCs w:val="20"/>
        </w:rPr>
        <w:t xml:space="preserve"> uważa się dzień, w którym nastąpiło wydanie urządzenia. Wydanie </w:t>
      </w:r>
      <w:r>
        <w:rPr>
          <w:rFonts w:ascii="Tahoma" w:hAnsi="Tahoma" w:cs="Tahoma"/>
          <w:sz w:val="20"/>
          <w:szCs w:val="20"/>
        </w:rPr>
        <w:t xml:space="preserve">nastąpi </w:t>
      </w:r>
      <w:r w:rsidRPr="00C90C55">
        <w:rPr>
          <w:rFonts w:ascii="Tahoma" w:hAnsi="Tahoma" w:cs="Tahoma"/>
          <w:sz w:val="20"/>
          <w:szCs w:val="20"/>
        </w:rPr>
        <w:t xml:space="preserve">po </w:t>
      </w:r>
      <w:r>
        <w:rPr>
          <w:rFonts w:ascii="Tahoma" w:hAnsi="Tahoma" w:cs="Tahoma"/>
          <w:sz w:val="20"/>
          <w:szCs w:val="20"/>
        </w:rPr>
        <w:t>dokonanym przez Wykonawcę</w:t>
      </w:r>
      <w:r w:rsidRPr="006140E0">
        <w:rPr>
          <w:rFonts w:ascii="Tahoma" w:hAnsi="Tahoma" w:cs="Tahoma"/>
          <w:sz w:val="20"/>
          <w:szCs w:val="20"/>
        </w:rPr>
        <w:t xml:space="preserve"> montażu, instalacji, uruchomieniu, po przeprowadzeniu testu poprawności działania urządzenia, przeprowadzeniu szkolenia i po podpisaniu bez zastrzeżeń</w:t>
      </w:r>
      <w:r w:rsidRPr="005B26D7">
        <w:rPr>
          <w:rFonts w:ascii="Tahoma" w:hAnsi="Tahoma" w:cs="Tahoma"/>
          <w:sz w:val="20"/>
          <w:szCs w:val="20"/>
        </w:rPr>
        <w:t xml:space="preserve"> Protokołu</w:t>
      </w:r>
      <w:r>
        <w:rPr>
          <w:rFonts w:ascii="Tahoma" w:hAnsi="Tahoma" w:cs="Tahoma"/>
          <w:sz w:val="20"/>
          <w:szCs w:val="20"/>
        </w:rPr>
        <w:t xml:space="preserve"> odbioru (sporządzonego przez Wykonawcę) </w:t>
      </w:r>
      <w:r w:rsidRPr="00C90C55">
        <w:rPr>
          <w:rFonts w:ascii="Tahoma" w:hAnsi="Tahoma" w:cs="Tahoma"/>
          <w:sz w:val="20"/>
          <w:szCs w:val="20"/>
        </w:rPr>
        <w:t>przez przedstawiciela</w:t>
      </w:r>
      <w:r>
        <w:rPr>
          <w:rFonts w:ascii="Tahoma" w:hAnsi="Tahoma" w:cs="Tahoma"/>
          <w:sz w:val="20"/>
          <w:szCs w:val="20"/>
        </w:rPr>
        <w:t xml:space="preserve"> Zamawiającego</w:t>
      </w:r>
      <w:r w:rsidRPr="004B19BE">
        <w:rPr>
          <w:rFonts w:ascii="Tahoma" w:hAnsi="Tahoma" w:cs="Tahoma"/>
          <w:sz w:val="20"/>
          <w:szCs w:val="20"/>
        </w:rPr>
        <w:t>.</w:t>
      </w:r>
      <w:r w:rsidRPr="004B19BE">
        <w:rPr>
          <w:rFonts w:ascii="Tahoma" w:hAnsi="Tahoma" w:cs="Tahoma"/>
          <w:color w:val="0070C0"/>
          <w:sz w:val="20"/>
          <w:szCs w:val="20"/>
        </w:rPr>
        <w:t xml:space="preserve"> </w:t>
      </w:r>
    </w:p>
    <w:p w:rsidR="00C2339F" w:rsidRDefault="00C2339F" w:rsidP="00C2339F">
      <w:pPr>
        <w:widowControl w:val="0"/>
        <w:tabs>
          <w:tab w:val="center" w:pos="6480"/>
        </w:tabs>
        <w:autoSpaceDE w:val="0"/>
        <w:autoSpaceDN w:val="0"/>
        <w:adjustRightInd w:val="0"/>
        <w:ind w:left="426"/>
        <w:rPr>
          <w:rFonts w:ascii="Tahoma" w:hAnsi="Tahoma" w:cs="Tahoma"/>
          <w:sz w:val="20"/>
          <w:szCs w:val="20"/>
        </w:rPr>
      </w:pPr>
      <w:r w:rsidRPr="00C956B3">
        <w:rPr>
          <w:rFonts w:ascii="Tahoma" w:hAnsi="Tahoma" w:cs="Tahoma"/>
          <w:color w:val="0070C0"/>
          <w:sz w:val="20"/>
          <w:szCs w:val="20"/>
          <w:u w:val="single"/>
        </w:rPr>
        <w:t>częś</w:t>
      </w:r>
      <w:r>
        <w:rPr>
          <w:rFonts w:ascii="Tahoma" w:hAnsi="Tahoma" w:cs="Tahoma"/>
          <w:color w:val="0070C0"/>
          <w:sz w:val="20"/>
          <w:szCs w:val="20"/>
          <w:u w:val="single"/>
        </w:rPr>
        <w:t>ć</w:t>
      </w:r>
      <w:r w:rsidRPr="00C956B3">
        <w:rPr>
          <w:rFonts w:ascii="Tahoma" w:hAnsi="Tahoma" w:cs="Tahoma"/>
          <w:color w:val="0070C0"/>
          <w:sz w:val="20"/>
          <w:szCs w:val="20"/>
          <w:u w:val="single"/>
        </w:rPr>
        <w:t xml:space="preserve"> nr</w:t>
      </w:r>
      <w:r>
        <w:rPr>
          <w:rFonts w:ascii="Tahoma" w:hAnsi="Tahoma" w:cs="Tahoma"/>
          <w:color w:val="0070C0"/>
          <w:sz w:val="20"/>
          <w:szCs w:val="20"/>
          <w:u w:val="single"/>
        </w:rPr>
        <w:t xml:space="preserve"> 7</w:t>
      </w:r>
      <w:r w:rsidRPr="00C956B3">
        <w:rPr>
          <w:rFonts w:ascii="Tahoma" w:hAnsi="Tahoma" w:cs="Tahoma"/>
          <w:color w:val="0070C0"/>
          <w:sz w:val="20"/>
          <w:szCs w:val="20"/>
          <w:u w:val="single"/>
        </w:rPr>
        <w:t>)</w:t>
      </w:r>
      <w:r>
        <w:rPr>
          <w:rFonts w:ascii="Tahoma" w:hAnsi="Tahoma" w:cs="Tahoma"/>
          <w:color w:val="0070C0"/>
          <w:sz w:val="20"/>
          <w:szCs w:val="20"/>
        </w:rPr>
        <w:t>:</w:t>
      </w:r>
      <w:r w:rsidRPr="004B19BE">
        <w:rPr>
          <w:rFonts w:ascii="Tahoma" w:hAnsi="Tahoma" w:cs="Tahoma"/>
          <w:sz w:val="20"/>
          <w:szCs w:val="20"/>
        </w:rPr>
        <w:t xml:space="preserve"> </w:t>
      </w:r>
      <w:r w:rsidRPr="00C90C55">
        <w:rPr>
          <w:rFonts w:ascii="Tahoma" w:hAnsi="Tahoma" w:cs="Tahoma"/>
          <w:sz w:val="20"/>
          <w:szCs w:val="20"/>
        </w:rPr>
        <w:t>Za termin z</w:t>
      </w:r>
      <w:r>
        <w:rPr>
          <w:rFonts w:ascii="Tahoma" w:hAnsi="Tahoma" w:cs="Tahoma"/>
          <w:sz w:val="20"/>
          <w:szCs w:val="20"/>
        </w:rPr>
        <w:t>akończenia realizacji przedmiotu umowy</w:t>
      </w:r>
      <w:r w:rsidRPr="00C90C55">
        <w:rPr>
          <w:rFonts w:ascii="Tahoma" w:hAnsi="Tahoma" w:cs="Tahoma"/>
          <w:sz w:val="20"/>
          <w:szCs w:val="20"/>
        </w:rPr>
        <w:t xml:space="preserve"> uważa się dzień, w którym nastąpiło wydanie urządzenia. Wydanie </w:t>
      </w:r>
      <w:r>
        <w:rPr>
          <w:rFonts w:ascii="Tahoma" w:hAnsi="Tahoma" w:cs="Tahoma"/>
          <w:sz w:val="20"/>
          <w:szCs w:val="20"/>
        </w:rPr>
        <w:t xml:space="preserve">nastąpi </w:t>
      </w:r>
      <w:r w:rsidRPr="00C90C55">
        <w:rPr>
          <w:rFonts w:ascii="Tahoma" w:hAnsi="Tahoma" w:cs="Tahoma"/>
          <w:sz w:val="20"/>
          <w:szCs w:val="20"/>
        </w:rPr>
        <w:t xml:space="preserve">po </w:t>
      </w:r>
      <w:r>
        <w:rPr>
          <w:rFonts w:ascii="Tahoma" w:hAnsi="Tahoma" w:cs="Tahoma"/>
          <w:sz w:val="20"/>
          <w:szCs w:val="20"/>
        </w:rPr>
        <w:t>dokonanym przez Wykonawcę</w:t>
      </w:r>
      <w:r w:rsidRPr="006140E0">
        <w:rPr>
          <w:rFonts w:ascii="Tahoma" w:hAnsi="Tahoma" w:cs="Tahoma"/>
          <w:sz w:val="20"/>
          <w:szCs w:val="20"/>
        </w:rPr>
        <w:t xml:space="preserve"> montażu, uruchomieniu, po przeprowadzeniu testu poprawności działania urządzenia i po podpisaniu bez zastrzeżeń</w:t>
      </w:r>
      <w:r w:rsidRPr="005B26D7">
        <w:rPr>
          <w:rFonts w:ascii="Tahoma" w:hAnsi="Tahoma" w:cs="Tahoma"/>
          <w:sz w:val="20"/>
          <w:szCs w:val="20"/>
        </w:rPr>
        <w:t xml:space="preserve"> Protokołu</w:t>
      </w:r>
      <w:r>
        <w:rPr>
          <w:rFonts w:ascii="Tahoma" w:hAnsi="Tahoma" w:cs="Tahoma"/>
          <w:sz w:val="20"/>
          <w:szCs w:val="20"/>
        </w:rPr>
        <w:t xml:space="preserve"> odbioru (sporządzonego przez Wykonawcę) </w:t>
      </w:r>
      <w:r w:rsidRPr="00C90C55">
        <w:rPr>
          <w:rFonts w:ascii="Tahoma" w:hAnsi="Tahoma" w:cs="Tahoma"/>
          <w:sz w:val="20"/>
          <w:szCs w:val="20"/>
        </w:rPr>
        <w:t>przez przedstawiciela</w:t>
      </w:r>
      <w:r>
        <w:rPr>
          <w:rFonts w:ascii="Tahoma" w:hAnsi="Tahoma" w:cs="Tahoma"/>
          <w:sz w:val="20"/>
          <w:szCs w:val="20"/>
        </w:rPr>
        <w:t xml:space="preserve"> Zamawiającego</w:t>
      </w:r>
      <w:r w:rsidRPr="004B19BE">
        <w:rPr>
          <w:rFonts w:ascii="Tahoma" w:hAnsi="Tahoma" w:cs="Tahoma"/>
          <w:sz w:val="20"/>
          <w:szCs w:val="20"/>
        </w:rPr>
        <w:t>.</w:t>
      </w:r>
    </w:p>
    <w:p w:rsidR="00C2339F" w:rsidRDefault="00C2339F" w:rsidP="00C2339F">
      <w:pPr>
        <w:widowControl w:val="0"/>
        <w:tabs>
          <w:tab w:val="center" w:pos="6480"/>
        </w:tabs>
        <w:autoSpaceDE w:val="0"/>
        <w:autoSpaceDN w:val="0"/>
        <w:adjustRightInd w:val="0"/>
        <w:ind w:left="426"/>
        <w:rPr>
          <w:rFonts w:ascii="Tahoma" w:hAnsi="Tahoma" w:cs="Tahoma"/>
          <w:color w:val="0000FF"/>
          <w:sz w:val="20"/>
          <w:szCs w:val="20"/>
        </w:rPr>
      </w:pPr>
      <w:r w:rsidRPr="00121729">
        <w:rPr>
          <w:rFonts w:ascii="Tahoma" w:hAnsi="Tahoma" w:cs="Tahoma"/>
          <w:color w:val="0070C0"/>
          <w:sz w:val="20"/>
          <w:szCs w:val="20"/>
        </w:rPr>
        <w:t xml:space="preserve"> </w:t>
      </w:r>
      <w:r w:rsidRPr="004B19BE">
        <w:rPr>
          <w:rFonts w:ascii="Tahoma" w:hAnsi="Tahoma" w:cs="Tahoma"/>
          <w:color w:val="0070C0"/>
          <w:sz w:val="20"/>
          <w:szCs w:val="20"/>
          <w:u w:val="single"/>
        </w:rPr>
        <w:t>części nr 2), nr 4) i nr 5)</w:t>
      </w:r>
      <w:r w:rsidRPr="004B19BE">
        <w:rPr>
          <w:rFonts w:ascii="Tahoma" w:hAnsi="Tahoma" w:cs="Tahoma"/>
          <w:color w:val="0070C0"/>
          <w:sz w:val="20"/>
          <w:szCs w:val="20"/>
        </w:rPr>
        <w:t>:</w:t>
      </w:r>
      <w:r>
        <w:rPr>
          <w:rFonts w:ascii="Tahoma" w:hAnsi="Tahoma" w:cs="Tahoma"/>
          <w:color w:val="0000FF"/>
          <w:sz w:val="20"/>
          <w:szCs w:val="20"/>
        </w:rPr>
        <w:t xml:space="preserve"> </w:t>
      </w:r>
      <w:r w:rsidRPr="00C90C55">
        <w:rPr>
          <w:rFonts w:ascii="Tahoma" w:hAnsi="Tahoma" w:cs="Tahoma"/>
          <w:sz w:val="20"/>
          <w:szCs w:val="20"/>
        </w:rPr>
        <w:t>Za termin z</w:t>
      </w:r>
      <w:r>
        <w:rPr>
          <w:rFonts w:ascii="Tahoma" w:hAnsi="Tahoma" w:cs="Tahoma"/>
          <w:sz w:val="20"/>
          <w:szCs w:val="20"/>
        </w:rPr>
        <w:t>akończenia realizacji przedmiotu umowy</w:t>
      </w:r>
      <w:r w:rsidRPr="00C90C55">
        <w:rPr>
          <w:rFonts w:ascii="Tahoma" w:hAnsi="Tahoma" w:cs="Tahoma"/>
          <w:sz w:val="20"/>
          <w:szCs w:val="20"/>
        </w:rPr>
        <w:t xml:space="preserve"> uważa się dzień, w którym nastąpiło wydanie urządzenia. Wydanie </w:t>
      </w:r>
      <w:r>
        <w:rPr>
          <w:rFonts w:ascii="Tahoma" w:hAnsi="Tahoma" w:cs="Tahoma"/>
          <w:sz w:val="20"/>
          <w:szCs w:val="20"/>
        </w:rPr>
        <w:t xml:space="preserve">nastąpi </w:t>
      </w:r>
      <w:r w:rsidRPr="00C90C55">
        <w:rPr>
          <w:rFonts w:ascii="Tahoma" w:hAnsi="Tahoma" w:cs="Tahoma"/>
          <w:sz w:val="20"/>
          <w:szCs w:val="20"/>
        </w:rPr>
        <w:t xml:space="preserve">po </w:t>
      </w:r>
      <w:r w:rsidRPr="006140E0">
        <w:rPr>
          <w:rFonts w:ascii="Tahoma" w:hAnsi="Tahoma" w:cs="Tahoma"/>
          <w:sz w:val="20"/>
          <w:szCs w:val="20"/>
        </w:rPr>
        <w:t>podpisaniu bez zastrzeżeń</w:t>
      </w:r>
      <w:r w:rsidRPr="005B26D7">
        <w:rPr>
          <w:rFonts w:ascii="Tahoma" w:hAnsi="Tahoma" w:cs="Tahoma"/>
          <w:sz w:val="20"/>
          <w:szCs w:val="20"/>
        </w:rPr>
        <w:t xml:space="preserve"> Protokołu</w:t>
      </w:r>
      <w:r>
        <w:rPr>
          <w:rFonts w:ascii="Tahoma" w:hAnsi="Tahoma" w:cs="Tahoma"/>
          <w:sz w:val="20"/>
          <w:szCs w:val="20"/>
        </w:rPr>
        <w:t xml:space="preserve"> odbioru (sporządzonego przez Wykonawcę) </w:t>
      </w:r>
      <w:r w:rsidRPr="00C90C55">
        <w:rPr>
          <w:rFonts w:ascii="Tahoma" w:hAnsi="Tahoma" w:cs="Tahoma"/>
          <w:sz w:val="20"/>
          <w:szCs w:val="20"/>
        </w:rPr>
        <w:t>przez przedstawiciela</w:t>
      </w:r>
      <w:r>
        <w:rPr>
          <w:rFonts w:ascii="Tahoma" w:hAnsi="Tahoma" w:cs="Tahoma"/>
          <w:sz w:val="20"/>
          <w:szCs w:val="20"/>
        </w:rPr>
        <w:t xml:space="preserve"> Zamawiającego</w:t>
      </w:r>
      <w:r w:rsidRPr="00C90C55">
        <w:rPr>
          <w:rFonts w:ascii="Tahoma" w:hAnsi="Tahoma" w:cs="Tahoma"/>
          <w:sz w:val="20"/>
          <w:szCs w:val="20"/>
        </w:rPr>
        <w:t>.</w:t>
      </w:r>
    </w:p>
    <w:p w:rsidR="00C2339F" w:rsidRDefault="00C2339F" w:rsidP="003F7FFD">
      <w:pPr>
        <w:widowControl w:val="0"/>
        <w:numPr>
          <w:ilvl w:val="0"/>
          <w:numId w:val="90"/>
        </w:numPr>
        <w:tabs>
          <w:tab w:val="clear" w:pos="720"/>
          <w:tab w:val="num" w:pos="426"/>
          <w:tab w:val="center" w:pos="6480"/>
        </w:tabs>
        <w:autoSpaceDE w:val="0"/>
        <w:autoSpaceDN w:val="0"/>
        <w:adjustRightInd w:val="0"/>
        <w:ind w:left="426" w:hanging="426"/>
        <w:rPr>
          <w:rFonts w:ascii="Tahoma" w:hAnsi="Tahoma" w:cs="Tahoma"/>
          <w:sz w:val="20"/>
          <w:szCs w:val="20"/>
        </w:rPr>
      </w:pPr>
      <w:r w:rsidRPr="00154BF1">
        <w:rPr>
          <w:rFonts w:ascii="Tahoma" w:hAnsi="Tahoma" w:cs="Tahoma"/>
          <w:sz w:val="20"/>
          <w:szCs w:val="20"/>
        </w:rPr>
        <w:t>Wykonawca zobowiązuje się do przyjęcia zwrotu i wymiany wadliwych lub uszkodzonych w wyniku transportu części lub całości urządzenia i ich wymiany na własny koszt</w:t>
      </w:r>
      <w:r>
        <w:rPr>
          <w:rFonts w:ascii="Tahoma" w:hAnsi="Tahoma" w:cs="Tahoma"/>
          <w:sz w:val="20"/>
          <w:szCs w:val="20"/>
        </w:rPr>
        <w:t>.</w:t>
      </w:r>
    </w:p>
    <w:p w:rsidR="00C2339F" w:rsidRPr="00FE07DE" w:rsidRDefault="00C2339F" w:rsidP="003F7FFD">
      <w:pPr>
        <w:numPr>
          <w:ilvl w:val="0"/>
          <w:numId w:val="90"/>
        </w:numPr>
        <w:tabs>
          <w:tab w:val="clear" w:pos="720"/>
          <w:tab w:val="num" w:pos="426"/>
        </w:tabs>
        <w:ind w:left="426" w:hanging="426"/>
        <w:rPr>
          <w:rFonts w:ascii="Tahoma" w:hAnsi="Tahoma" w:cs="Tahoma"/>
          <w:sz w:val="20"/>
          <w:szCs w:val="20"/>
        </w:rPr>
      </w:pPr>
      <w:r w:rsidRPr="00FE07DE">
        <w:rPr>
          <w:rFonts w:ascii="Tahoma" w:hAnsi="Tahoma" w:cs="Tahoma"/>
          <w:sz w:val="20"/>
          <w:szCs w:val="20"/>
        </w:rPr>
        <w:t>W wyniku dostarczenia urządzenia bez wad, o których mowa w ust 3 Zamawiający niezwłoczn</w:t>
      </w:r>
      <w:r>
        <w:rPr>
          <w:rFonts w:ascii="Tahoma" w:hAnsi="Tahoma" w:cs="Tahoma"/>
          <w:sz w:val="20"/>
          <w:szCs w:val="20"/>
        </w:rPr>
        <w:t>ie, nie później niż w terminie 5</w:t>
      </w:r>
      <w:r w:rsidRPr="00FE07DE">
        <w:rPr>
          <w:rFonts w:ascii="Tahoma" w:hAnsi="Tahoma" w:cs="Tahoma"/>
          <w:sz w:val="20"/>
          <w:szCs w:val="20"/>
        </w:rPr>
        <w:t xml:space="preserve"> dni, podpisze protokół </w:t>
      </w:r>
      <w:r>
        <w:rPr>
          <w:rFonts w:ascii="Tahoma" w:hAnsi="Tahoma" w:cs="Tahoma"/>
          <w:sz w:val="20"/>
          <w:szCs w:val="20"/>
        </w:rPr>
        <w:t xml:space="preserve">odbioru </w:t>
      </w:r>
      <w:r w:rsidRPr="00FE07DE">
        <w:rPr>
          <w:rFonts w:ascii="Tahoma" w:hAnsi="Tahoma" w:cs="Tahoma"/>
          <w:sz w:val="20"/>
          <w:szCs w:val="20"/>
        </w:rPr>
        <w:t>bez zastrzeżeń zgodnie z ust. 2 niniejszego paragrafu.</w:t>
      </w:r>
    </w:p>
    <w:p w:rsidR="00C2339F" w:rsidRPr="00C90C55" w:rsidRDefault="00C2339F" w:rsidP="00C2339F">
      <w:pPr>
        <w:jc w:val="center"/>
        <w:rPr>
          <w:rFonts w:ascii="Tahoma" w:hAnsi="Tahoma" w:cs="Tahoma"/>
          <w:sz w:val="20"/>
          <w:szCs w:val="20"/>
        </w:rPr>
      </w:pPr>
      <w:r w:rsidRPr="00C90C55">
        <w:rPr>
          <w:rFonts w:ascii="Tahoma" w:hAnsi="Tahoma" w:cs="Tahoma"/>
          <w:sz w:val="20"/>
          <w:szCs w:val="20"/>
        </w:rPr>
        <w:t>§ 3</w:t>
      </w:r>
    </w:p>
    <w:p w:rsidR="00C2339F" w:rsidRPr="00181D83" w:rsidRDefault="00C2339F" w:rsidP="00C2339F">
      <w:pPr>
        <w:jc w:val="center"/>
        <w:rPr>
          <w:rFonts w:ascii="Tahoma" w:hAnsi="Tahoma" w:cs="Tahoma"/>
          <w:sz w:val="20"/>
          <w:szCs w:val="20"/>
          <w:u w:val="single"/>
        </w:rPr>
      </w:pPr>
      <w:r>
        <w:rPr>
          <w:rFonts w:ascii="Tahoma" w:hAnsi="Tahoma" w:cs="Tahoma"/>
          <w:sz w:val="20"/>
          <w:szCs w:val="20"/>
          <w:u w:val="single"/>
        </w:rPr>
        <w:t>Wynagrodzenie</w:t>
      </w:r>
    </w:p>
    <w:p w:rsidR="00C2339F" w:rsidRDefault="00C2339F" w:rsidP="003F7FFD">
      <w:pPr>
        <w:numPr>
          <w:ilvl w:val="0"/>
          <w:numId w:val="91"/>
        </w:numPr>
        <w:tabs>
          <w:tab w:val="clear" w:pos="720"/>
          <w:tab w:val="num" w:pos="426"/>
        </w:tabs>
        <w:ind w:left="426" w:hanging="426"/>
        <w:rPr>
          <w:rFonts w:ascii="Tahoma" w:hAnsi="Tahoma" w:cs="Tahoma"/>
          <w:sz w:val="20"/>
          <w:szCs w:val="20"/>
        </w:rPr>
      </w:pPr>
      <w:r w:rsidRPr="00C956B3">
        <w:rPr>
          <w:rFonts w:ascii="Tahoma" w:hAnsi="Tahoma" w:cs="Tahoma"/>
          <w:color w:val="0070C0"/>
          <w:sz w:val="20"/>
          <w:szCs w:val="20"/>
          <w:u w:val="single"/>
        </w:rPr>
        <w:t>częś</w:t>
      </w:r>
      <w:r>
        <w:rPr>
          <w:rFonts w:ascii="Tahoma" w:hAnsi="Tahoma" w:cs="Tahoma"/>
          <w:color w:val="0070C0"/>
          <w:sz w:val="20"/>
          <w:szCs w:val="20"/>
          <w:u w:val="single"/>
        </w:rPr>
        <w:t>ć</w:t>
      </w:r>
      <w:r w:rsidRPr="00C956B3">
        <w:rPr>
          <w:rFonts w:ascii="Tahoma" w:hAnsi="Tahoma" w:cs="Tahoma"/>
          <w:color w:val="0070C0"/>
          <w:sz w:val="20"/>
          <w:szCs w:val="20"/>
          <w:u w:val="single"/>
        </w:rPr>
        <w:t xml:space="preserve"> nr</w:t>
      </w:r>
      <w:r>
        <w:rPr>
          <w:rFonts w:ascii="Tahoma" w:hAnsi="Tahoma" w:cs="Tahoma"/>
          <w:color w:val="0070C0"/>
          <w:sz w:val="20"/>
          <w:szCs w:val="20"/>
          <w:u w:val="single"/>
        </w:rPr>
        <w:t xml:space="preserve"> 8</w:t>
      </w:r>
      <w:r w:rsidRPr="00C956B3">
        <w:rPr>
          <w:rFonts w:ascii="Tahoma" w:hAnsi="Tahoma" w:cs="Tahoma"/>
          <w:color w:val="0070C0"/>
          <w:sz w:val="20"/>
          <w:szCs w:val="20"/>
          <w:u w:val="single"/>
        </w:rPr>
        <w:t>)</w:t>
      </w:r>
      <w:r>
        <w:rPr>
          <w:rFonts w:ascii="Tahoma" w:hAnsi="Tahoma" w:cs="Tahoma"/>
          <w:color w:val="0070C0"/>
          <w:sz w:val="20"/>
          <w:szCs w:val="20"/>
        </w:rPr>
        <w:t>:</w:t>
      </w:r>
      <w:r w:rsidRPr="004B19BE">
        <w:rPr>
          <w:rFonts w:ascii="Tahoma" w:hAnsi="Tahoma" w:cs="Tahoma"/>
          <w:sz w:val="20"/>
          <w:szCs w:val="20"/>
        </w:rPr>
        <w:t xml:space="preserve"> </w:t>
      </w:r>
    </w:p>
    <w:p w:rsidR="00C2339F" w:rsidRDefault="00C2339F" w:rsidP="00C2339F">
      <w:pPr>
        <w:ind w:left="426"/>
        <w:rPr>
          <w:rFonts w:ascii="Tahoma" w:hAnsi="Tahoma" w:cs="Tahoma"/>
          <w:sz w:val="20"/>
          <w:szCs w:val="20"/>
        </w:rPr>
      </w:pPr>
      <w:r w:rsidRPr="00181D83">
        <w:rPr>
          <w:rFonts w:ascii="Tahoma" w:hAnsi="Tahoma" w:cs="Tahoma"/>
          <w:sz w:val="20"/>
          <w:szCs w:val="20"/>
        </w:rPr>
        <w:t>Stron</w:t>
      </w:r>
      <w:r w:rsidRPr="00413B9A">
        <w:rPr>
          <w:rFonts w:ascii="Tahoma" w:hAnsi="Tahoma" w:cs="Tahoma"/>
          <w:sz w:val="20"/>
          <w:szCs w:val="20"/>
        </w:rPr>
        <w:t xml:space="preserve">y ustalają za wykonanie przedmiotu umowy wynagrodzenie zgodne z ceną ofertową, w </w:t>
      </w:r>
      <w:r w:rsidRPr="00181D83">
        <w:rPr>
          <w:rFonts w:ascii="Tahoma" w:hAnsi="Tahoma" w:cs="Tahoma"/>
          <w:sz w:val="20"/>
          <w:szCs w:val="20"/>
        </w:rPr>
        <w:t>kwocie</w:t>
      </w:r>
      <w:r w:rsidRPr="005826E8">
        <w:rPr>
          <w:rFonts w:ascii="Tahoma" w:hAnsi="Tahoma" w:cs="Tahoma"/>
          <w:sz w:val="20"/>
          <w:szCs w:val="20"/>
        </w:rPr>
        <w:t xml:space="preserve"> </w:t>
      </w:r>
      <w:r w:rsidRPr="00181D83">
        <w:rPr>
          <w:rFonts w:ascii="Tahoma" w:hAnsi="Tahoma" w:cs="Tahoma"/>
          <w:sz w:val="20"/>
          <w:szCs w:val="20"/>
        </w:rPr>
        <w:t>netto .................... zł powiększone</w:t>
      </w:r>
      <w:r>
        <w:rPr>
          <w:rFonts w:ascii="Tahoma" w:hAnsi="Tahoma" w:cs="Tahoma"/>
          <w:sz w:val="20"/>
          <w:szCs w:val="20"/>
        </w:rPr>
        <w:t xml:space="preserve">j o podatek VAT tj. w kwocie brutto …………………… zł </w:t>
      </w:r>
      <w:r w:rsidRPr="00181D83">
        <w:rPr>
          <w:rFonts w:ascii="Tahoma" w:hAnsi="Tahoma" w:cs="Tahoma"/>
          <w:sz w:val="20"/>
          <w:szCs w:val="20"/>
        </w:rPr>
        <w:t xml:space="preserve"> </w:t>
      </w:r>
      <w:r>
        <w:rPr>
          <w:rFonts w:ascii="Tahoma" w:hAnsi="Tahoma" w:cs="Tahoma"/>
          <w:sz w:val="20"/>
          <w:szCs w:val="20"/>
        </w:rPr>
        <w:t>(słownie: … )</w:t>
      </w:r>
    </w:p>
    <w:p w:rsidR="00C2339F" w:rsidRDefault="00C2339F" w:rsidP="00C2339F">
      <w:pPr>
        <w:ind w:left="426"/>
        <w:rPr>
          <w:rFonts w:ascii="Tahoma" w:hAnsi="Tahoma" w:cs="Tahoma"/>
          <w:sz w:val="20"/>
          <w:szCs w:val="20"/>
        </w:rPr>
      </w:pPr>
      <w:r w:rsidRPr="00413B9A">
        <w:rPr>
          <w:rFonts w:ascii="Tahoma" w:hAnsi="Tahoma" w:cs="Tahoma"/>
          <w:color w:val="0070C0"/>
          <w:sz w:val="20"/>
          <w:szCs w:val="20"/>
          <w:u w:val="single"/>
        </w:rPr>
        <w:t xml:space="preserve">części </w:t>
      </w:r>
      <w:r>
        <w:rPr>
          <w:rFonts w:ascii="Tahoma" w:hAnsi="Tahoma" w:cs="Tahoma"/>
          <w:color w:val="0070C0"/>
          <w:sz w:val="20"/>
          <w:szCs w:val="20"/>
          <w:u w:val="single"/>
        </w:rPr>
        <w:t>nr 2), nr 4), nr 5)</w:t>
      </w:r>
      <w:r w:rsidRPr="00413B9A">
        <w:rPr>
          <w:rFonts w:ascii="Tahoma" w:hAnsi="Tahoma" w:cs="Tahoma"/>
          <w:color w:val="0070C0"/>
          <w:sz w:val="20"/>
          <w:szCs w:val="20"/>
        </w:rPr>
        <w:t>:</w:t>
      </w:r>
      <w:r w:rsidRPr="00413B9A">
        <w:rPr>
          <w:rFonts w:ascii="Tahoma" w:hAnsi="Tahoma" w:cs="Tahoma"/>
          <w:sz w:val="20"/>
          <w:szCs w:val="20"/>
        </w:rPr>
        <w:t xml:space="preserve"> </w:t>
      </w:r>
    </w:p>
    <w:p w:rsidR="00C2339F" w:rsidRDefault="00C2339F" w:rsidP="00C2339F">
      <w:pPr>
        <w:ind w:left="426"/>
        <w:rPr>
          <w:rFonts w:ascii="Tahoma" w:hAnsi="Tahoma" w:cs="Tahoma"/>
          <w:sz w:val="20"/>
          <w:szCs w:val="20"/>
        </w:rPr>
      </w:pPr>
      <w:r w:rsidRPr="00413B9A">
        <w:rPr>
          <w:rFonts w:ascii="Tahoma" w:hAnsi="Tahoma" w:cs="Tahoma"/>
          <w:sz w:val="20"/>
          <w:szCs w:val="20"/>
        </w:rPr>
        <w:t>Strony ustalają za wykonanie przedmiotu umowy cenę przyjętą na podstawie oferty Wykonawcy</w:t>
      </w:r>
      <w:r>
        <w:rPr>
          <w:rFonts w:ascii="Tahoma" w:hAnsi="Tahoma" w:cs="Tahoma"/>
          <w:sz w:val="20"/>
          <w:szCs w:val="20"/>
        </w:rPr>
        <w:t>, w rozbiciu na elementy zamówienia</w:t>
      </w:r>
      <w:r w:rsidRPr="00413B9A">
        <w:rPr>
          <w:rFonts w:ascii="Tahoma" w:hAnsi="Tahoma" w:cs="Tahoma"/>
          <w:sz w:val="20"/>
          <w:szCs w:val="20"/>
        </w:rPr>
        <w:t>:</w:t>
      </w:r>
    </w:p>
    <w:tbl>
      <w:tblPr>
        <w:tblStyle w:val="Tabela-Siatka"/>
        <w:tblW w:w="0" w:type="auto"/>
        <w:tblInd w:w="2127" w:type="dxa"/>
        <w:tblLook w:val="04A0"/>
      </w:tblPr>
      <w:tblGrid>
        <w:gridCol w:w="438"/>
        <w:gridCol w:w="1882"/>
        <w:gridCol w:w="1549"/>
        <w:gridCol w:w="830"/>
        <w:gridCol w:w="1504"/>
      </w:tblGrid>
      <w:tr w:rsidR="00C2339F" w:rsidTr="00C2339F">
        <w:tc>
          <w:tcPr>
            <w:tcW w:w="0" w:type="auto"/>
          </w:tcPr>
          <w:p w:rsidR="00C2339F" w:rsidRDefault="00C2339F" w:rsidP="00C2339F">
            <w:pPr>
              <w:pStyle w:val="Tekstpodstawowy"/>
              <w:tabs>
                <w:tab w:val="right" w:leader="dot" w:pos="9072"/>
              </w:tabs>
              <w:spacing w:after="0"/>
              <w:rPr>
                <w:rFonts w:ascii="Tahoma" w:hAnsi="Tahoma" w:cs="Tahoma"/>
              </w:rPr>
            </w:pPr>
            <w:r>
              <w:rPr>
                <w:rFonts w:ascii="Tahoma" w:hAnsi="Tahoma" w:cs="Tahoma"/>
              </w:rPr>
              <w:t>---</w:t>
            </w:r>
          </w:p>
        </w:tc>
        <w:tc>
          <w:tcPr>
            <w:tcW w:w="0" w:type="auto"/>
          </w:tcPr>
          <w:p w:rsidR="00C2339F" w:rsidRDefault="00C2339F" w:rsidP="00C2339F">
            <w:pPr>
              <w:pStyle w:val="Tekstpodstawowy"/>
              <w:tabs>
                <w:tab w:val="right" w:leader="dot" w:pos="9072"/>
              </w:tabs>
              <w:spacing w:after="0"/>
              <w:rPr>
                <w:rFonts w:ascii="Tahoma" w:hAnsi="Tahoma" w:cs="Tahoma"/>
              </w:rPr>
            </w:pPr>
            <w:r>
              <w:rPr>
                <w:rFonts w:ascii="Tahoma" w:hAnsi="Tahoma" w:cs="Tahoma"/>
              </w:rPr>
              <w:t>Koszty zamówienia</w:t>
            </w:r>
          </w:p>
        </w:tc>
        <w:tc>
          <w:tcPr>
            <w:tcW w:w="0" w:type="auto"/>
          </w:tcPr>
          <w:p w:rsidR="00C2339F" w:rsidRDefault="00C2339F" w:rsidP="00C2339F">
            <w:pPr>
              <w:pStyle w:val="Tekstpodstawowy"/>
              <w:tabs>
                <w:tab w:val="right" w:leader="dot" w:pos="9072"/>
              </w:tabs>
              <w:spacing w:after="0"/>
              <w:rPr>
                <w:rFonts w:ascii="Tahoma" w:hAnsi="Tahoma" w:cs="Tahoma"/>
              </w:rPr>
            </w:pPr>
            <w:r>
              <w:rPr>
                <w:rFonts w:ascii="Tahoma" w:hAnsi="Tahoma" w:cs="Tahoma"/>
              </w:rPr>
              <w:t>Kwota bez VAT</w:t>
            </w:r>
          </w:p>
        </w:tc>
        <w:tc>
          <w:tcPr>
            <w:tcW w:w="0" w:type="auto"/>
          </w:tcPr>
          <w:p w:rsidR="00C2339F" w:rsidRDefault="00C2339F" w:rsidP="00C2339F">
            <w:pPr>
              <w:pStyle w:val="Tekstpodstawowy"/>
              <w:tabs>
                <w:tab w:val="right" w:leader="dot" w:pos="9072"/>
              </w:tabs>
              <w:spacing w:after="0"/>
              <w:rPr>
                <w:rFonts w:ascii="Tahoma" w:hAnsi="Tahoma" w:cs="Tahoma"/>
              </w:rPr>
            </w:pPr>
            <w:r>
              <w:rPr>
                <w:rFonts w:ascii="Tahoma" w:hAnsi="Tahoma" w:cs="Tahoma"/>
              </w:rPr>
              <w:t>% VAT</w:t>
            </w:r>
          </w:p>
        </w:tc>
        <w:tc>
          <w:tcPr>
            <w:tcW w:w="1504" w:type="dxa"/>
          </w:tcPr>
          <w:p w:rsidR="00C2339F" w:rsidRDefault="00C2339F" w:rsidP="00C2339F">
            <w:pPr>
              <w:pStyle w:val="Tekstpodstawowy"/>
              <w:tabs>
                <w:tab w:val="right" w:leader="dot" w:pos="9072"/>
              </w:tabs>
              <w:spacing w:after="0"/>
              <w:rPr>
                <w:rFonts w:ascii="Tahoma" w:hAnsi="Tahoma" w:cs="Tahoma"/>
              </w:rPr>
            </w:pPr>
            <w:r>
              <w:rPr>
                <w:rFonts w:ascii="Tahoma" w:hAnsi="Tahoma" w:cs="Tahoma"/>
              </w:rPr>
              <w:t>Kwota z VAT</w:t>
            </w:r>
          </w:p>
        </w:tc>
      </w:tr>
      <w:tr w:rsidR="00C2339F" w:rsidTr="00C2339F">
        <w:tc>
          <w:tcPr>
            <w:tcW w:w="0" w:type="auto"/>
          </w:tcPr>
          <w:p w:rsidR="00C2339F" w:rsidRPr="00F75C75" w:rsidRDefault="00C2339F" w:rsidP="00C2339F">
            <w:pPr>
              <w:pStyle w:val="Tekstpodstawowy"/>
              <w:tabs>
                <w:tab w:val="right" w:leader="dot" w:pos="9072"/>
              </w:tabs>
              <w:spacing w:after="0"/>
              <w:rPr>
                <w:rFonts w:ascii="Tahoma" w:hAnsi="Tahoma" w:cs="Tahoma"/>
                <w:sz w:val="16"/>
                <w:szCs w:val="16"/>
              </w:rPr>
            </w:pPr>
            <w:r w:rsidRPr="00F75C75">
              <w:rPr>
                <w:rFonts w:ascii="Tahoma" w:hAnsi="Tahoma" w:cs="Tahoma"/>
                <w:sz w:val="16"/>
                <w:szCs w:val="16"/>
              </w:rPr>
              <w:t>l.p.</w:t>
            </w:r>
          </w:p>
        </w:tc>
        <w:tc>
          <w:tcPr>
            <w:tcW w:w="0" w:type="auto"/>
          </w:tcPr>
          <w:p w:rsidR="00C2339F" w:rsidRPr="00F75C75" w:rsidRDefault="00C2339F" w:rsidP="00C2339F">
            <w:pPr>
              <w:pStyle w:val="Tekstpodstawowy"/>
              <w:tabs>
                <w:tab w:val="right" w:leader="dot" w:pos="9072"/>
              </w:tabs>
              <w:spacing w:after="0"/>
              <w:jc w:val="center"/>
              <w:rPr>
                <w:rFonts w:ascii="Tahoma" w:hAnsi="Tahoma" w:cs="Tahoma"/>
                <w:sz w:val="16"/>
                <w:szCs w:val="16"/>
              </w:rPr>
            </w:pPr>
            <w:r w:rsidRPr="00F75C75">
              <w:rPr>
                <w:rFonts w:ascii="Tahoma" w:hAnsi="Tahoma" w:cs="Tahoma"/>
                <w:sz w:val="16"/>
                <w:szCs w:val="16"/>
              </w:rPr>
              <w:t>A</w:t>
            </w:r>
          </w:p>
        </w:tc>
        <w:tc>
          <w:tcPr>
            <w:tcW w:w="0" w:type="auto"/>
          </w:tcPr>
          <w:p w:rsidR="00C2339F" w:rsidRPr="00F75C75" w:rsidRDefault="00C2339F" w:rsidP="00C2339F">
            <w:pPr>
              <w:pStyle w:val="Tekstpodstawowy"/>
              <w:tabs>
                <w:tab w:val="right" w:leader="dot" w:pos="9072"/>
              </w:tabs>
              <w:spacing w:after="0"/>
              <w:jc w:val="center"/>
              <w:rPr>
                <w:rFonts w:ascii="Tahoma" w:hAnsi="Tahoma" w:cs="Tahoma"/>
                <w:sz w:val="16"/>
                <w:szCs w:val="16"/>
              </w:rPr>
            </w:pPr>
            <w:r w:rsidRPr="00F75C75">
              <w:rPr>
                <w:rFonts w:ascii="Tahoma" w:hAnsi="Tahoma" w:cs="Tahoma"/>
                <w:sz w:val="16"/>
                <w:szCs w:val="16"/>
              </w:rPr>
              <w:t>B</w:t>
            </w:r>
          </w:p>
        </w:tc>
        <w:tc>
          <w:tcPr>
            <w:tcW w:w="0" w:type="auto"/>
          </w:tcPr>
          <w:p w:rsidR="00C2339F" w:rsidRPr="00F75C75" w:rsidRDefault="00C2339F" w:rsidP="00C2339F">
            <w:pPr>
              <w:pStyle w:val="Tekstpodstawowy"/>
              <w:tabs>
                <w:tab w:val="right" w:leader="dot" w:pos="9072"/>
              </w:tabs>
              <w:spacing w:after="0"/>
              <w:jc w:val="center"/>
              <w:rPr>
                <w:rFonts w:ascii="Tahoma" w:hAnsi="Tahoma" w:cs="Tahoma"/>
                <w:sz w:val="16"/>
                <w:szCs w:val="16"/>
              </w:rPr>
            </w:pPr>
            <w:r w:rsidRPr="00F75C75">
              <w:rPr>
                <w:rFonts w:ascii="Tahoma" w:hAnsi="Tahoma" w:cs="Tahoma"/>
                <w:sz w:val="16"/>
                <w:szCs w:val="16"/>
              </w:rPr>
              <w:t>C</w:t>
            </w:r>
          </w:p>
        </w:tc>
        <w:tc>
          <w:tcPr>
            <w:tcW w:w="1504" w:type="dxa"/>
          </w:tcPr>
          <w:p w:rsidR="00C2339F" w:rsidRPr="00F75C75" w:rsidRDefault="00C2339F" w:rsidP="00C2339F">
            <w:pPr>
              <w:pStyle w:val="Tekstpodstawowy"/>
              <w:tabs>
                <w:tab w:val="right" w:leader="dot" w:pos="9072"/>
              </w:tabs>
              <w:spacing w:after="0"/>
              <w:jc w:val="center"/>
              <w:rPr>
                <w:rFonts w:ascii="Tahoma" w:hAnsi="Tahoma" w:cs="Tahoma"/>
                <w:sz w:val="16"/>
                <w:szCs w:val="16"/>
              </w:rPr>
            </w:pPr>
            <w:r w:rsidRPr="00F75C75">
              <w:rPr>
                <w:rFonts w:ascii="Tahoma" w:hAnsi="Tahoma" w:cs="Tahoma"/>
                <w:sz w:val="16"/>
                <w:szCs w:val="16"/>
              </w:rPr>
              <w:t>D</w:t>
            </w:r>
          </w:p>
        </w:tc>
      </w:tr>
      <w:tr w:rsidR="00C2339F" w:rsidTr="00C2339F">
        <w:tc>
          <w:tcPr>
            <w:tcW w:w="0" w:type="auto"/>
            <w:vAlign w:val="center"/>
          </w:tcPr>
          <w:p w:rsidR="00C2339F" w:rsidRDefault="00C2339F" w:rsidP="00C2339F">
            <w:pPr>
              <w:pStyle w:val="Tekstpodstawowy"/>
              <w:tabs>
                <w:tab w:val="right" w:leader="dot" w:pos="9072"/>
              </w:tabs>
              <w:spacing w:after="0"/>
              <w:rPr>
                <w:rFonts w:ascii="Tahoma" w:hAnsi="Tahoma" w:cs="Tahoma"/>
              </w:rPr>
            </w:pPr>
            <w:r>
              <w:rPr>
                <w:rFonts w:ascii="Tahoma" w:hAnsi="Tahoma" w:cs="Tahoma"/>
              </w:rPr>
              <w:t>1</w:t>
            </w:r>
          </w:p>
        </w:tc>
        <w:tc>
          <w:tcPr>
            <w:tcW w:w="0" w:type="auto"/>
            <w:vAlign w:val="center"/>
          </w:tcPr>
          <w:p w:rsidR="00C2339F" w:rsidRDefault="00C2339F" w:rsidP="00C2339F">
            <w:pPr>
              <w:pStyle w:val="Tekstpodstawowy"/>
              <w:tabs>
                <w:tab w:val="right" w:leader="dot" w:pos="9072"/>
              </w:tabs>
              <w:spacing w:after="0"/>
              <w:rPr>
                <w:rFonts w:ascii="Tahoma" w:hAnsi="Tahoma" w:cs="Tahoma"/>
              </w:rPr>
            </w:pPr>
            <w:r>
              <w:rPr>
                <w:rFonts w:ascii="Tahoma" w:hAnsi="Tahoma" w:cs="Tahoma"/>
              </w:rPr>
              <w:t>urządzenie</w:t>
            </w:r>
          </w:p>
        </w:tc>
        <w:tc>
          <w:tcPr>
            <w:tcW w:w="0" w:type="auto"/>
            <w:vAlign w:val="center"/>
          </w:tcPr>
          <w:p w:rsidR="00C2339F" w:rsidRDefault="00C2339F" w:rsidP="00C2339F">
            <w:pPr>
              <w:pStyle w:val="Tekstpodstawowy"/>
              <w:tabs>
                <w:tab w:val="right" w:leader="dot" w:pos="9072"/>
              </w:tabs>
              <w:spacing w:after="0"/>
              <w:jc w:val="right"/>
              <w:rPr>
                <w:rFonts w:ascii="Tahoma" w:hAnsi="Tahoma" w:cs="Tahoma"/>
              </w:rPr>
            </w:pPr>
          </w:p>
        </w:tc>
        <w:tc>
          <w:tcPr>
            <w:tcW w:w="0" w:type="auto"/>
            <w:vAlign w:val="center"/>
          </w:tcPr>
          <w:p w:rsidR="00C2339F" w:rsidRDefault="00C2339F" w:rsidP="00C2339F">
            <w:pPr>
              <w:pStyle w:val="Tekstpodstawowy"/>
              <w:tabs>
                <w:tab w:val="right" w:leader="dot" w:pos="9072"/>
              </w:tabs>
              <w:spacing w:after="0"/>
              <w:jc w:val="center"/>
              <w:rPr>
                <w:rFonts w:ascii="Tahoma" w:hAnsi="Tahoma" w:cs="Tahoma"/>
              </w:rPr>
            </w:pPr>
          </w:p>
        </w:tc>
        <w:tc>
          <w:tcPr>
            <w:tcW w:w="1504" w:type="dxa"/>
            <w:vAlign w:val="center"/>
          </w:tcPr>
          <w:p w:rsidR="00C2339F" w:rsidRDefault="00C2339F" w:rsidP="00C2339F">
            <w:pPr>
              <w:pStyle w:val="Tekstpodstawowy"/>
              <w:tabs>
                <w:tab w:val="right" w:leader="dot" w:pos="9072"/>
              </w:tabs>
              <w:spacing w:after="0"/>
              <w:jc w:val="right"/>
              <w:rPr>
                <w:rFonts w:ascii="Tahoma" w:hAnsi="Tahoma" w:cs="Tahoma"/>
              </w:rPr>
            </w:pPr>
          </w:p>
        </w:tc>
      </w:tr>
      <w:tr w:rsidR="00C2339F" w:rsidTr="00C2339F">
        <w:tc>
          <w:tcPr>
            <w:tcW w:w="0" w:type="auto"/>
            <w:vAlign w:val="center"/>
          </w:tcPr>
          <w:p w:rsidR="00C2339F" w:rsidRDefault="00C2339F" w:rsidP="00C2339F">
            <w:pPr>
              <w:pStyle w:val="Tekstpodstawowy"/>
              <w:tabs>
                <w:tab w:val="right" w:leader="dot" w:pos="9072"/>
              </w:tabs>
              <w:spacing w:after="0"/>
              <w:ind w:left="-142" w:firstLine="142"/>
              <w:rPr>
                <w:rFonts w:ascii="Tahoma" w:hAnsi="Tahoma" w:cs="Tahoma"/>
              </w:rPr>
            </w:pPr>
            <w:r>
              <w:rPr>
                <w:rFonts w:ascii="Tahoma" w:hAnsi="Tahoma" w:cs="Tahoma"/>
              </w:rPr>
              <w:t>2</w:t>
            </w:r>
          </w:p>
        </w:tc>
        <w:tc>
          <w:tcPr>
            <w:tcW w:w="0" w:type="auto"/>
            <w:vAlign w:val="center"/>
          </w:tcPr>
          <w:p w:rsidR="00C2339F" w:rsidRDefault="00C2339F" w:rsidP="00C2339F">
            <w:pPr>
              <w:pStyle w:val="Tekstpodstawowy"/>
              <w:tabs>
                <w:tab w:val="right" w:leader="dot" w:pos="9072"/>
              </w:tabs>
              <w:spacing w:after="0"/>
              <w:rPr>
                <w:rFonts w:ascii="Tahoma" w:hAnsi="Tahoma" w:cs="Tahoma"/>
              </w:rPr>
            </w:pPr>
            <w:r>
              <w:rPr>
                <w:rFonts w:ascii="Tahoma" w:hAnsi="Tahoma" w:cs="Tahoma"/>
              </w:rPr>
              <w:t>transport</w:t>
            </w:r>
          </w:p>
        </w:tc>
        <w:tc>
          <w:tcPr>
            <w:tcW w:w="0" w:type="auto"/>
            <w:vAlign w:val="center"/>
          </w:tcPr>
          <w:p w:rsidR="00C2339F" w:rsidRDefault="00C2339F" w:rsidP="00C2339F">
            <w:pPr>
              <w:pStyle w:val="Tekstpodstawowy"/>
              <w:tabs>
                <w:tab w:val="right" w:leader="dot" w:pos="9072"/>
              </w:tabs>
              <w:spacing w:after="0"/>
              <w:jc w:val="right"/>
              <w:rPr>
                <w:rFonts w:ascii="Tahoma" w:hAnsi="Tahoma" w:cs="Tahoma"/>
              </w:rPr>
            </w:pPr>
          </w:p>
        </w:tc>
        <w:tc>
          <w:tcPr>
            <w:tcW w:w="0" w:type="auto"/>
            <w:vAlign w:val="center"/>
          </w:tcPr>
          <w:p w:rsidR="00C2339F" w:rsidRDefault="00C2339F" w:rsidP="00C2339F">
            <w:pPr>
              <w:pStyle w:val="Tekstpodstawowy"/>
              <w:tabs>
                <w:tab w:val="right" w:leader="dot" w:pos="9072"/>
              </w:tabs>
              <w:spacing w:after="0"/>
              <w:jc w:val="center"/>
              <w:rPr>
                <w:rFonts w:ascii="Tahoma" w:hAnsi="Tahoma" w:cs="Tahoma"/>
              </w:rPr>
            </w:pPr>
          </w:p>
        </w:tc>
        <w:tc>
          <w:tcPr>
            <w:tcW w:w="1504" w:type="dxa"/>
            <w:vAlign w:val="center"/>
          </w:tcPr>
          <w:p w:rsidR="00C2339F" w:rsidRDefault="00C2339F" w:rsidP="00C2339F">
            <w:pPr>
              <w:pStyle w:val="Tekstpodstawowy"/>
              <w:tabs>
                <w:tab w:val="right" w:leader="dot" w:pos="9072"/>
              </w:tabs>
              <w:spacing w:after="0"/>
              <w:jc w:val="right"/>
              <w:rPr>
                <w:rFonts w:ascii="Tahoma" w:hAnsi="Tahoma" w:cs="Tahoma"/>
              </w:rPr>
            </w:pPr>
          </w:p>
        </w:tc>
      </w:tr>
      <w:tr w:rsidR="00C2339F" w:rsidTr="00C2339F">
        <w:tc>
          <w:tcPr>
            <w:tcW w:w="0" w:type="auto"/>
            <w:gridSpan w:val="2"/>
            <w:vAlign w:val="center"/>
          </w:tcPr>
          <w:p w:rsidR="00C2339F" w:rsidRDefault="00C2339F" w:rsidP="00C2339F">
            <w:pPr>
              <w:pStyle w:val="Tekstpodstawowy"/>
              <w:tabs>
                <w:tab w:val="right" w:leader="dot" w:pos="9072"/>
              </w:tabs>
              <w:spacing w:after="0"/>
              <w:jc w:val="center"/>
              <w:rPr>
                <w:rFonts w:ascii="Tahoma" w:hAnsi="Tahoma" w:cs="Tahoma"/>
              </w:rPr>
            </w:pPr>
            <w:r w:rsidRPr="00AB7616">
              <w:rPr>
                <w:rFonts w:ascii="Tahoma" w:hAnsi="Tahoma" w:cs="Tahoma"/>
                <w:b/>
              </w:rPr>
              <w:t>Cena</w:t>
            </w:r>
          </w:p>
        </w:tc>
        <w:tc>
          <w:tcPr>
            <w:tcW w:w="0" w:type="auto"/>
            <w:vAlign w:val="center"/>
          </w:tcPr>
          <w:p w:rsidR="00C2339F" w:rsidRDefault="00C2339F" w:rsidP="00C2339F">
            <w:pPr>
              <w:pStyle w:val="Tekstpodstawowy"/>
              <w:tabs>
                <w:tab w:val="right" w:leader="dot" w:pos="9072"/>
              </w:tabs>
              <w:spacing w:after="0"/>
              <w:jc w:val="right"/>
              <w:rPr>
                <w:rFonts w:ascii="Tahoma" w:hAnsi="Tahoma" w:cs="Tahoma"/>
              </w:rPr>
            </w:pPr>
          </w:p>
        </w:tc>
        <w:tc>
          <w:tcPr>
            <w:tcW w:w="0" w:type="auto"/>
            <w:vAlign w:val="center"/>
          </w:tcPr>
          <w:p w:rsidR="00C2339F" w:rsidRPr="005100BF" w:rsidRDefault="00C2339F" w:rsidP="00C2339F">
            <w:pPr>
              <w:pStyle w:val="Tekstpodstawowy"/>
              <w:tabs>
                <w:tab w:val="right" w:leader="dot" w:pos="9072"/>
              </w:tabs>
              <w:spacing w:after="0"/>
              <w:jc w:val="center"/>
              <w:rPr>
                <w:rFonts w:ascii="Tahoma" w:hAnsi="Tahoma" w:cs="Tahoma"/>
                <w:b/>
              </w:rPr>
            </w:pPr>
            <w:r>
              <w:rPr>
                <w:rFonts w:ascii="Tahoma" w:hAnsi="Tahoma" w:cs="Tahoma"/>
                <w:b/>
              </w:rPr>
              <w:t>------</w:t>
            </w:r>
          </w:p>
        </w:tc>
        <w:tc>
          <w:tcPr>
            <w:tcW w:w="1504" w:type="dxa"/>
            <w:vAlign w:val="center"/>
          </w:tcPr>
          <w:p w:rsidR="00C2339F" w:rsidRDefault="00C2339F" w:rsidP="00C2339F">
            <w:pPr>
              <w:pStyle w:val="Tekstpodstawowy"/>
              <w:tabs>
                <w:tab w:val="right" w:leader="dot" w:pos="9072"/>
              </w:tabs>
              <w:spacing w:after="0"/>
              <w:jc w:val="right"/>
              <w:rPr>
                <w:rFonts w:ascii="Tahoma" w:hAnsi="Tahoma" w:cs="Tahoma"/>
              </w:rPr>
            </w:pPr>
          </w:p>
        </w:tc>
      </w:tr>
    </w:tbl>
    <w:p w:rsidR="00C2339F" w:rsidRDefault="00C2339F" w:rsidP="00C2339F">
      <w:pPr>
        <w:tabs>
          <w:tab w:val="num" w:pos="426"/>
        </w:tabs>
        <w:ind w:left="426"/>
        <w:rPr>
          <w:rFonts w:ascii="Tahoma" w:hAnsi="Tahoma" w:cs="Tahoma"/>
          <w:sz w:val="20"/>
          <w:szCs w:val="20"/>
        </w:rPr>
      </w:pPr>
      <w:r>
        <w:rPr>
          <w:rFonts w:ascii="Tahoma" w:hAnsi="Tahoma" w:cs="Tahoma"/>
          <w:sz w:val="20"/>
          <w:szCs w:val="20"/>
        </w:rPr>
        <w:t xml:space="preserve">Cena </w:t>
      </w:r>
      <w:r w:rsidRPr="00413B9A">
        <w:rPr>
          <w:rFonts w:ascii="Tahoma" w:hAnsi="Tahoma" w:cs="Tahoma"/>
          <w:sz w:val="20"/>
          <w:szCs w:val="20"/>
        </w:rPr>
        <w:t>(z podatkiem VAT)</w:t>
      </w:r>
      <w:r>
        <w:rPr>
          <w:rFonts w:ascii="Tahoma" w:hAnsi="Tahoma" w:cs="Tahoma"/>
          <w:sz w:val="20"/>
          <w:szCs w:val="20"/>
        </w:rPr>
        <w:t xml:space="preserve"> wynosi </w:t>
      </w:r>
      <w:r w:rsidRPr="00413B9A">
        <w:rPr>
          <w:rFonts w:ascii="Tahoma" w:hAnsi="Tahoma" w:cs="Tahoma"/>
          <w:sz w:val="20"/>
          <w:szCs w:val="20"/>
        </w:rPr>
        <w:t>(słownie:</w:t>
      </w:r>
      <w:r>
        <w:rPr>
          <w:rFonts w:ascii="Tahoma" w:hAnsi="Tahoma" w:cs="Tahoma"/>
          <w:sz w:val="20"/>
          <w:szCs w:val="20"/>
        </w:rPr>
        <w:t>) .................</w:t>
      </w:r>
    </w:p>
    <w:p w:rsidR="00C2339F" w:rsidRDefault="00C2339F" w:rsidP="00C2339F">
      <w:pPr>
        <w:ind w:left="426"/>
        <w:rPr>
          <w:rFonts w:ascii="Tahoma" w:hAnsi="Tahoma" w:cs="Tahoma"/>
          <w:sz w:val="20"/>
          <w:szCs w:val="20"/>
        </w:rPr>
      </w:pPr>
      <w:r w:rsidRPr="00413B9A">
        <w:rPr>
          <w:rFonts w:ascii="Tahoma" w:hAnsi="Tahoma" w:cs="Tahoma"/>
          <w:color w:val="0070C0"/>
          <w:sz w:val="20"/>
          <w:szCs w:val="20"/>
          <w:u w:val="single"/>
        </w:rPr>
        <w:t xml:space="preserve">części </w:t>
      </w:r>
      <w:r>
        <w:rPr>
          <w:rFonts w:ascii="Tahoma" w:hAnsi="Tahoma" w:cs="Tahoma"/>
          <w:color w:val="0070C0"/>
          <w:sz w:val="20"/>
          <w:szCs w:val="20"/>
          <w:u w:val="single"/>
        </w:rPr>
        <w:t>nr 3), nr 6</w:t>
      </w:r>
      <w:r w:rsidRPr="00413B9A">
        <w:rPr>
          <w:rFonts w:ascii="Tahoma" w:hAnsi="Tahoma" w:cs="Tahoma"/>
          <w:color w:val="0070C0"/>
          <w:sz w:val="20"/>
          <w:szCs w:val="20"/>
          <w:u w:val="single"/>
        </w:rPr>
        <w:t>)</w:t>
      </w:r>
      <w:r w:rsidRPr="00413B9A">
        <w:rPr>
          <w:rFonts w:ascii="Tahoma" w:hAnsi="Tahoma" w:cs="Tahoma"/>
          <w:color w:val="0070C0"/>
          <w:sz w:val="20"/>
          <w:szCs w:val="20"/>
        </w:rPr>
        <w:t>:</w:t>
      </w:r>
      <w:r w:rsidRPr="00413B9A">
        <w:rPr>
          <w:rFonts w:ascii="Tahoma" w:hAnsi="Tahoma" w:cs="Tahoma"/>
          <w:sz w:val="20"/>
          <w:szCs w:val="20"/>
        </w:rPr>
        <w:t xml:space="preserve"> </w:t>
      </w:r>
    </w:p>
    <w:p w:rsidR="00C2339F" w:rsidRPr="00413B9A" w:rsidRDefault="00C2339F" w:rsidP="00C2339F">
      <w:pPr>
        <w:ind w:left="426"/>
        <w:rPr>
          <w:rFonts w:ascii="Tahoma" w:hAnsi="Tahoma" w:cs="Tahoma"/>
          <w:sz w:val="20"/>
          <w:szCs w:val="20"/>
        </w:rPr>
      </w:pPr>
      <w:r w:rsidRPr="00413B9A">
        <w:rPr>
          <w:rFonts w:ascii="Tahoma" w:hAnsi="Tahoma" w:cs="Tahoma"/>
          <w:sz w:val="20"/>
          <w:szCs w:val="20"/>
        </w:rPr>
        <w:t>Strony ustalają za wykonanie przedmiotu umowy cenę przyjętą na podstawie oferty Wykonawcy</w:t>
      </w:r>
      <w:r>
        <w:rPr>
          <w:rFonts w:ascii="Tahoma" w:hAnsi="Tahoma" w:cs="Tahoma"/>
          <w:sz w:val="20"/>
          <w:szCs w:val="20"/>
        </w:rPr>
        <w:t>, w rozbiciu na elementy zamówienia</w:t>
      </w:r>
      <w:r w:rsidRPr="00413B9A">
        <w:rPr>
          <w:rFonts w:ascii="Tahoma" w:hAnsi="Tahoma" w:cs="Tahoma"/>
          <w:sz w:val="20"/>
          <w:szCs w:val="20"/>
        </w:rPr>
        <w:t>:</w:t>
      </w:r>
    </w:p>
    <w:tbl>
      <w:tblPr>
        <w:tblStyle w:val="Tabela-Siatka"/>
        <w:tblW w:w="0" w:type="auto"/>
        <w:tblInd w:w="2127" w:type="dxa"/>
        <w:tblLook w:val="04A0"/>
      </w:tblPr>
      <w:tblGrid>
        <w:gridCol w:w="438"/>
        <w:gridCol w:w="1882"/>
        <w:gridCol w:w="1549"/>
        <w:gridCol w:w="830"/>
        <w:gridCol w:w="1504"/>
      </w:tblGrid>
      <w:tr w:rsidR="00C2339F" w:rsidTr="00C2339F">
        <w:tc>
          <w:tcPr>
            <w:tcW w:w="0" w:type="auto"/>
          </w:tcPr>
          <w:p w:rsidR="00C2339F" w:rsidRDefault="00C2339F" w:rsidP="00C2339F">
            <w:pPr>
              <w:pStyle w:val="Tekstpodstawowy"/>
              <w:tabs>
                <w:tab w:val="right" w:leader="dot" w:pos="9072"/>
              </w:tabs>
              <w:spacing w:after="0"/>
              <w:rPr>
                <w:rFonts w:ascii="Tahoma" w:hAnsi="Tahoma" w:cs="Tahoma"/>
              </w:rPr>
            </w:pPr>
            <w:r>
              <w:rPr>
                <w:rFonts w:ascii="Tahoma" w:hAnsi="Tahoma" w:cs="Tahoma"/>
              </w:rPr>
              <w:t>---</w:t>
            </w:r>
          </w:p>
        </w:tc>
        <w:tc>
          <w:tcPr>
            <w:tcW w:w="0" w:type="auto"/>
          </w:tcPr>
          <w:p w:rsidR="00C2339F" w:rsidRDefault="00C2339F" w:rsidP="00C2339F">
            <w:pPr>
              <w:pStyle w:val="Tekstpodstawowy"/>
              <w:tabs>
                <w:tab w:val="right" w:leader="dot" w:pos="9072"/>
              </w:tabs>
              <w:spacing w:after="0"/>
              <w:rPr>
                <w:rFonts w:ascii="Tahoma" w:hAnsi="Tahoma" w:cs="Tahoma"/>
              </w:rPr>
            </w:pPr>
            <w:r>
              <w:rPr>
                <w:rFonts w:ascii="Tahoma" w:hAnsi="Tahoma" w:cs="Tahoma"/>
              </w:rPr>
              <w:t>Koszty zamówienia</w:t>
            </w:r>
          </w:p>
        </w:tc>
        <w:tc>
          <w:tcPr>
            <w:tcW w:w="0" w:type="auto"/>
          </w:tcPr>
          <w:p w:rsidR="00C2339F" w:rsidRDefault="00C2339F" w:rsidP="00C2339F">
            <w:pPr>
              <w:pStyle w:val="Tekstpodstawowy"/>
              <w:tabs>
                <w:tab w:val="right" w:leader="dot" w:pos="9072"/>
              </w:tabs>
              <w:spacing w:after="0"/>
              <w:rPr>
                <w:rFonts w:ascii="Tahoma" w:hAnsi="Tahoma" w:cs="Tahoma"/>
              </w:rPr>
            </w:pPr>
            <w:r>
              <w:rPr>
                <w:rFonts w:ascii="Tahoma" w:hAnsi="Tahoma" w:cs="Tahoma"/>
              </w:rPr>
              <w:t>Kwota bez VAT</w:t>
            </w:r>
          </w:p>
        </w:tc>
        <w:tc>
          <w:tcPr>
            <w:tcW w:w="0" w:type="auto"/>
          </w:tcPr>
          <w:p w:rsidR="00C2339F" w:rsidRDefault="00C2339F" w:rsidP="00C2339F">
            <w:pPr>
              <w:pStyle w:val="Tekstpodstawowy"/>
              <w:tabs>
                <w:tab w:val="right" w:leader="dot" w:pos="9072"/>
              </w:tabs>
              <w:spacing w:after="0"/>
              <w:rPr>
                <w:rFonts w:ascii="Tahoma" w:hAnsi="Tahoma" w:cs="Tahoma"/>
              </w:rPr>
            </w:pPr>
            <w:r>
              <w:rPr>
                <w:rFonts w:ascii="Tahoma" w:hAnsi="Tahoma" w:cs="Tahoma"/>
              </w:rPr>
              <w:t>% VAT</w:t>
            </w:r>
          </w:p>
        </w:tc>
        <w:tc>
          <w:tcPr>
            <w:tcW w:w="1504" w:type="dxa"/>
          </w:tcPr>
          <w:p w:rsidR="00C2339F" w:rsidRDefault="00C2339F" w:rsidP="00C2339F">
            <w:pPr>
              <w:pStyle w:val="Tekstpodstawowy"/>
              <w:tabs>
                <w:tab w:val="right" w:leader="dot" w:pos="9072"/>
              </w:tabs>
              <w:spacing w:after="0"/>
              <w:rPr>
                <w:rFonts w:ascii="Tahoma" w:hAnsi="Tahoma" w:cs="Tahoma"/>
              </w:rPr>
            </w:pPr>
            <w:r>
              <w:rPr>
                <w:rFonts w:ascii="Tahoma" w:hAnsi="Tahoma" w:cs="Tahoma"/>
              </w:rPr>
              <w:t>Kwota z VAT</w:t>
            </w:r>
          </w:p>
        </w:tc>
      </w:tr>
      <w:tr w:rsidR="00C2339F" w:rsidTr="00C2339F">
        <w:tc>
          <w:tcPr>
            <w:tcW w:w="0" w:type="auto"/>
          </w:tcPr>
          <w:p w:rsidR="00C2339F" w:rsidRPr="00F75C75" w:rsidRDefault="00C2339F" w:rsidP="00C2339F">
            <w:pPr>
              <w:pStyle w:val="Tekstpodstawowy"/>
              <w:tabs>
                <w:tab w:val="right" w:leader="dot" w:pos="9072"/>
              </w:tabs>
              <w:spacing w:after="0"/>
              <w:rPr>
                <w:rFonts w:ascii="Tahoma" w:hAnsi="Tahoma" w:cs="Tahoma"/>
                <w:sz w:val="16"/>
                <w:szCs w:val="16"/>
              </w:rPr>
            </w:pPr>
            <w:r w:rsidRPr="00F75C75">
              <w:rPr>
                <w:rFonts w:ascii="Tahoma" w:hAnsi="Tahoma" w:cs="Tahoma"/>
                <w:sz w:val="16"/>
                <w:szCs w:val="16"/>
              </w:rPr>
              <w:t>l.p.</w:t>
            </w:r>
          </w:p>
        </w:tc>
        <w:tc>
          <w:tcPr>
            <w:tcW w:w="0" w:type="auto"/>
          </w:tcPr>
          <w:p w:rsidR="00C2339F" w:rsidRPr="00F75C75" w:rsidRDefault="00C2339F" w:rsidP="00C2339F">
            <w:pPr>
              <w:pStyle w:val="Tekstpodstawowy"/>
              <w:tabs>
                <w:tab w:val="right" w:leader="dot" w:pos="9072"/>
              </w:tabs>
              <w:spacing w:after="0"/>
              <w:jc w:val="center"/>
              <w:rPr>
                <w:rFonts w:ascii="Tahoma" w:hAnsi="Tahoma" w:cs="Tahoma"/>
                <w:sz w:val="16"/>
                <w:szCs w:val="16"/>
              </w:rPr>
            </w:pPr>
            <w:r w:rsidRPr="00F75C75">
              <w:rPr>
                <w:rFonts w:ascii="Tahoma" w:hAnsi="Tahoma" w:cs="Tahoma"/>
                <w:sz w:val="16"/>
                <w:szCs w:val="16"/>
              </w:rPr>
              <w:t>A</w:t>
            </w:r>
          </w:p>
        </w:tc>
        <w:tc>
          <w:tcPr>
            <w:tcW w:w="0" w:type="auto"/>
          </w:tcPr>
          <w:p w:rsidR="00C2339F" w:rsidRPr="00F75C75" w:rsidRDefault="00C2339F" w:rsidP="00C2339F">
            <w:pPr>
              <w:pStyle w:val="Tekstpodstawowy"/>
              <w:tabs>
                <w:tab w:val="right" w:leader="dot" w:pos="9072"/>
              </w:tabs>
              <w:spacing w:after="0"/>
              <w:jc w:val="center"/>
              <w:rPr>
                <w:rFonts w:ascii="Tahoma" w:hAnsi="Tahoma" w:cs="Tahoma"/>
                <w:sz w:val="16"/>
                <w:szCs w:val="16"/>
              </w:rPr>
            </w:pPr>
            <w:r w:rsidRPr="00F75C75">
              <w:rPr>
                <w:rFonts w:ascii="Tahoma" w:hAnsi="Tahoma" w:cs="Tahoma"/>
                <w:sz w:val="16"/>
                <w:szCs w:val="16"/>
              </w:rPr>
              <w:t>B</w:t>
            </w:r>
          </w:p>
        </w:tc>
        <w:tc>
          <w:tcPr>
            <w:tcW w:w="0" w:type="auto"/>
          </w:tcPr>
          <w:p w:rsidR="00C2339F" w:rsidRPr="00F75C75" w:rsidRDefault="00C2339F" w:rsidP="00C2339F">
            <w:pPr>
              <w:pStyle w:val="Tekstpodstawowy"/>
              <w:tabs>
                <w:tab w:val="right" w:leader="dot" w:pos="9072"/>
              </w:tabs>
              <w:spacing w:after="0"/>
              <w:jc w:val="center"/>
              <w:rPr>
                <w:rFonts w:ascii="Tahoma" w:hAnsi="Tahoma" w:cs="Tahoma"/>
                <w:sz w:val="16"/>
                <w:szCs w:val="16"/>
              </w:rPr>
            </w:pPr>
            <w:r w:rsidRPr="00F75C75">
              <w:rPr>
                <w:rFonts w:ascii="Tahoma" w:hAnsi="Tahoma" w:cs="Tahoma"/>
                <w:sz w:val="16"/>
                <w:szCs w:val="16"/>
              </w:rPr>
              <w:t>C</w:t>
            </w:r>
          </w:p>
        </w:tc>
        <w:tc>
          <w:tcPr>
            <w:tcW w:w="1504" w:type="dxa"/>
          </w:tcPr>
          <w:p w:rsidR="00C2339F" w:rsidRPr="00F75C75" w:rsidRDefault="00C2339F" w:rsidP="00C2339F">
            <w:pPr>
              <w:pStyle w:val="Tekstpodstawowy"/>
              <w:tabs>
                <w:tab w:val="right" w:leader="dot" w:pos="9072"/>
              </w:tabs>
              <w:spacing w:after="0"/>
              <w:jc w:val="center"/>
              <w:rPr>
                <w:rFonts w:ascii="Tahoma" w:hAnsi="Tahoma" w:cs="Tahoma"/>
                <w:sz w:val="16"/>
                <w:szCs w:val="16"/>
              </w:rPr>
            </w:pPr>
            <w:r w:rsidRPr="00F75C75">
              <w:rPr>
                <w:rFonts w:ascii="Tahoma" w:hAnsi="Tahoma" w:cs="Tahoma"/>
                <w:sz w:val="16"/>
                <w:szCs w:val="16"/>
              </w:rPr>
              <w:t>D</w:t>
            </w:r>
          </w:p>
        </w:tc>
      </w:tr>
      <w:tr w:rsidR="00C2339F" w:rsidTr="00C2339F">
        <w:tc>
          <w:tcPr>
            <w:tcW w:w="0" w:type="auto"/>
            <w:vAlign w:val="center"/>
          </w:tcPr>
          <w:p w:rsidR="00C2339F" w:rsidRDefault="00C2339F" w:rsidP="00C2339F">
            <w:pPr>
              <w:pStyle w:val="Tekstpodstawowy"/>
              <w:tabs>
                <w:tab w:val="right" w:leader="dot" w:pos="9072"/>
              </w:tabs>
              <w:spacing w:after="0"/>
              <w:rPr>
                <w:rFonts w:ascii="Tahoma" w:hAnsi="Tahoma" w:cs="Tahoma"/>
              </w:rPr>
            </w:pPr>
            <w:r>
              <w:rPr>
                <w:rFonts w:ascii="Tahoma" w:hAnsi="Tahoma" w:cs="Tahoma"/>
              </w:rPr>
              <w:t>1</w:t>
            </w:r>
          </w:p>
        </w:tc>
        <w:tc>
          <w:tcPr>
            <w:tcW w:w="0" w:type="auto"/>
            <w:vAlign w:val="center"/>
          </w:tcPr>
          <w:p w:rsidR="00C2339F" w:rsidRDefault="00C2339F" w:rsidP="00C2339F">
            <w:pPr>
              <w:pStyle w:val="Tekstpodstawowy"/>
              <w:tabs>
                <w:tab w:val="right" w:leader="dot" w:pos="9072"/>
              </w:tabs>
              <w:spacing w:after="0"/>
              <w:rPr>
                <w:rFonts w:ascii="Tahoma" w:hAnsi="Tahoma" w:cs="Tahoma"/>
              </w:rPr>
            </w:pPr>
            <w:r>
              <w:rPr>
                <w:rFonts w:ascii="Tahoma" w:hAnsi="Tahoma" w:cs="Tahoma"/>
              </w:rPr>
              <w:t>urządzenie</w:t>
            </w:r>
          </w:p>
        </w:tc>
        <w:tc>
          <w:tcPr>
            <w:tcW w:w="0" w:type="auto"/>
            <w:vAlign w:val="center"/>
          </w:tcPr>
          <w:p w:rsidR="00C2339F" w:rsidRDefault="00C2339F" w:rsidP="00C2339F">
            <w:pPr>
              <w:pStyle w:val="Tekstpodstawowy"/>
              <w:tabs>
                <w:tab w:val="right" w:leader="dot" w:pos="9072"/>
              </w:tabs>
              <w:spacing w:after="0"/>
              <w:jc w:val="right"/>
              <w:rPr>
                <w:rFonts w:ascii="Tahoma" w:hAnsi="Tahoma" w:cs="Tahoma"/>
              </w:rPr>
            </w:pPr>
          </w:p>
        </w:tc>
        <w:tc>
          <w:tcPr>
            <w:tcW w:w="0" w:type="auto"/>
            <w:vAlign w:val="center"/>
          </w:tcPr>
          <w:p w:rsidR="00C2339F" w:rsidRDefault="00C2339F" w:rsidP="00C2339F">
            <w:pPr>
              <w:pStyle w:val="Tekstpodstawowy"/>
              <w:tabs>
                <w:tab w:val="right" w:leader="dot" w:pos="9072"/>
              </w:tabs>
              <w:spacing w:after="0"/>
              <w:jc w:val="center"/>
              <w:rPr>
                <w:rFonts w:ascii="Tahoma" w:hAnsi="Tahoma" w:cs="Tahoma"/>
              </w:rPr>
            </w:pPr>
          </w:p>
        </w:tc>
        <w:tc>
          <w:tcPr>
            <w:tcW w:w="1504" w:type="dxa"/>
            <w:vAlign w:val="center"/>
          </w:tcPr>
          <w:p w:rsidR="00C2339F" w:rsidRDefault="00C2339F" w:rsidP="00C2339F">
            <w:pPr>
              <w:pStyle w:val="Tekstpodstawowy"/>
              <w:tabs>
                <w:tab w:val="right" w:leader="dot" w:pos="9072"/>
              </w:tabs>
              <w:spacing w:after="0"/>
              <w:jc w:val="right"/>
              <w:rPr>
                <w:rFonts w:ascii="Tahoma" w:hAnsi="Tahoma" w:cs="Tahoma"/>
              </w:rPr>
            </w:pPr>
          </w:p>
        </w:tc>
      </w:tr>
      <w:tr w:rsidR="00C2339F" w:rsidTr="00C2339F">
        <w:tc>
          <w:tcPr>
            <w:tcW w:w="0" w:type="auto"/>
            <w:vAlign w:val="center"/>
          </w:tcPr>
          <w:p w:rsidR="00C2339F" w:rsidRDefault="00C2339F" w:rsidP="00C2339F">
            <w:pPr>
              <w:pStyle w:val="Tekstpodstawowy"/>
              <w:tabs>
                <w:tab w:val="right" w:leader="dot" w:pos="9072"/>
              </w:tabs>
              <w:spacing w:after="0"/>
              <w:ind w:left="-142" w:firstLine="142"/>
              <w:rPr>
                <w:rFonts w:ascii="Tahoma" w:hAnsi="Tahoma" w:cs="Tahoma"/>
              </w:rPr>
            </w:pPr>
            <w:r>
              <w:rPr>
                <w:rFonts w:ascii="Tahoma" w:hAnsi="Tahoma" w:cs="Tahoma"/>
              </w:rPr>
              <w:t>2</w:t>
            </w:r>
          </w:p>
        </w:tc>
        <w:tc>
          <w:tcPr>
            <w:tcW w:w="0" w:type="auto"/>
            <w:vAlign w:val="center"/>
          </w:tcPr>
          <w:p w:rsidR="00C2339F" w:rsidRDefault="00C2339F" w:rsidP="00C2339F">
            <w:pPr>
              <w:pStyle w:val="Tekstpodstawowy"/>
              <w:tabs>
                <w:tab w:val="right" w:leader="dot" w:pos="9072"/>
              </w:tabs>
              <w:spacing w:after="0"/>
              <w:rPr>
                <w:rFonts w:ascii="Tahoma" w:hAnsi="Tahoma" w:cs="Tahoma"/>
              </w:rPr>
            </w:pPr>
            <w:r>
              <w:rPr>
                <w:rFonts w:ascii="Tahoma" w:hAnsi="Tahoma" w:cs="Tahoma"/>
              </w:rPr>
              <w:t>transport</w:t>
            </w:r>
          </w:p>
        </w:tc>
        <w:tc>
          <w:tcPr>
            <w:tcW w:w="0" w:type="auto"/>
            <w:vAlign w:val="center"/>
          </w:tcPr>
          <w:p w:rsidR="00C2339F" w:rsidRDefault="00C2339F" w:rsidP="00C2339F">
            <w:pPr>
              <w:pStyle w:val="Tekstpodstawowy"/>
              <w:tabs>
                <w:tab w:val="right" w:leader="dot" w:pos="9072"/>
              </w:tabs>
              <w:spacing w:after="0"/>
              <w:jc w:val="right"/>
              <w:rPr>
                <w:rFonts w:ascii="Tahoma" w:hAnsi="Tahoma" w:cs="Tahoma"/>
              </w:rPr>
            </w:pPr>
          </w:p>
        </w:tc>
        <w:tc>
          <w:tcPr>
            <w:tcW w:w="0" w:type="auto"/>
            <w:vAlign w:val="center"/>
          </w:tcPr>
          <w:p w:rsidR="00C2339F" w:rsidRDefault="00C2339F" w:rsidP="00C2339F">
            <w:pPr>
              <w:pStyle w:val="Tekstpodstawowy"/>
              <w:tabs>
                <w:tab w:val="right" w:leader="dot" w:pos="9072"/>
              </w:tabs>
              <w:spacing w:after="0"/>
              <w:jc w:val="center"/>
              <w:rPr>
                <w:rFonts w:ascii="Tahoma" w:hAnsi="Tahoma" w:cs="Tahoma"/>
              </w:rPr>
            </w:pPr>
          </w:p>
        </w:tc>
        <w:tc>
          <w:tcPr>
            <w:tcW w:w="1504" w:type="dxa"/>
            <w:vAlign w:val="center"/>
          </w:tcPr>
          <w:p w:rsidR="00C2339F" w:rsidRDefault="00C2339F" w:rsidP="00C2339F">
            <w:pPr>
              <w:pStyle w:val="Tekstpodstawowy"/>
              <w:tabs>
                <w:tab w:val="right" w:leader="dot" w:pos="9072"/>
              </w:tabs>
              <w:spacing w:after="0"/>
              <w:jc w:val="right"/>
              <w:rPr>
                <w:rFonts w:ascii="Tahoma" w:hAnsi="Tahoma" w:cs="Tahoma"/>
              </w:rPr>
            </w:pPr>
          </w:p>
        </w:tc>
      </w:tr>
      <w:tr w:rsidR="00C2339F" w:rsidTr="00C2339F">
        <w:tc>
          <w:tcPr>
            <w:tcW w:w="0" w:type="auto"/>
            <w:vAlign w:val="center"/>
          </w:tcPr>
          <w:p w:rsidR="00C2339F" w:rsidRDefault="00C2339F" w:rsidP="00C2339F">
            <w:pPr>
              <w:pStyle w:val="Tekstpodstawowy"/>
              <w:tabs>
                <w:tab w:val="right" w:leader="dot" w:pos="9072"/>
              </w:tabs>
              <w:spacing w:after="0"/>
              <w:rPr>
                <w:rFonts w:ascii="Tahoma" w:hAnsi="Tahoma" w:cs="Tahoma"/>
              </w:rPr>
            </w:pPr>
            <w:r>
              <w:rPr>
                <w:rFonts w:ascii="Tahoma" w:hAnsi="Tahoma" w:cs="Tahoma"/>
              </w:rPr>
              <w:t>3</w:t>
            </w:r>
          </w:p>
        </w:tc>
        <w:tc>
          <w:tcPr>
            <w:tcW w:w="0" w:type="auto"/>
            <w:vAlign w:val="center"/>
          </w:tcPr>
          <w:p w:rsidR="00C2339F" w:rsidRDefault="00C2339F" w:rsidP="00C2339F">
            <w:pPr>
              <w:pStyle w:val="Tekstpodstawowy"/>
              <w:tabs>
                <w:tab w:val="right" w:leader="dot" w:pos="9072"/>
              </w:tabs>
              <w:spacing w:after="0"/>
              <w:rPr>
                <w:rFonts w:ascii="Tahoma" w:hAnsi="Tahoma" w:cs="Tahoma"/>
              </w:rPr>
            </w:pPr>
            <w:r>
              <w:rPr>
                <w:rFonts w:ascii="Tahoma" w:hAnsi="Tahoma" w:cs="Tahoma"/>
              </w:rPr>
              <w:t>instalacja</w:t>
            </w:r>
          </w:p>
        </w:tc>
        <w:tc>
          <w:tcPr>
            <w:tcW w:w="0" w:type="auto"/>
            <w:vAlign w:val="center"/>
          </w:tcPr>
          <w:p w:rsidR="00C2339F" w:rsidRDefault="00C2339F" w:rsidP="00C2339F">
            <w:pPr>
              <w:pStyle w:val="Tekstpodstawowy"/>
              <w:tabs>
                <w:tab w:val="right" w:leader="dot" w:pos="9072"/>
              </w:tabs>
              <w:spacing w:after="0"/>
              <w:jc w:val="right"/>
              <w:rPr>
                <w:rFonts w:ascii="Tahoma" w:hAnsi="Tahoma" w:cs="Tahoma"/>
              </w:rPr>
            </w:pPr>
          </w:p>
        </w:tc>
        <w:tc>
          <w:tcPr>
            <w:tcW w:w="0" w:type="auto"/>
            <w:vAlign w:val="center"/>
          </w:tcPr>
          <w:p w:rsidR="00C2339F" w:rsidRDefault="00C2339F" w:rsidP="00C2339F">
            <w:pPr>
              <w:pStyle w:val="Tekstpodstawowy"/>
              <w:tabs>
                <w:tab w:val="right" w:leader="dot" w:pos="9072"/>
              </w:tabs>
              <w:spacing w:after="0"/>
              <w:jc w:val="center"/>
              <w:rPr>
                <w:rFonts w:ascii="Tahoma" w:hAnsi="Tahoma" w:cs="Tahoma"/>
              </w:rPr>
            </w:pPr>
          </w:p>
        </w:tc>
        <w:tc>
          <w:tcPr>
            <w:tcW w:w="1504" w:type="dxa"/>
            <w:vAlign w:val="center"/>
          </w:tcPr>
          <w:p w:rsidR="00C2339F" w:rsidRDefault="00C2339F" w:rsidP="00C2339F">
            <w:pPr>
              <w:pStyle w:val="Tekstpodstawowy"/>
              <w:tabs>
                <w:tab w:val="right" w:leader="dot" w:pos="9072"/>
              </w:tabs>
              <w:spacing w:after="0"/>
              <w:jc w:val="right"/>
              <w:rPr>
                <w:rFonts w:ascii="Tahoma" w:hAnsi="Tahoma" w:cs="Tahoma"/>
              </w:rPr>
            </w:pPr>
          </w:p>
        </w:tc>
      </w:tr>
      <w:tr w:rsidR="00C2339F" w:rsidTr="00C2339F">
        <w:tc>
          <w:tcPr>
            <w:tcW w:w="0" w:type="auto"/>
            <w:vAlign w:val="center"/>
          </w:tcPr>
          <w:p w:rsidR="00C2339F" w:rsidRDefault="00C2339F" w:rsidP="00C2339F">
            <w:pPr>
              <w:pStyle w:val="Tekstpodstawowy"/>
              <w:tabs>
                <w:tab w:val="right" w:leader="dot" w:pos="9072"/>
              </w:tabs>
              <w:spacing w:after="0"/>
              <w:rPr>
                <w:rFonts w:ascii="Tahoma" w:hAnsi="Tahoma" w:cs="Tahoma"/>
              </w:rPr>
            </w:pPr>
            <w:r>
              <w:rPr>
                <w:rFonts w:ascii="Tahoma" w:hAnsi="Tahoma" w:cs="Tahoma"/>
              </w:rPr>
              <w:t>4</w:t>
            </w:r>
          </w:p>
        </w:tc>
        <w:tc>
          <w:tcPr>
            <w:tcW w:w="0" w:type="auto"/>
            <w:vAlign w:val="center"/>
          </w:tcPr>
          <w:p w:rsidR="00C2339F" w:rsidRDefault="00C2339F" w:rsidP="00C2339F">
            <w:pPr>
              <w:pStyle w:val="Tekstpodstawowy"/>
              <w:tabs>
                <w:tab w:val="right" w:leader="dot" w:pos="9072"/>
              </w:tabs>
              <w:spacing w:after="0"/>
              <w:rPr>
                <w:rFonts w:ascii="Tahoma" w:hAnsi="Tahoma" w:cs="Tahoma"/>
              </w:rPr>
            </w:pPr>
            <w:r>
              <w:rPr>
                <w:rFonts w:ascii="Tahoma" w:hAnsi="Tahoma" w:cs="Tahoma"/>
              </w:rPr>
              <w:t>szkolenie</w:t>
            </w:r>
          </w:p>
        </w:tc>
        <w:tc>
          <w:tcPr>
            <w:tcW w:w="0" w:type="auto"/>
            <w:vAlign w:val="center"/>
          </w:tcPr>
          <w:p w:rsidR="00C2339F" w:rsidRDefault="00C2339F" w:rsidP="00C2339F">
            <w:pPr>
              <w:pStyle w:val="Tekstpodstawowy"/>
              <w:tabs>
                <w:tab w:val="right" w:leader="dot" w:pos="9072"/>
              </w:tabs>
              <w:spacing w:after="0"/>
              <w:jc w:val="right"/>
              <w:rPr>
                <w:rFonts w:ascii="Tahoma" w:hAnsi="Tahoma" w:cs="Tahoma"/>
              </w:rPr>
            </w:pPr>
          </w:p>
        </w:tc>
        <w:tc>
          <w:tcPr>
            <w:tcW w:w="0" w:type="auto"/>
            <w:vAlign w:val="center"/>
          </w:tcPr>
          <w:p w:rsidR="00C2339F" w:rsidRDefault="00C2339F" w:rsidP="00C2339F">
            <w:pPr>
              <w:pStyle w:val="Tekstpodstawowy"/>
              <w:tabs>
                <w:tab w:val="right" w:leader="dot" w:pos="9072"/>
              </w:tabs>
              <w:spacing w:after="0"/>
              <w:jc w:val="center"/>
              <w:rPr>
                <w:rFonts w:ascii="Tahoma" w:hAnsi="Tahoma" w:cs="Tahoma"/>
              </w:rPr>
            </w:pPr>
          </w:p>
        </w:tc>
        <w:tc>
          <w:tcPr>
            <w:tcW w:w="1504" w:type="dxa"/>
            <w:vAlign w:val="center"/>
          </w:tcPr>
          <w:p w:rsidR="00C2339F" w:rsidRDefault="00C2339F" w:rsidP="00C2339F">
            <w:pPr>
              <w:pStyle w:val="Tekstpodstawowy"/>
              <w:tabs>
                <w:tab w:val="right" w:leader="dot" w:pos="9072"/>
              </w:tabs>
              <w:spacing w:after="0"/>
              <w:jc w:val="right"/>
              <w:rPr>
                <w:rFonts w:ascii="Tahoma" w:hAnsi="Tahoma" w:cs="Tahoma"/>
              </w:rPr>
            </w:pPr>
          </w:p>
        </w:tc>
      </w:tr>
      <w:tr w:rsidR="00C2339F" w:rsidTr="00C2339F">
        <w:tc>
          <w:tcPr>
            <w:tcW w:w="0" w:type="auto"/>
            <w:gridSpan w:val="2"/>
            <w:vAlign w:val="center"/>
          </w:tcPr>
          <w:p w:rsidR="00C2339F" w:rsidRDefault="00C2339F" w:rsidP="00C2339F">
            <w:pPr>
              <w:pStyle w:val="Tekstpodstawowy"/>
              <w:tabs>
                <w:tab w:val="right" w:leader="dot" w:pos="9072"/>
              </w:tabs>
              <w:spacing w:after="0"/>
              <w:jc w:val="center"/>
              <w:rPr>
                <w:rFonts w:ascii="Tahoma" w:hAnsi="Tahoma" w:cs="Tahoma"/>
              </w:rPr>
            </w:pPr>
            <w:r w:rsidRPr="00AB7616">
              <w:rPr>
                <w:rFonts w:ascii="Tahoma" w:hAnsi="Tahoma" w:cs="Tahoma"/>
                <w:b/>
              </w:rPr>
              <w:t>Cena</w:t>
            </w:r>
          </w:p>
        </w:tc>
        <w:tc>
          <w:tcPr>
            <w:tcW w:w="0" w:type="auto"/>
            <w:vAlign w:val="center"/>
          </w:tcPr>
          <w:p w:rsidR="00C2339F" w:rsidRDefault="00C2339F" w:rsidP="00C2339F">
            <w:pPr>
              <w:pStyle w:val="Tekstpodstawowy"/>
              <w:tabs>
                <w:tab w:val="right" w:leader="dot" w:pos="9072"/>
              </w:tabs>
              <w:spacing w:after="0"/>
              <w:jc w:val="right"/>
              <w:rPr>
                <w:rFonts w:ascii="Tahoma" w:hAnsi="Tahoma" w:cs="Tahoma"/>
              </w:rPr>
            </w:pPr>
          </w:p>
        </w:tc>
        <w:tc>
          <w:tcPr>
            <w:tcW w:w="0" w:type="auto"/>
            <w:vAlign w:val="center"/>
          </w:tcPr>
          <w:p w:rsidR="00C2339F" w:rsidRPr="005100BF" w:rsidRDefault="00C2339F" w:rsidP="00C2339F">
            <w:pPr>
              <w:pStyle w:val="Tekstpodstawowy"/>
              <w:tabs>
                <w:tab w:val="right" w:leader="dot" w:pos="9072"/>
              </w:tabs>
              <w:spacing w:after="0"/>
              <w:jc w:val="center"/>
              <w:rPr>
                <w:rFonts w:ascii="Tahoma" w:hAnsi="Tahoma" w:cs="Tahoma"/>
                <w:b/>
              </w:rPr>
            </w:pPr>
            <w:r>
              <w:rPr>
                <w:rFonts w:ascii="Tahoma" w:hAnsi="Tahoma" w:cs="Tahoma"/>
                <w:b/>
              </w:rPr>
              <w:t>------</w:t>
            </w:r>
          </w:p>
        </w:tc>
        <w:tc>
          <w:tcPr>
            <w:tcW w:w="1504" w:type="dxa"/>
            <w:vAlign w:val="center"/>
          </w:tcPr>
          <w:p w:rsidR="00C2339F" w:rsidRDefault="00C2339F" w:rsidP="00C2339F">
            <w:pPr>
              <w:pStyle w:val="Tekstpodstawowy"/>
              <w:tabs>
                <w:tab w:val="right" w:leader="dot" w:pos="9072"/>
              </w:tabs>
              <w:spacing w:after="0"/>
              <w:jc w:val="right"/>
              <w:rPr>
                <w:rFonts w:ascii="Tahoma" w:hAnsi="Tahoma" w:cs="Tahoma"/>
              </w:rPr>
            </w:pPr>
          </w:p>
        </w:tc>
      </w:tr>
    </w:tbl>
    <w:p w:rsidR="00C2339F" w:rsidRDefault="00C2339F" w:rsidP="00C2339F">
      <w:pPr>
        <w:tabs>
          <w:tab w:val="num" w:pos="426"/>
        </w:tabs>
        <w:ind w:left="426"/>
        <w:rPr>
          <w:rFonts w:ascii="Tahoma" w:hAnsi="Tahoma" w:cs="Tahoma"/>
          <w:sz w:val="20"/>
          <w:szCs w:val="20"/>
        </w:rPr>
      </w:pPr>
      <w:r>
        <w:rPr>
          <w:rFonts w:ascii="Tahoma" w:hAnsi="Tahoma" w:cs="Tahoma"/>
          <w:sz w:val="20"/>
          <w:szCs w:val="20"/>
        </w:rPr>
        <w:t xml:space="preserve">Cena </w:t>
      </w:r>
      <w:r w:rsidRPr="00413B9A">
        <w:rPr>
          <w:rFonts w:ascii="Tahoma" w:hAnsi="Tahoma" w:cs="Tahoma"/>
          <w:sz w:val="20"/>
          <w:szCs w:val="20"/>
        </w:rPr>
        <w:t>(z podatkiem VAT)</w:t>
      </w:r>
      <w:r>
        <w:rPr>
          <w:rFonts w:ascii="Tahoma" w:hAnsi="Tahoma" w:cs="Tahoma"/>
          <w:sz w:val="20"/>
          <w:szCs w:val="20"/>
        </w:rPr>
        <w:t xml:space="preserve"> wynosi </w:t>
      </w:r>
      <w:r w:rsidRPr="00413B9A">
        <w:rPr>
          <w:rFonts w:ascii="Tahoma" w:hAnsi="Tahoma" w:cs="Tahoma"/>
          <w:sz w:val="20"/>
          <w:szCs w:val="20"/>
        </w:rPr>
        <w:t>(słownie:</w:t>
      </w:r>
      <w:r>
        <w:rPr>
          <w:rFonts w:ascii="Tahoma" w:hAnsi="Tahoma" w:cs="Tahoma"/>
          <w:sz w:val="20"/>
          <w:szCs w:val="20"/>
        </w:rPr>
        <w:t>) .................</w:t>
      </w:r>
    </w:p>
    <w:p w:rsidR="00C2339F" w:rsidRDefault="00C2339F" w:rsidP="00C2339F">
      <w:pPr>
        <w:ind w:left="426"/>
        <w:rPr>
          <w:rFonts w:ascii="Tahoma" w:hAnsi="Tahoma" w:cs="Tahoma"/>
          <w:sz w:val="20"/>
          <w:szCs w:val="20"/>
        </w:rPr>
      </w:pPr>
      <w:r w:rsidRPr="00413B9A">
        <w:rPr>
          <w:rFonts w:ascii="Tahoma" w:hAnsi="Tahoma" w:cs="Tahoma"/>
          <w:color w:val="0070C0"/>
          <w:sz w:val="20"/>
          <w:szCs w:val="20"/>
          <w:u w:val="single"/>
        </w:rPr>
        <w:t xml:space="preserve">części </w:t>
      </w:r>
      <w:r>
        <w:rPr>
          <w:rFonts w:ascii="Tahoma" w:hAnsi="Tahoma" w:cs="Tahoma"/>
          <w:color w:val="0070C0"/>
          <w:sz w:val="20"/>
          <w:szCs w:val="20"/>
          <w:u w:val="single"/>
        </w:rPr>
        <w:t>nr 7</w:t>
      </w:r>
      <w:r w:rsidRPr="00413B9A">
        <w:rPr>
          <w:rFonts w:ascii="Tahoma" w:hAnsi="Tahoma" w:cs="Tahoma"/>
          <w:color w:val="0070C0"/>
          <w:sz w:val="20"/>
          <w:szCs w:val="20"/>
          <w:u w:val="single"/>
        </w:rPr>
        <w:t>)</w:t>
      </w:r>
      <w:r w:rsidRPr="00413B9A">
        <w:rPr>
          <w:rFonts w:ascii="Tahoma" w:hAnsi="Tahoma" w:cs="Tahoma"/>
          <w:color w:val="0070C0"/>
          <w:sz w:val="20"/>
          <w:szCs w:val="20"/>
        </w:rPr>
        <w:t>:</w:t>
      </w:r>
      <w:r w:rsidRPr="00413B9A">
        <w:rPr>
          <w:rFonts w:ascii="Tahoma" w:hAnsi="Tahoma" w:cs="Tahoma"/>
          <w:sz w:val="20"/>
          <w:szCs w:val="20"/>
        </w:rPr>
        <w:t xml:space="preserve"> </w:t>
      </w:r>
    </w:p>
    <w:p w:rsidR="00C2339F" w:rsidRPr="00413B9A" w:rsidRDefault="00C2339F" w:rsidP="00C2339F">
      <w:pPr>
        <w:ind w:left="426"/>
        <w:rPr>
          <w:rFonts w:ascii="Tahoma" w:hAnsi="Tahoma" w:cs="Tahoma"/>
          <w:sz w:val="20"/>
          <w:szCs w:val="20"/>
        </w:rPr>
      </w:pPr>
      <w:r w:rsidRPr="00413B9A">
        <w:rPr>
          <w:rFonts w:ascii="Tahoma" w:hAnsi="Tahoma" w:cs="Tahoma"/>
          <w:sz w:val="20"/>
          <w:szCs w:val="20"/>
        </w:rPr>
        <w:t>Strony ustalają za wykonanie przedmiotu umowy cenę przyjętą na podstawie oferty Wykonawcy</w:t>
      </w:r>
      <w:r>
        <w:rPr>
          <w:rFonts w:ascii="Tahoma" w:hAnsi="Tahoma" w:cs="Tahoma"/>
          <w:sz w:val="20"/>
          <w:szCs w:val="20"/>
        </w:rPr>
        <w:t>, w rozbiciu na elementy zamówienia</w:t>
      </w:r>
      <w:r w:rsidRPr="00413B9A">
        <w:rPr>
          <w:rFonts w:ascii="Tahoma" w:hAnsi="Tahoma" w:cs="Tahoma"/>
          <w:sz w:val="20"/>
          <w:szCs w:val="20"/>
        </w:rPr>
        <w:t>:</w:t>
      </w:r>
    </w:p>
    <w:tbl>
      <w:tblPr>
        <w:tblStyle w:val="Tabela-Siatka"/>
        <w:tblW w:w="0" w:type="auto"/>
        <w:tblInd w:w="2127" w:type="dxa"/>
        <w:tblLook w:val="04A0"/>
      </w:tblPr>
      <w:tblGrid>
        <w:gridCol w:w="438"/>
        <w:gridCol w:w="1882"/>
        <w:gridCol w:w="1549"/>
        <w:gridCol w:w="830"/>
        <w:gridCol w:w="1504"/>
      </w:tblGrid>
      <w:tr w:rsidR="00C2339F" w:rsidTr="00C2339F">
        <w:tc>
          <w:tcPr>
            <w:tcW w:w="0" w:type="auto"/>
          </w:tcPr>
          <w:p w:rsidR="00C2339F" w:rsidRDefault="00C2339F" w:rsidP="00C2339F">
            <w:pPr>
              <w:pStyle w:val="Tekstpodstawowy"/>
              <w:tabs>
                <w:tab w:val="right" w:leader="dot" w:pos="9072"/>
              </w:tabs>
              <w:spacing w:after="0"/>
              <w:rPr>
                <w:rFonts w:ascii="Tahoma" w:hAnsi="Tahoma" w:cs="Tahoma"/>
              </w:rPr>
            </w:pPr>
            <w:r>
              <w:rPr>
                <w:rFonts w:ascii="Tahoma" w:hAnsi="Tahoma" w:cs="Tahoma"/>
              </w:rPr>
              <w:t>---</w:t>
            </w:r>
          </w:p>
        </w:tc>
        <w:tc>
          <w:tcPr>
            <w:tcW w:w="0" w:type="auto"/>
          </w:tcPr>
          <w:p w:rsidR="00C2339F" w:rsidRDefault="00C2339F" w:rsidP="00C2339F">
            <w:pPr>
              <w:pStyle w:val="Tekstpodstawowy"/>
              <w:tabs>
                <w:tab w:val="right" w:leader="dot" w:pos="9072"/>
              </w:tabs>
              <w:spacing w:after="0"/>
              <w:rPr>
                <w:rFonts w:ascii="Tahoma" w:hAnsi="Tahoma" w:cs="Tahoma"/>
              </w:rPr>
            </w:pPr>
            <w:r>
              <w:rPr>
                <w:rFonts w:ascii="Tahoma" w:hAnsi="Tahoma" w:cs="Tahoma"/>
              </w:rPr>
              <w:t>Koszty zamówienia</w:t>
            </w:r>
          </w:p>
        </w:tc>
        <w:tc>
          <w:tcPr>
            <w:tcW w:w="0" w:type="auto"/>
          </w:tcPr>
          <w:p w:rsidR="00C2339F" w:rsidRDefault="00C2339F" w:rsidP="00C2339F">
            <w:pPr>
              <w:pStyle w:val="Tekstpodstawowy"/>
              <w:tabs>
                <w:tab w:val="right" w:leader="dot" w:pos="9072"/>
              </w:tabs>
              <w:spacing w:after="0"/>
              <w:rPr>
                <w:rFonts w:ascii="Tahoma" w:hAnsi="Tahoma" w:cs="Tahoma"/>
              </w:rPr>
            </w:pPr>
            <w:r>
              <w:rPr>
                <w:rFonts w:ascii="Tahoma" w:hAnsi="Tahoma" w:cs="Tahoma"/>
              </w:rPr>
              <w:t>Kwota bez VAT</w:t>
            </w:r>
          </w:p>
        </w:tc>
        <w:tc>
          <w:tcPr>
            <w:tcW w:w="0" w:type="auto"/>
          </w:tcPr>
          <w:p w:rsidR="00C2339F" w:rsidRDefault="00C2339F" w:rsidP="00C2339F">
            <w:pPr>
              <w:pStyle w:val="Tekstpodstawowy"/>
              <w:tabs>
                <w:tab w:val="right" w:leader="dot" w:pos="9072"/>
              </w:tabs>
              <w:spacing w:after="0"/>
              <w:rPr>
                <w:rFonts w:ascii="Tahoma" w:hAnsi="Tahoma" w:cs="Tahoma"/>
              </w:rPr>
            </w:pPr>
            <w:r>
              <w:rPr>
                <w:rFonts w:ascii="Tahoma" w:hAnsi="Tahoma" w:cs="Tahoma"/>
              </w:rPr>
              <w:t>% VAT</w:t>
            </w:r>
          </w:p>
        </w:tc>
        <w:tc>
          <w:tcPr>
            <w:tcW w:w="1504" w:type="dxa"/>
          </w:tcPr>
          <w:p w:rsidR="00C2339F" w:rsidRDefault="00C2339F" w:rsidP="00C2339F">
            <w:pPr>
              <w:pStyle w:val="Tekstpodstawowy"/>
              <w:tabs>
                <w:tab w:val="right" w:leader="dot" w:pos="9072"/>
              </w:tabs>
              <w:spacing w:after="0"/>
              <w:rPr>
                <w:rFonts w:ascii="Tahoma" w:hAnsi="Tahoma" w:cs="Tahoma"/>
              </w:rPr>
            </w:pPr>
            <w:r>
              <w:rPr>
                <w:rFonts w:ascii="Tahoma" w:hAnsi="Tahoma" w:cs="Tahoma"/>
              </w:rPr>
              <w:t>Kwota z VAT</w:t>
            </w:r>
          </w:p>
        </w:tc>
      </w:tr>
      <w:tr w:rsidR="00C2339F" w:rsidTr="00C2339F">
        <w:tc>
          <w:tcPr>
            <w:tcW w:w="0" w:type="auto"/>
          </w:tcPr>
          <w:p w:rsidR="00C2339F" w:rsidRPr="00F75C75" w:rsidRDefault="00C2339F" w:rsidP="00C2339F">
            <w:pPr>
              <w:pStyle w:val="Tekstpodstawowy"/>
              <w:tabs>
                <w:tab w:val="right" w:leader="dot" w:pos="9072"/>
              </w:tabs>
              <w:spacing w:after="0"/>
              <w:rPr>
                <w:rFonts w:ascii="Tahoma" w:hAnsi="Tahoma" w:cs="Tahoma"/>
                <w:sz w:val="16"/>
                <w:szCs w:val="16"/>
              </w:rPr>
            </w:pPr>
            <w:r w:rsidRPr="00F75C75">
              <w:rPr>
                <w:rFonts w:ascii="Tahoma" w:hAnsi="Tahoma" w:cs="Tahoma"/>
                <w:sz w:val="16"/>
                <w:szCs w:val="16"/>
              </w:rPr>
              <w:t>l.p.</w:t>
            </w:r>
          </w:p>
        </w:tc>
        <w:tc>
          <w:tcPr>
            <w:tcW w:w="0" w:type="auto"/>
          </w:tcPr>
          <w:p w:rsidR="00C2339F" w:rsidRPr="00F75C75" w:rsidRDefault="00C2339F" w:rsidP="00C2339F">
            <w:pPr>
              <w:pStyle w:val="Tekstpodstawowy"/>
              <w:tabs>
                <w:tab w:val="right" w:leader="dot" w:pos="9072"/>
              </w:tabs>
              <w:spacing w:after="0"/>
              <w:jc w:val="center"/>
              <w:rPr>
                <w:rFonts w:ascii="Tahoma" w:hAnsi="Tahoma" w:cs="Tahoma"/>
                <w:sz w:val="16"/>
                <w:szCs w:val="16"/>
              </w:rPr>
            </w:pPr>
            <w:r w:rsidRPr="00F75C75">
              <w:rPr>
                <w:rFonts w:ascii="Tahoma" w:hAnsi="Tahoma" w:cs="Tahoma"/>
                <w:sz w:val="16"/>
                <w:szCs w:val="16"/>
              </w:rPr>
              <w:t>A</w:t>
            </w:r>
          </w:p>
        </w:tc>
        <w:tc>
          <w:tcPr>
            <w:tcW w:w="0" w:type="auto"/>
          </w:tcPr>
          <w:p w:rsidR="00C2339F" w:rsidRPr="00F75C75" w:rsidRDefault="00C2339F" w:rsidP="00C2339F">
            <w:pPr>
              <w:pStyle w:val="Tekstpodstawowy"/>
              <w:tabs>
                <w:tab w:val="right" w:leader="dot" w:pos="9072"/>
              </w:tabs>
              <w:spacing w:after="0"/>
              <w:jc w:val="center"/>
              <w:rPr>
                <w:rFonts w:ascii="Tahoma" w:hAnsi="Tahoma" w:cs="Tahoma"/>
                <w:sz w:val="16"/>
                <w:szCs w:val="16"/>
              </w:rPr>
            </w:pPr>
            <w:r w:rsidRPr="00F75C75">
              <w:rPr>
                <w:rFonts w:ascii="Tahoma" w:hAnsi="Tahoma" w:cs="Tahoma"/>
                <w:sz w:val="16"/>
                <w:szCs w:val="16"/>
              </w:rPr>
              <w:t>B</w:t>
            </w:r>
          </w:p>
        </w:tc>
        <w:tc>
          <w:tcPr>
            <w:tcW w:w="0" w:type="auto"/>
          </w:tcPr>
          <w:p w:rsidR="00C2339F" w:rsidRPr="00F75C75" w:rsidRDefault="00C2339F" w:rsidP="00C2339F">
            <w:pPr>
              <w:pStyle w:val="Tekstpodstawowy"/>
              <w:tabs>
                <w:tab w:val="right" w:leader="dot" w:pos="9072"/>
              </w:tabs>
              <w:spacing w:after="0"/>
              <w:jc w:val="center"/>
              <w:rPr>
                <w:rFonts w:ascii="Tahoma" w:hAnsi="Tahoma" w:cs="Tahoma"/>
                <w:sz w:val="16"/>
                <w:szCs w:val="16"/>
              </w:rPr>
            </w:pPr>
            <w:r w:rsidRPr="00F75C75">
              <w:rPr>
                <w:rFonts w:ascii="Tahoma" w:hAnsi="Tahoma" w:cs="Tahoma"/>
                <w:sz w:val="16"/>
                <w:szCs w:val="16"/>
              </w:rPr>
              <w:t>C</w:t>
            </w:r>
          </w:p>
        </w:tc>
        <w:tc>
          <w:tcPr>
            <w:tcW w:w="1504" w:type="dxa"/>
          </w:tcPr>
          <w:p w:rsidR="00C2339F" w:rsidRPr="00F75C75" w:rsidRDefault="00C2339F" w:rsidP="00C2339F">
            <w:pPr>
              <w:pStyle w:val="Tekstpodstawowy"/>
              <w:tabs>
                <w:tab w:val="right" w:leader="dot" w:pos="9072"/>
              </w:tabs>
              <w:spacing w:after="0"/>
              <w:jc w:val="center"/>
              <w:rPr>
                <w:rFonts w:ascii="Tahoma" w:hAnsi="Tahoma" w:cs="Tahoma"/>
                <w:sz w:val="16"/>
                <w:szCs w:val="16"/>
              </w:rPr>
            </w:pPr>
            <w:r w:rsidRPr="00F75C75">
              <w:rPr>
                <w:rFonts w:ascii="Tahoma" w:hAnsi="Tahoma" w:cs="Tahoma"/>
                <w:sz w:val="16"/>
                <w:szCs w:val="16"/>
              </w:rPr>
              <w:t>D</w:t>
            </w:r>
          </w:p>
        </w:tc>
      </w:tr>
      <w:tr w:rsidR="00C2339F" w:rsidTr="00C2339F">
        <w:tc>
          <w:tcPr>
            <w:tcW w:w="0" w:type="auto"/>
            <w:vAlign w:val="center"/>
          </w:tcPr>
          <w:p w:rsidR="00C2339F" w:rsidRDefault="00C2339F" w:rsidP="00C2339F">
            <w:pPr>
              <w:pStyle w:val="Tekstpodstawowy"/>
              <w:tabs>
                <w:tab w:val="right" w:leader="dot" w:pos="9072"/>
              </w:tabs>
              <w:spacing w:after="0"/>
              <w:rPr>
                <w:rFonts w:ascii="Tahoma" w:hAnsi="Tahoma" w:cs="Tahoma"/>
              </w:rPr>
            </w:pPr>
            <w:r>
              <w:rPr>
                <w:rFonts w:ascii="Tahoma" w:hAnsi="Tahoma" w:cs="Tahoma"/>
              </w:rPr>
              <w:t>1</w:t>
            </w:r>
          </w:p>
        </w:tc>
        <w:tc>
          <w:tcPr>
            <w:tcW w:w="0" w:type="auto"/>
            <w:vAlign w:val="center"/>
          </w:tcPr>
          <w:p w:rsidR="00C2339F" w:rsidRDefault="00C2339F" w:rsidP="00C2339F">
            <w:pPr>
              <w:pStyle w:val="Tekstpodstawowy"/>
              <w:tabs>
                <w:tab w:val="right" w:leader="dot" w:pos="9072"/>
              </w:tabs>
              <w:spacing w:after="0"/>
              <w:rPr>
                <w:rFonts w:ascii="Tahoma" w:hAnsi="Tahoma" w:cs="Tahoma"/>
              </w:rPr>
            </w:pPr>
            <w:r>
              <w:rPr>
                <w:rFonts w:ascii="Tahoma" w:hAnsi="Tahoma" w:cs="Tahoma"/>
              </w:rPr>
              <w:t>urządzenie</w:t>
            </w:r>
          </w:p>
        </w:tc>
        <w:tc>
          <w:tcPr>
            <w:tcW w:w="0" w:type="auto"/>
            <w:vAlign w:val="center"/>
          </w:tcPr>
          <w:p w:rsidR="00C2339F" w:rsidRDefault="00C2339F" w:rsidP="00C2339F">
            <w:pPr>
              <w:pStyle w:val="Tekstpodstawowy"/>
              <w:tabs>
                <w:tab w:val="right" w:leader="dot" w:pos="9072"/>
              </w:tabs>
              <w:spacing w:after="0"/>
              <w:jc w:val="right"/>
              <w:rPr>
                <w:rFonts w:ascii="Tahoma" w:hAnsi="Tahoma" w:cs="Tahoma"/>
              </w:rPr>
            </w:pPr>
          </w:p>
        </w:tc>
        <w:tc>
          <w:tcPr>
            <w:tcW w:w="0" w:type="auto"/>
            <w:vAlign w:val="center"/>
          </w:tcPr>
          <w:p w:rsidR="00C2339F" w:rsidRDefault="00C2339F" w:rsidP="00C2339F">
            <w:pPr>
              <w:pStyle w:val="Tekstpodstawowy"/>
              <w:tabs>
                <w:tab w:val="right" w:leader="dot" w:pos="9072"/>
              </w:tabs>
              <w:spacing w:after="0"/>
              <w:jc w:val="center"/>
              <w:rPr>
                <w:rFonts w:ascii="Tahoma" w:hAnsi="Tahoma" w:cs="Tahoma"/>
              </w:rPr>
            </w:pPr>
          </w:p>
        </w:tc>
        <w:tc>
          <w:tcPr>
            <w:tcW w:w="1504" w:type="dxa"/>
            <w:vAlign w:val="center"/>
          </w:tcPr>
          <w:p w:rsidR="00C2339F" w:rsidRDefault="00C2339F" w:rsidP="00C2339F">
            <w:pPr>
              <w:pStyle w:val="Tekstpodstawowy"/>
              <w:tabs>
                <w:tab w:val="right" w:leader="dot" w:pos="9072"/>
              </w:tabs>
              <w:spacing w:after="0"/>
              <w:jc w:val="right"/>
              <w:rPr>
                <w:rFonts w:ascii="Tahoma" w:hAnsi="Tahoma" w:cs="Tahoma"/>
              </w:rPr>
            </w:pPr>
          </w:p>
        </w:tc>
      </w:tr>
      <w:tr w:rsidR="00C2339F" w:rsidTr="00C2339F">
        <w:tc>
          <w:tcPr>
            <w:tcW w:w="0" w:type="auto"/>
            <w:vAlign w:val="center"/>
          </w:tcPr>
          <w:p w:rsidR="00C2339F" w:rsidRDefault="00C2339F" w:rsidP="00C2339F">
            <w:pPr>
              <w:pStyle w:val="Tekstpodstawowy"/>
              <w:tabs>
                <w:tab w:val="right" w:leader="dot" w:pos="9072"/>
              </w:tabs>
              <w:spacing w:after="0"/>
              <w:ind w:left="-142" w:firstLine="142"/>
              <w:rPr>
                <w:rFonts w:ascii="Tahoma" w:hAnsi="Tahoma" w:cs="Tahoma"/>
              </w:rPr>
            </w:pPr>
            <w:r>
              <w:rPr>
                <w:rFonts w:ascii="Tahoma" w:hAnsi="Tahoma" w:cs="Tahoma"/>
              </w:rPr>
              <w:t>2</w:t>
            </w:r>
          </w:p>
        </w:tc>
        <w:tc>
          <w:tcPr>
            <w:tcW w:w="0" w:type="auto"/>
            <w:vAlign w:val="center"/>
          </w:tcPr>
          <w:p w:rsidR="00C2339F" w:rsidRDefault="00C2339F" w:rsidP="00C2339F">
            <w:pPr>
              <w:pStyle w:val="Tekstpodstawowy"/>
              <w:tabs>
                <w:tab w:val="right" w:leader="dot" w:pos="9072"/>
              </w:tabs>
              <w:spacing w:after="0"/>
              <w:rPr>
                <w:rFonts w:ascii="Tahoma" w:hAnsi="Tahoma" w:cs="Tahoma"/>
              </w:rPr>
            </w:pPr>
            <w:r>
              <w:rPr>
                <w:rFonts w:ascii="Tahoma" w:hAnsi="Tahoma" w:cs="Tahoma"/>
              </w:rPr>
              <w:t>transport</w:t>
            </w:r>
          </w:p>
        </w:tc>
        <w:tc>
          <w:tcPr>
            <w:tcW w:w="0" w:type="auto"/>
            <w:vAlign w:val="center"/>
          </w:tcPr>
          <w:p w:rsidR="00C2339F" w:rsidRDefault="00C2339F" w:rsidP="00C2339F">
            <w:pPr>
              <w:pStyle w:val="Tekstpodstawowy"/>
              <w:tabs>
                <w:tab w:val="right" w:leader="dot" w:pos="9072"/>
              </w:tabs>
              <w:spacing w:after="0"/>
              <w:jc w:val="right"/>
              <w:rPr>
                <w:rFonts w:ascii="Tahoma" w:hAnsi="Tahoma" w:cs="Tahoma"/>
              </w:rPr>
            </w:pPr>
          </w:p>
        </w:tc>
        <w:tc>
          <w:tcPr>
            <w:tcW w:w="0" w:type="auto"/>
            <w:vAlign w:val="center"/>
          </w:tcPr>
          <w:p w:rsidR="00C2339F" w:rsidRDefault="00C2339F" w:rsidP="00C2339F">
            <w:pPr>
              <w:pStyle w:val="Tekstpodstawowy"/>
              <w:tabs>
                <w:tab w:val="right" w:leader="dot" w:pos="9072"/>
              </w:tabs>
              <w:spacing w:after="0"/>
              <w:jc w:val="center"/>
              <w:rPr>
                <w:rFonts w:ascii="Tahoma" w:hAnsi="Tahoma" w:cs="Tahoma"/>
              </w:rPr>
            </w:pPr>
          </w:p>
        </w:tc>
        <w:tc>
          <w:tcPr>
            <w:tcW w:w="1504" w:type="dxa"/>
            <w:vAlign w:val="center"/>
          </w:tcPr>
          <w:p w:rsidR="00C2339F" w:rsidRDefault="00C2339F" w:rsidP="00C2339F">
            <w:pPr>
              <w:pStyle w:val="Tekstpodstawowy"/>
              <w:tabs>
                <w:tab w:val="right" w:leader="dot" w:pos="9072"/>
              </w:tabs>
              <w:spacing w:after="0"/>
              <w:jc w:val="right"/>
              <w:rPr>
                <w:rFonts w:ascii="Tahoma" w:hAnsi="Tahoma" w:cs="Tahoma"/>
              </w:rPr>
            </w:pPr>
          </w:p>
        </w:tc>
      </w:tr>
      <w:tr w:rsidR="00C2339F" w:rsidTr="00C2339F">
        <w:tc>
          <w:tcPr>
            <w:tcW w:w="0" w:type="auto"/>
            <w:vAlign w:val="center"/>
          </w:tcPr>
          <w:p w:rsidR="00C2339F" w:rsidRDefault="00C2339F" w:rsidP="00C2339F">
            <w:pPr>
              <w:pStyle w:val="Tekstpodstawowy"/>
              <w:tabs>
                <w:tab w:val="right" w:leader="dot" w:pos="9072"/>
              </w:tabs>
              <w:spacing w:after="0"/>
              <w:ind w:left="-142" w:firstLine="142"/>
              <w:rPr>
                <w:rFonts w:ascii="Tahoma" w:hAnsi="Tahoma" w:cs="Tahoma"/>
              </w:rPr>
            </w:pPr>
            <w:r>
              <w:rPr>
                <w:rFonts w:ascii="Tahoma" w:hAnsi="Tahoma" w:cs="Tahoma"/>
              </w:rPr>
              <w:t>3</w:t>
            </w:r>
          </w:p>
        </w:tc>
        <w:tc>
          <w:tcPr>
            <w:tcW w:w="0" w:type="auto"/>
            <w:vAlign w:val="center"/>
          </w:tcPr>
          <w:p w:rsidR="00C2339F" w:rsidRDefault="00C2339F" w:rsidP="00C2339F">
            <w:pPr>
              <w:pStyle w:val="Tekstpodstawowy"/>
              <w:tabs>
                <w:tab w:val="right" w:leader="dot" w:pos="9072"/>
              </w:tabs>
              <w:spacing w:after="0"/>
              <w:rPr>
                <w:rFonts w:ascii="Tahoma" w:hAnsi="Tahoma" w:cs="Tahoma"/>
              </w:rPr>
            </w:pPr>
            <w:r>
              <w:rPr>
                <w:rFonts w:ascii="Tahoma" w:hAnsi="Tahoma" w:cs="Tahoma"/>
              </w:rPr>
              <w:t>instalacja</w:t>
            </w:r>
          </w:p>
        </w:tc>
        <w:tc>
          <w:tcPr>
            <w:tcW w:w="0" w:type="auto"/>
            <w:vAlign w:val="center"/>
          </w:tcPr>
          <w:p w:rsidR="00C2339F" w:rsidRDefault="00C2339F" w:rsidP="00C2339F">
            <w:pPr>
              <w:pStyle w:val="Tekstpodstawowy"/>
              <w:tabs>
                <w:tab w:val="right" w:leader="dot" w:pos="9072"/>
              </w:tabs>
              <w:spacing w:after="0"/>
              <w:jc w:val="right"/>
              <w:rPr>
                <w:rFonts w:ascii="Tahoma" w:hAnsi="Tahoma" w:cs="Tahoma"/>
              </w:rPr>
            </w:pPr>
          </w:p>
        </w:tc>
        <w:tc>
          <w:tcPr>
            <w:tcW w:w="0" w:type="auto"/>
            <w:vAlign w:val="center"/>
          </w:tcPr>
          <w:p w:rsidR="00C2339F" w:rsidRDefault="00C2339F" w:rsidP="00C2339F">
            <w:pPr>
              <w:pStyle w:val="Tekstpodstawowy"/>
              <w:tabs>
                <w:tab w:val="right" w:leader="dot" w:pos="9072"/>
              </w:tabs>
              <w:spacing w:after="0"/>
              <w:jc w:val="center"/>
              <w:rPr>
                <w:rFonts w:ascii="Tahoma" w:hAnsi="Tahoma" w:cs="Tahoma"/>
              </w:rPr>
            </w:pPr>
          </w:p>
        </w:tc>
        <w:tc>
          <w:tcPr>
            <w:tcW w:w="1504" w:type="dxa"/>
            <w:vAlign w:val="center"/>
          </w:tcPr>
          <w:p w:rsidR="00C2339F" w:rsidRDefault="00C2339F" w:rsidP="00C2339F">
            <w:pPr>
              <w:pStyle w:val="Tekstpodstawowy"/>
              <w:tabs>
                <w:tab w:val="right" w:leader="dot" w:pos="9072"/>
              </w:tabs>
              <w:spacing w:after="0"/>
              <w:jc w:val="right"/>
              <w:rPr>
                <w:rFonts w:ascii="Tahoma" w:hAnsi="Tahoma" w:cs="Tahoma"/>
              </w:rPr>
            </w:pPr>
          </w:p>
        </w:tc>
      </w:tr>
      <w:tr w:rsidR="00C2339F" w:rsidTr="00C2339F">
        <w:tc>
          <w:tcPr>
            <w:tcW w:w="0" w:type="auto"/>
            <w:gridSpan w:val="2"/>
            <w:vAlign w:val="center"/>
          </w:tcPr>
          <w:p w:rsidR="00C2339F" w:rsidRDefault="00C2339F" w:rsidP="00C2339F">
            <w:pPr>
              <w:pStyle w:val="Tekstpodstawowy"/>
              <w:tabs>
                <w:tab w:val="right" w:leader="dot" w:pos="9072"/>
              </w:tabs>
              <w:spacing w:after="0"/>
              <w:jc w:val="center"/>
              <w:rPr>
                <w:rFonts w:ascii="Tahoma" w:hAnsi="Tahoma" w:cs="Tahoma"/>
              </w:rPr>
            </w:pPr>
            <w:r w:rsidRPr="00AB7616">
              <w:rPr>
                <w:rFonts w:ascii="Tahoma" w:hAnsi="Tahoma" w:cs="Tahoma"/>
                <w:b/>
              </w:rPr>
              <w:t>Cena</w:t>
            </w:r>
          </w:p>
        </w:tc>
        <w:tc>
          <w:tcPr>
            <w:tcW w:w="0" w:type="auto"/>
            <w:vAlign w:val="center"/>
          </w:tcPr>
          <w:p w:rsidR="00C2339F" w:rsidRDefault="00C2339F" w:rsidP="00C2339F">
            <w:pPr>
              <w:pStyle w:val="Tekstpodstawowy"/>
              <w:tabs>
                <w:tab w:val="right" w:leader="dot" w:pos="9072"/>
              </w:tabs>
              <w:spacing w:after="0"/>
              <w:jc w:val="right"/>
              <w:rPr>
                <w:rFonts w:ascii="Tahoma" w:hAnsi="Tahoma" w:cs="Tahoma"/>
              </w:rPr>
            </w:pPr>
          </w:p>
        </w:tc>
        <w:tc>
          <w:tcPr>
            <w:tcW w:w="0" w:type="auto"/>
            <w:vAlign w:val="center"/>
          </w:tcPr>
          <w:p w:rsidR="00C2339F" w:rsidRPr="005100BF" w:rsidRDefault="00C2339F" w:rsidP="00C2339F">
            <w:pPr>
              <w:pStyle w:val="Tekstpodstawowy"/>
              <w:tabs>
                <w:tab w:val="right" w:leader="dot" w:pos="9072"/>
              </w:tabs>
              <w:spacing w:after="0"/>
              <w:jc w:val="center"/>
              <w:rPr>
                <w:rFonts w:ascii="Tahoma" w:hAnsi="Tahoma" w:cs="Tahoma"/>
                <w:b/>
              </w:rPr>
            </w:pPr>
            <w:r>
              <w:rPr>
                <w:rFonts w:ascii="Tahoma" w:hAnsi="Tahoma" w:cs="Tahoma"/>
                <w:b/>
              </w:rPr>
              <w:t>------</w:t>
            </w:r>
          </w:p>
        </w:tc>
        <w:tc>
          <w:tcPr>
            <w:tcW w:w="1504" w:type="dxa"/>
            <w:vAlign w:val="center"/>
          </w:tcPr>
          <w:p w:rsidR="00C2339F" w:rsidRDefault="00C2339F" w:rsidP="00C2339F">
            <w:pPr>
              <w:pStyle w:val="Tekstpodstawowy"/>
              <w:tabs>
                <w:tab w:val="right" w:leader="dot" w:pos="9072"/>
              </w:tabs>
              <w:spacing w:after="0"/>
              <w:jc w:val="right"/>
              <w:rPr>
                <w:rFonts w:ascii="Tahoma" w:hAnsi="Tahoma" w:cs="Tahoma"/>
              </w:rPr>
            </w:pPr>
          </w:p>
        </w:tc>
      </w:tr>
    </w:tbl>
    <w:p w:rsidR="00C2339F" w:rsidRDefault="00C2339F" w:rsidP="00C2339F">
      <w:pPr>
        <w:tabs>
          <w:tab w:val="num" w:pos="426"/>
        </w:tabs>
        <w:ind w:left="426"/>
        <w:rPr>
          <w:rFonts w:ascii="Tahoma" w:hAnsi="Tahoma" w:cs="Tahoma"/>
          <w:sz w:val="20"/>
          <w:szCs w:val="20"/>
        </w:rPr>
      </w:pPr>
      <w:r>
        <w:rPr>
          <w:rFonts w:ascii="Tahoma" w:hAnsi="Tahoma" w:cs="Tahoma"/>
          <w:sz w:val="20"/>
          <w:szCs w:val="20"/>
        </w:rPr>
        <w:t xml:space="preserve">Cena </w:t>
      </w:r>
      <w:r w:rsidRPr="00413B9A">
        <w:rPr>
          <w:rFonts w:ascii="Tahoma" w:hAnsi="Tahoma" w:cs="Tahoma"/>
          <w:sz w:val="20"/>
          <w:szCs w:val="20"/>
        </w:rPr>
        <w:t>(z podatkiem VAT)</w:t>
      </w:r>
      <w:r>
        <w:rPr>
          <w:rFonts w:ascii="Tahoma" w:hAnsi="Tahoma" w:cs="Tahoma"/>
          <w:sz w:val="20"/>
          <w:szCs w:val="20"/>
        </w:rPr>
        <w:t xml:space="preserve"> wynosi </w:t>
      </w:r>
      <w:r w:rsidRPr="00413B9A">
        <w:rPr>
          <w:rFonts w:ascii="Tahoma" w:hAnsi="Tahoma" w:cs="Tahoma"/>
          <w:sz w:val="20"/>
          <w:szCs w:val="20"/>
        </w:rPr>
        <w:t>(słownie:</w:t>
      </w:r>
      <w:r>
        <w:rPr>
          <w:rFonts w:ascii="Tahoma" w:hAnsi="Tahoma" w:cs="Tahoma"/>
          <w:sz w:val="20"/>
          <w:szCs w:val="20"/>
        </w:rPr>
        <w:t>) .................</w:t>
      </w:r>
    </w:p>
    <w:p w:rsidR="00C2339F" w:rsidRDefault="00C2339F" w:rsidP="00C2339F">
      <w:pPr>
        <w:tabs>
          <w:tab w:val="num" w:pos="426"/>
        </w:tabs>
        <w:ind w:left="426"/>
        <w:rPr>
          <w:rFonts w:ascii="Tahoma" w:hAnsi="Tahoma" w:cs="Tahoma"/>
          <w:sz w:val="20"/>
          <w:szCs w:val="20"/>
        </w:rPr>
      </w:pPr>
      <w:r w:rsidRPr="00413B9A">
        <w:rPr>
          <w:rFonts w:ascii="Tahoma" w:hAnsi="Tahoma" w:cs="Tahoma"/>
          <w:color w:val="0070C0"/>
          <w:sz w:val="20"/>
          <w:szCs w:val="20"/>
          <w:u w:val="single"/>
        </w:rPr>
        <w:t>częś</w:t>
      </w:r>
      <w:r>
        <w:rPr>
          <w:rFonts w:ascii="Tahoma" w:hAnsi="Tahoma" w:cs="Tahoma"/>
          <w:color w:val="0070C0"/>
          <w:sz w:val="20"/>
          <w:szCs w:val="20"/>
          <w:u w:val="single"/>
        </w:rPr>
        <w:t>ć nr 1):</w:t>
      </w:r>
      <w:r w:rsidRPr="00D26CB6">
        <w:rPr>
          <w:rFonts w:ascii="Tahoma" w:hAnsi="Tahoma" w:cs="Tahoma"/>
          <w:sz w:val="20"/>
          <w:szCs w:val="20"/>
        </w:rPr>
        <w:t xml:space="preserve"> </w:t>
      </w:r>
    </w:p>
    <w:p w:rsidR="00C2339F" w:rsidRDefault="00C2339F" w:rsidP="00C2339F">
      <w:pPr>
        <w:tabs>
          <w:tab w:val="num" w:pos="426"/>
        </w:tabs>
        <w:ind w:left="426"/>
        <w:rPr>
          <w:rFonts w:ascii="Tahoma" w:hAnsi="Tahoma" w:cs="Tahoma"/>
          <w:sz w:val="20"/>
          <w:szCs w:val="20"/>
        </w:rPr>
      </w:pPr>
      <w:r w:rsidRPr="00413B9A">
        <w:rPr>
          <w:rFonts w:ascii="Tahoma" w:hAnsi="Tahoma" w:cs="Tahoma"/>
          <w:sz w:val="20"/>
          <w:szCs w:val="20"/>
        </w:rPr>
        <w:t xml:space="preserve">Strony ustalają za wykonanie przedmiotu umowy </w:t>
      </w:r>
      <w:r w:rsidRPr="00C46757">
        <w:rPr>
          <w:rFonts w:ascii="Tahoma" w:hAnsi="Tahoma" w:cs="Tahoma"/>
          <w:sz w:val="20"/>
          <w:szCs w:val="20"/>
          <w:u w:val="single"/>
        </w:rPr>
        <w:t>cenę opcjonalną</w:t>
      </w:r>
      <w:r>
        <w:rPr>
          <w:rFonts w:ascii="Tahoma" w:hAnsi="Tahoma" w:cs="Tahoma"/>
          <w:sz w:val="20"/>
          <w:szCs w:val="20"/>
          <w:u w:val="single"/>
        </w:rPr>
        <w:t xml:space="preserve"> -w dwóch opcjach</w:t>
      </w:r>
      <w:r>
        <w:rPr>
          <w:rFonts w:ascii="Tahoma" w:hAnsi="Tahoma" w:cs="Tahoma"/>
          <w:sz w:val="20"/>
          <w:szCs w:val="20"/>
        </w:rPr>
        <w:t xml:space="preserve">, </w:t>
      </w:r>
      <w:r w:rsidRPr="00413B9A">
        <w:rPr>
          <w:rFonts w:ascii="Tahoma" w:hAnsi="Tahoma" w:cs="Tahoma"/>
          <w:sz w:val="20"/>
          <w:szCs w:val="20"/>
        </w:rPr>
        <w:t>przyjętą na podstawie oferty Wykonawcy</w:t>
      </w:r>
      <w:r>
        <w:rPr>
          <w:rFonts w:ascii="Tahoma" w:hAnsi="Tahoma" w:cs="Tahoma"/>
          <w:sz w:val="20"/>
          <w:szCs w:val="20"/>
        </w:rPr>
        <w:t>, w rozbiciu na elementy zamówienia</w:t>
      </w:r>
      <w:r w:rsidRPr="00413B9A">
        <w:rPr>
          <w:rFonts w:ascii="Tahoma" w:hAnsi="Tahoma" w:cs="Tahoma"/>
          <w:sz w:val="20"/>
          <w:szCs w:val="20"/>
        </w:rPr>
        <w:t>:</w:t>
      </w:r>
    </w:p>
    <w:p w:rsidR="00C2339F" w:rsidRDefault="00C2339F" w:rsidP="00C2339F">
      <w:pPr>
        <w:pStyle w:val="Tekstpodstawowy"/>
        <w:tabs>
          <w:tab w:val="right" w:leader="dot" w:pos="9072"/>
        </w:tabs>
        <w:spacing w:after="0"/>
        <w:ind w:left="426"/>
        <w:rPr>
          <w:rFonts w:ascii="Tahoma" w:hAnsi="Tahoma" w:cs="Tahoma"/>
        </w:rPr>
      </w:pPr>
      <w:r>
        <w:rPr>
          <w:rFonts w:ascii="Tahoma" w:hAnsi="Tahoma" w:cs="Tahoma"/>
          <w:b/>
        </w:rPr>
        <w:t>Opcja I</w:t>
      </w:r>
    </w:p>
    <w:p w:rsidR="00C2339F" w:rsidRPr="002A09BA" w:rsidRDefault="00C2339F" w:rsidP="00C2339F">
      <w:pPr>
        <w:pStyle w:val="Tekstpodstawowy"/>
        <w:tabs>
          <w:tab w:val="right" w:leader="dot" w:pos="9072"/>
        </w:tabs>
        <w:spacing w:after="0"/>
        <w:ind w:left="426"/>
        <w:rPr>
          <w:rFonts w:ascii="Tahoma" w:hAnsi="Tahoma" w:cs="Tahoma"/>
        </w:rPr>
      </w:pPr>
      <w:r w:rsidRPr="002A09BA">
        <w:rPr>
          <w:rFonts w:ascii="Tahoma" w:hAnsi="Tahoma" w:cs="Tahoma"/>
        </w:rPr>
        <w:t>cen</w:t>
      </w:r>
      <w:r>
        <w:rPr>
          <w:rFonts w:ascii="Tahoma" w:hAnsi="Tahoma" w:cs="Tahoma"/>
        </w:rPr>
        <w:t>a</w:t>
      </w:r>
      <w:r w:rsidRPr="002A09BA">
        <w:rPr>
          <w:rFonts w:ascii="Tahoma" w:hAnsi="Tahoma" w:cs="Tahoma"/>
        </w:rPr>
        <w:t xml:space="preserve"> </w:t>
      </w:r>
      <w:r w:rsidRPr="002A09BA">
        <w:rPr>
          <w:rFonts w:ascii="Tahoma" w:hAnsi="Tahoma" w:cs="Tahoma"/>
          <w:b/>
        </w:rPr>
        <w:t>urządzenia A</w:t>
      </w:r>
    </w:p>
    <w:tbl>
      <w:tblPr>
        <w:tblStyle w:val="Tabela-Siatka"/>
        <w:tblW w:w="0" w:type="auto"/>
        <w:tblInd w:w="2127" w:type="dxa"/>
        <w:tblLook w:val="04A0"/>
      </w:tblPr>
      <w:tblGrid>
        <w:gridCol w:w="438"/>
        <w:gridCol w:w="1882"/>
        <w:gridCol w:w="1549"/>
        <w:gridCol w:w="830"/>
        <w:gridCol w:w="1504"/>
      </w:tblGrid>
      <w:tr w:rsidR="00C2339F" w:rsidTr="00C2339F">
        <w:tc>
          <w:tcPr>
            <w:tcW w:w="0" w:type="auto"/>
          </w:tcPr>
          <w:p w:rsidR="00C2339F" w:rsidRDefault="00C2339F" w:rsidP="00C2339F">
            <w:pPr>
              <w:pStyle w:val="Tekstpodstawowy"/>
              <w:tabs>
                <w:tab w:val="right" w:leader="dot" w:pos="9072"/>
              </w:tabs>
              <w:spacing w:after="0"/>
              <w:rPr>
                <w:rFonts w:ascii="Tahoma" w:hAnsi="Tahoma" w:cs="Tahoma"/>
              </w:rPr>
            </w:pPr>
            <w:r>
              <w:rPr>
                <w:rFonts w:ascii="Tahoma" w:hAnsi="Tahoma" w:cs="Tahoma"/>
              </w:rPr>
              <w:t>---</w:t>
            </w:r>
          </w:p>
        </w:tc>
        <w:tc>
          <w:tcPr>
            <w:tcW w:w="0" w:type="auto"/>
          </w:tcPr>
          <w:p w:rsidR="00C2339F" w:rsidRDefault="00C2339F" w:rsidP="00C2339F">
            <w:pPr>
              <w:pStyle w:val="Tekstpodstawowy"/>
              <w:tabs>
                <w:tab w:val="right" w:leader="dot" w:pos="9072"/>
              </w:tabs>
              <w:spacing w:after="0"/>
              <w:rPr>
                <w:rFonts w:ascii="Tahoma" w:hAnsi="Tahoma" w:cs="Tahoma"/>
              </w:rPr>
            </w:pPr>
            <w:r>
              <w:rPr>
                <w:rFonts w:ascii="Tahoma" w:hAnsi="Tahoma" w:cs="Tahoma"/>
              </w:rPr>
              <w:t>Koszty zamówienia</w:t>
            </w:r>
          </w:p>
        </w:tc>
        <w:tc>
          <w:tcPr>
            <w:tcW w:w="0" w:type="auto"/>
          </w:tcPr>
          <w:p w:rsidR="00C2339F" w:rsidRDefault="00C2339F" w:rsidP="00C2339F">
            <w:pPr>
              <w:pStyle w:val="Tekstpodstawowy"/>
              <w:tabs>
                <w:tab w:val="right" w:leader="dot" w:pos="9072"/>
              </w:tabs>
              <w:spacing w:after="0"/>
              <w:rPr>
                <w:rFonts w:ascii="Tahoma" w:hAnsi="Tahoma" w:cs="Tahoma"/>
              </w:rPr>
            </w:pPr>
            <w:r>
              <w:rPr>
                <w:rFonts w:ascii="Tahoma" w:hAnsi="Tahoma" w:cs="Tahoma"/>
              </w:rPr>
              <w:t>Kwota bez VAT</w:t>
            </w:r>
          </w:p>
        </w:tc>
        <w:tc>
          <w:tcPr>
            <w:tcW w:w="0" w:type="auto"/>
          </w:tcPr>
          <w:p w:rsidR="00C2339F" w:rsidRDefault="00C2339F" w:rsidP="00C2339F">
            <w:pPr>
              <w:pStyle w:val="Tekstpodstawowy"/>
              <w:tabs>
                <w:tab w:val="right" w:leader="dot" w:pos="9072"/>
              </w:tabs>
              <w:spacing w:after="0"/>
              <w:rPr>
                <w:rFonts w:ascii="Tahoma" w:hAnsi="Tahoma" w:cs="Tahoma"/>
              </w:rPr>
            </w:pPr>
            <w:r>
              <w:rPr>
                <w:rFonts w:ascii="Tahoma" w:hAnsi="Tahoma" w:cs="Tahoma"/>
              </w:rPr>
              <w:t>% VAT</w:t>
            </w:r>
          </w:p>
        </w:tc>
        <w:tc>
          <w:tcPr>
            <w:tcW w:w="1504" w:type="dxa"/>
          </w:tcPr>
          <w:p w:rsidR="00C2339F" w:rsidRDefault="00C2339F" w:rsidP="00C2339F">
            <w:pPr>
              <w:pStyle w:val="Tekstpodstawowy"/>
              <w:tabs>
                <w:tab w:val="right" w:leader="dot" w:pos="9072"/>
              </w:tabs>
              <w:spacing w:after="0"/>
              <w:rPr>
                <w:rFonts w:ascii="Tahoma" w:hAnsi="Tahoma" w:cs="Tahoma"/>
              </w:rPr>
            </w:pPr>
            <w:r>
              <w:rPr>
                <w:rFonts w:ascii="Tahoma" w:hAnsi="Tahoma" w:cs="Tahoma"/>
              </w:rPr>
              <w:t>Kwota z VAT</w:t>
            </w:r>
          </w:p>
        </w:tc>
      </w:tr>
      <w:tr w:rsidR="00C2339F" w:rsidTr="00C2339F">
        <w:tc>
          <w:tcPr>
            <w:tcW w:w="0" w:type="auto"/>
          </w:tcPr>
          <w:p w:rsidR="00C2339F" w:rsidRPr="00F75C75" w:rsidRDefault="00C2339F" w:rsidP="00C2339F">
            <w:pPr>
              <w:pStyle w:val="Tekstpodstawowy"/>
              <w:tabs>
                <w:tab w:val="right" w:leader="dot" w:pos="9072"/>
              </w:tabs>
              <w:spacing w:after="0"/>
              <w:rPr>
                <w:rFonts w:ascii="Tahoma" w:hAnsi="Tahoma" w:cs="Tahoma"/>
                <w:sz w:val="16"/>
                <w:szCs w:val="16"/>
              </w:rPr>
            </w:pPr>
            <w:r w:rsidRPr="00F75C75">
              <w:rPr>
                <w:rFonts w:ascii="Tahoma" w:hAnsi="Tahoma" w:cs="Tahoma"/>
                <w:sz w:val="16"/>
                <w:szCs w:val="16"/>
              </w:rPr>
              <w:t>l.p.</w:t>
            </w:r>
          </w:p>
        </w:tc>
        <w:tc>
          <w:tcPr>
            <w:tcW w:w="0" w:type="auto"/>
          </w:tcPr>
          <w:p w:rsidR="00C2339F" w:rsidRPr="00F75C75" w:rsidRDefault="00C2339F" w:rsidP="00C2339F">
            <w:pPr>
              <w:pStyle w:val="Tekstpodstawowy"/>
              <w:tabs>
                <w:tab w:val="right" w:leader="dot" w:pos="9072"/>
              </w:tabs>
              <w:spacing w:after="0"/>
              <w:jc w:val="center"/>
              <w:rPr>
                <w:rFonts w:ascii="Tahoma" w:hAnsi="Tahoma" w:cs="Tahoma"/>
                <w:sz w:val="16"/>
                <w:szCs w:val="16"/>
              </w:rPr>
            </w:pPr>
            <w:r w:rsidRPr="00F75C75">
              <w:rPr>
                <w:rFonts w:ascii="Tahoma" w:hAnsi="Tahoma" w:cs="Tahoma"/>
                <w:sz w:val="16"/>
                <w:szCs w:val="16"/>
              </w:rPr>
              <w:t>A</w:t>
            </w:r>
          </w:p>
        </w:tc>
        <w:tc>
          <w:tcPr>
            <w:tcW w:w="0" w:type="auto"/>
          </w:tcPr>
          <w:p w:rsidR="00C2339F" w:rsidRPr="00F75C75" w:rsidRDefault="00C2339F" w:rsidP="00C2339F">
            <w:pPr>
              <w:pStyle w:val="Tekstpodstawowy"/>
              <w:tabs>
                <w:tab w:val="right" w:leader="dot" w:pos="9072"/>
              </w:tabs>
              <w:spacing w:after="0"/>
              <w:jc w:val="center"/>
              <w:rPr>
                <w:rFonts w:ascii="Tahoma" w:hAnsi="Tahoma" w:cs="Tahoma"/>
                <w:sz w:val="16"/>
                <w:szCs w:val="16"/>
              </w:rPr>
            </w:pPr>
            <w:r w:rsidRPr="00F75C75">
              <w:rPr>
                <w:rFonts w:ascii="Tahoma" w:hAnsi="Tahoma" w:cs="Tahoma"/>
                <w:sz w:val="16"/>
                <w:szCs w:val="16"/>
              </w:rPr>
              <w:t>B</w:t>
            </w:r>
          </w:p>
        </w:tc>
        <w:tc>
          <w:tcPr>
            <w:tcW w:w="0" w:type="auto"/>
          </w:tcPr>
          <w:p w:rsidR="00C2339F" w:rsidRPr="00F75C75" w:rsidRDefault="00C2339F" w:rsidP="00C2339F">
            <w:pPr>
              <w:pStyle w:val="Tekstpodstawowy"/>
              <w:tabs>
                <w:tab w:val="right" w:leader="dot" w:pos="9072"/>
              </w:tabs>
              <w:spacing w:after="0"/>
              <w:jc w:val="center"/>
              <w:rPr>
                <w:rFonts w:ascii="Tahoma" w:hAnsi="Tahoma" w:cs="Tahoma"/>
                <w:sz w:val="16"/>
                <w:szCs w:val="16"/>
              </w:rPr>
            </w:pPr>
            <w:r w:rsidRPr="00F75C75">
              <w:rPr>
                <w:rFonts w:ascii="Tahoma" w:hAnsi="Tahoma" w:cs="Tahoma"/>
                <w:sz w:val="16"/>
                <w:szCs w:val="16"/>
              </w:rPr>
              <w:t>C</w:t>
            </w:r>
          </w:p>
        </w:tc>
        <w:tc>
          <w:tcPr>
            <w:tcW w:w="1504" w:type="dxa"/>
          </w:tcPr>
          <w:p w:rsidR="00C2339F" w:rsidRPr="00F75C75" w:rsidRDefault="00C2339F" w:rsidP="00C2339F">
            <w:pPr>
              <w:pStyle w:val="Tekstpodstawowy"/>
              <w:tabs>
                <w:tab w:val="right" w:leader="dot" w:pos="9072"/>
              </w:tabs>
              <w:spacing w:after="0"/>
              <w:jc w:val="center"/>
              <w:rPr>
                <w:rFonts w:ascii="Tahoma" w:hAnsi="Tahoma" w:cs="Tahoma"/>
                <w:sz w:val="16"/>
                <w:szCs w:val="16"/>
              </w:rPr>
            </w:pPr>
            <w:r w:rsidRPr="00F75C75">
              <w:rPr>
                <w:rFonts w:ascii="Tahoma" w:hAnsi="Tahoma" w:cs="Tahoma"/>
                <w:sz w:val="16"/>
                <w:szCs w:val="16"/>
              </w:rPr>
              <w:t>D</w:t>
            </w:r>
          </w:p>
        </w:tc>
      </w:tr>
      <w:tr w:rsidR="00C2339F" w:rsidTr="00C2339F">
        <w:tc>
          <w:tcPr>
            <w:tcW w:w="0" w:type="auto"/>
            <w:vAlign w:val="center"/>
          </w:tcPr>
          <w:p w:rsidR="00C2339F" w:rsidRDefault="00C2339F" w:rsidP="00C2339F">
            <w:pPr>
              <w:pStyle w:val="Tekstpodstawowy"/>
              <w:tabs>
                <w:tab w:val="right" w:leader="dot" w:pos="9072"/>
              </w:tabs>
              <w:spacing w:after="0"/>
              <w:rPr>
                <w:rFonts w:ascii="Tahoma" w:hAnsi="Tahoma" w:cs="Tahoma"/>
              </w:rPr>
            </w:pPr>
            <w:r>
              <w:rPr>
                <w:rFonts w:ascii="Tahoma" w:hAnsi="Tahoma" w:cs="Tahoma"/>
              </w:rPr>
              <w:t>1</w:t>
            </w:r>
          </w:p>
        </w:tc>
        <w:tc>
          <w:tcPr>
            <w:tcW w:w="0" w:type="auto"/>
            <w:vAlign w:val="center"/>
          </w:tcPr>
          <w:p w:rsidR="00C2339F" w:rsidRDefault="00C2339F" w:rsidP="00C2339F">
            <w:pPr>
              <w:pStyle w:val="Tekstpodstawowy"/>
              <w:tabs>
                <w:tab w:val="right" w:leader="dot" w:pos="9072"/>
              </w:tabs>
              <w:spacing w:after="0"/>
              <w:rPr>
                <w:rFonts w:ascii="Tahoma" w:hAnsi="Tahoma" w:cs="Tahoma"/>
              </w:rPr>
            </w:pPr>
            <w:r>
              <w:rPr>
                <w:rFonts w:ascii="Tahoma" w:hAnsi="Tahoma" w:cs="Tahoma"/>
              </w:rPr>
              <w:t>urządzenie</w:t>
            </w:r>
          </w:p>
        </w:tc>
        <w:tc>
          <w:tcPr>
            <w:tcW w:w="0" w:type="auto"/>
            <w:vAlign w:val="center"/>
          </w:tcPr>
          <w:p w:rsidR="00C2339F" w:rsidRDefault="00C2339F" w:rsidP="00C2339F">
            <w:pPr>
              <w:pStyle w:val="Tekstpodstawowy"/>
              <w:tabs>
                <w:tab w:val="right" w:leader="dot" w:pos="9072"/>
              </w:tabs>
              <w:spacing w:after="0"/>
              <w:jc w:val="right"/>
              <w:rPr>
                <w:rFonts w:ascii="Tahoma" w:hAnsi="Tahoma" w:cs="Tahoma"/>
              </w:rPr>
            </w:pPr>
          </w:p>
        </w:tc>
        <w:tc>
          <w:tcPr>
            <w:tcW w:w="0" w:type="auto"/>
            <w:vAlign w:val="center"/>
          </w:tcPr>
          <w:p w:rsidR="00C2339F" w:rsidRDefault="00C2339F" w:rsidP="00C2339F">
            <w:pPr>
              <w:pStyle w:val="Tekstpodstawowy"/>
              <w:tabs>
                <w:tab w:val="right" w:leader="dot" w:pos="9072"/>
              </w:tabs>
              <w:spacing w:after="0"/>
              <w:jc w:val="center"/>
              <w:rPr>
                <w:rFonts w:ascii="Tahoma" w:hAnsi="Tahoma" w:cs="Tahoma"/>
              </w:rPr>
            </w:pPr>
          </w:p>
        </w:tc>
        <w:tc>
          <w:tcPr>
            <w:tcW w:w="1504" w:type="dxa"/>
            <w:vAlign w:val="center"/>
          </w:tcPr>
          <w:p w:rsidR="00C2339F" w:rsidRDefault="00C2339F" w:rsidP="00C2339F">
            <w:pPr>
              <w:pStyle w:val="Tekstpodstawowy"/>
              <w:tabs>
                <w:tab w:val="right" w:leader="dot" w:pos="9072"/>
              </w:tabs>
              <w:spacing w:after="0"/>
              <w:jc w:val="right"/>
              <w:rPr>
                <w:rFonts w:ascii="Tahoma" w:hAnsi="Tahoma" w:cs="Tahoma"/>
              </w:rPr>
            </w:pPr>
          </w:p>
        </w:tc>
      </w:tr>
      <w:tr w:rsidR="00C2339F" w:rsidTr="00C2339F">
        <w:tc>
          <w:tcPr>
            <w:tcW w:w="0" w:type="auto"/>
            <w:vAlign w:val="center"/>
          </w:tcPr>
          <w:p w:rsidR="00C2339F" w:rsidRDefault="00C2339F" w:rsidP="00C2339F">
            <w:pPr>
              <w:pStyle w:val="Tekstpodstawowy"/>
              <w:tabs>
                <w:tab w:val="right" w:leader="dot" w:pos="9072"/>
              </w:tabs>
              <w:spacing w:after="0"/>
              <w:ind w:left="-142" w:firstLine="142"/>
              <w:rPr>
                <w:rFonts w:ascii="Tahoma" w:hAnsi="Tahoma" w:cs="Tahoma"/>
              </w:rPr>
            </w:pPr>
            <w:r>
              <w:rPr>
                <w:rFonts w:ascii="Tahoma" w:hAnsi="Tahoma" w:cs="Tahoma"/>
              </w:rPr>
              <w:t>2</w:t>
            </w:r>
          </w:p>
        </w:tc>
        <w:tc>
          <w:tcPr>
            <w:tcW w:w="0" w:type="auto"/>
            <w:vAlign w:val="center"/>
          </w:tcPr>
          <w:p w:rsidR="00C2339F" w:rsidRDefault="00C2339F" w:rsidP="00C2339F">
            <w:pPr>
              <w:pStyle w:val="Tekstpodstawowy"/>
              <w:tabs>
                <w:tab w:val="right" w:leader="dot" w:pos="9072"/>
              </w:tabs>
              <w:spacing w:after="0"/>
              <w:rPr>
                <w:rFonts w:ascii="Tahoma" w:hAnsi="Tahoma" w:cs="Tahoma"/>
              </w:rPr>
            </w:pPr>
            <w:r>
              <w:rPr>
                <w:rFonts w:ascii="Tahoma" w:hAnsi="Tahoma" w:cs="Tahoma"/>
              </w:rPr>
              <w:t>transport</w:t>
            </w:r>
          </w:p>
        </w:tc>
        <w:tc>
          <w:tcPr>
            <w:tcW w:w="0" w:type="auto"/>
            <w:vAlign w:val="center"/>
          </w:tcPr>
          <w:p w:rsidR="00C2339F" w:rsidRDefault="00C2339F" w:rsidP="00C2339F">
            <w:pPr>
              <w:pStyle w:val="Tekstpodstawowy"/>
              <w:tabs>
                <w:tab w:val="right" w:leader="dot" w:pos="9072"/>
              </w:tabs>
              <w:spacing w:after="0"/>
              <w:jc w:val="right"/>
              <w:rPr>
                <w:rFonts w:ascii="Tahoma" w:hAnsi="Tahoma" w:cs="Tahoma"/>
              </w:rPr>
            </w:pPr>
          </w:p>
        </w:tc>
        <w:tc>
          <w:tcPr>
            <w:tcW w:w="0" w:type="auto"/>
            <w:vAlign w:val="center"/>
          </w:tcPr>
          <w:p w:rsidR="00C2339F" w:rsidRDefault="00C2339F" w:rsidP="00C2339F">
            <w:pPr>
              <w:pStyle w:val="Tekstpodstawowy"/>
              <w:tabs>
                <w:tab w:val="right" w:leader="dot" w:pos="9072"/>
              </w:tabs>
              <w:spacing w:after="0"/>
              <w:jc w:val="center"/>
              <w:rPr>
                <w:rFonts w:ascii="Tahoma" w:hAnsi="Tahoma" w:cs="Tahoma"/>
              </w:rPr>
            </w:pPr>
          </w:p>
        </w:tc>
        <w:tc>
          <w:tcPr>
            <w:tcW w:w="1504" w:type="dxa"/>
            <w:vAlign w:val="center"/>
          </w:tcPr>
          <w:p w:rsidR="00C2339F" w:rsidRDefault="00C2339F" w:rsidP="00C2339F">
            <w:pPr>
              <w:pStyle w:val="Tekstpodstawowy"/>
              <w:tabs>
                <w:tab w:val="right" w:leader="dot" w:pos="9072"/>
              </w:tabs>
              <w:spacing w:after="0"/>
              <w:jc w:val="right"/>
              <w:rPr>
                <w:rFonts w:ascii="Tahoma" w:hAnsi="Tahoma" w:cs="Tahoma"/>
              </w:rPr>
            </w:pPr>
          </w:p>
        </w:tc>
      </w:tr>
      <w:tr w:rsidR="00C2339F" w:rsidTr="00C2339F">
        <w:tc>
          <w:tcPr>
            <w:tcW w:w="0" w:type="auto"/>
            <w:vAlign w:val="center"/>
          </w:tcPr>
          <w:p w:rsidR="00C2339F" w:rsidRDefault="00C2339F" w:rsidP="00C2339F">
            <w:pPr>
              <w:pStyle w:val="Tekstpodstawowy"/>
              <w:tabs>
                <w:tab w:val="right" w:leader="dot" w:pos="9072"/>
              </w:tabs>
              <w:spacing w:after="0"/>
              <w:rPr>
                <w:rFonts w:ascii="Tahoma" w:hAnsi="Tahoma" w:cs="Tahoma"/>
              </w:rPr>
            </w:pPr>
            <w:r>
              <w:rPr>
                <w:rFonts w:ascii="Tahoma" w:hAnsi="Tahoma" w:cs="Tahoma"/>
              </w:rPr>
              <w:t>3</w:t>
            </w:r>
          </w:p>
        </w:tc>
        <w:tc>
          <w:tcPr>
            <w:tcW w:w="0" w:type="auto"/>
            <w:vAlign w:val="center"/>
          </w:tcPr>
          <w:p w:rsidR="00C2339F" w:rsidRDefault="00C2339F" w:rsidP="00C2339F">
            <w:pPr>
              <w:pStyle w:val="Tekstpodstawowy"/>
              <w:tabs>
                <w:tab w:val="right" w:leader="dot" w:pos="9072"/>
              </w:tabs>
              <w:spacing w:after="0"/>
              <w:rPr>
                <w:rFonts w:ascii="Tahoma" w:hAnsi="Tahoma" w:cs="Tahoma"/>
              </w:rPr>
            </w:pPr>
            <w:r>
              <w:rPr>
                <w:rFonts w:ascii="Tahoma" w:hAnsi="Tahoma" w:cs="Tahoma"/>
              </w:rPr>
              <w:t>instalacja</w:t>
            </w:r>
          </w:p>
        </w:tc>
        <w:tc>
          <w:tcPr>
            <w:tcW w:w="0" w:type="auto"/>
            <w:vAlign w:val="center"/>
          </w:tcPr>
          <w:p w:rsidR="00C2339F" w:rsidRDefault="00C2339F" w:rsidP="00C2339F">
            <w:pPr>
              <w:pStyle w:val="Tekstpodstawowy"/>
              <w:tabs>
                <w:tab w:val="right" w:leader="dot" w:pos="9072"/>
              </w:tabs>
              <w:spacing w:after="0"/>
              <w:jc w:val="right"/>
              <w:rPr>
                <w:rFonts w:ascii="Tahoma" w:hAnsi="Tahoma" w:cs="Tahoma"/>
              </w:rPr>
            </w:pPr>
          </w:p>
        </w:tc>
        <w:tc>
          <w:tcPr>
            <w:tcW w:w="0" w:type="auto"/>
            <w:vAlign w:val="center"/>
          </w:tcPr>
          <w:p w:rsidR="00C2339F" w:rsidRDefault="00C2339F" w:rsidP="00C2339F">
            <w:pPr>
              <w:pStyle w:val="Tekstpodstawowy"/>
              <w:tabs>
                <w:tab w:val="right" w:leader="dot" w:pos="9072"/>
              </w:tabs>
              <w:spacing w:after="0"/>
              <w:jc w:val="center"/>
              <w:rPr>
                <w:rFonts w:ascii="Tahoma" w:hAnsi="Tahoma" w:cs="Tahoma"/>
              </w:rPr>
            </w:pPr>
          </w:p>
        </w:tc>
        <w:tc>
          <w:tcPr>
            <w:tcW w:w="1504" w:type="dxa"/>
            <w:vAlign w:val="center"/>
          </w:tcPr>
          <w:p w:rsidR="00C2339F" w:rsidRDefault="00C2339F" w:rsidP="00C2339F">
            <w:pPr>
              <w:pStyle w:val="Tekstpodstawowy"/>
              <w:tabs>
                <w:tab w:val="right" w:leader="dot" w:pos="9072"/>
              </w:tabs>
              <w:spacing w:after="0"/>
              <w:jc w:val="right"/>
              <w:rPr>
                <w:rFonts w:ascii="Tahoma" w:hAnsi="Tahoma" w:cs="Tahoma"/>
              </w:rPr>
            </w:pPr>
          </w:p>
        </w:tc>
      </w:tr>
      <w:tr w:rsidR="00C2339F" w:rsidTr="00C2339F">
        <w:tc>
          <w:tcPr>
            <w:tcW w:w="0" w:type="auto"/>
            <w:vAlign w:val="center"/>
          </w:tcPr>
          <w:p w:rsidR="00C2339F" w:rsidRDefault="00C2339F" w:rsidP="00C2339F">
            <w:pPr>
              <w:pStyle w:val="Tekstpodstawowy"/>
              <w:tabs>
                <w:tab w:val="right" w:leader="dot" w:pos="9072"/>
              </w:tabs>
              <w:spacing w:after="0"/>
              <w:rPr>
                <w:rFonts w:ascii="Tahoma" w:hAnsi="Tahoma" w:cs="Tahoma"/>
              </w:rPr>
            </w:pPr>
            <w:r>
              <w:rPr>
                <w:rFonts w:ascii="Tahoma" w:hAnsi="Tahoma" w:cs="Tahoma"/>
              </w:rPr>
              <w:t>4</w:t>
            </w:r>
          </w:p>
        </w:tc>
        <w:tc>
          <w:tcPr>
            <w:tcW w:w="0" w:type="auto"/>
            <w:vAlign w:val="center"/>
          </w:tcPr>
          <w:p w:rsidR="00C2339F" w:rsidRDefault="00C2339F" w:rsidP="00C2339F">
            <w:pPr>
              <w:pStyle w:val="Tekstpodstawowy"/>
              <w:tabs>
                <w:tab w:val="right" w:leader="dot" w:pos="9072"/>
              </w:tabs>
              <w:spacing w:after="0"/>
              <w:rPr>
                <w:rFonts w:ascii="Tahoma" w:hAnsi="Tahoma" w:cs="Tahoma"/>
              </w:rPr>
            </w:pPr>
            <w:r>
              <w:rPr>
                <w:rFonts w:ascii="Tahoma" w:hAnsi="Tahoma" w:cs="Tahoma"/>
              </w:rPr>
              <w:t>szkolenie</w:t>
            </w:r>
          </w:p>
        </w:tc>
        <w:tc>
          <w:tcPr>
            <w:tcW w:w="0" w:type="auto"/>
            <w:vAlign w:val="center"/>
          </w:tcPr>
          <w:p w:rsidR="00C2339F" w:rsidRDefault="00C2339F" w:rsidP="00C2339F">
            <w:pPr>
              <w:pStyle w:val="Tekstpodstawowy"/>
              <w:tabs>
                <w:tab w:val="right" w:leader="dot" w:pos="9072"/>
              </w:tabs>
              <w:spacing w:after="0"/>
              <w:jc w:val="right"/>
              <w:rPr>
                <w:rFonts w:ascii="Tahoma" w:hAnsi="Tahoma" w:cs="Tahoma"/>
              </w:rPr>
            </w:pPr>
          </w:p>
        </w:tc>
        <w:tc>
          <w:tcPr>
            <w:tcW w:w="0" w:type="auto"/>
            <w:vAlign w:val="center"/>
          </w:tcPr>
          <w:p w:rsidR="00C2339F" w:rsidRDefault="00C2339F" w:rsidP="00C2339F">
            <w:pPr>
              <w:pStyle w:val="Tekstpodstawowy"/>
              <w:tabs>
                <w:tab w:val="right" w:leader="dot" w:pos="9072"/>
              </w:tabs>
              <w:spacing w:after="0"/>
              <w:jc w:val="center"/>
              <w:rPr>
                <w:rFonts w:ascii="Tahoma" w:hAnsi="Tahoma" w:cs="Tahoma"/>
              </w:rPr>
            </w:pPr>
          </w:p>
        </w:tc>
        <w:tc>
          <w:tcPr>
            <w:tcW w:w="1504" w:type="dxa"/>
            <w:vAlign w:val="center"/>
          </w:tcPr>
          <w:p w:rsidR="00C2339F" w:rsidRDefault="00C2339F" w:rsidP="00C2339F">
            <w:pPr>
              <w:pStyle w:val="Tekstpodstawowy"/>
              <w:tabs>
                <w:tab w:val="right" w:leader="dot" w:pos="9072"/>
              </w:tabs>
              <w:spacing w:after="0"/>
              <w:jc w:val="right"/>
              <w:rPr>
                <w:rFonts w:ascii="Tahoma" w:hAnsi="Tahoma" w:cs="Tahoma"/>
              </w:rPr>
            </w:pPr>
          </w:p>
        </w:tc>
      </w:tr>
      <w:tr w:rsidR="00C2339F" w:rsidTr="00C2339F">
        <w:tc>
          <w:tcPr>
            <w:tcW w:w="0" w:type="auto"/>
            <w:gridSpan w:val="2"/>
            <w:vAlign w:val="center"/>
          </w:tcPr>
          <w:p w:rsidR="00C2339F" w:rsidRDefault="00C2339F" w:rsidP="00C2339F">
            <w:pPr>
              <w:pStyle w:val="Tekstpodstawowy"/>
              <w:tabs>
                <w:tab w:val="right" w:leader="dot" w:pos="9072"/>
              </w:tabs>
              <w:spacing w:after="0"/>
              <w:jc w:val="center"/>
              <w:rPr>
                <w:rFonts w:ascii="Tahoma" w:hAnsi="Tahoma" w:cs="Tahoma"/>
              </w:rPr>
            </w:pPr>
            <w:r w:rsidRPr="00AB7616">
              <w:rPr>
                <w:rFonts w:ascii="Tahoma" w:hAnsi="Tahoma" w:cs="Tahoma"/>
                <w:b/>
              </w:rPr>
              <w:t>Cena</w:t>
            </w:r>
            <w:r>
              <w:rPr>
                <w:rFonts w:ascii="Tahoma" w:hAnsi="Tahoma" w:cs="Tahoma"/>
                <w:b/>
              </w:rPr>
              <w:t xml:space="preserve"> </w:t>
            </w:r>
            <w:r w:rsidRPr="00AB7616">
              <w:rPr>
                <w:rFonts w:ascii="Tahoma" w:hAnsi="Tahoma" w:cs="Tahoma"/>
                <w:b/>
              </w:rPr>
              <w:t>"urządzenia A"</w:t>
            </w:r>
          </w:p>
        </w:tc>
        <w:tc>
          <w:tcPr>
            <w:tcW w:w="0" w:type="auto"/>
            <w:vAlign w:val="center"/>
          </w:tcPr>
          <w:p w:rsidR="00C2339F" w:rsidRDefault="00C2339F" w:rsidP="00C2339F">
            <w:pPr>
              <w:pStyle w:val="Tekstpodstawowy"/>
              <w:tabs>
                <w:tab w:val="right" w:leader="dot" w:pos="9072"/>
              </w:tabs>
              <w:spacing w:after="0"/>
              <w:jc w:val="right"/>
              <w:rPr>
                <w:rFonts w:ascii="Tahoma" w:hAnsi="Tahoma" w:cs="Tahoma"/>
              </w:rPr>
            </w:pPr>
          </w:p>
        </w:tc>
        <w:tc>
          <w:tcPr>
            <w:tcW w:w="0" w:type="auto"/>
            <w:vAlign w:val="center"/>
          </w:tcPr>
          <w:p w:rsidR="00C2339F" w:rsidRPr="005100BF" w:rsidRDefault="00C2339F" w:rsidP="00C2339F">
            <w:pPr>
              <w:pStyle w:val="Tekstpodstawowy"/>
              <w:tabs>
                <w:tab w:val="right" w:leader="dot" w:pos="9072"/>
              </w:tabs>
              <w:spacing w:after="0"/>
              <w:jc w:val="center"/>
              <w:rPr>
                <w:rFonts w:ascii="Tahoma" w:hAnsi="Tahoma" w:cs="Tahoma"/>
                <w:b/>
              </w:rPr>
            </w:pPr>
            <w:r>
              <w:rPr>
                <w:rFonts w:ascii="Tahoma" w:hAnsi="Tahoma" w:cs="Tahoma"/>
                <w:b/>
              </w:rPr>
              <w:t>------</w:t>
            </w:r>
          </w:p>
        </w:tc>
        <w:tc>
          <w:tcPr>
            <w:tcW w:w="1504" w:type="dxa"/>
            <w:vAlign w:val="center"/>
          </w:tcPr>
          <w:p w:rsidR="00C2339F" w:rsidRDefault="00C2339F" w:rsidP="00C2339F">
            <w:pPr>
              <w:pStyle w:val="Tekstpodstawowy"/>
              <w:tabs>
                <w:tab w:val="right" w:leader="dot" w:pos="9072"/>
              </w:tabs>
              <w:spacing w:after="0"/>
              <w:jc w:val="right"/>
              <w:rPr>
                <w:rFonts w:ascii="Tahoma" w:hAnsi="Tahoma" w:cs="Tahoma"/>
              </w:rPr>
            </w:pPr>
          </w:p>
        </w:tc>
      </w:tr>
    </w:tbl>
    <w:p w:rsidR="00C2339F" w:rsidRDefault="00C2339F" w:rsidP="00C2339F">
      <w:pPr>
        <w:pStyle w:val="Tekstpodstawowy"/>
        <w:tabs>
          <w:tab w:val="right" w:leader="dot" w:pos="9072"/>
        </w:tabs>
        <w:spacing w:after="0"/>
        <w:ind w:left="425"/>
        <w:rPr>
          <w:rFonts w:ascii="Tahoma" w:hAnsi="Tahoma" w:cs="Tahoma"/>
        </w:rPr>
      </w:pPr>
      <w:r>
        <w:rPr>
          <w:rFonts w:ascii="Tahoma" w:hAnsi="Tahoma" w:cs="Tahoma"/>
          <w:b/>
        </w:rPr>
        <w:t>Opcja II</w:t>
      </w:r>
    </w:p>
    <w:p w:rsidR="00C2339F" w:rsidRPr="002A09BA" w:rsidRDefault="00C2339F" w:rsidP="00C2339F">
      <w:pPr>
        <w:pStyle w:val="Tekstpodstawowy"/>
        <w:tabs>
          <w:tab w:val="right" w:leader="dot" w:pos="9072"/>
        </w:tabs>
        <w:spacing w:after="0"/>
        <w:ind w:left="425"/>
        <w:rPr>
          <w:rFonts w:ascii="Tahoma" w:hAnsi="Tahoma" w:cs="Tahoma"/>
        </w:rPr>
      </w:pPr>
      <w:r>
        <w:rPr>
          <w:rFonts w:ascii="Tahoma" w:hAnsi="Tahoma" w:cs="Tahoma"/>
        </w:rPr>
        <w:t>cena</w:t>
      </w:r>
      <w:r w:rsidRPr="002A09BA">
        <w:rPr>
          <w:rFonts w:ascii="Tahoma" w:hAnsi="Tahoma" w:cs="Tahoma"/>
        </w:rPr>
        <w:t xml:space="preserve"> </w:t>
      </w:r>
      <w:r w:rsidRPr="002A09BA">
        <w:rPr>
          <w:rFonts w:ascii="Tahoma" w:hAnsi="Tahoma" w:cs="Tahoma"/>
          <w:b/>
        </w:rPr>
        <w:t xml:space="preserve">urządzenia B </w:t>
      </w:r>
    </w:p>
    <w:tbl>
      <w:tblPr>
        <w:tblStyle w:val="Tabela-Siatka"/>
        <w:tblW w:w="0" w:type="auto"/>
        <w:tblInd w:w="2127" w:type="dxa"/>
        <w:tblLook w:val="04A0"/>
      </w:tblPr>
      <w:tblGrid>
        <w:gridCol w:w="438"/>
        <w:gridCol w:w="1882"/>
        <w:gridCol w:w="1549"/>
        <w:gridCol w:w="830"/>
        <w:gridCol w:w="1504"/>
      </w:tblGrid>
      <w:tr w:rsidR="00C2339F" w:rsidTr="00C2339F">
        <w:tc>
          <w:tcPr>
            <w:tcW w:w="0" w:type="auto"/>
          </w:tcPr>
          <w:p w:rsidR="00C2339F" w:rsidRDefault="00C2339F" w:rsidP="00C2339F">
            <w:pPr>
              <w:pStyle w:val="Tekstpodstawowy"/>
              <w:tabs>
                <w:tab w:val="right" w:leader="dot" w:pos="9072"/>
              </w:tabs>
              <w:spacing w:after="0"/>
              <w:rPr>
                <w:rFonts w:ascii="Tahoma" w:hAnsi="Tahoma" w:cs="Tahoma"/>
              </w:rPr>
            </w:pPr>
            <w:r>
              <w:rPr>
                <w:rFonts w:ascii="Tahoma" w:hAnsi="Tahoma" w:cs="Tahoma"/>
              </w:rPr>
              <w:t>---</w:t>
            </w:r>
          </w:p>
        </w:tc>
        <w:tc>
          <w:tcPr>
            <w:tcW w:w="0" w:type="auto"/>
          </w:tcPr>
          <w:p w:rsidR="00C2339F" w:rsidRDefault="00C2339F" w:rsidP="00C2339F">
            <w:pPr>
              <w:pStyle w:val="Tekstpodstawowy"/>
              <w:tabs>
                <w:tab w:val="right" w:leader="dot" w:pos="9072"/>
              </w:tabs>
              <w:spacing w:after="0"/>
              <w:rPr>
                <w:rFonts w:ascii="Tahoma" w:hAnsi="Tahoma" w:cs="Tahoma"/>
              </w:rPr>
            </w:pPr>
            <w:r>
              <w:rPr>
                <w:rFonts w:ascii="Tahoma" w:hAnsi="Tahoma" w:cs="Tahoma"/>
              </w:rPr>
              <w:t>Koszty zamówienia</w:t>
            </w:r>
          </w:p>
        </w:tc>
        <w:tc>
          <w:tcPr>
            <w:tcW w:w="0" w:type="auto"/>
          </w:tcPr>
          <w:p w:rsidR="00C2339F" w:rsidRDefault="00C2339F" w:rsidP="00C2339F">
            <w:pPr>
              <w:pStyle w:val="Tekstpodstawowy"/>
              <w:tabs>
                <w:tab w:val="right" w:leader="dot" w:pos="9072"/>
              </w:tabs>
              <w:spacing w:after="0"/>
              <w:rPr>
                <w:rFonts w:ascii="Tahoma" w:hAnsi="Tahoma" w:cs="Tahoma"/>
              </w:rPr>
            </w:pPr>
            <w:r>
              <w:rPr>
                <w:rFonts w:ascii="Tahoma" w:hAnsi="Tahoma" w:cs="Tahoma"/>
              </w:rPr>
              <w:t>Kwota bez VAT</w:t>
            </w:r>
          </w:p>
        </w:tc>
        <w:tc>
          <w:tcPr>
            <w:tcW w:w="0" w:type="auto"/>
          </w:tcPr>
          <w:p w:rsidR="00C2339F" w:rsidRDefault="00C2339F" w:rsidP="00C2339F">
            <w:pPr>
              <w:pStyle w:val="Tekstpodstawowy"/>
              <w:tabs>
                <w:tab w:val="right" w:leader="dot" w:pos="9072"/>
              </w:tabs>
              <w:spacing w:after="0"/>
              <w:rPr>
                <w:rFonts w:ascii="Tahoma" w:hAnsi="Tahoma" w:cs="Tahoma"/>
              </w:rPr>
            </w:pPr>
            <w:r>
              <w:rPr>
                <w:rFonts w:ascii="Tahoma" w:hAnsi="Tahoma" w:cs="Tahoma"/>
              </w:rPr>
              <w:t>% VAT</w:t>
            </w:r>
          </w:p>
        </w:tc>
        <w:tc>
          <w:tcPr>
            <w:tcW w:w="1504" w:type="dxa"/>
          </w:tcPr>
          <w:p w:rsidR="00C2339F" w:rsidRDefault="00C2339F" w:rsidP="00C2339F">
            <w:pPr>
              <w:pStyle w:val="Tekstpodstawowy"/>
              <w:tabs>
                <w:tab w:val="right" w:leader="dot" w:pos="9072"/>
              </w:tabs>
              <w:spacing w:after="0"/>
              <w:rPr>
                <w:rFonts w:ascii="Tahoma" w:hAnsi="Tahoma" w:cs="Tahoma"/>
              </w:rPr>
            </w:pPr>
            <w:r>
              <w:rPr>
                <w:rFonts w:ascii="Tahoma" w:hAnsi="Tahoma" w:cs="Tahoma"/>
              </w:rPr>
              <w:t>Kwota z VAT</w:t>
            </w:r>
          </w:p>
        </w:tc>
      </w:tr>
      <w:tr w:rsidR="00C2339F" w:rsidTr="00C2339F">
        <w:tc>
          <w:tcPr>
            <w:tcW w:w="0" w:type="auto"/>
          </w:tcPr>
          <w:p w:rsidR="00C2339F" w:rsidRPr="00F75C75" w:rsidRDefault="00C2339F" w:rsidP="00C2339F">
            <w:pPr>
              <w:pStyle w:val="Tekstpodstawowy"/>
              <w:tabs>
                <w:tab w:val="right" w:leader="dot" w:pos="9072"/>
              </w:tabs>
              <w:spacing w:after="0"/>
              <w:rPr>
                <w:rFonts w:ascii="Tahoma" w:hAnsi="Tahoma" w:cs="Tahoma"/>
                <w:sz w:val="16"/>
                <w:szCs w:val="16"/>
              </w:rPr>
            </w:pPr>
            <w:r w:rsidRPr="00F75C75">
              <w:rPr>
                <w:rFonts w:ascii="Tahoma" w:hAnsi="Tahoma" w:cs="Tahoma"/>
                <w:sz w:val="16"/>
                <w:szCs w:val="16"/>
              </w:rPr>
              <w:t>l.p.</w:t>
            </w:r>
          </w:p>
        </w:tc>
        <w:tc>
          <w:tcPr>
            <w:tcW w:w="0" w:type="auto"/>
          </w:tcPr>
          <w:p w:rsidR="00C2339F" w:rsidRPr="00F75C75" w:rsidRDefault="00C2339F" w:rsidP="00C2339F">
            <w:pPr>
              <w:pStyle w:val="Tekstpodstawowy"/>
              <w:tabs>
                <w:tab w:val="right" w:leader="dot" w:pos="9072"/>
              </w:tabs>
              <w:spacing w:after="0"/>
              <w:jc w:val="center"/>
              <w:rPr>
                <w:rFonts w:ascii="Tahoma" w:hAnsi="Tahoma" w:cs="Tahoma"/>
                <w:sz w:val="16"/>
                <w:szCs w:val="16"/>
              </w:rPr>
            </w:pPr>
            <w:r w:rsidRPr="00F75C75">
              <w:rPr>
                <w:rFonts w:ascii="Tahoma" w:hAnsi="Tahoma" w:cs="Tahoma"/>
                <w:sz w:val="16"/>
                <w:szCs w:val="16"/>
              </w:rPr>
              <w:t>A</w:t>
            </w:r>
          </w:p>
        </w:tc>
        <w:tc>
          <w:tcPr>
            <w:tcW w:w="0" w:type="auto"/>
          </w:tcPr>
          <w:p w:rsidR="00C2339F" w:rsidRPr="00F75C75" w:rsidRDefault="00C2339F" w:rsidP="00C2339F">
            <w:pPr>
              <w:pStyle w:val="Tekstpodstawowy"/>
              <w:tabs>
                <w:tab w:val="right" w:leader="dot" w:pos="9072"/>
              </w:tabs>
              <w:spacing w:after="0"/>
              <w:jc w:val="center"/>
              <w:rPr>
                <w:rFonts w:ascii="Tahoma" w:hAnsi="Tahoma" w:cs="Tahoma"/>
                <w:sz w:val="16"/>
                <w:szCs w:val="16"/>
              </w:rPr>
            </w:pPr>
            <w:r w:rsidRPr="00F75C75">
              <w:rPr>
                <w:rFonts w:ascii="Tahoma" w:hAnsi="Tahoma" w:cs="Tahoma"/>
                <w:sz w:val="16"/>
                <w:szCs w:val="16"/>
              </w:rPr>
              <w:t>B</w:t>
            </w:r>
          </w:p>
        </w:tc>
        <w:tc>
          <w:tcPr>
            <w:tcW w:w="0" w:type="auto"/>
          </w:tcPr>
          <w:p w:rsidR="00C2339F" w:rsidRPr="00F75C75" w:rsidRDefault="00C2339F" w:rsidP="00C2339F">
            <w:pPr>
              <w:pStyle w:val="Tekstpodstawowy"/>
              <w:tabs>
                <w:tab w:val="right" w:leader="dot" w:pos="9072"/>
              </w:tabs>
              <w:spacing w:after="0"/>
              <w:jc w:val="center"/>
              <w:rPr>
                <w:rFonts w:ascii="Tahoma" w:hAnsi="Tahoma" w:cs="Tahoma"/>
                <w:sz w:val="16"/>
                <w:szCs w:val="16"/>
              </w:rPr>
            </w:pPr>
            <w:r w:rsidRPr="00F75C75">
              <w:rPr>
                <w:rFonts w:ascii="Tahoma" w:hAnsi="Tahoma" w:cs="Tahoma"/>
                <w:sz w:val="16"/>
                <w:szCs w:val="16"/>
              </w:rPr>
              <w:t>C</w:t>
            </w:r>
          </w:p>
        </w:tc>
        <w:tc>
          <w:tcPr>
            <w:tcW w:w="1504" w:type="dxa"/>
          </w:tcPr>
          <w:p w:rsidR="00C2339F" w:rsidRPr="00F75C75" w:rsidRDefault="00C2339F" w:rsidP="00C2339F">
            <w:pPr>
              <w:pStyle w:val="Tekstpodstawowy"/>
              <w:tabs>
                <w:tab w:val="right" w:leader="dot" w:pos="9072"/>
              </w:tabs>
              <w:spacing w:after="0"/>
              <w:jc w:val="center"/>
              <w:rPr>
                <w:rFonts w:ascii="Tahoma" w:hAnsi="Tahoma" w:cs="Tahoma"/>
                <w:sz w:val="16"/>
                <w:szCs w:val="16"/>
              </w:rPr>
            </w:pPr>
            <w:r w:rsidRPr="00F75C75">
              <w:rPr>
                <w:rFonts w:ascii="Tahoma" w:hAnsi="Tahoma" w:cs="Tahoma"/>
                <w:sz w:val="16"/>
                <w:szCs w:val="16"/>
              </w:rPr>
              <w:t>D</w:t>
            </w:r>
          </w:p>
        </w:tc>
      </w:tr>
      <w:tr w:rsidR="00C2339F" w:rsidTr="00C2339F">
        <w:tc>
          <w:tcPr>
            <w:tcW w:w="0" w:type="auto"/>
            <w:vAlign w:val="center"/>
          </w:tcPr>
          <w:p w:rsidR="00C2339F" w:rsidRDefault="00C2339F" w:rsidP="00C2339F">
            <w:pPr>
              <w:pStyle w:val="Tekstpodstawowy"/>
              <w:tabs>
                <w:tab w:val="right" w:leader="dot" w:pos="9072"/>
              </w:tabs>
              <w:spacing w:after="0"/>
              <w:rPr>
                <w:rFonts w:ascii="Tahoma" w:hAnsi="Tahoma" w:cs="Tahoma"/>
              </w:rPr>
            </w:pPr>
            <w:r>
              <w:rPr>
                <w:rFonts w:ascii="Tahoma" w:hAnsi="Tahoma" w:cs="Tahoma"/>
              </w:rPr>
              <w:t>1</w:t>
            </w:r>
          </w:p>
        </w:tc>
        <w:tc>
          <w:tcPr>
            <w:tcW w:w="0" w:type="auto"/>
            <w:vAlign w:val="center"/>
          </w:tcPr>
          <w:p w:rsidR="00C2339F" w:rsidRDefault="00C2339F" w:rsidP="00C2339F">
            <w:pPr>
              <w:pStyle w:val="Tekstpodstawowy"/>
              <w:tabs>
                <w:tab w:val="right" w:leader="dot" w:pos="9072"/>
              </w:tabs>
              <w:spacing w:after="0"/>
              <w:rPr>
                <w:rFonts w:ascii="Tahoma" w:hAnsi="Tahoma" w:cs="Tahoma"/>
              </w:rPr>
            </w:pPr>
            <w:r>
              <w:rPr>
                <w:rFonts w:ascii="Tahoma" w:hAnsi="Tahoma" w:cs="Tahoma"/>
              </w:rPr>
              <w:t>urządzenie</w:t>
            </w:r>
          </w:p>
        </w:tc>
        <w:tc>
          <w:tcPr>
            <w:tcW w:w="0" w:type="auto"/>
            <w:vAlign w:val="center"/>
          </w:tcPr>
          <w:p w:rsidR="00C2339F" w:rsidRDefault="00C2339F" w:rsidP="00C2339F">
            <w:pPr>
              <w:pStyle w:val="Tekstpodstawowy"/>
              <w:tabs>
                <w:tab w:val="right" w:leader="dot" w:pos="9072"/>
              </w:tabs>
              <w:spacing w:after="0"/>
              <w:jc w:val="right"/>
              <w:rPr>
                <w:rFonts w:ascii="Tahoma" w:hAnsi="Tahoma" w:cs="Tahoma"/>
              </w:rPr>
            </w:pPr>
          </w:p>
        </w:tc>
        <w:tc>
          <w:tcPr>
            <w:tcW w:w="0" w:type="auto"/>
            <w:vAlign w:val="center"/>
          </w:tcPr>
          <w:p w:rsidR="00C2339F" w:rsidRDefault="00C2339F" w:rsidP="00C2339F">
            <w:pPr>
              <w:pStyle w:val="Tekstpodstawowy"/>
              <w:tabs>
                <w:tab w:val="right" w:leader="dot" w:pos="9072"/>
              </w:tabs>
              <w:spacing w:after="0"/>
              <w:jc w:val="center"/>
              <w:rPr>
                <w:rFonts w:ascii="Tahoma" w:hAnsi="Tahoma" w:cs="Tahoma"/>
              </w:rPr>
            </w:pPr>
          </w:p>
        </w:tc>
        <w:tc>
          <w:tcPr>
            <w:tcW w:w="1504" w:type="dxa"/>
            <w:vAlign w:val="center"/>
          </w:tcPr>
          <w:p w:rsidR="00C2339F" w:rsidRDefault="00C2339F" w:rsidP="00C2339F">
            <w:pPr>
              <w:pStyle w:val="Tekstpodstawowy"/>
              <w:tabs>
                <w:tab w:val="right" w:leader="dot" w:pos="9072"/>
              </w:tabs>
              <w:spacing w:after="0"/>
              <w:jc w:val="right"/>
              <w:rPr>
                <w:rFonts w:ascii="Tahoma" w:hAnsi="Tahoma" w:cs="Tahoma"/>
              </w:rPr>
            </w:pPr>
          </w:p>
        </w:tc>
      </w:tr>
      <w:tr w:rsidR="00C2339F" w:rsidTr="00C2339F">
        <w:tc>
          <w:tcPr>
            <w:tcW w:w="0" w:type="auto"/>
            <w:vAlign w:val="center"/>
          </w:tcPr>
          <w:p w:rsidR="00C2339F" w:rsidRDefault="00C2339F" w:rsidP="00C2339F">
            <w:pPr>
              <w:pStyle w:val="Tekstpodstawowy"/>
              <w:tabs>
                <w:tab w:val="right" w:leader="dot" w:pos="9072"/>
              </w:tabs>
              <w:spacing w:after="0"/>
              <w:ind w:left="-142" w:firstLine="142"/>
              <w:rPr>
                <w:rFonts w:ascii="Tahoma" w:hAnsi="Tahoma" w:cs="Tahoma"/>
              </w:rPr>
            </w:pPr>
            <w:r>
              <w:rPr>
                <w:rFonts w:ascii="Tahoma" w:hAnsi="Tahoma" w:cs="Tahoma"/>
              </w:rPr>
              <w:t>2</w:t>
            </w:r>
          </w:p>
        </w:tc>
        <w:tc>
          <w:tcPr>
            <w:tcW w:w="0" w:type="auto"/>
            <w:vAlign w:val="center"/>
          </w:tcPr>
          <w:p w:rsidR="00C2339F" w:rsidRDefault="00C2339F" w:rsidP="00C2339F">
            <w:pPr>
              <w:pStyle w:val="Tekstpodstawowy"/>
              <w:tabs>
                <w:tab w:val="right" w:leader="dot" w:pos="9072"/>
              </w:tabs>
              <w:spacing w:after="0"/>
              <w:rPr>
                <w:rFonts w:ascii="Tahoma" w:hAnsi="Tahoma" w:cs="Tahoma"/>
              </w:rPr>
            </w:pPr>
            <w:r>
              <w:rPr>
                <w:rFonts w:ascii="Tahoma" w:hAnsi="Tahoma" w:cs="Tahoma"/>
              </w:rPr>
              <w:t>transport</w:t>
            </w:r>
          </w:p>
        </w:tc>
        <w:tc>
          <w:tcPr>
            <w:tcW w:w="0" w:type="auto"/>
            <w:vAlign w:val="center"/>
          </w:tcPr>
          <w:p w:rsidR="00C2339F" w:rsidRDefault="00C2339F" w:rsidP="00C2339F">
            <w:pPr>
              <w:pStyle w:val="Tekstpodstawowy"/>
              <w:tabs>
                <w:tab w:val="right" w:leader="dot" w:pos="9072"/>
              </w:tabs>
              <w:spacing w:after="0"/>
              <w:jc w:val="right"/>
              <w:rPr>
                <w:rFonts w:ascii="Tahoma" w:hAnsi="Tahoma" w:cs="Tahoma"/>
              </w:rPr>
            </w:pPr>
          </w:p>
        </w:tc>
        <w:tc>
          <w:tcPr>
            <w:tcW w:w="0" w:type="auto"/>
            <w:vAlign w:val="center"/>
          </w:tcPr>
          <w:p w:rsidR="00C2339F" w:rsidRDefault="00C2339F" w:rsidP="00C2339F">
            <w:pPr>
              <w:pStyle w:val="Tekstpodstawowy"/>
              <w:tabs>
                <w:tab w:val="right" w:leader="dot" w:pos="9072"/>
              </w:tabs>
              <w:spacing w:after="0"/>
              <w:jc w:val="center"/>
              <w:rPr>
                <w:rFonts w:ascii="Tahoma" w:hAnsi="Tahoma" w:cs="Tahoma"/>
              </w:rPr>
            </w:pPr>
          </w:p>
        </w:tc>
        <w:tc>
          <w:tcPr>
            <w:tcW w:w="1504" w:type="dxa"/>
            <w:vAlign w:val="center"/>
          </w:tcPr>
          <w:p w:rsidR="00C2339F" w:rsidRDefault="00C2339F" w:rsidP="00C2339F">
            <w:pPr>
              <w:pStyle w:val="Tekstpodstawowy"/>
              <w:tabs>
                <w:tab w:val="right" w:leader="dot" w:pos="9072"/>
              </w:tabs>
              <w:spacing w:after="0"/>
              <w:jc w:val="right"/>
              <w:rPr>
                <w:rFonts w:ascii="Tahoma" w:hAnsi="Tahoma" w:cs="Tahoma"/>
              </w:rPr>
            </w:pPr>
          </w:p>
        </w:tc>
      </w:tr>
      <w:tr w:rsidR="00C2339F" w:rsidTr="00C2339F">
        <w:tc>
          <w:tcPr>
            <w:tcW w:w="0" w:type="auto"/>
            <w:vAlign w:val="center"/>
          </w:tcPr>
          <w:p w:rsidR="00C2339F" w:rsidRDefault="00C2339F" w:rsidP="00C2339F">
            <w:pPr>
              <w:pStyle w:val="Tekstpodstawowy"/>
              <w:tabs>
                <w:tab w:val="right" w:leader="dot" w:pos="9072"/>
              </w:tabs>
              <w:spacing w:after="0"/>
              <w:rPr>
                <w:rFonts w:ascii="Tahoma" w:hAnsi="Tahoma" w:cs="Tahoma"/>
              </w:rPr>
            </w:pPr>
            <w:r>
              <w:rPr>
                <w:rFonts w:ascii="Tahoma" w:hAnsi="Tahoma" w:cs="Tahoma"/>
              </w:rPr>
              <w:t>3</w:t>
            </w:r>
          </w:p>
        </w:tc>
        <w:tc>
          <w:tcPr>
            <w:tcW w:w="0" w:type="auto"/>
            <w:vAlign w:val="center"/>
          </w:tcPr>
          <w:p w:rsidR="00C2339F" w:rsidRDefault="00C2339F" w:rsidP="00C2339F">
            <w:pPr>
              <w:pStyle w:val="Tekstpodstawowy"/>
              <w:tabs>
                <w:tab w:val="right" w:leader="dot" w:pos="9072"/>
              </w:tabs>
              <w:spacing w:after="0"/>
              <w:rPr>
                <w:rFonts w:ascii="Tahoma" w:hAnsi="Tahoma" w:cs="Tahoma"/>
              </w:rPr>
            </w:pPr>
            <w:r>
              <w:rPr>
                <w:rFonts w:ascii="Tahoma" w:hAnsi="Tahoma" w:cs="Tahoma"/>
              </w:rPr>
              <w:t>instalacja</w:t>
            </w:r>
          </w:p>
        </w:tc>
        <w:tc>
          <w:tcPr>
            <w:tcW w:w="0" w:type="auto"/>
            <w:vAlign w:val="center"/>
          </w:tcPr>
          <w:p w:rsidR="00C2339F" w:rsidRDefault="00C2339F" w:rsidP="00C2339F">
            <w:pPr>
              <w:pStyle w:val="Tekstpodstawowy"/>
              <w:tabs>
                <w:tab w:val="right" w:leader="dot" w:pos="9072"/>
              </w:tabs>
              <w:spacing w:after="0"/>
              <w:jc w:val="right"/>
              <w:rPr>
                <w:rFonts w:ascii="Tahoma" w:hAnsi="Tahoma" w:cs="Tahoma"/>
              </w:rPr>
            </w:pPr>
          </w:p>
        </w:tc>
        <w:tc>
          <w:tcPr>
            <w:tcW w:w="0" w:type="auto"/>
            <w:vAlign w:val="center"/>
          </w:tcPr>
          <w:p w:rsidR="00C2339F" w:rsidRDefault="00C2339F" w:rsidP="00C2339F">
            <w:pPr>
              <w:pStyle w:val="Tekstpodstawowy"/>
              <w:tabs>
                <w:tab w:val="right" w:leader="dot" w:pos="9072"/>
              </w:tabs>
              <w:spacing w:after="0"/>
              <w:jc w:val="center"/>
              <w:rPr>
                <w:rFonts w:ascii="Tahoma" w:hAnsi="Tahoma" w:cs="Tahoma"/>
              </w:rPr>
            </w:pPr>
          </w:p>
        </w:tc>
        <w:tc>
          <w:tcPr>
            <w:tcW w:w="1504" w:type="dxa"/>
            <w:vAlign w:val="center"/>
          </w:tcPr>
          <w:p w:rsidR="00C2339F" w:rsidRDefault="00C2339F" w:rsidP="00C2339F">
            <w:pPr>
              <w:pStyle w:val="Tekstpodstawowy"/>
              <w:tabs>
                <w:tab w:val="right" w:leader="dot" w:pos="9072"/>
              </w:tabs>
              <w:spacing w:after="0"/>
              <w:jc w:val="right"/>
              <w:rPr>
                <w:rFonts w:ascii="Tahoma" w:hAnsi="Tahoma" w:cs="Tahoma"/>
              </w:rPr>
            </w:pPr>
          </w:p>
        </w:tc>
      </w:tr>
      <w:tr w:rsidR="00C2339F" w:rsidTr="00C2339F">
        <w:tc>
          <w:tcPr>
            <w:tcW w:w="0" w:type="auto"/>
            <w:vAlign w:val="center"/>
          </w:tcPr>
          <w:p w:rsidR="00C2339F" w:rsidRDefault="00C2339F" w:rsidP="00C2339F">
            <w:pPr>
              <w:pStyle w:val="Tekstpodstawowy"/>
              <w:tabs>
                <w:tab w:val="right" w:leader="dot" w:pos="9072"/>
              </w:tabs>
              <w:spacing w:after="0"/>
              <w:rPr>
                <w:rFonts w:ascii="Tahoma" w:hAnsi="Tahoma" w:cs="Tahoma"/>
              </w:rPr>
            </w:pPr>
            <w:r>
              <w:rPr>
                <w:rFonts w:ascii="Tahoma" w:hAnsi="Tahoma" w:cs="Tahoma"/>
              </w:rPr>
              <w:t>4</w:t>
            </w:r>
          </w:p>
        </w:tc>
        <w:tc>
          <w:tcPr>
            <w:tcW w:w="0" w:type="auto"/>
            <w:vAlign w:val="center"/>
          </w:tcPr>
          <w:p w:rsidR="00C2339F" w:rsidRDefault="00C2339F" w:rsidP="00C2339F">
            <w:pPr>
              <w:pStyle w:val="Tekstpodstawowy"/>
              <w:tabs>
                <w:tab w:val="right" w:leader="dot" w:pos="9072"/>
              </w:tabs>
              <w:spacing w:after="0"/>
              <w:rPr>
                <w:rFonts w:ascii="Tahoma" w:hAnsi="Tahoma" w:cs="Tahoma"/>
              </w:rPr>
            </w:pPr>
            <w:r>
              <w:rPr>
                <w:rFonts w:ascii="Tahoma" w:hAnsi="Tahoma" w:cs="Tahoma"/>
              </w:rPr>
              <w:t>szkolenie</w:t>
            </w:r>
          </w:p>
        </w:tc>
        <w:tc>
          <w:tcPr>
            <w:tcW w:w="0" w:type="auto"/>
            <w:vAlign w:val="center"/>
          </w:tcPr>
          <w:p w:rsidR="00C2339F" w:rsidRDefault="00C2339F" w:rsidP="00C2339F">
            <w:pPr>
              <w:pStyle w:val="Tekstpodstawowy"/>
              <w:tabs>
                <w:tab w:val="right" w:leader="dot" w:pos="9072"/>
              </w:tabs>
              <w:spacing w:after="0"/>
              <w:jc w:val="right"/>
              <w:rPr>
                <w:rFonts w:ascii="Tahoma" w:hAnsi="Tahoma" w:cs="Tahoma"/>
              </w:rPr>
            </w:pPr>
          </w:p>
        </w:tc>
        <w:tc>
          <w:tcPr>
            <w:tcW w:w="0" w:type="auto"/>
            <w:vAlign w:val="center"/>
          </w:tcPr>
          <w:p w:rsidR="00C2339F" w:rsidRDefault="00C2339F" w:rsidP="00C2339F">
            <w:pPr>
              <w:pStyle w:val="Tekstpodstawowy"/>
              <w:tabs>
                <w:tab w:val="right" w:leader="dot" w:pos="9072"/>
              </w:tabs>
              <w:spacing w:after="0"/>
              <w:jc w:val="center"/>
              <w:rPr>
                <w:rFonts w:ascii="Tahoma" w:hAnsi="Tahoma" w:cs="Tahoma"/>
              </w:rPr>
            </w:pPr>
          </w:p>
        </w:tc>
        <w:tc>
          <w:tcPr>
            <w:tcW w:w="1504" w:type="dxa"/>
            <w:vAlign w:val="center"/>
          </w:tcPr>
          <w:p w:rsidR="00C2339F" w:rsidRDefault="00C2339F" w:rsidP="00C2339F">
            <w:pPr>
              <w:pStyle w:val="Tekstpodstawowy"/>
              <w:tabs>
                <w:tab w:val="right" w:leader="dot" w:pos="9072"/>
              </w:tabs>
              <w:spacing w:after="0"/>
              <w:jc w:val="right"/>
              <w:rPr>
                <w:rFonts w:ascii="Tahoma" w:hAnsi="Tahoma" w:cs="Tahoma"/>
              </w:rPr>
            </w:pPr>
          </w:p>
        </w:tc>
      </w:tr>
      <w:tr w:rsidR="00C2339F" w:rsidTr="00C2339F">
        <w:tc>
          <w:tcPr>
            <w:tcW w:w="0" w:type="auto"/>
            <w:gridSpan w:val="2"/>
            <w:vAlign w:val="center"/>
          </w:tcPr>
          <w:p w:rsidR="00C2339F" w:rsidRDefault="00C2339F" w:rsidP="00C2339F">
            <w:pPr>
              <w:pStyle w:val="Tekstpodstawowy"/>
              <w:tabs>
                <w:tab w:val="right" w:leader="dot" w:pos="9072"/>
              </w:tabs>
              <w:spacing w:after="0"/>
              <w:jc w:val="center"/>
              <w:rPr>
                <w:rFonts w:ascii="Tahoma" w:hAnsi="Tahoma" w:cs="Tahoma"/>
              </w:rPr>
            </w:pPr>
            <w:r w:rsidRPr="00AB7616">
              <w:rPr>
                <w:rFonts w:ascii="Tahoma" w:hAnsi="Tahoma" w:cs="Tahoma"/>
                <w:b/>
              </w:rPr>
              <w:t>Cena</w:t>
            </w:r>
            <w:r>
              <w:rPr>
                <w:rFonts w:ascii="Tahoma" w:hAnsi="Tahoma" w:cs="Tahoma"/>
                <w:b/>
              </w:rPr>
              <w:t xml:space="preserve"> </w:t>
            </w:r>
            <w:r w:rsidRPr="00AB7616">
              <w:rPr>
                <w:rFonts w:ascii="Tahoma" w:hAnsi="Tahoma" w:cs="Tahoma"/>
                <w:b/>
              </w:rPr>
              <w:t>"u</w:t>
            </w:r>
            <w:r>
              <w:rPr>
                <w:rFonts w:ascii="Tahoma" w:hAnsi="Tahoma" w:cs="Tahoma"/>
                <w:b/>
              </w:rPr>
              <w:t>rządzenia B</w:t>
            </w:r>
            <w:r w:rsidRPr="00AB7616">
              <w:rPr>
                <w:rFonts w:ascii="Tahoma" w:hAnsi="Tahoma" w:cs="Tahoma"/>
                <w:b/>
              </w:rPr>
              <w:t>"</w:t>
            </w:r>
          </w:p>
        </w:tc>
        <w:tc>
          <w:tcPr>
            <w:tcW w:w="0" w:type="auto"/>
            <w:vAlign w:val="center"/>
          </w:tcPr>
          <w:p w:rsidR="00C2339F" w:rsidRDefault="00C2339F" w:rsidP="00C2339F">
            <w:pPr>
              <w:pStyle w:val="Tekstpodstawowy"/>
              <w:tabs>
                <w:tab w:val="right" w:leader="dot" w:pos="9072"/>
              </w:tabs>
              <w:spacing w:after="0"/>
              <w:jc w:val="right"/>
              <w:rPr>
                <w:rFonts w:ascii="Tahoma" w:hAnsi="Tahoma" w:cs="Tahoma"/>
              </w:rPr>
            </w:pPr>
          </w:p>
        </w:tc>
        <w:tc>
          <w:tcPr>
            <w:tcW w:w="0" w:type="auto"/>
            <w:vAlign w:val="center"/>
          </w:tcPr>
          <w:p w:rsidR="00C2339F" w:rsidRPr="005100BF" w:rsidRDefault="00C2339F" w:rsidP="00C2339F">
            <w:pPr>
              <w:pStyle w:val="Tekstpodstawowy"/>
              <w:tabs>
                <w:tab w:val="right" w:leader="dot" w:pos="9072"/>
              </w:tabs>
              <w:spacing w:after="0"/>
              <w:jc w:val="center"/>
              <w:rPr>
                <w:rFonts w:ascii="Tahoma" w:hAnsi="Tahoma" w:cs="Tahoma"/>
                <w:b/>
              </w:rPr>
            </w:pPr>
            <w:r>
              <w:rPr>
                <w:rFonts w:ascii="Tahoma" w:hAnsi="Tahoma" w:cs="Tahoma"/>
                <w:b/>
              </w:rPr>
              <w:t>------</w:t>
            </w:r>
          </w:p>
        </w:tc>
        <w:tc>
          <w:tcPr>
            <w:tcW w:w="1504" w:type="dxa"/>
            <w:vAlign w:val="center"/>
          </w:tcPr>
          <w:p w:rsidR="00C2339F" w:rsidRDefault="00C2339F" w:rsidP="00C2339F">
            <w:pPr>
              <w:pStyle w:val="Tekstpodstawowy"/>
              <w:tabs>
                <w:tab w:val="right" w:leader="dot" w:pos="9072"/>
              </w:tabs>
              <w:spacing w:after="0"/>
              <w:jc w:val="right"/>
              <w:rPr>
                <w:rFonts w:ascii="Tahoma" w:hAnsi="Tahoma" w:cs="Tahoma"/>
              </w:rPr>
            </w:pPr>
          </w:p>
        </w:tc>
      </w:tr>
    </w:tbl>
    <w:p w:rsidR="00C2339F" w:rsidRDefault="00C2339F" w:rsidP="00C2339F">
      <w:pPr>
        <w:tabs>
          <w:tab w:val="num" w:pos="426"/>
        </w:tabs>
        <w:ind w:left="425"/>
        <w:rPr>
          <w:rFonts w:ascii="Tahoma" w:hAnsi="Tahoma" w:cs="Tahoma"/>
          <w:sz w:val="20"/>
          <w:szCs w:val="20"/>
        </w:rPr>
      </w:pPr>
      <w:r>
        <w:rPr>
          <w:rFonts w:ascii="Tahoma" w:hAnsi="Tahoma" w:cs="Tahoma"/>
          <w:sz w:val="20"/>
          <w:szCs w:val="20"/>
        </w:rPr>
        <w:t>Cena</w:t>
      </w:r>
      <w:r w:rsidRPr="00D26CB6">
        <w:rPr>
          <w:rFonts w:ascii="Tahoma" w:hAnsi="Tahoma" w:cs="Tahoma"/>
          <w:sz w:val="20"/>
          <w:szCs w:val="20"/>
        </w:rPr>
        <w:t xml:space="preserve"> </w:t>
      </w:r>
      <w:r w:rsidRPr="007040A4">
        <w:rPr>
          <w:rFonts w:ascii="Tahoma" w:hAnsi="Tahoma" w:cs="Tahoma"/>
          <w:b/>
          <w:sz w:val="20"/>
          <w:szCs w:val="20"/>
        </w:rPr>
        <w:t>urządzenia A</w:t>
      </w:r>
      <w:r w:rsidRPr="002A09BA">
        <w:rPr>
          <w:rFonts w:ascii="Tahoma" w:hAnsi="Tahoma" w:cs="Tahoma"/>
          <w:b/>
          <w:sz w:val="20"/>
          <w:szCs w:val="20"/>
        </w:rPr>
        <w:t xml:space="preserve"> </w:t>
      </w:r>
      <w:r w:rsidRPr="00413B9A">
        <w:rPr>
          <w:rFonts w:ascii="Tahoma" w:hAnsi="Tahoma" w:cs="Tahoma"/>
          <w:sz w:val="20"/>
          <w:szCs w:val="20"/>
        </w:rPr>
        <w:t>(z podatkiem VAT)</w:t>
      </w:r>
      <w:r>
        <w:rPr>
          <w:rFonts w:ascii="Tahoma" w:hAnsi="Tahoma" w:cs="Tahoma"/>
          <w:sz w:val="20"/>
          <w:szCs w:val="20"/>
        </w:rPr>
        <w:t xml:space="preserve"> wynosi </w:t>
      </w:r>
      <w:r w:rsidRPr="00413B9A">
        <w:rPr>
          <w:rFonts w:ascii="Tahoma" w:hAnsi="Tahoma" w:cs="Tahoma"/>
          <w:sz w:val="20"/>
          <w:szCs w:val="20"/>
        </w:rPr>
        <w:t>(słownie:</w:t>
      </w:r>
      <w:r>
        <w:rPr>
          <w:rFonts w:ascii="Tahoma" w:hAnsi="Tahoma" w:cs="Tahoma"/>
          <w:sz w:val="20"/>
          <w:szCs w:val="20"/>
        </w:rPr>
        <w:t>) .................</w:t>
      </w:r>
    </w:p>
    <w:p w:rsidR="00C2339F" w:rsidRDefault="00C2339F" w:rsidP="00C2339F">
      <w:pPr>
        <w:tabs>
          <w:tab w:val="num" w:pos="426"/>
        </w:tabs>
        <w:ind w:left="426"/>
        <w:rPr>
          <w:rFonts w:ascii="Tahoma" w:hAnsi="Tahoma" w:cs="Tahoma"/>
          <w:sz w:val="20"/>
          <w:szCs w:val="20"/>
        </w:rPr>
      </w:pPr>
      <w:r>
        <w:rPr>
          <w:rFonts w:ascii="Tahoma" w:hAnsi="Tahoma" w:cs="Tahoma"/>
          <w:sz w:val="20"/>
          <w:szCs w:val="20"/>
        </w:rPr>
        <w:t xml:space="preserve">Cena </w:t>
      </w:r>
      <w:r w:rsidRPr="007040A4">
        <w:rPr>
          <w:rFonts w:ascii="Tahoma" w:hAnsi="Tahoma" w:cs="Tahoma"/>
          <w:b/>
          <w:sz w:val="20"/>
          <w:szCs w:val="20"/>
        </w:rPr>
        <w:t xml:space="preserve">urządzenia </w:t>
      </w:r>
      <w:r w:rsidR="00DD6216">
        <w:rPr>
          <w:rFonts w:ascii="Tahoma" w:hAnsi="Tahoma" w:cs="Tahoma"/>
          <w:b/>
          <w:sz w:val="20"/>
          <w:szCs w:val="20"/>
        </w:rPr>
        <w:t>B</w:t>
      </w:r>
      <w:r w:rsidRPr="00413B9A">
        <w:rPr>
          <w:rFonts w:ascii="Tahoma" w:hAnsi="Tahoma" w:cs="Tahoma"/>
          <w:sz w:val="20"/>
          <w:szCs w:val="20"/>
        </w:rPr>
        <w:t xml:space="preserve"> (z podatkiem VAT)</w:t>
      </w:r>
      <w:r>
        <w:rPr>
          <w:rFonts w:ascii="Tahoma" w:hAnsi="Tahoma" w:cs="Tahoma"/>
          <w:sz w:val="20"/>
          <w:szCs w:val="20"/>
        </w:rPr>
        <w:t xml:space="preserve"> wynosi </w:t>
      </w:r>
      <w:r w:rsidRPr="00413B9A">
        <w:rPr>
          <w:rFonts w:ascii="Tahoma" w:hAnsi="Tahoma" w:cs="Tahoma"/>
          <w:sz w:val="20"/>
          <w:szCs w:val="20"/>
        </w:rPr>
        <w:t>(słownie:</w:t>
      </w:r>
      <w:r>
        <w:rPr>
          <w:rFonts w:ascii="Tahoma" w:hAnsi="Tahoma" w:cs="Tahoma"/>
          <w:sz w:val="20"/>
          <w:szCs w:val="20"/>
        </w:rPr>
        <w:t>) .................</w:t>
      </w:r>
    </w:p>
    <w:p w:rsidR="00C2339F" w:rsidRDefault="00C2339F" w:rsidP="00C2339F">
      <w:pPr>
        <w:tabs>
          <w:tab w:val="num" w:pos="426"/>
        </w:tabs>
        <w:ind w:left="426"/>
        <w:rPr>
          <w:rFonts w:ascii="Tahoma" w:hAnsi="Tahoma" w:cs="Tahoma"/>
          <w:sz w:val="20"/>
          <w:szCs w:val="20"/>
        </w:rPr>
      </w:pPr>
      <w:r w:rsidRPr="00231011">
        <w:rPr>
          <w:rFonts w:ascii="Tahoma" w:hAnsi="Tahoma" w:cs="Tahoma"/>
          <w:b/>
          <w:sz w:val="20"/>
          <w:szCs w:val="20"/>
        </w:rPr>
        <w:t xml:space="preserve">Cena całościowa </w:t>
      </w:r>
      <w:r>
        <w:rPr>
          <w:rFonts w:ascii="Tahoma" w:hAnsi="Tahoma" w:cs="Tahoma"/>
          <w:sz w:val="20"/>
          <w:szCs w:val="20"/>
        </w:rPr>
        <w:t xml:space="preserve">"netto" (bez VAT) ..................... , </w:t>
      </w:r>
      <w:r w:rsidRPr="00413B9A">
        <w:rPr>
          <w:rFonts w:ascii="Tahoma" w:hAnsi="Tahoma" w:cs="Tahoma"/>
          <w:sz w:val="20"/>
          <w:szCs w:val="20"/>
        </w:rPr>
        <w:t>(z podatkiem VAT)</w:t>
      </w:r>
      <w:r>
        <w:rPr>
          <w:rFonts w:ascii="Tahoma" w:hAnsi="Tahoma" w:cs="Tahoma"/>
          <w:sz w:val="20"/>
          <w:szCs w:val="20"/>
        </w:rPr>
        <w:t xml:space="preserve"> </w:t>
      </w:r>
      <w:r w:rsidRPr="00413B9A">
        <w:rPr>
          <w:rFonts w:ascii="Tahoma" w:hAnsi="Tahoma" w:cs="Tahoma"/>
          <w:sz w:val="20"/>
          <w:szCs w:val="20"/>
        </w:rPr>
        <w:t xml:space="preserve">za wykonanie przedmiotu umowy </w:t>
      </w:r>
      <w:r w:rsidRPr="00C46757">
        <w:rPr>
          <w:rFonts w:ascii="Tahoma" w:hAnsi="Tahoma" w:cs="Tahoma"/>
          <w:b/>
          <w:sz w:val="20"/>
          <w:szCs w:val="20"/>
        </w:rPr>
        <w:t>(urządzenie A</w:t>
      </w:r>
      <w:r w:rsidR="00DD6216">
        <w:rPr>
          <w:rFonts w:ascii="Tahoma" w:hAnsi="Tahoma" w:cs="Tahoma"/>
          <w:b/>
          <w:sz w:val="20"/>
          <w:szCs w:val="20"/>
        </w:rPr>
        <w:t xml:space="preserve"> </w:t>
      </w:r>
      <w:r w:rsidRPr="00C46757">
        <w:rPr>
          <w:rFonts w:ascii="Tahoma" w:hAnsi="Tahoma" w:cs="Tahoma"/>
          <w:b/>
          <w:sz w:val="20"/>
          <w:szCs w:val="20"/>
        </w:rPr>
        <w:t>+</w:t>
      </w:r>
      <w:r w:rsidR="00DD6216">
        <w:rPr>
          <w:rFonts w:ascii="Tahoma" w:hAnsi="Tahoma" w:cs="Tahoma"/>
          <w:b/>
          <w:sz w:val="20"/>
          <w:szCs w:val="20"/>
        </w:rPr>
        <w:t xml:space="preserve"> urządzenie</w:t>
      </w:r>
      <w:r>
        <w:rPr>
          <w:rFonts w:ascii="Tahoma" w:hAnsi="Tahoma" w:cs="Tahoma"/>
          <w:b/>
          <w:sz w:val="20"/>
          <w:szCs w:val="20"/>
        </w:rPr>
        <w:t xml:space="preserve"> B)</w:t>
      </w:r>
      <w:r>
        <w:rPr>
          <w:rFonts w:ascii="Tahoma" w:hAnsi="Tahoma" w:cs="Tahoma"/>
          <w:sz w:val="20"/>
          <w:szCs w:val="20"/>
        </w:rPr>
        <w:t xml:space="preserve"> wynosi </w:t>
      </w:r>
      <w:r w:rsidRPr="00413B9A">
        <w:rPr>
          <w:rFonts w:ascii="Tahoma" w:hAnsi="Tahoma" w:cs="Tahoma"/>
          <w:sz w:val="20"/>
          <w:szCs w:val="20"/>
        </w:rPr>
        <w:t>(słownie:</w:t>
      </w:r>
      <w:r>
        <w:rPr>
          <w:rFonts w:ascii="Tahoma" w:hAnsi="Tahoma" w:cs="Tahoma"/>
          <w:sz w:val="20"/>
          <w:szCs w:val="20"/>
        </w:rPr>
        <w:t>) .......................</w:t>
      </w:r>
    </w:p>
    <w:p w:rsidR="003E1D7E" w:rsidRPr="003E1D7E" w:rsidRDefault="003E1D7E" w:rsidP="003E1D7E">
      <w:pPr>
        <w:tabs>
          <w:tab w:val="num" w:pos="0"/>
        </w:tabs>
        <w:rPr>
          <w:rFonts w:ascii="Tahoma" w:hAnsi="Tahoma" w:cs="Tahoma"/>
          <w:color w:val="0070C0"/>
          <w:sz w:val="20"/>
          <w:szCs w:val="20"/>
          <w:u w:val="single"/>
        </w:rPr>
      </w:pPr>
      <w:r>
        <w:rPr>
          <w:rFonts w:ascii="Tahoma" w:hAnsi="Tahoma" w:cs="Tahoma"/>
          <w:color w:val="0070C0"/>
          <w:sz w:val="20"/>
          <w:szCs w:val="20"/>
          <w:u w:val="single"/>
        </w:rPr>
        <w:t>wszystkie części:</w:t>
      </w:r>
    </w:p>
    <w:p w:rsidR="00C2339F" w:rsidRPr="00C90C55" w:rsidRDefault="00C2339F" w:rsidP="003F7FFD">
      <w:pPr>
        <w:numPr>
          <w:ilvl w:val="0"/>
          <w:numId w:val="91"/>
        </w:numPr>
        <w:tabs>
          <w:tab w:val="clear" w:pos="720"/>
          <w:tab w:val="num" w:pos="426"/>
        </w:tabs>
        <w:ind w:left="426" w:hanging="426"/>
        <w:rPr>
          <w:rFonts w:ascii="Tahoma" w:hAnsi="Tahoma" w:cs="Tahoma"/>
          <w:sz w:val="20"/>
          <w:szCs w:val="20"/>
        </w:rPr>
      </w:pPr>
      <w:r w:rsidRPr="00C90C55">
        <w:rPr>
          <w:rFonts w:ascii="Tahoma" w:hAnsi="Tahoma" w:cs="Tahoma"/>
          <w:sz w:val="20"/>
          <w:szCs w:val="20"/>
        </w:rPr>
        <w:t>Powyższa k</w:t>
      </w:r>
      <w:r>
        <w:rPr>
          <w:rFonts w:ascii="Tahoma" w:hAnsi="Tahoma" w:cs="Tahoma"/>
          <w:sz w:val="20"/>
          <w:szCs w:val="20"/>
        </w:rPr>
        <w:t xml:space="preserve">woty są stałe i nie podlegają </w:t>
      </w:r>
      <w:r w:rsidRPr="00C90C55">
        <w:rPr>
          <w:rFonts w:ascii="Tahoma" w:hAnsi="Tahoma" w:cs="Tahoma"/>
          <w:sz w:val="20"/>
          <w:szCs w:val="20"/>
        </w:rPr>
        <w:t xml:space="preserve">waloryzacji. </w:t>
      </w:r>
    </w:p>
    <w:p w:rsidR="00C2339F" w:rsidRPr="00C90C55" w:rsidRDefault="00C2339F" w:rsidP="00C2339F">
      <w:pPr>
        <w:widowControl w:val="0"/>
        <w:tabs>
          <w:tab w:val="left" w:pos="426"/>
          <w:tab w:val="center" w:pos="6480"/>
        </w:tabs>
        <w:autoSpaceDE w:val="0"/>
        <w:autoSpaceDN w:val="0"/>
        <w:adjustRightInd w:val="0"/>
        <w:jc w:val="center"/>
        <w:rPr>
          <w:rFonts w:ascii="Tahoma" w:hAnsi="Tahoma" w:cs="Tahoma"/>
          <w:sz w:val="20"/>
          <w:szCs w:val="20"/>
        </w:rPr>
      </w:pPr>
      <w:r w:rsidRPr="00C90C55">
        <w:rPr>
          <w:rFonts w:ascii="Tahoma" w:hAnsi="Tahoma" w:cs="Tahoma"/>
          <w:sz w:val="20"/>
          <w:szCs w:val="20"/>
        </w:rPr>
        <w:t>§ 4</w:t>
      </w:r>
    </w:p>
    <w:p w:rsidR="00C2339F" w:rsidRPr="00C90C55" w:rsidRDefault="00C2339F" w:rsidP="00C2339F">
      <w:pPr>
        <w:widowControl w:val="0"/>
        <w:tabs>
          <w:tab w:val="left" w:pos="426"/>
          <w:tab w:val="center" w:pos="6480"/>
        </w:tabs>
        <w:autoSpaceDE w:val="0"/>
        <w:autoSpaceDN w:val="0"/>
        <w:adjustRightInd w:val="0"/>
        <w:jc w:val="center"/>
        <w:rPr>
          <w:rFonts w:ascii="Tahoma" w:hAnsi="Tahoma" w:cs="Tahoma"/>
          <w:sz w:val="20"/>
          <w:szCs w:val="20"/>
          <w:u w:val="single"/>
        </w:rPr>
      </w:pPr>
      <w:r>
        <w:rPr>
          <w:rFonts w:ascii="Tahoma" w:hAnsi="Tahoma" w:cs="Tahoma"/>
          <w:sz w:val="20"/>
          <w:szCs w:val="20"/>
          <w:u w:val="single"/>
        </w:rPr>
        <w:t>Warunki i sposób płatności</w:t>
      </w:r>
    </w:p>
    <w:p w:rsidR="00C2339F" w:rsidRPr="00FB2245" w:rsidRDefault="00C2339F" w:rsidP="003F7FFD">
      <w:pPr>
        <w:numPr>
          <w:ilvl w:val="0"/>
          <w:numId w:val="88"/>
        </w:numPr>
        <w:tabs>
          <w:tab w:val="clear" w:pos="720"/>
          <w:tab w:val="num" w:pos="426"/>
        </w:tabs>
        <w:autoSpaceDE w:val="0"/>
        <w:autoSpaceDN w:val="0"/>
        <w:ind w:left="426" w:hanging="426"/>
        <w:rPr>
          <w:rFonts w:ascii="Tahoma" w:hAnsi="Tahoma" w:cs="Tahoma"/>
          <w:color w:val="0070C0"/>
          <w:sz w:val="20"/>
          <w:szCs w:val="20"/>
        </w:rPr>
      </w:pPr>
      <w:r>
        <w:rPr>
          <w:rFonts w:ascii="Tahoma" w:hAnsi="Tahoma" w:cs="Tahoma"/>
          <w:color w:val="0070C0"/>
          <w:sz w:val="20"/>
          <w:szCs w:val="20"/>
          <w:u w:val="single"/>
        </w:rPr>
        <w:t>wszystkie części:</w:t>
      </w:r>
    </w:p>
    <w:p w:rsidR="00C2339F" w:rsidRPr="00FB2245" w:rsidRDefault="00C2339F" w:rsidP="00C2339F">
      <w:pPr>
        <w:autoSpaceDE w:val="0"/>
        <w:autoSpaceDN w:val="0"/>
        <w:ind w:left="426"/>
        <w:rPr>
          <w:rFonts w:ascii="Tahoma" w:hAnsi="Tahoma" w:cs="Tahoma"/>
          <w:color w:val="0070C0"/>
          <w:sz w:val="20"/>
          <w:szCs w:val="20"/>
        </w:rPr>
      </w:pPr>
      <w:r w:rsidRPr="00FB2245">
        <w:rPr>
          <w:rFonts w:ascii="Tahoma" w:hAnsi="Tahoma" w:cs="Tahoma"/>
          <w:sz w:val="20"/>
          <w:szCs w:val="20"/>
        </w:rPr>
        <w:t>Płatność za wykonanie zamówienia nastąpi po zrealizowaniu przez Wykonawcę zamówienia.</w:t>
      </w:r>
    </w:p>
    <w:p w:rsidR="00C2339F" w:rsidRDefault="00C2339F" w:rsidP="00C2339F">
      <w:pPr>
        <w:autoSpaceDE w:val="0"/>
        <w:autoSpaceDN w:val="0"/>
        <w:ind w:left="426"/>
        <w:rPr>
          <w:rFonts w:ascii="Tahoma" w:hAnsi="Tahoma" w:cs="Tahoma"/>
          <w:color w:val="0070C0"/>
          <w:sz w:val="20"/>
          <w:szCs w:val="20"/>
          <w:u w:val="single"/>
        </w:rPr>
      </w:pPr>
      <w:r w:rsidRPr="00E81070">
        <w:rPr>
          <w:rFonts w:ascii="Tahoma" w:hAnsi="Tahoma" w:cs="Tahoma"/>
          <w:color w:val="0070C0"/>
          <w:sz w:val="20"/>
          <w:szCs w:val="20"/>
          <w:u w:val="single"/>
        </w:rPr>
        <w:t>część nr 1)</w:t>
      </w:r>
      <w:r>
        <w:rPr>
          <w:rFonts w:ascii="Tahoma" w:hAnsi="Tahoma" w:cs="Tahoma"/>
          <w:color w:val="0070C0"/>
          <w:sz w:val="20"/>
          <w:szCs w:val="20"/>
          <w:u w:val="single"/>
        </w:rPr>
        <w:t>:</w:t>
      </w:r>
    </w:p>
    <w:p w:rsidR="00C2339F" w:rsidRDefault="00C2339F" w:rsidP="00C2339F">
      <w:pPr>
        <w:autoSpaceDE w:val="0"/>
        <w:autoSpaceDN w:val="0"/>
        <w:ind w:left="426"/>
        <w:rPr>
          <w:rFonts w:ascii="Tahoma" w:hAnsi="Tahoma" w:cs="Tahoma"/>
          <w:sz w:val="20"/>
          <w:szCs w:val="20"/>
        </w:rPr>
      </w:pPr>
      <w:r w:rsidRPr="00FF750E">
        <w:rPr>
          <w:rFonts w:ascii="Tahoma" w:hAnsi="Tahoma" w:cs="Tahoma"/>
          <w:sz w:val="20"/>
          <w:szCs w:val="20"/>
        </w:rPr>
        <w:t xml:space="preserve">Zamawiający </w:t>
      </w:r>
      <w:r>
        <w:rPr>
          <w:rFonts w:ascii="Tahoma" w:hAnsi="Tahoma" w:cs="Tahoma"/>
          <w:sz w:val="20"/>
          <w:szCs w:val="20"/>
        </w:rPr>
        <w:t>dokona płatności</w:t>
      </w:r>
      <w:r w:rsidRPr="00FF750E">
        <w:rPr>
          <w:rFonts w:ascii="Tahoma" w:hAnsi="Tahoma" w:cs="Tahoma"/>
          <w:sz w:val="20"/>
          <w:szCs w:val="20"/>
        </w:rPr>
        <w:t xml:space="preserve"> za urządzenie główne</w:t>
      </w:r>
      <w:r>
        <w:rPr>
          <w:rFonts w:ascii="Tahoma" w:hAnsi="Tahoma" w:cs="Tahoma"/>
          <w:sz w:val="20"/>
          <w:szCs w:val="20"/>
        </w:rPr>
        <w:t>,</w:t>
      </w:r>
      <w:r w:rsidRPr="00FF750E">
        <w:rPr>
          <w:rFonts w:ascii="Tahoma" w:hAnsi="Tahoma" w:cs="Tahoma"/>
          <w:sz w:val="20"/>
          <w:szCs w:val="20"/>
        </w:rPr>
        <w:t xml:space="preserve"> lub za oba urządzenia </w:t>
      </w:r>
      <w:r>
        <w:rPr>
          <w:rFonts w:ascii="Tahoma" w:hAnsi="Tahoma" w:cs="Tahoma"/>
          <w:sz w:val="20"/>
          <w:szCs w:val="20"/>
        </w:rPr>
        <w:t>-w przypadku podjęcia decyzji o zakupie urządzenia B (zgodnie z prawem opcji), po zakończeniu realizacji zamówienia.</w:t>
      </w:r>
    </w:p>
    <w:p w:rsidR="00C2339F" w:rsidRDefault="00C2339F" w:rsidP="00C2339F">
      <w:pPr>
        <w:autoSpaceDE w:val="0"/>
        <w:autoSpaceDN w:val="0"/>
        <w:ind w:left="426"/>
        <w:rPr>
          <w:rFonts w:ascii="Tahoma" w:hAnsi="Tahoma" w:cs="Tahoma"/>
          <w:sz w:val="20"/>
          <w:szCs w:val="20"/>
        </w:rPr>
      </w:pPr>
      <w:r>
        <w:rPr>
          <w:rFonts w:ascii="Tahoma" w:hAnsi="Tahoma" w:cs="Tahoma"/>
          <w:sz w:val="20"/>
          <w:szCs w:val="20"/>
        </w:rPr>
        <w:t xml:space="preserve">W przypadku zakupu obu urządzeń </w:t>
      </w:r>
      <w:r w:rsidRPr="00FF750E">
        <w:rPr>
          <w:rFonts w:ascii="Tahoma" w:hAnsi="Tahoma" w:cs="Tahoma"/>
          <w:sz w:val="20"/>
          <w:szCs w:val="20"/>
        </w:rPr>
        <w:t>Zamawiający dopuszcza płatność za zamówienie w zakresie urządzenia A po realizacji jego dostawy.</w:t>
      </w:r>
      <w:r>
        <w:rPr>
          <w:rFonts w:ascii="Tahoma" w:hAnsi="Tahoma" w:cs="Tahoma"/>
          <w:sz w:val="20"/>
          <w:szCs w:val="20"/>
        </w:rPr>
        <w:t xml:space="preserve"> W takim przypadku Wykonawca musi złożyć do Zamawiającego pisemny wniosek o płatność po zrealizowaniu zamówienia w opcji I (</w:t>
      </w:r>
      <w:r w:rsidRPr="00FF750E">
        <w:rPr>
          <w:rFonts w:ascii="Tahoma" w:hAnsi="Tahoma" w:cs="Tahoma"/>
          <w:sz w:val="20"/>
          <w:szCs w:val="20"/>
        </w:rPr>
        <w:t>w zakresie urządzenia A</w:t>
      </w:r>
      <w:r>
        <w:rPr>
          <w:rFonts w:ascii="Tahoma" w:hAnsi="Tahoma" w:cs="Tahoma"/>
          <w:sz w:val="20"/>
          <w:szCs w:val="20"/>
        </w:rPr>
        <w:t>).</w:t>
      </w:r>
    </w:p>
    <w:p w:rsidR="00C2339F" w:rsidRPr="00FB2245" w:rsidRDefault="00C2339F" w:rsidP="00C2339F">
      <w:pPr>
        <w:ind w:left="426"/>
        <w:rPr>
          <w:rFonts w:ascii="Tahoma" w:hAnsi="Tahoma" w:cs="Tahoma"/>
          <w:color w:val="0070C0"/>
          <w:sz w:val="20"/>
          <w:szCs w:val="20"/>
        </w:rPr>
      </w:pPr>
      <w:r w:rsidRPr="00FB2245">
        <w:rPr>
          <w:rFonts w:ascii="Tahoma" w:hAnsi="Tahoma" w:cs="Tahoma"/>
          <w:color w:val="0070C0"/>
          <w:sz w:val="20"/>
          <w:szCs w:val="20"/>
          <w:u w:val="single"/>
        </w:rPr>
        <w:t>części nr 3) oraz nr 6)</w:t>
      </w:r>
      <w:r w:rsidRPr="00F3099E">
        <w:rPr>
          <w:rFonts w:ascii="Tahoma" w:hAnsi="Tahoma" w:cs="Tahoma"/>
          <w:color w:val="0070C0"/>
          <w:sz w:val="20"/>
          <w:szCs w:val="20"/>
        </w:rPr>
        <w:t>:</w:t>
      </w:r>
    </w:p>
    <w:p w:rsidR="00C2339F" w:rsidRDefault="00C2339F" w:rsidP="00C2339F">
      <w:pPr>
        <w:autoSpaceDE w:val="0"/>
        <w:autoSpaceDN w:val="0"/>
        <w:ind w:left="426"/>
        <w:rPr>
          <w:rFonts w:ascii="Tahoma" w:hAnsi="Tahoma" w:cs="Tahoma"/>
          <w:sz w:val="20"/>
          <w:szCs w:val="20"/>
        </w:rPr>
      </w:pPr>
      <w:r w:rsidRPr="00FF750E">
        <w:rPr>
          <w:rFonts w:ascii="Tahoma" w:hAnsi="Tahoma" w:cs="Tahoma"/>
          <w:sz w:val="20"/>
          <w:szCs w:val="20"/>
        </w:rPr>
        <w:t>Zamawiający dopuszcza płatność jednorazową po realizacji zamówienia lub możliwość płatność dwuetapowej, zgodnie z wyborem Wykonawcy (pierwszy etap -za urządzenie i za transport, drugi etap -za instalacje i szkolenie).</w:t>
      </w:r>
      <w:r w:rsidRPr="00656838">
        <w:rPr>
          <w:rFonts w:ascii="Tahoma" w:hAnsi="Tahoma" w:cs="Tahoma"/>
          <w:sz w:val="20"/>
          <w:szCs w:val="20"/>
        </w:rPr>
        <w:t xml:space="preserve"> </w:t>
      </w:r>
    </w:p>
    <w:p w:rsidR="00C2339F" w:rsidRDefault="00C2339F" w:rsidP="003F7FFD">
      <w:pPr>
        <w:numPr>
          <w:ilvl w:val="0"/>
          <w:numId w:val="88"/>
        </w:numPr>
        <w:tabs>
          <w:tab w:val="clear" w:pos="720"/>
          <w:tab w:val="num" w:pos="426"/>
        </w:tabs>
        <w:autoSpaceDE w:val="0"/>
        <w:autoSpaceDN w:val="0"/>
        <w:ind w:left="426" w:hanging="426"/>
        <w:rPr>
          <w:rFonts w:ascii="Tahoma" w:hAnsi="Tahoma" w:cs="Tahoma"/>
          <w:sz w:val="20"/>
          <w:szCs w:val="20"/>
        </w:rPr>
      </w:pPr>
      <w:r w:rsidRPr="008A281C">
        <w:rPr>
          <w:rFonts w:ascii="Tahoma" w:hAnsi="Tahoma" w:cs="Tahoma"/>
          <w:sz w:val="20"/>
          <w:szCs w:val="20"/>
        </w:rPr>
        <w:t>Wykonawca musi wystawić odrębną fakturę za samo urządzenie i odrębne fakt</w:t>
      </w:r>
      <w:r>
        <w:rPr>
          <w:rFonts w:ascii="Tahoma" w:hAnsi="Tahoma" w:cs="Tahoma"/>
          <w:sz w:val="20"/>
          <w:szCs w:val="20"/>
        </w:rPr>
        <w:t xml:space="preserve">ury za koszty dodatkowe, tzn. odrębnie za elementy wynagrodzenia wyszczególnione w </w:t>
      </w:r>
      <w:r w:rsidRPr="00C90C55">
        <w:rPr>
          <w:rFonts w:ascii="Tahoma" w:hAnsi="Tahoma" w:cs="Tahoma"/>
          <w:sz w:val="20"/>
          <w:szCs w:val="20"/>
        </w:rPr>
        <w:t>§</w:t>
      </w:r>
      <w:r>
        <w:rPr>
          <w:rFonts w:ascii="Tahoma" w:hAnsi="Tahoma" w:cs="Tahoma"/>
          <w:sz w:val="20"/>
          <w:szCs w:val="20"/>
        </w:rPr>
        <w:t>3 ust. 1 Umowy (patrz: tabela)</w:t>
      </w:r>
      <w:r w:rsidRPr="008A281C">
        <w:rPr>
          <w:rFonts w:ascii="Tahoma" w:hAnsi="Tahoma" w:cs="Tahoma"/>
          <w:sz w:val="20"/>
          <w:szCs w:val="20"/>
        </w:rPr>
        <w:t>.</w:t>
      </w:r>
      <w:r>
        <w:rPr>
          <w:rFonts w:ascii="Tahoma" w:hAnsi="Tahoma" w:cs="Tahoma"/>
          <w:sz w:val="20"/>
          <w:szCs w:val="20"/>
        </w:rPr>
        <w:t xml:space="preserve"> </w:t>
      </w:r>
    </w:p>
    <w:p w:rsidR="00C2339F" w:rsidRPr="00013BC0" w:rsidRDefault="00C2339F" w:rsidP="003F7FFD">
      <w:pPr>
        <w:numPr>
          <w:ilvl w:val="0"/>
          <w:numId w:val="88"/>
        </w:numPr>
        <w:tabs>
          <w:tab w:val="clear" w:pos="720"/>
          <w:tab w:val="num" w:pos="426"/>
        </w:tabs>
        <w:autoSpaceDE w:val="0"/>
        <w:autoSpaceDN w:val="0"/>
        <w:ind w:left="426" w:hanging="426"/>
        <w:rPr>
          <w:rFonts w:ascii="Tahoma" w:hAnsi="Tahoma" w:cs="Tahoma"/>
          <w:sz w:val="20"/>
          <w:szCs w:val="20"/>
        </w:rPr>
      </w:pPr>
      <w:r w:rsidRPr="00013BC0">
        <w:rPr>
          <w:rFonts w:ascii="Tahoma" w:hAnsi="Tahoma" w:cs="Tahoma"/>
          <w:color w:val="0070C0"/>
          <w:sz w:val="20"/>
          <w:szCs w:val="20"/>
          <w:u w:val="single"/>
        </w:rPr>
        <w:t>część nr 1):</w:t>
      </w:r>
    </w:p>
    <w:p w:rsidR="00C2339F" w:rsidRPr="00013BC0" w:rsidRDefault="00C2339F" w:rsidP="00C2339F">
      <w:pPr>
        <w:ind w:left="426"/>
        <w:rPr>
          <w:rFonts w:ascii="Tahoma" w:hAnsi="Tahoma" w:cs="Tahoma"/>
          <w:sz w:val="20"/>
          <w:szCs w:val="20"/>
        </w:rPr>
      </w:pPr>
      <w:r w:rsidRPr="00013BC0">
        <w:rPr>
          <w:rFonts w:ascii="Tahoma" w:hAnsi="Tahoma" w:cs="Tahoma"/>
          <w:sz w:val="20"/>
          <w:szCs w:val="20"/>
        </w:rPr>
        <w:t>Faktura nie może być wystawiona wcześniej niż w dniu zakończenia realizacji zamówienia</w:t>
      </w:r>
      <w:r>
        <w:rPr>
          <w:rFonts w:ascii="Tahoma" w:hAnsi="Tahoma" w:cs="Tahoma"/>
          <w:sz w:val="20"/>
          <w:szCs w:val="20"/>
        </w:rPr>
        <w:t xml:space="preserve"> w opcji I i/lub II</w:t>
      </w:r>
      <w:r w:rsidRPr="00013BC0">
        <w:rPr>
          <w:rFonts w:ascii="Tahoma" w:hAnsi="Tahoma" w:cs="Tahoma"/>
          <w:sz w:val="20"/>
          <w:szCs w:val="20"/>
        </w:rPr>
        <w:t xml:space="preserve"> potwierdzon</w:t>
      </w:r>
      <w:r>
        <w:rPr>
          <w:rFonts w:ascii="Tahoma" w:hAnsi="Tahoma" w:cs="Tahoma"/>
          <w:sz w:val="20"/>
          <w:szCs w:val="20"/>
        </w:rPr>
        <w:t>ych</w:t>
      </w:r>
      <w:r w:rsidRPr="00013BC0">
        <w:rPr>
          <w:rFonts w:ascii="Tahoma" w:hAnsi="Tahoma" w:cs="Tahoma"/>
          <w:sz w:val="20"/>
          <w:szCs w:val="20"/>
        </w:rPr>
        <w:t xml:space="preserve"> Protokołem odbioru bez zastrzeżeń, podpisanym przez obie Strony. </w:t>
      </w:r>
    </w:p>
    <w:p w:rsidR="00C2339F" w:rsidRPr="00A52238" w:rsidRDefault="00C2339F" w:rsidP="00C2339F">
      <w:pPr>
        <w:autoSpaceDE w:val="0"/>
        <w:autoSpaceDN w:val="0"/>
        <w:ind w:left="426"/>
        <w:rPr>
          <w:rFonts w:ascii="Tahoma" w:hAnsi="Tahoma" w:cs="Tahoma"/>
          <w:sz w:val="20"/>
          <w:szCs w:val="20"/>
        </w:rPr>
      </w:pPr>
      <w:r w:rsidRPr="00A52238">
        <w:rPr>
          <w:rFonts w:ascii="Tahoma" w:hAnsi="Tahoma" w:cs="Tahoma"/>
          <w:color w:val="0070C0"/>
          <w:sz w:val="20"/>
          <w:szCs w:val="20"/>
          <w:u w:val="single"/>
        </w:rPr>
        <w:t>części nr 3) oraz nr 6)</w:t>
      </w:r>
      <w:r w:rsidRPr="00A52238">
        <w:rPr>
          <w:rFonts w:ascii="Tahoma" w:hAnsi="Tahoma" w:cs="Tahoma"/>
          <w:color w:val="0070C0"/>
          <w:sz w:val="20"/>
          <w:szCs w:val="20"/>
        </w:rPr>
        <w:t>:</w:t>
      </w:r>
    </w:p>
    <w:p w:rsidR="00C2339F" w:rsidRDefault="00C2339F" w:rsidP="00C2339F">
      <w:pPr>
        <w:autoSpaceDE w:val="0"/>
        <w:autoSpaceDN w:val="0"/>
        <w:ind w:left="426"/>
        <w:rPr>
          <w:rFonts w:ascii="Tahoma" w:hAnsi="Tahoma" w:cs="Tahoma"/>
          <w:sz w:val="20"/>
          <w:szCs w:val="20"/>
        </w:rPr>
      </w:pPr>
      <w:r w:rsidRPr="00C90C55">
        <w:rPr>
          <w:rFonts w:ascii="Tahoma" w:hAnsi="Tahoma" w:cs="Tahoma"/>
          <w:sz w:val="20"/>
          <w:szCs w:val="20"/>
        </w:rPr>
        <w:t xml:space="preserve">Faktura nie może być wystawiona wcześniej niż w dniu zakończenia realizacji </w:t>
      </w:r>
      <w:r>
        <w:rPr>
          <w:rFonts w:ascii="Tahoma" w:hAnsi="Tahoma" w:cs="Tahoma"/>
          <w:sz w:val="20"/>
          <w:szCs w:val="20"/>
        </w:rPr>
        <w:t>zamówienia, lub jego etapu potwierdzonego P</w:t>
      </w:r>
      <w:r w:rsidRPr="00C90C55">
        <w:rPr>
          <w:rFonts w:ascii="Tahoma" w:hAnsi="Tahoma" w:cs="Tahoma"/>
          <w:sz w:val="20"/>
          <w:szCs w:val="20"/>
        </w:rPr>
        <w:t xml:space="preserve">rotokołem odbioru </w:t>
      </w:r>
      <w:r>
        <w:rPr>
          <w:rFonts w:ascii="Tahoma" w:hAnsi="Tahoma" w:cs="Tahoma"/>
          <w:sz w:val="20"/>
          <w:szCs w:val="20"/>
        </w:rPr>
        <w:t xml:space="preserve">bez zastrzeżeń, </w:t>
      </w:r>
      <w:r w:rsidRPr="00C90C55">
        <w:rPr>
          <w:rFonts w:ascii="Tahoma" w:hAnsi="Tahoma" w:cs="Tahoma"/>
          <w:sz w:val="20"/>
          <w:szCs w:val="20"/>
        </w:rPr>
        <w:t xml:space="preserve">podpisanym przez obie Strony. </w:t>
      </w:r>
    </w:p>
    <w:p w:rsidR="00C2339F" w:rsidRPr="00A52238" w:rsidRDefault="00C2339F" w:rsidP="00C2339F">
      <w:pPr>
        <w:autoSpaceDE w:val="0"/>
        <w:autoSpaceDN w:val="0"/>
        <w:ind w:left="426"/>
        <w:rPr>
          <w:rFonts w:ascii="Tahoma" w:hAnsi="Tahoma" w:cs="Tahoma"/>
          <w:color w:val="0070C0"/>
          <w:sz w:val="20"/>
          <w:szCs w:val="20"/>
        </w:rPr>
      </w:pPr>
      <w:r w:rsidRPr="00A52238">
        <w:rPr>
          <w:rFonts w:ascii="Tahoma" w:hAnsi="Tahoma" w:cs="Tahoma"/>
          <w:color w:val="0070C0"/>
          <w:sz w:val="20"/>
          <w:szCs w:val="20"/>
          <w:u w:val="single"/>
        </w:rPr>
        <w:t>pozostałe części</w:t>
      </w:r>
      <w:r w:rsidRPr="00A52238">
        <w:rPr>
          <w:rFonts w:ascii="Tahoma" w:hAnsi="Tahoma" w:cs="Tahoma"/>
          <w:color w:val="0070C0"/>
          <w:sz w:val="20"/>
          <w:szCs w:val="20"/>
        </w:rPr>
        <w:t>:</w:t>
      </w:r>
    </w:p>
    <w:p w:rsidR="00C2339F" w:rsidRDefault="00C2339F" w:rsidP="00C2339F">
      <w:pPr>
        <w:autoSpaceDE w:val="0"/>
        <w:autoSpaceDN w:val="0"/>
        <w:ind w:left="426"/>
        <w:rPr>
          <w:rFonts w:ascii="Tahoma" w:hAnsi="Tahoma" w:cs="Tahoma"/>
          <w:sz w:val="20"/>
          <w:szCs w:val="20"/>
        </w:rPr>
      </w:pPr>
      <w:r w:rsidRPr="00C90C55">
        <w:rPr>
          <w:rFonts w:ascii="Tahoma" w:hAnsi="Tahoma" w:cs="Tahoma"/>
          <w:sz w:val="20"/>
          <w:szCs w:val="20"/>
        </w:rPr>
        <w:t xml:space="preserve">Faktura nie może być wystawiona wcześniej niż w dniu zakończenia realizacji </w:t>
      </w:r>
      <w:r>
        <w:rPr>
          <w:rFonts w:ascii="Tahoma" w:hAnsi="Tahoma" w:cs="Tahoma"/>
          <w:sz w:val="20"/>
          <w:szCs w:val="20"/>
        </w:rPr>
        <w:t>zamówienia potwierdzonej P</w:t>
      </w:r>
      <w:r w:rsidRPr="00C90C55">
        <w:rPr>
          <w:rFonts w:ascii="Tahoma" w:hAnsi="Tahoma" w:cs="Tahoma"/>
          <w:sz w:val="20"/>
          <w:szCs w:val="20"/>
        </w:rPr>
        <w:t xml:space="preserve">rotokołem odbioru </w:t>
      </w:r>
      <w:r>
        <w:rPr>
          <w:rFonts w:ascii="Tahoma" w:hAnsi="Tahoma" w:cs="Tahoma"/>
          <w:sz w:val="20"/>
          <w:szCs w:val="20"/>
        </w:rPr>
        <w:t xml:space="preserve">bez zastrzeżeń, </w:t>
      </w:r>
      <w:r w:rsidRPr="00C90C55">
        <w:rPr>
          <w:rFonts w:ascii="Tahoma" w:hAnsi="Tahoma" w:cs="Tahoma"/>
          <w:sz w:val="20"/>
          <w:szCs w:val="20"/>
        </w:rPr>
        <w:t xml:space="preserve">podpisanym przez obie Strony. </w:t>
      </w:r>
    </w:p>
    <w:p w:rsidR="00C2339F" w:rsidRPr="00656838" w:rsidRDefault="00C2339F" w:rsidP="003F7FFD">
      <w:pPr>
        <w:numPr>
          <w:ilvl w:val="0"/>
          <w:numId w:val="88"/>
        </w:numPr>
        <w:tabs>
          <w:tab w:val="clear" w:pos="720"/>
          <w:tab w:val="num" w:pos="426"/>
        </w:tabs>
        <w:autoSpaceDE w:val="0"/>
        <w:autoSpaceDN w:val="0"/>
        <w:ind w:left="426" w:hanging="426"/>
        <w:rPr>
          <w:rFonts w:ascii="Tahoma" w:hAnsi="Tahoma" w:cs="Tahoma"/>
          <w:sz w:val="20"/>
          <w:szCs w:val="20"/>
        </w:rPr>
      </w:pPr>
      <w:r w:rsidRPr="00656838">
        <w:rPr>
          <w:rFonts w:ascii="Tahoma" w:hAnsi="Tahoma" w:cs="Tahoma"/>
          <w:sz w:val="20"/>
          <w:szCs w:val="20"/>
        </w:rPr>
        <w:t>Do faktury oznaczonej numerem umowy Wykonawca dołączy kopię Protokołu odbioru bez zastrzeżeń.</w:t>
      </w:r>
    </w:p>
    <w:p w:rsidR="00C2339F" w:rsidRPr="00656838" w:rsidRDefault="00C2339F" w:rsidP="00C2339F">
      <w:pPr>
        <w:ind w:left="426"/>
        <w:rPr>
          <w:rFonts w:ascii="Tahoma" w:hAnsi="Tahoma" w:cs="Tahoma"/>
          <w:sz w:val="20"/>
          <w:szCs w:val="20"/>
        </w:rPr>
      </w:pPr>
      <w:r w:rsidRPr="00656838">
        <w:rPr>
          <w:rFonts w:ascii="Tahoma" w:hAnsi="Tahoma" w:cs="Tahoma"/>
          <w:color w:val="0070C0"/>
          <w:sz w:val="20"/>
          <w:szCs w:val="20"/>
        </w:rPr>
        <w:t xml:space="preserve">Wariantowo: </w:t>
      </w:r>
      <w:r w:rsidRPr="00656838">
        <w:rPr>
          <w:rFonts w:ascii="Tahoma" w:hAnsi="Tahoma" w:cs="Tahoma"/>
          <w:sz w:val="20"/>
          <w:szCs w:val="20"/>
        </w:rPr>
        <w:t>W przypadku realizowania zamówienia przy udziale Podwykonawców, do protokołu odbioru dołączone musi zostać potwierdzenie zapłaty/dowód przelewu wymagalnego wynagrodzenia Podwykonawcom.</w:t>
      </w:r>
    </w:p>
    <w:p w:rsidR="00C2339F" w:rsidRDefault="00C2339F" w:rsidP="003F7FFD">
      <w:pPr>
        <w:numPr>
          <w:ilvl w:val="0"/>
          <w:numId w:val="88"/>
        </w:numPr>
        <w:tabs>
          <w:tab w:val="clear" w:pos="720"/>
          <w:tab w:val="num" w:pos="426"/>
        </w:tabs>
        <w:autoSpaceDE w:val="0"/>
        <w:autoSpaceDN w:val="0"/>
        <w:ind w:left="426" w:hanging="426"/>
        <w:rPr>
          <w:rFonts w:ascii="Tahoma" w:hAnsi="Tahoma" w:cs="Tahoma"/>
          <w:sz w:val="20"/>
          <w:szCs w:val="20"/>
        </w:rPr>
      </w:pPr>
      <w:r w:rsidRPr="00E81070">
        <w:rPr>
          <w:rFonts w:ascii="Tahoma" w:hAnsi="Tahoma" w:cs="Tahoma"/>
          <w:sz w:val="20"/>
          <w:szCs w:val="20"/>
        </w:rPr>
        <w:t>Zamawiający zobowiązany jest do odbierania ustrukturyzowanych faktur elektronicznych o określonej przepisami strukturze, zgodnie z ustawą z dnia 9 listopada 2018 r. o elektronicznym fakturowaniu w zamówieniach publicznych, koncesjach na roboty budowlane lub usługi oraz partnerstwie publiczno-prywatnym (Dz.U. z 2018 r., poz. 2191).</w:t>
      </w:r>
    </w:p>
    <w:p w:rsidR="00C2339F" w:rsidRDefault="00C2339F" w:rsidP="003F7FFD">
      <w:pPr>
        <w:numPr>
          <w:ilvl w:val="0"/>
          <w:numId w:val="88"/>
        </w:numPr>
        <w:tabs>
          <w:tab w:val="clear" w:pos="720"/>
          <w:tab w:val="num" w:pos="426"/>
        </w:tabs>
        <w:autoSpaceDE w:val="0"/>
        <w:autoSpaceDN w:val="0"/>
        <w:ind w:left="426" w:hanging="426"/>
        <w:rPr>
          <w:rFonts w:ascii="Tahoma" w:hAnsi="Tahoma" w:cs="Tahoma"/>
          <w:sz w:val="20"/>
          <w:szCs w:val="20"/>
        </w:rPr>
      </w:pPr>
      <w:r w:rsidRPr="00296E08">
        <w:rPr>
          <w:rFonts w:ascii="Tahoma" w:hAnsi="Tahoma" w:cs="Tahoma"/>
          <w:sz w:val="20"/>
          <w:szCs w:val="20"/>
        </w:rPr>
        <w:t>Należność płatna będzie przelewem w terminie 14 dni od daty otrzymania oryginału faktury. Zamawiający na żądanie Wykonawcy informuje o dacie wpłynięcia faktury.</w:t>
      </w:r>
    </w:p>
    <w:p w:rsidR="00C2339F" w:rsidRPr="00296E08" w:rsidRDefault="00C2339F" w:rsidP="003F7FFD">
      <w:pPr>
        <w:numPr>
          <w:ilvl w:val="0"/>
          <w:numId w:val="88"/>
        </w:numPr>
        <w:tabs>
          <w:tab w:val="clear" w:pos="720"/>
          <w:tab w:val="num" w:pos="426"/>
        </w:tabs>
        <w:autoSpaceDE w:val="0"/>
        <w:autoSpaceDN w:val="0"/>
        <w:ind w:left="426" w:hanging="426"/>
        <w:rPr>
          <w:rFonts w:ascii="Tahoma" w:hAnsi="Tahoma" w:cs="Tahoma"/>
          <w:sz w:val="20"/>
          <w:szCs w:val="20"/>
        </w:rPr>
      </w:pPr>
      <w:r w:rsidRPr="00296E08">
        <w:rPr>
          <w:rFonts w:ascii="Tahoma" w:hAnsi="Tahoma" w:cs="Tahoma"/>
          <w:sz w:val="20"/>
          <w:szCs w:val="20"/>
        </w:rPr>
        <w:t>Za dzień zapłaty Strony przyjmują dzień wydania dyspozycji dokonania przelewu bankowi prowadzącemu rachunek Zamawiającego.</w:t>
      </w:r>
    </w:p>
    <w:p w:rsidR="00C2339F" w:rsidRDefault="00C2339F" w:rsidP="003F7FFD">
      <w:pPr>
        <w:numPr>
          <w:ilvl w:val="0"/>
          <w:numId w:val="88"/>
        </w:numPr>
        <w:tabs>
          <w:tab w:val="clear" w:pos="720"/>
          <w:tab w:val="num" w:pos="426"/>
        </w:tabs>
        <w:autoSpaceDE w:val="0"/>
        <w:autoSpaceDN w:val="0"/>
        <w:ind w:left="426" w:hanging="426"/>
        <w:rPr>
          <w:rFonts w:ascii="Tahoma" w:hAnsi="Tahoma" w:cs="Tahoma"/>
          <w:sz w:val="20"/>
          <w:szCs w:val="20"/>
        </w:rPr>
      </w:pPr>
      <w:r w:rsidRPr="00296E08">
        <w:rPr>
          <w:rFonts w:ascii="Tahoma" w:hAnsi="Tahoma" w:cs="Tahoma"/>
          <w:sz w:val="20"/>
          <w:szCs w:val="20"/>
        </w:rPr>
        <w:t>Zamawiający oświadcza, że jest podatnikiem VAT uprawnionymi do otrzymywania faktur VAT.</w:t>
      </w:r>
    </w:p>
    <w:p w:rsidR="00C2339F" w:rsidRDefault="00C2339F" w:rsidP="003F7FFD">
      <w:pPr>
        <w:numPr>
          <w:ilvl w:val="0"/>
          <w:numId w:val="88"/>
        </w:numPr>
        <w:tabs>
          <w:tab w:val="clear" w:pos="720"/>
          <w:tab w:val="num" w:pos="426"/>
        </w:tabs>
        <w:autoSpaceDE w:val="0"/>
        <w:autoSpaceDN w:val="0"/>
        <w:ind w:left="426" w:hanging="426"/>
        <w:rPr>
          <w:rFonts w:ascii="Tahoma" w:hAnsi="Tahoma" w:cs="Tahoma"/>
          <w:sz w:val="20"/>
          <w:szCs w:val="20"/>
        </w:rPr>
      </w:pPr>
      <w:r w:rsidRPr="00296E08">
        <w:rPr>
          <w:rFonts w:ascii="Tahoma" w:hAnsi="Tahoma" w:cs="Tahoma"/>
          <w:sz w:val="20"/>
          <w:szCs w:val="20"/>
        </w:rPr>
        <w:t>Wykonawca oświadcza i gwarantuje, że jest oraz pozostanie w okresie realizacji i rozliczenia umowy zarejestrowanym czynnym podatnikiem podatku od towarów i usług i posiada numer NIP</w:t>
      </w:r>
      <w:r w:rsidR="003A65E6">
        <w:rPr>
          <w:rFonts w:ascii="Tahoma" w:hAnsi="Tahoma" w:cs="Tahoma"/>
          <w:sz w:val="20"/>
          <w:szCs w:val="20"/>
        </w:rPr>
        <w:t>.</w:t>
      </w:r>
      <w:r w:rsidRPr="00296E08">
        <w:rPr>
          <w:rFonts w:ascii="Tahoma" w:hAnsi="Tahoma" w:cs="Tahoma"/>
          <w:sz w:val="20"/>
          <w:szCs w:val="20"/>
        </w:rPr>
        <w:t xml:space="preserve"> </w:t>
      </w:r>
    </w:p>
    <w:p w:rsidR="00C2339F" w:rsidRPr="00296E08" w:rsidRDefault="00C2339F" w:rsidP="003F7FFD">
      <w:pPr>
        <w:numPr>
          <w:ilvl w:val="0"/>
          <w:numId w:val="88"/>
        </w:numPr>
        <w:tabs>
          <w:tab w:val="clear" w:pos="720"/>
          <w:tab w:val="num" w:pos="426"/>
        </w:tabs>
        <w:autoSpaceDE w:val="0"/>
        <w:autoSpaceDN w:val="0"/>
        <w:ind w:left="426" w:hanging="426"/>
        <w:rPr>
          <w:rFonts w:ascii="Tahoma" w:hAnsi="Tahoma" w:cs="Tahoma"/>
          <w:sz w:val="20"/>
          <w:szCs w:val="20"/>
        </w:rPr>
      </w:pPr>
      <w:r>
        <w:rPr>
          <w:rFonts w:ascii="Tahoma" w:hAnsi="Tahoma" w:cs="Tahoma"/>
          <w:sz w:val="20"/>
          <w:szCs w:val="20"/>
        </w:rPr>
        <w:t>Z</w:t>
      </w:r>
      <w:r w:rsidRPr="00296E08">
        <w:rPr>
          <w:rFonts w:ascii="Tahoma" w:hAnsi="Tahoma" w:cs="Tahoma"/>
          <w:sz w:val="20"/>
          <w:szCs w:val="20"/>
        </w:rPr>
        <w:t>amawiający będzie dokonywał płatności na rachunek bankowy nr ……</w:t>
      </w:r>
      <w:r>
        <w:rPr>
          <w:rFonts w:ascii="Tahoma" w:hAnsi="Tahoma" w:cs="Tahoma"/>
          <w:sz w:val="20"/>
          <w:szCs w:val="20"/>
        </w:rPr>
        <w:t>......................</w:t>
      </w:r>
      <w:r w:rsidR="002B77CE">
        <w:rPr>
          <w:rFonts w:ascii="Tahoma" w:hAnsi="Tahoma" w:cs="Tahoma"/>
          <w:sz w:val="20"/>
          <w:szCs w:val="20"/>
        </w:rPr>
        <w:t>.......</w:t>
      </w:r>
      <w:r w:rsidRPr="00296E08">
        <w:rPr>
          <w:rFonts w:ascii="Tahoma" w:hAnsi="Tahoma" w:cs="Tahoma"/>
          <w:sz w:val="20"/>
          <w:szCs w:val="20"/>
        </w:rPr>
        <w:t> </w:t>
      </w:r>
    </w:p>
    <w:p w:rsidR="00C2339F" w:rsidRDefault="00C2339F" w:rsidP="003F7FFD">
      <w:pPr>
        <w:widowControl w:val="0"/>
        <w:numPr>
          <w:ilvl w:val="0"/>
          <w:numId w:val="101"/>
        </w:numPr>
        <w:tabs>
          <w:tab w:val="clear" w:pos="720"/>
          <w:tab w:val="center" w:pos="6480"/>
        </w:tabs>
        <w:autoSpaceDE w:val="0"/>
        <w:autoSpaceDN w:val="0"/>
        <w:ind w:left="567"/>
        <w:rPr>
          <w:rFonts w:ascii="Tahoma" w:hAnsi="Tahoma" w:cs="Tahoma"/>
          <w:sz w:val="20"/>
          <w:szCs w:val="20"/>
        </w:rPr>
      </w:pPr>
      <w:r w:rsidRPr="00EB4479">
        <w:rPr>
          <w:rFonts w:ascii="Tahoma" w:hAnsi="Tahoma" w:cs="Tahoma"/>
          <w:sz w:val="20"/>
          <w:szCs w:val="20"/>
        </w:rPr>
        <w:t>Wykonawca potwierdza, iż wskazany przez niego rachunek bankowy na podstawie, którego Z</w:t>
      </w:r>
      <w:r>
        <w:rPr>
          <w:rFonts w:ascii="Tahoma" w:hAnsi="Tahoma" w:cs="Tahoma"/>
          <w:sz w:val="20"/>
          <w:szCs w:val="20"/>
        </w:rPr>
        <w:t>amawiający ma dokonać płatności</w:t>
      </w:r>
      <w:r w:rsidRPr="00EB4479">
        <w:rPr>
          <w:rFonts w:ascii="Tahoma" w:hAnsi="Tahoma" w:cs="Tahoma"/>
          <w:sz w:val="20"/>
          <w:szCs w:val="20"/>
        </w:rPr>
        <w:t> jest rachunkiem rozliczeniowym, o którym mowa w art. 49 ust. 1 pkt 1 usta</w:t>
      </w:r>
      <w:r>
        <w:rPr>
          <w:rFonts w:ascii="Tahoma" w:hAnsi="Tahoma" w:cs="Tahoma"/>
          <w:sz w:val="20"/>
          <w:szCs w:val="20"/>
        </w:rPr>
        <w:t>wy z dnia 29 sierpnia 1997 r. –</w:t>
      </w:r>
      <w:r w:rsidRPr="00EB4479">
        <w:rPr>
          <w:rFonts w:ascii="Tahoma" w:hAnsi="Tahoma" w:cs="Tahoma"/>
          <w:sz w:val="20"/>
          <w:szCs w:val="20"/>
        </w:rPr>
        <w:t>Prawo bankowe i został zgłoszony do właściwego urzędu skarbowego.</w:t>
      </w:r>
    </w:p>
    <w:p w:rsidR="00C2339F" w:rsidRDefault="00C2339F" w:rsidP="003F7FFD">
      <w:pPr>
        <w:widowControl w:val="0"/>
        <w:numPr>
          <w:ilvl w:val="0"/>
          <w:numId w:val="101"/>
        </w:numPr>
        <w:tabs>
          <w:tab w:val="clear" w:pos="720"/>
          <w:tab w:val="center" w:pos="6480"/>
        </w:tabs>
        <w:autoSpaceDE w:val="0"/>
        <w:autoSpaceDN w:val="0"/>
        <w:ind w:left="567"/>
        <w:rPr>
          <w:rFonts w:ascii="Tahoma" w:hAnsi="Tahoma" w:cs="Tahoma"/>
          <w:sz w:val="20"/>
          <w:szCs w:val="20"/>
        </w:rPr>
      </w:pPr>
      <w:r w:rsidRPr="00EB4479">
        <w:rPr>
          <w:rFonts w:ascii="Tahoma" w:hAnsi="Tahoma" w:cs="Tahoma"/>
          <w:sz w:val="20"/>
          <w:szCs w:val="20"/>
        </w:rPr>
        <w:t xml:space="preserve">Wykonawca potwierdza, iż wskazany rachunek bankowy </w:t>
      </w:r>
      <w:r>
        <w:rPr>
          <w:rFonts w:ascii="Tahoma" w:hAnsi="Tahoma" w:cs="Tahoma"/>
          <w:sz w:val="20"/>
          <w:szCs w:val="20"/>
        </w:rPr>
        <w:t>(</w:t>
      </w:r>
      <w:r w:rsidRPr="00EB4479">
        <w:rPr>
          <w:rFonts w:ascii="Tahoma" w:hAnsi="Tahoma" w:cs="Tahoma"/>
          <w:sz w:val="20"/>
          <w:szCs w:val="20"/>
        </w:rPr>
        <w:t>na wystawionej do niniejszej umowy fakturze lub innym dokumencie</w:t>
      </w:r>
      <w:r>
        <w:rPr>
          <w:rFonts w:ascii="Tahoma" w:hAnsi="Tahoma" w:cs="Tahoma"/>
          <w:sz w:val="20"/>
          <w:szCs w:val="20"/>
        </w:rPr>
        <w:t>)</w:t>
      </w:r>
      <w:r w:rsidRPr="00EB4479">
        <w:rPr>
          <w:rFonts w:ascii="Tahoma" w:hAnsi="Tahoma" w:cs="Tahoma"/>
          <w:sz w:val="20"/>
          <w:szCs w:val="20"/>
        </w:rPr>
        <w:t xml:space="preserve"> na podstawie, którego Zamawiający ma doko</w:t>
      </w:r>
      <w:r>
        <w:rPr>
          <w:rFonts w:ascii="Tahoma" w:hAnsi="Tahoma" w:cs="Tahoma"/>
          <w:sz w:val="20"/>
          <w:szCs w:val="20"/>
        </w:rPr>
        <w:t>nać płatności  jest umieszczony</w:t>
      </w:r>
      <w:r w:rsidRPr="00EB4479">
        <w:rPr>
          <w:rFonts w:ascii="Tahoma" w:hAnsi="Tahoma" w:cs="Tahoma"/>
          <w:sz w:val="20"/>
          <w:szCs w:val="20"/>
        </w:rPr>
        <w:t> i uwidoczniony przez cały okres trwania i rozliczenia Umowy w wykazie, o którym mowa w art. 96b ust.1 ustawy z dnia 11 marca 2004</w:t>
      </w:r>
      <w:r>
        <w:rPr>
          <w:rFonts w:ascii="Tahoma" w:hAnsi="Tahoma" w:cs="Tahoma"/>
          <w:sz w:val="20"/>
          <w:szCs w:val="20"/>
        </w:rPr>
        <w:t xml:space="preserve"> </w:t>
      </w:r>
      <w:r w:rsidRPr="00EB4479">
        <w:rPr>
          <w:rFonts w:ascii="Tahoma" w:hAnsi="Tahoma" w:cs="Tahoma"/>
          <w:sz w:val="20"/>
          <w:szCs w:val="20"/>
        </w:rPr>
        <w:t>r. o podatku od towarów i usług prowadzonym przez Szefa Krajowej Administracji Skar</w:t>
      </w:r>
      <w:r>
        <w:rPr>
          <w:rFonts w:ascii="Tahoma" w:hAnsi="Tahoma" w:cs="Tahoma"/>
          <w:sz w:val="20"/>
          <w:szCs w:val="20"/>
        </w:rPr>
        <w:t xml:space="preserve">bowej </w:t>
      </w:r>
      <w:r w:rsidRPr="004845DF">
        <w:rPr>
          <w:rFonts w:ascii="Tahoma" w:hAnsi="Tahoma" w:cs="Tahoma"/>
          <w:sz w:val="20"/>
          <w:szCs w:val="20"/>
        </w:rPr>
        <w:t>(t. jedn. Dz.U. 2020 poz. 106), </w:t>
      </w:r>
      <w:r>
        <w:rPr>
          <w:rFonts w:ascii="Tahoma" w:hAnsi="Tahoma" w:cs="Tahoma"/>
          <w:sz w:val="20"/>
          <w:szCs w:val="20"/>
        </w:rPr>
        <w:t>dalej "</w:t>
      </w:r>
      <w:r w:rsidRPr="00EB4479">
        <w:rPr>
          <w:rFonts w:ascii="Tahoma" w:hAnsi="Tahoma" w:cs="Tahoma"/>
          <w:sz w:val="20"/>
          <w:szCs w:val="20"/>
        </w:rPr>
        <w:t>Wykaz</w:t>
      </w:r>
      <w:r>
        <w:rPr>
          <w:rFonts w:ascii="Tahoma" w:hAnsi="Tahoma" w:cs="Tahoma"/>
          <w:sz w:val="20"/>
          <w:szCs w:val="20"/>
        </w:rPr>
        <w:t>"</w:t>
      </w:r>
      <w:r w:rsidRPr="00EB4479">
        <w:rPr>
          <w:rFonts w:ascii="Tahoma" w:hAnsi="Tahoma" w:cs="Tahoma"/>
          <w:sz w:val="20"/>
          <w:szCs w:val="20"/>
        </w:rPr>
        <w:t>.</w:t>
      </w:r>
    </w:p>
    <w:p w:rsidR="00C2339F" w:rsidRDefault="00C2339F" w:rsidP="003F7FFD">
      <w:pPr>
        <w:widowControl w:val="0"/>
        <w:numPr>
          <w:ilvl w:val="0"/>
          <w:numId w:val="101"/>
        </w:numPr>
        <w:tabs>
          <w:tab w:val="clear" w:pos="720"/>
          <w:tab w:val="center" w:pos="6480"/>
        </w:tabs>
        <w:autoSpaceDE w:val="0"/>
        <w:autoSpaceDN w:val="0"/>
        <w:ind w:left="567"/>
        <w:rPr>
          <w:rFonts w:ascii="Tahoma" w:hAnsi="Tahoma" w:cs="Tahoma"/>
          <w:sz w:val="20"/>
          <w:szCs w:val="20"/>
        </w:rPr>
      </w:pPr>
      <w:r w:rsidRPr="00EB4479">
        <w:rPr>
          <w:rFonts w:ascii="Tahoma" w:hAnsi="Tahoma" w:cs="Tahoma"/>
          <w:sz w:val="20"/>
          <w:szCs w:val="20"/>
        </w:rPr>
        <w:t>Wykonawca zobowiązuje się powiadomić w ciągu 24 godzin Zamawiającego o wykreśleniu jego rachunku bankowego z Wykazu lub utraty charakteru czynnego podatnika VAT. Naruszenie tego obowiązku skutkuje powstaniem roszczenia odszkodowawczego do wysokości poniesionej szkody.</w:t>
      </w:r>
    </w:p>
    <w:p w:rsidR="00C2339F" w:rsidRDefault="00C2339F" w:rsidP="003F7FFD">
      <w:pPr>
        <w:widowControl w:val="0"/>
        <w:numPr>
          <w:ilvl w:val="0"/>
          <w:numId w:val="101"/>
        </w:numPr>
        <w:tabs>
          <w:tab w:val="clear" w:pos="720"/>
          <w:tab w:val="center" w:pos="6480"/>
        </w:tabs>
        <w:autoSpaceDE w:val="0"/>
        <w:autoSpaceDN w:val="0"/>
        <w:ind w:left="567"/>
        <w:rPr>
          <w:rFonts w:ascii="Tahoma" w:hAnsi="Tahoma" w:cs="Tahoma"/>
          <w:sz w:val="20"/>
          <w:szCs w:val="20"/>
        </w:rPr>
      </w:pPr>
      <w:r w:rsidRPr="00EB4479">
        <w:rPr>
          <w:rFonts w:ascii="Tahoma" w:hAnsi="Tahoma" w:cs="Tahoma"/>
          <w:sz w:val="20"/>
          <w:szCs w:val="20"/>
        </w:rPr>
        <w:t>W przypadku, gdyby rachunek bankowy nie został uwidoczniony w Wykazie, Zamawiający zastrzega sobie możliwość wstrzymania płatności do momentu wyjaśnienia sytuacji i określenia rachunku bankowego, który będzie umożliwiał uznanie danej płatności za koszt uzyskania przychodów w rozumieniu przepisów podatkowych.</w:t>
      </w:r>
    </w:p>
    <w:p w:rsidR="00C2339F" w:rsidRDefault="00C2339F" w:rsidP="003F7FFD">
      <w:pPr>
        <w:widowControl w:val="0"/>
        <w:numPr>
          <w:ilvl w:val="0"/>
          <w:numId w:val="101"/>
        </w:numPr>
        <w:tabs>
          <w:tab w:val="clear" w:pos="720"/>
          <w:tab w:val="center" w:pos="6480"/>
        </w:tabs>
        <w:autoSpaceDE w:val="0"/>
        <w:autoSpaceDN w:val="0"/>
        <w:ind w:left="567"/>
        <w:rPr>
          <w:rFonts w:ascii="Tahoma" w:hAnsi="Tahoma" w:cs="Tahoma"/>
          <w:sz w:val="20"/>
          <w:szCs w:val="20"/>
        </w:rPr>
      </w:pPr>
      <w:r w:rsidRPr="00EB4479">
        <w:rPr>
          <w:rFonts w:ascii="Tahoma" w:hAnsi="Tahoma" w:cs="Tahoma"/>
          <w:sz w:val="20"/>
          <w:szCs w:val="20"/>
        </w:rPr>
        <w:t>Wstrzymanie płatności, o którym mowa powyż</w:t>
      </w:r>
      <w:r>
        <w:rPr>
          <w:rFonts w:ascii="Tahoma" w:hAnsi="Tahoma" w:cs="Tahoma"/>
          <w:sz w:val="20"/>
          <w:szCs w:val="20"/>
        </w:rPr>
        <w:t xml:space="preserve">ej </w:t>
      </w:r>
      <w:r w:rsidRPr="00EB4479">
        <w:rPr>
          <w:rFonts w:ascii="Tahoma" w:hAnsi="Tahoma" w:cs="Tahoma"/>
          <w:sz w:val="20"/>
          <w:szCs w:val="20"/>
        </w:rPr>
        <w:t>nie wywoła żadnych negatywnych konsekwencji dla Zamawiającego, w tym w szczególności nie powstanie obowiązek zapłacenia odsetek od zaległości lub kar umownych na rzecz Wykonawcy.</w:t>
      </w:r>
    </w:p>
    <w:p w:rsidR="00C2339F" w:rsidRPr="00296E08" w:rsidRDefault="00C2339F" w:rsidP="003F7FFD">
      <w:pPr>
        <w:widowControl w:val="0"/>
        <w:numPr>
          <w:ilvl w:val="0"/>
          <w:numId w:val="88"/>
        </w:numPr>
        <w:tabs>
          <w:tab w:val="clear" w:pos="720"/>
          <w:tab w:val="num" w:pos="426"/>
          <w:tab w:val="center" w:pos="6480"/>
        </w:tabs>
        <w:autoSpaceDE w:val="0"/>
        <w:autoSpaceDN w:val="0"/>
        <w:ind w:left="426" w:hanging="426"/>
        <w:rPr>
          <w:rFonts w:ascii="Tahoma" w:hAnsi="Tahoma" w:cs="Tahoma"/>
          <w:sz w:val="20"/>
          <w:szCs w:val="20"/>
        </w:rPr>
      </w:pPr>
      <w:r w:rsidRPr="00EB4479">
        <w:rPr>
          <w:rFonts w:ascii="Tahoma" w:hAnsi="Tahoma" w:cs="Tahoma"/>
          <w:sz w:val="20"/>
          <w:szCs w:val="20"/>
        </w:rPr>
        <w:t xml:space="preserve">Zamawiający przy dokonywaniu płatności może zastosować mechanizm podzielonej płatności, o którym mowa w ustawie z dnia 11 marca 2004 r. o podatku od towarów i usług </w:t>
      </w:r>
      <w:r w:rsidRPr="004845DF">
        <w:rPr>
          <w:rFonts w:ascii="Tahoma" w:hAnsi="Tahoma" w:cs="Tahoma"/>
          <w:sz w:val="20"/>
          <w:szCs w:val="20"/>
        </w:rPr>
        <w:t>(t. jedn. Dz.U. 2020 poz. 106</w:t>
      </w:r>
      <w:r>
        <w:rPr>
          <w:rFonts w:ascii="Tahoma" w:hAnsi="Tahoma" w:cs="Tahoma"/>
          <w:sz w:val="20"/>
          <w:szCs w:val="20"/>
        </w:rPr>
        <w:t>)</w:t>
      </w:r>
      <w:r w:rsidRPr="00EB4479">
        <w:rPr>
          <w:rFonts w:ascii="Tahoma" w:hAnsi="Tahoma" w:cs="Tahoma"/>
          <w:sz w:val="20"/>
          <w:szCs w:val="20"/>
        </w:rPr>
        <w:t>. </w:t>
      </w:r>
    </w:p>
    <w:p w:rsidR="00C2339F" w:rsidRPr="00C90C55" w:rsidRDefault="00C2339F" w:rsidP="00C2339F">
      <w:pPr>
        <w:widowControl w:val="0"/>
        <w:tabs>
          <w:tab w:val="left" w:pos="426"/>
          <w:tab w:val="center" w:pos="6480"/>
        </w:tabs>
        <w:autoSpaceDE w:val="0"/>
        <w:autoSpaceDN w:val="0"/>
        <w:adjustRightInd w:val="0"/>
        <w:jc w:val="center"/>
        <w:rPr>
          <w:rFonts w:ascii="Tahoma" w:hAnsi="Tahoma" w:cs="Tahoma"/>
          <w:sz w:val="20"/>
          <w:szCs w:val="20"/>
        </w:rPr>
      </w:pPr>
      <w:r w:rsidRPr="00C90C55">
        <w:rPr>
          <w:rFonts w:ascii="Tahoma" w:hAnsi="Tahoma" w:cs="Tahoma"/>
          <w:sz w:val="20"/>
          <w:szCs w:val="20"/>
        </w:rPr>
        <w:t>§ 5</w:t>
      </w:r>
    </w:p>
    <w:p w:rsidR="00C2339F" w:rsidRPr="00C90C55" w:rsidRDefault="00C2339F" w:rsidP="00C2339F">
      <w:pPr>
        <w:widowControl w:val="0"/>
        <w:tabs>
          <w:tab w:val="left" w:pos="426"/>
          <w:tab w:val="center" w:pos="6480"/>
        </w:tabs>
        <w:autoSpaceDE w:val="0"/>
        <w:autoSpaceDN w:val="0"/>
        <w:adjustRightInd w:val="0"/>
        <w:jc w:val="center"/>
        <w:rPr>
          <w:rFonts w:ascii="Tahoma" w:hAnsi="Tahoma" w:cs="Tahoma"/>
          <w:sz w:val="20"/>
          <w:szCs w:val="20"/>
          <w:u w:val="single"/>
        </w:rPr>
      </w:pPr>
      <w:r w:rsidRPr="00C90C55">
        <w:rPr>
          <w:rFonts w:ascii="Tahoma" w:hAnsi="Tahoma" w:cs="Tahoma"/>
          <w:sz w:val="20"/>
          <w:szCs w:val="20"/>
          <w:u w:val="single"/>
        </w:rPr>
        <w:t>Warunki gwarancji</w:t>
      </w:r>
      <w:r>
        <w:rPr>
          <w:rFonts w:ascii="Tahoma" w:hAnsi="Tahoma" w:cs="Tahoma"/>
          <w:sz w:val="20"/>
          <w:szCs w:val="20"/>
          <w:u w:val="single"/>
        </w:rPr>
        <w:t xml:space="preserve"> i serwisu</w:t>
      </w:r>
    </w:p>
    <w:p w:rsidR="00C2339F" w:rsidRPr="00306767" w:rsidRDefault="00C2339F" w:rsidP="003F7FFD">
      <w:pPr>
        <w:widowControl w:val="0"/>
        <w:numPr>
          <w:ilvl w:val="0"/>
          <w:numId w:val="87"/>
        </w:numPr>
        <w:tabs>
          <w:tab w:val="clear" w:pos="720"/>
          <w:tab w:val="left" w:pos="426"/>
          <w:tab w:val="center" w:pos="6480"/>
        </w:tabs>
        <w:autoSpaceDE w:val="0"/>
        <w:autoSpaceDN w:val="0"/>
        <w:adjustRightInd w:val="0"/>
        <w:ind w:left="426" w:hanging="426"/>
        <w:rPr>
          <w:rFonts w:ascii="Tahoma" w:hAnsi="Tahoma" w:cs="Tahoma"/>
          <w:sz w:val="20"/>
          <w:szCs w:val="20"/>
        </w:rPr>
      </w:pPr>
      <w:r>
        <w:rPr>
          <w:rFonts w:ascii="Tahoma" w:hAnsi="Tahoma" w:cs="Tahoma"/>
          <w:color w:val="0070C0"/>
          <w:sz w:val="20"/>
          <w:szCs w:val="20"/>
          <w:u w:val="single"/>
        </w:rPr>
        <w:t>wszy</w:t>
      </w:r>
      <w:r w:rsidRPr="00306767">
        <w:rPr>
          <w:rFonts w:ascii="Tahoma" w:hAnsi="Tahoma" w:cs="Tahoma"/>
          <w:color w:val="0070C0"/>
          <w:sz w:val="20"/>
          <w:szCs w:val="20"/>
          <w:u w:val="single"/>
        </w:rPr>
        <w:t>st</w:t>
      </w:r>
      <w:r>
        <w:rPr>
          <w:rFonts w:ascii="Tahoma" w:hAnsi="Tahoma" w:cs="Tahoma"/>
          <w:color w:val="0070C0"/>
          <w:sz w:val="20"/>
          <w:szCs w:val="20"/>
          <w:u w:val="single"/>
        </w:rPr>
        <w:t>kie</w:t>
      </w:r>
      <w:r w:rsidRPr="00306767">
        <w:rPr>
          <w:rFonts w:ascii="Tahoma" w:hAnsi="Tahoma" w:cs="Tahoma"/>
          <w:color w:val="0070C0"/>
          <w:sz w:val="20"/>
          <w:szCs w:val="20"/>
          <w:u w:val="single"/>
        </w:rPr>
        <w:t xml:space="preserve"> części</w:t>
      </w:r>
      <w:r w:rsidRPr="00306767">
        <w:rPr>
          <w:rFonts w:ascii="Tahoma" w:hAnsi="Tahoma" w:cs="Tahoma"/>
          <w:color w:val="0070C0"/>
          <w:sz w:val="20"/>
          <w:szCs w:val="20"/>
        </w:rPr>
        <w:t>:</w:t>
      </w:r>
    </w:p>
    <w:p w:rsidR="00C2339F" w:rsidRDefault="00C2339F" w:rsidP="00C2339F">
      <w:pPr>
        <w:widowControl w:val="0"/>
        <w:tabs>
          <w:tab w:val="left" w:pos="426"/>
          <w:tab w:val="center" w:pos="6480"/>
        </w:tabs>
        <w:autoSpaceDE w:val="0"/>
        <w:autoSpaceDN w:val="0"/>
        <w:adjustRightInd w:val="0"/>
        <w:ind w:left="426"/>
        <w:rPr>
          <w:rFonts w:ascii="Tahoma" w:hAnsi="Tahoma" w:cs="Tahoma"/>
          <w:sz w:val="20"/>
          <w:szCs w:val="20"/>
        </w:rPr>
      </w:pPr>
      <w:r>
        <w:rPr>
          <w:rFonts w:ascii="Tahoma" w:hAnsi="Tahoma" w:cs="Tahoma"/>
          <w:sz w:val="20"/>
          <w:szCs w:val="20"/>
        </w:rPr>
        <w:t xml:space="preserve">Wykonawca </w:t>
      </w:r>
      <w:r w:rsidRPr="00C90C55">
        <w:rPr>
          <w:rFonts w:ascii="Tahoma" w:hAnsi="Tahoma" w:cs="Tahoma"/>
          <w:sz w:val="20"/>
          <w:szCs w:val="20"/>
        </w:rPr>
        <w:t xml:space="preserve">zapewni </w:t>
      </w:r>
      <w:r>
        <w:rPr>
          <w:rFonts w:ascii="Tahoma" w:hAnsi="Tahoma" w:cs="Tahoma"/>
          <w:sz w:val="20"/>
          <w:szCs w:val="20"/>
        </w:rPr>
        <w:t>....</w:t>
      </w:r>
      <w:r w:rsidRPr="00C90C55">
        <w:rPr>
          <w:rFonts w:ascii="Tahoma" w:hAnsi="Tahoma" w:cs="Tahoma"/>
          <w:sz w:val="20"/>
          <w:szCs w:val="20"/>
        </w:rPr>
        <w:t xml:space="preserve">… miesięczny okres gwarancji na wszystkie elementy wchodzące w skład urządzenia. </w:t>
      </w:r>
    </w:p>
    <w:p w:rsidR="00C2339F" w:rsidRPr="00013BC0" w:rsidRDefault="00C2339F" w:rsidP="00C2339F">
      <w:pPr>
        <w:autoSpaceDE w:val="0"/>
        <w:autoSpaceDN w:val="0"/>
        <w:ind w:left="426"/>
        <w:rPr>
          <w:rFonts w:ascii="Tahoma" w:hAnsi="Tahoma" w:cs="Tahoma"/>
          <w:sz w:val="20"/>
          <w:szCs w:val="20"/>
        </w:rPr>
      </w:pPr>
      <w:r w:rsidRPr="00013BC0">
        <w:rPr>
          <w:rFonts w:ascii="Tahoma" w:hAnsi="Tahoma" w:cs="Tahoma"/>
          <w:color w:val="0070C0"/>
          <w:sz w:val="20"/>
          <w:szCs w:val="20"/>
          <w:u w:val="single"/>
        </w:rPr>
        <w:t>część nr 1):</w:t>
      </w:r>
    </w:p>
    <w:p w:rsidR="00C2339F" w:rsidRDefault="00C2339F" w:rsidP="00C2339F">
      <w:pPr>
        <w:widowControl w:val="0"/>
        <w:tabs>
          <w:tab w:val="left" w:pos="426"/>
          <w:tab w:val="center" w:pos="6480"/>
        </w:tabs>
        <w:autoSpaceDE w:val="0"/>
        <w:autoSpaceDN w:val="0"/>
        <w:adjustRightInd w:val="0"/>
        <w:ind w:left="426"/>
        <w:rPr>
          <w:rFonts w:ascii="Tahoma" w:hAnsi="Tahoma" w:cs="Tahoma"/>
          <w:sz w:val="20"/>
          <w:szCs w:val="20"/>
        </w:rPr>
      </w:pPr>
      <w:r>
        <w:rPr>
          <w:rFonts w:ascii="Tahoma" w:hAnsi="Tahoma" w:cs="Tahoma"/>
          <w:sz w:val="20"/>
          <w:szCs w:val="20"/>
        </w:rPr>
        <w:t xml:space="preserve">Wykonawca </w:t>
      </w:r>
      <w:r w:rsidRPr="00C90C55">
        <w:rPr>
          <w:rFonts w:ascii="Tahoma" w:hAnsi="Tahoma" w:cs="Tahoma"/>
          <w:sz w:val="20"/>
          <w:szCs w:val="20"/>
        </w:rPr>
        <w:t xml:space="preserve">zapewni </w:t>
      </w:r>
      <w:r>
        <w:rPr>
          <w:rFonts w:ascii="Tahoma" w:hAnsi="Tahoma" w:cs="Tahoma"/>
          <w:sz w:val="20"/>
          <w:szCs w:val="20"/>
        </w:rPr>
        <w:t>....</w:t>
      </w:r>
      <w:r w:rsidRPr="00C90C55">
        <w:rPr>
          <w:rFonts w:ascii="Tahoma" w:hAnsi="Tahoma" w:cs="Tahoma"/>
          <w:sz w:val="20"/>
          <w:szCs w:val="20"/>
        </w:rPr>
        <w:t>… miesięczny okres gwarancji na wszystkie elementy wchodzące w skład urządzenia</w:t>
      </w:r>
      <w:r>
        <w:rPr>
          <w:rFonts w:ascii="Tahoma" w:hAnsi="Tahoma" w:cs="Tahoma"/>
          <w:sz w:val="20"/>
          <w:szCs w:val="20"/>
        </w:rPr>
        <w:t xml:space="preserve"> A i</w:t>
      </w:r>
      <w:r w:rsidRPr="00306767">
        <w:rPr>
          <w:rFonts w:ascii="Tahoma" w:hAnsi="Tahoma" w:cs="Tahoma"/>
          <w:sz w:val="20"/>
          <w:szCs w:val="20"/>
        </w:rPr>
        <w:t xml:space="preserve"> </w:t>
      </w:r>
      <w:r>
        <w:rPr>
          <w:rFonts w:ascii="Tahoma" w:hAnsi="Tahoma" w:cs="Tahoma"/>
          <w:sz w:val="20"/>
          <w:szCs w:val="20"/>
        </w:rPr>
        <w:t>....</w:t>
      </w:r>
      <w:r w:rsidRPr="00C90C55">
        <w:rPr>
          <w:rFonts w:ascii="Tahoma" w:hAnsi="Tahoma" w:cs="Tahoma"/>
          <w:sz w:val="20"/>
          <w:szCs w:val="20"/>
        </w:rPr>
        <w:t>… miesięczny okres gwarancji na wszystkie elementy wchodzące w skład urządzenia</w:t>
      </w:r>
      <w:r>
        <w:rPr>
          <w:rFonts w:ascii="Tahoma" w:hAnsi="Tahoma" w:cs="Tahoma"/>
          <w:sz w:val="20"/>
          <w:szCs w:val="20"/>
        </w:rPr>
        <w:t xml:space="preserve"> B -o ile zostanie dostarczone</w:t>
      </w:r>
      <w:r w:rsidRPr="009A155C">
        <w:rPr>
          <w:rFonts w:ascii="Tahoma" w:hAnsi="Tahoma" w:cs="Tahoma"/>
          <w:sz w:val="20"/>
          <w:szCs w:val="20"/>
        </w:rPr>
        <w:t>. W zakresie gwarancj</w:t>
      </w:r>
      <w:r>
        <w:rPr>
          <w:rFonts w:ascii="Tahoma" w:hAnsi="Tahoma" w:cs="Tahoma"/>
          <w:sz w:val="20"/>
          <w:szCs w:val="20"/>
        </w:rPr>
        <w:t>i</w:t>
      </w:r>
      <w:r w:rsidRPr="009A155C">
        <w:rPr>
          <w:rFonts w:ascii="Tahoma" w:hAnsi="Tahoma" w:cs="Tahoma"/>
          <w:sz w:val="20"/>
          <w:szCs w:val="20"/>
        </w:rPr>
        <w:t xml:space="preserve"> udzielonej na urządzenie A domontowanie, na polecenie Zamawiającego, pozostałych elementów z</w:t>
      </w:r>
      <w:r w:rsidRPr="00306767">
        <w:rPr>
          <w:rFonts w:ascii="Tahoma" w:hAnsi="Tahoma" w:cs="Tahoma"/>
          <w:sz w:val="20"/>
          <w:szCs w:val="20"/>
        </w:rPr>
        <w:t xml:space="preserve">estawu </w:t>
      </w:r>
      <w:r>
        <w:rPr>
          <w:rFonts w:ascii="Tahoma" w:hAnsi="Tahoma" w:cs="Tahoma"/>
          <w:sz w:val="20"/>
          <w:szCs w:val="20"/>
        </w:rPr>
        <w:t xml:space="preserve">mikroskopowego, </w:t>
      </w:r>
      <w:r w:rsidRPr="00306767">
        <w:rPr>
          <w:rFonts w:ascii="Tahoma" w:hAnsi="Tahoma" w:cs="Tahoma"/>
          <w:sz w:val="20"/>
          <w:szCs w:val="20"/>
        </w:rPr>
        <w:t>pochodzących od innych producentów nie powoduje utraty praw Zamawiającego do gwarancji</w:t>
      </w:r>
      <w:r>
        <w:rPr>
          <w:rFonts w:ascii="Tahoma" w:hAnsi="Tahoma" w:cs="Tahoma"/>
          <w:sz w:val="20"/>
          <w:szCs w:val="20"/>
        </w:rPr>
        <w:t>.</w:t>
      </w:r>
    </w:p>
    <w:p w:rsidR="00C2339F" w:rsidRPr="00013BC0" w:rsidRDefault="00C2339F" w:rsidP="00C2339F">
      <w:pPr>
        <w:autoSpaceDE w:val="0"/>
        <w:autoSpaceDN w:val="0"/>
        <w:ind w:left="426"/>
        <w:rPr>
          <w:rFonts w:ascii="Tahoma" w:hAnsi="Tahoma" w:cs="Tahoma"/>
          <w:sz w:val="20"/>
          <w:szCs w:val="20"/>
        </w:rPr>
      </w:pPr>
      <w:r>
        <w:rPr>
          <w:rFonts w:ascii="Tahoma" w:hAnsi="Tahoma" w:cs="Tahoma"/>
          <w:color w:val="0070C0"/>
          <w:sz w:val="20"/>
          <w:szCs w:val="20"/>
          <w:u w:val="single"/>
        </w:rPr>
        <w:t>część nr 8</w:t>
      </w:r>
      <w:r w:rsidRPr="00013BC0">
        <w:rPr>
          <w:rFonts w:ascii="Tahoma" w:hAnsi="Tahoma" w:cs="Tahoma"/>
          <w:color w:val="0070C0"/>
          <w:sz w:val="20"/>
          <w:szCs w:val="20"/>
          <w:u w:val="single"/>
        </w:rPr>
        <w:t>):</w:t>
      </w:r>
    </w:p>
    <w:p w:rsidR="00C2339F" w:rsidRDefault="00C2339F" w:rsidP="00C2339F">
      <w:pPr>
        <w:widowControl w:val="0"/>
        <w:tabs>
          <w:tab w:val="left" w:pos="426"/>
          <w:tab w:val="center" w:pos="6480"/>
        </w:tabs>
        <w:autoSpaceDE w:val="0"/>
        <w:autoSpaceDN w:val="0"/>
        <w:adjustRightInd w:val="0"/>
        <w:ind w:left="426"/>
        <w:rPr>
          <w:rFonts w:ascii="Tahoma" w:hAnsi="Tahoma" w:cs="Tahoma"/>
          <w:sz w:val="20"/>
          <w:szCs w:val="20"/>
        </w:rPr>
      </w:pPr>
      <w:r>
        <w:rPr>
          <w:rFonts w:ascii="Tahoma" w:hAnsi="Tahoma" w:cs="Tahoma"/>
          <w:sz w:val="20"/>
          <w:szCs w:val="20"/>
        </w:rPr>
        <w:t xml:space="preserve">Wykonawca </w:t>
      </w:r>
      <w:r w:rsidRPr="00C90C55">
        <w:rPr>
          <w:rFonts w:ascii="Tahoma" w:hAnsi="Tahoma" w:cs="Tahoma"/>
          <w:sz w:val="20"/>
          <w:szCs w:val="20"/>
        </w:rPr>
        <w:t xml:space="preserve">zapewni </w:t>
      </w:r>
      <w:r>
        <w:rPr>
          <w:rFonts w:ascii="Tahoma" w:hAnsi="Tahoma" w:cs="Tahoma"/>
          <w:sz w:val="20"/>
          <w:szCs w:val="20"/>
        </w:rPr>
        <w:t>24</w:t>
      </w:r>
      <w:r w:rsidRPr="00C90C55">
        <w:rPr>
          <w:rFonts w:ascii="Tahoma" w:hAnsi="Tahoma" w:cs="Tahoma"/>
          <w:sz w:val="20"/>
          <w:szCs w:val="20"/>
        </w:rPr>
        <w:t xml:space="preserve"> miesięczny okres gwarancji na wszystkie elementy wchodzące w skład urządzenia.</w:t>
      </w:r>
    </w:p>
    <w:p w:rsidR="00C2339F" w:rsidRDefault="00C2339F" w:rsidP="003F7FFD">
      <w:pPr>
        <w:widowControl w:val="0"/>
        <w:numPr>
          <w:ilvl w:val="0"/>
          <w:numId w:val="87"/>
        </w:numPr>
        <w:tabs>
          <w:tab w:val="clear" w:pos="720"/>
          <w:tab w:val="left" w:pos="426"/>
          <w:tab w:val="center" w:pos="6480"/>
        </w:tabs>
        <w:autoSpaceDE w:val="0"/>
        <w:autoSpaceDN w:val="0"/>
        <w:adjustRightInd w:val="0"/>
        <w:ind w:left="426" w:hanging="426"/>
        <w:rPr>
          <w:rFonts w:ascii="Tahoma" w:hAnsi="Tahoma" w:cs="Tahoma"/>
          <w:sz w:val="20"/>
          <w:szCs w:val="20"/>
        </w:rPr>
      </w:pPr>
      <w:r w:rsidRPr="00C90C55">
        <w:rPr>
          <w:rFonts w:ascii="Tahoma" w:hAnsi="Tahoma" w:cs="Tahoma"/>
          <w:sz w:val="20"/>
          <w:szCs w:val="20"/>
        </w:rPr>
        <w:t>Gwarancja rozpoczyna swój bieg od daty podpisania Protokołu odbioru przedmiotu umowy bez zastrzeżeń.</w:t>
      </w:r>
      <w:r w:rsidRPr="00946B28">
        <w:rPr>
          <w:rFonts w:ascii="Tahoma" w:hAnsi="Tahoma" w:cs="Tahoma"/>
          <w:sz w:val="20"/>
          <w:szCs w:val="20"/>
        </w:rPr>
        <w:t xml:space="preserve"> </w:t>
      </w:r>
    </w:p>
    <w:p w:rsidR="00C2339F" w:rsidRDefault="00C2339F" w:rsidP="003F7FFD">
      <w:pPr>
        <w:widowControl w:val="0"/>
        <w:numPr>
          <w:ilvl w:val="0"/>
          <w:numId w:val="87"/>
        </w:numPr>
        <w:tabs>
          <w:tab w:val="clear" w:pos="720"/>
          <w:tab w:val="left" w:pos="426"/>
          <w:tab w:val="center" w:pos="6480"/>
        </w:tabs>
        <w:autoSpaceDE w:val="0"/>
        <w:autoSpaceDN w:val="0"/>
        <w:adjustRightInd w:val="0"/>
        <w:ind w:left="426" w:hanging="426"/>
        <w:rPr>
          <w:rFonts w:ascii="Tahoma" w:hAnsi="Tahoma" w:cs="Tahoma"/>
          <w:sz w:val="20"/>
          <w:szCs w:val="20"/>
        </w:rPr>
      </w:pPr>
      <w:r w:rsidRPr="00C90C55">
        <w:rPr>
          <w:rFonts w:ascii="Tahoma" w:hAnsi="Tahoma" w:cs="Tahoma"/>
          <w:sz w:val="20"/>
          <w:szCs w:val="20"/>
        </w:rPr>
        <w:t>W przypadku przerw w eksploatacji urządzenia spowodowanych czasem naprawy gwarancja ulega przedłużeniu o czas przestoju.</w:t>
      </w:r>
    </w:p>
    <w:p w:rsidR="00C2339F" w:rsidRPr="0020732E" w:rsidRDefault="00C2339F" w:rsidP="003F7FFD">
      <w:pPr>
        <w:pStyle w:val="Tekstpodstawowy"/>
        <w:numPr>
          <w:ilvl w:val="0"/>
          <w:numId w:val="87"/>
        </w:numPr>
        <w:tabs>
          <w:tab w:val="clear" w:pos="720"/>
          <w:tab w:val="left" w:pos="426"/>
        </w:tabs>
        <w:overflowPunct/>
        <w:autoSpaceDE/>
        <w:autoSpaceDN/>
        <w:adjustRightInd/>
        <w:spacing w:after="0"/>
        <w:ind w:left="426" w:hanging="426"/>
        <w:textAlignment w:val="auto"/>
        <w:rPr>
          <w:rFonts w:ascii="Tahoma" w:hAnsi="Tahoma" w:cs="Tahoma"/>
        </w:rPr>
      </w:pPr>
      <w:r w:rsidRPr="00C956B3">
        <w:rPr>
          <w:rFonts w:ascii="Tahoma" w:hAnsi="Tahoma" w:cs="Tahoma"/>
          <w:color w:val="0070C0"/>
          <w:u w:val="single"/>
        </w:rPr>
        <w:t>części nr</w:t>
      </w:r>
      <w:r>
        <w:rPr>
          <w:rFonts w:ascii="Tahoma" w:hAnsi="Tahoma" w:cs="Tahoma"/>
          <w:color w:val="0070C0"/>
          <w:u w:val="single"/>
        </w:rPr>
        <w:t xml:space="preserve"> </w:t>
      </w:r>
      <w:r w:rsidRPr="00C956B3">
        <w:rPr>
          <w:rFonts w:ascii="Tahoma" w:hAnsi="Tahoma" w:cs="Tahoma"/>
          <w:color w:val="0070C0"/>
          <w:u w:val="single"/>
        </w:rPr>
        <w:t>1</w:t>
      </w:r>
      <w:r>
        <w:rPr>
          <w:rFonts w:ascii="Tahoma" w:hAnsi="Tahoma" w:cs="Tahoma"/>
          <w:color w:val="0070C0"/>
          <w:u w:val="single"/>
        </w:rPr>
        <w:t>), nr 2):</w:t>
      </w:r>
    </w:p>
    <w:p w:rsidR="00C2339F" w:rsidRPr="00C90C55" w:rsidRDefault="00C2339F" w:rsidP="00C2339F">
      <w:pPr>
        <w:pStyle w:val="Tekstpodstawowy"/>
        <w:tabs>
          <w:tab w:val="left" w:pos="426"/>
        </w:tabs>
        <w:overflowPunct/>
        <w:autoSpaceDE/>
        <w:autoSpaceDN/>
        <w:adjustRightInd/>
        <w:spacing w:after="0"/>
        <w:ind w:left="426"/>
        <w:textAlignment w:val="auto"/>
        <w:rPr>
          <w:rFonts w:ascii="Tahoma" w:hAnsi="Tahoma" w:cs="Tahoma"/>
        </w:rPr>
      </w:pPr>
      <w:r w:rsidRPr="00C90C55">
        <w:rPr>
          <w:rFonts w:ascii="Tahoma" w:hAnsi="Tahoma" w:cs="Tahoma"/>
        </w:rPr>
        <w:t>Podczas</w:t>
      </w:r>
      <w:r>
        <w:rPr>
          <w:rFonts w:ascii="Tahoma" w:hAnsi="Tahoma" w:cs="Tahoma"/>
        </w:rPr>
        <w:t xml:space="preserve"> trwania</w:t>
      </w:r>
      <w:r w:rsidRPr="00C90C55">
        <w:rPr>
          <w:rFonts w:ascii="Tahoma" w:hAnsi="Tahoma" w:cs="Tahoma"/>
        </w:rPr>
        <w:t xml:space="preserve"> gwarancji</w:t>
      </w:r>
      <w:r>
        <w:rPr>
          <w:rFonts w:ascii="Tahoma" w:hAnsi="Tahoma" w:cs="Tahoma"/>
        </w:rPr>
        <w:t xml:space="preserve"> Wykonawca</w:t>
      </w:r>
      <w:r w:rsidRPr="00C90C55">
        <w:rPr>
          <w:rFonts w:ascii="Tahoma" w:hAnsi="Tahoma" w:cs="Tahoma"/>
        </w:rPr>
        <w:t xml:space="preserve"> zobowiązuje się do: </w:t>
      </w:r>
    </w:p>
    <w:p w:rsidR="00C2339F" w:rsidRPr="009A155C" w:rsidRDefault="00C2339F" w:rsidP="003F7FFD">
      <w:pPr>
        <w:pStyle w:val="Tekstpodstawowy"/>
        <w:numPr>
          <w:ilvl w:val="1"/>
          <w:numId w:val="105"/>
        </w:numPr>
        <w:tabs>
          <w:tab w:val="clear" w:pos="1440"/>
          <w:tab w:val="num" w:pos="851"/>
        </w:tabs>
        <w:overflowPunct/>
        <w:autoSpaceDE/>
        <w:autoSpaceDN/>
        <w:adjustRightInd/>
        <w:spacing w:after="0"/>
        <w:ind w:left="851"/>
        <w:textAlignment w:val="auto"/>
        <w:rPr>
          <w:rFonts w:ascii="Tahoma" w:hAnsi="Tahoma" w:cs="Tahoma"/>
        </w:rPr>
      </w:pPr>
      <w:r>
        <w:rPr>
          <w:rFonts w:ascii="Tahoma" w:eastAsia="Tahoma" w:hAnsi="Tahoma" w:cs="Tahoma"/>
          <w:color w:val="000000"/>
        </w:rPr>
        <w:t xml:space="preserve">świadczenia </w:t>
      </w:r>
      <w:r w:rsidRPr="00457AC0">
        <w:rPr>
          <w:rFonts w:ascii="Tahoma" w:eastAsia="Tahoma" w:hAnsi="Tahoma" w:cs="Tahoma"/>
          <w:color w:val="000000"/>
        </w:rPr>
        <w:t>pomoc</w:t>
      </w:r>
      <w:r>
        <w:rPr>
          <w:rFonts w:ascii="Tahoma" w:eastAsia="Tahoma" w:hAnsi="Tahoma" w:cs="Tahoma"/>
          <w:color w:val="000000"/>
        </w:rPr>
        <w:t>y zdalnej</w:t>
      </w:r>
      <w:r w:rsidRPr="00457AC0">
        <w:rPr>
          <w:rFonts w:ascii="Tahoma" w:eastAsia="Tahoma" w:hAnsi="Tahoma" w:cs="Tahoma"/>
          <w:color w:val="000000"/>
        </w:rPr>
        <w:t xml:space="preserve"> oraz na miejscu</w:t>
      </w:r>
      <w:r>
        <w:rPr>
          <w:rFonts w:ascii="Tahoma" w:eastAsia="Tahoma" w:hAnsi="Tahoma" w:cs="Tahoma"/>
          <w:color w:val="000000"/>
        </w:rPr>
        <w:t>;</w:t>
      </w:r>
    </w:p>
    <w:p w:rsidR="00C2339F" w:rsidRPr="0020732E" w:rsidRDefault="00C2339F" w:rsidP="003F7FFD">
      <w:pPr>
        <w:pStyle w:val="Tekstpodstawowy"/>
        <w:numPr>
          <w:ilvl w:val="1"/>
          <w:numId w:val="105"/>
        </w:numPr>
        <w:tabs>
          <w:tab w:val="clear" w:pos="1440"/>
          <w:tab w:val="num" w:pos="851"/>
        </w:tabs>
        <w:overflowPunct/>
        <w:autoSpaceDE/>
        <w:autoSpaceDN/>
        <w:adjustRightInd/>
        <w:spacing w:after="0"/>
        <w:ind w:left="851"/>
        <w:textAlignment w:val="auto"/>
        <w:rPr>
          <w:rFonts w:ascii="Tahoma" w:hAnsi="Tahoma" w:cs="Tahoma"/>
        </w:rPr>
      </w:pPr>
      <w:r w:rsidRPr="00C90C55">
        <w:rPr>
          <w:rFonts w:ascii="Tahoma" w:hAnsi="Tahoma" w:cs="Tahoma"/>
        </w:rPr>
        <w:t>czasu reakcji serwisu</w:t>
      </w:r>
      <w:r w:rsidRPr="0020732E">
        <w:rPr>
          <w:rFonts w:ascii="Tahoma" w:hAnsi="Tahoma" w:cs="Tahoma"/>
        </w:rPr>
        <w:t xml:space="preserve"> (rozumianego jako </w:t>
      </w:r>
      <w:r w:rsidRPr="0020732E">
        <w:rPr>
          <w:rFonts w:ascii="Tahoma" w:eastAsia="Tahoma" w:hAnsi="Tahoma" w:cs="Tahoma"/>
        </w:rPr>
        <w:t>moment podjęcia naprawy w siedzibie Zamawiającego</w:t>
      </w:r>
      <w:r w:rsidRPr="0020732E">
        <w:rPr>
          <w:rFonts w:ascii="Tahoma" w:hAnsi="Tahoma" w:cs="Tahoma"/>
        </w:rPr>
        <w:t>): w ciągu 48 godzin (w dni robocze) od momentu zgłoszenia usterki telefonicznie lub pocztą elektroniczną;</w:t>
      </w:r>
    </w:p>
    <w:p w:rsidR="00C2339F" w:rsidRPr="0020732E" w:rsidRDefault="00C2339F" w:rsidP="003F7FFD">
      <w:pPr>
        <w:pStyle w:val="Tekstpodstawowy"/>
        <w:numPr>
          <w:ilvl w:val="1"/>
          <w:numId w:val="105"/>
        </w:numPr>
        <w:tabs>
          <w:tab w:val="clear" w:pos="1440"/>
          <w:tab w:val="num" w:pos="851"/>
        </w:tabs>
        <w:overflowPunct/>
        <w:autoSpaceDE/>
        <w:autoSpaceDN/>
        <w:adjustRightInd/>
        <w:spacing w:after="0"/>
        <w:ind w:left="851"/>
        <w:textAlignment w:val="auto"/>
        <w:rPr>
          <w:rFonts w:ascii="Tahoma" w:hAnsi="Tahoma" w:cs="Tahoma"/>
        </w:rPr>
      </w:pPr>
      <w:r w:rsidRPr="0020732E">
        <w:rPr>
          <w:rFonts w:ascii="Tahoma" w:hAnsi="Tahoma" w:cs="Tahoma"/>
        </w:rPr>
        <w:t>dokonywania napraw w siedzibie Zamawiającego a w przypadku zaistnienia konieczności naprawy w serwisie lub u producenta - do transportu urządzenia lub jego elementów na koszt własny/Wykonawcy;</w:t>
      </w:r>
    </w:p>
    <w:p w:rsidR="00C2339F" w:rsidRPr="00C90C55" w:rsidRDefault="00C2339F" w:rsidP="003F7FFD">
      <w:pPr>
        <w:pStyle w:val="Tekstpodstawowy"/>
        <w:numPr>
          <w:ilvl w:val="1"/>
          <w:numId w:val="105"/>
        </w:numPr>
        <w:tabs>
          <w:tab w:val="clear" w:pos="1440"/>
          <w:tab w:val="num" w:pos="851"/>
        </w:tabs>
        <w:overflowPunct/>
        <w:autoSpaceDE/>
        <w:autoSpaceDN/>
        <w:adjustRightInd/>
        <w:spacing w:after="0"/>
        <w:ind w:left="851"/>
        <w:textAlignment w:val="auto"/>
        <w:rPr>
          <w:rFonts w:ascii="Tahoma" w:hAnsi="Tahoma" w:cs="Tahoma"/>
        </w:rPr>
      </w:pPr>
      <w:r w:rsidRPr="00C90C55">
        <w:rPr>
          <w:rFonts w:ascii="Tahoma" w:hAnsi="Tahoma" w:cs="Tahoma"/>
        </w:rPr>
        <w:t xml:space="preserve">dokonywania napraw niezwłocznie, nie później niż w ciągu </w:t>
      </w:r>
      <w:r>
        <w:rPr>
          <w:rFonts w:ascii="Tahoma" w:hAnsi="Tahoma" w:cs="Tahoma"/>
        </w:rPr>
        <w:t>14 dni</w:t>
      </w:r>
      <w:r w:rsidRPr="00457AC0">
        <w:rPr>
          <w:rFonts w:ascii="Tahoma" w:eastAsia="Tahoma" w:hAnsi="Tahoma" w:cs="Tahoma"/>
          <w:color w:val="000000"/>
        </w:rPr>
        <w:t xml:space="preserve"> roboczych od daty zgłoszenia</w:t>
      </w:r>
      <w:r>
        <w:rPr>
          <w:rFonts w:ascii="Tahoma" w:hAnsi="Tahoma" w:cs="Tahoma"/>
        </w:rPr>
        <w:t>.</w:t>
      </w:r>
    </w:p>
    <w:p w:rsidR="00C2339F" w:rsidRPr="0020732E" w:rsidRDefault="00C2339F" w:rsidP="00C2339F">
      <w:pPr>
        <w:pStyle w:val="Tekstpodstawowy"/>
        <w:tabs>
          <w:tab w:val="left" w:pos="426"/>
        </w:tabs>
        <w:overflowPunct/>
        <w:autoSpaceDE/>
        <w:autoSpaceDN/>
        <w:adjustRightInd/>
        <w:spacing w:after="0"/>
        <w:ind w:left="426"/>
        <w:textAlignment w:val="auto"/>
        <w:rPr>
          <w:rFonts w:ascii="Tahoma" w:hAnsi="Tahoma" w:cs="Tahoma"/>
        </w:rPr>
      </w:pPr>
      <w:r>
        <w:rPr>
          <w:rFonts w:ascii="Tahoma" w:hAnsi="Tahoma" w:cs="Tahoma"/>
          <w:color w:val="0070C0"/>
          <w:u w:val="single"/>
        </w:rPr>
        <w:t>część</w:t>
      </w:r>
      <w:r w:rsidRPr="00C956B3">
        <w:rPr>
          <w:rFonts w:ascii="Tahoma" w:hAnsi="Tahoma" w:cs="Tahoma"/>
          <w:color w:val="0070C0"/>
          <w:u w:val="single"/>
        </w:rPr>
        <w:t xml:space="preserve"> nr</w:t>
      </w:r>
      <w:r>
        <w:rPr>
          <w:rFonts w:ascii="Tahoma" w:hAnsi="Tahoma" w:cs="Tahoma"/>
          <w:color w:val="0070C0"/>
          <w:u w:val="single"/>
        </w:rPr>
        <w:t xml:space="preserve"> 3):</w:t>
      </w:r>
    </w:p>
    <w:p w:rsidR="00C2339F" w:rsidRPr="00C90C55" w:rsidRDefault="00C2339F" w:rsidP="00C2339F">
      <w:pPr>
        <w:pStyle w:val="Tekstpodstawowy"/>
        <w:tabs>
          <w:tab w:val="left" w:pos="426"/>
        </w:tabs>
        <w:overflowPunct/>
        <w:autoSpaceDE/>
        <w:autoSpaceDN/>
        <w:adjustRightInd/>
        <w:spacing w:after="0"/>
        <w:ind w:left="426"/>
        <w:textAlignment w:val="auto"/>
        <w:rPr>
          <w:rFonts w:ascii="Tahoma" w:hAnsi="Tahoma" w:cs="Tahoma"/>
        </w:rPr>
      </w:pPr>
      <w:r w:rsidRPr="00C90C55">
        <w:rPr>
          <w:rFonts w:ascii="Tahoma" w:hAnsi="Tahoma" w:cs="Tahoma"/>
        </w:rPr>
        <w:t>Podczas</w:t>
      </w:r>
      <w:r>
        <w:rPr>
          <w:rFonts w:ascii="Tahoma" w:hAnsi="Tahoma" w:cs="Tahoma"/>
        </w:rPr>
        <w:t xml:space="preserve"> trwania</w:t>
      </w:r>
      <w:r w:rsidRPr="00C90C55">
        <w:rPr>
          <w:rFonts w:ascii="Tahoma" w:hAnsi="Tahoma" w:cs="Tahoma"/>
        </w:rPr>
        <w:t xml:space="preserve"> gwarancji</w:t>
      </w:r>
      <w:r>
        <w:rPr>
          <w:rFonts w:ascii="Tahoma" w:hAnsi="Tahoma" w:cs="Tahoma"/>
        </w:rPr>
        <w:t xml:space="preserve"> Wykonawca</w:t>
      </w:r>
      <w:r w:rsidRPr="00C90C55">
        <w:rPr>
          <w:rFonts w:ascii="Tahoma" w:hAnsi="Tahoma" w:cs="Tahoma"/>
        </w:rPr>
        <w:t xml:space="preserve"> zobowiązuje się do: </w:t>
      </w:r>
    </w:p>
    <w:p w:rsidR="00C2339F" w:rsidRDefault="00C2339F" w:rsidP="003F7FFD">
      <w:pPr>
        <w:pStyle w:val="Tekstpodstawowy"/>
        <w:numPr>
          <w:ilvl w:val="0"/>
          <w:numId w:val="106"/>
        </w:numPr>
        <w:tabs>
          <w:tab w:val="left" w:pos="851"/>
        </w:tabs>
        <w:overflowPunct/>
        <w:autoSpaceDE/>
        <w:autoSpaceDN/>
        <w:adjustRightInd/>
        <w:spacing w:after="0"/>
        <w:ind w:left="851"/>
        <w:textAlignment w:val="auto"/>
        <w:rPr>
          <w:rFonts w:ascii="Tahoma" w:hAnsi="Tahoma" w:cs="Tahoma"/>
        </w:rPr>
      </w:pPr>
      <w:r>
        <w:rPr>
          <w:rFonts w:ascii="Tahoma" w:eastAsia="Tahoma" w:hAnsi="Tahoma" w:cs="Tahoma"/>
          <w:color w:val="000000"/>
        </w:rPr>
        <w:t xml:space="preserve">świadczenia </w:t>
      </w:r>
      <w:r>
        <w:rPr>
          <w:rFonts w:ascii="Tahoma" w:hAnsi="Tahoma" w:cs="Tahoma"/>
        </w:rPr>
        <w:t>nieograniczonego</w:t>
      </w:r>
      <w:r w:rsidRPr="007F59AE">
        <w:rPr>
          <w:rFonts w:ascii="Tahoma" w:hAnsi="Tahoma" w:cs="Tahoma"/>
        </w:rPr>
        <w:t xml:space="preserve"> dostęp</w:t>
      </w:r>
      <w:r>
        <w:rPr>
          <w:rFonts w:ascii="Tahoma" w:hAnsi="Tahoma" w:cs="Tahoma"/>
        </w:rPr>
        <w:t>u</w:t>
      </w:r>
      <w:r w:rsidRPr="007F59AE">
        <w:rPr>
          <w:rFonts w:ascii="Tahoma" w:hAnsi="Tahoma" w:cs="Tahoma"/>
        </w:rPr>
        <w:t xml:space="preserve"> do zdalnego sterowania konfiguracją mikroskopu, wraz z nieograniczona usługą Skype z kamerą internetową lub równoważną</w:t>
      </w:r>
      <w:r>
        <w:rPr>
          <w:rFonts w:ascii="Tahoma" w:hAnsi="Tahoma" w:cs="Tahoma"/>
        </w:rPr>
        <w:t>;</w:t>
      </w:r>
      <w:r w:rsidRPr="007F59AE">
        <w:rPr>
          <w:rFonts w:ascii="Tahoma" w:hAnsi="Tahoma" w:cs="Tahoma"/>
        </w:rPr>
        <w:t xml:space="preserve"> </w:t>
      </w:r>
    </w:p>
    <w:p w:rsidR="00C2339F" w:rsidRPr="007F59AE" w:rsidRDefault="00C2339F" w:rsidP="003F7FFD">
      <w:pPr>
        <w:pStyle w:val="Tekstpodstawowy"/>
        <w:numPr>
          <w:ilvl w:val="0"/>
          <w:numId w:val="106"/>
        </w:numPr>
        <w:tabs>
          <w:tab w:val="left" w:pos="851"/>
        </w:tabs>
        <w:overflowPunct/>
        <w:autoSpaceDE/>
        <w:autoSpaceDN/>
        <w:adjustRightInd/>
        <w:spacing w:after="0"/>
        <w:ind w:left="851"/>
        <w:textAlignment w:val="auto"/>
        <w:rPr>
          <w:rFonts w:ascii="Tahoma" w:hAnsi="Tahoma" w:cs="Tahoma"/>
        </w:rPr>
      </w:pPr>
      <w:r w:rsidRPr="007F59AE">
        <w:rPr>
          <w:rFonts w:ascii="Tahoma" w:hAnsi="Tahoma" w:cs="Tahoma"/>
        </w:rPr>
        <w:t>bezpłatne</w:t>
      </w:r>
      <w:r>
        <w:rPr>
          <w:rFonts w:ascii="Tahoma" w:hAnsi="Tahoma" w:cs="Tahoma"/>
        </w:rPr>
        <w:t>j</w:t>
      </w:r>
      <w:r w:rsidRPr="007F59AE">
        <w:rPr>
          <w:rFonts w:ascii="Tahoma" w:hAnsi="Tahoma" w:cs="Tahoma"/>
        </w:rPr>
        <w:t xml:space="preserve"> aktualizacj</w:t>
      </w:r>
      <w:r>
        <w:rPr>
          <w:rFonts w:ascii="Tahoma" w:hAnsi="Tahoma" w:cs="Tahoma"/>
        </w:rPr>
        <w:t>i</w:t>
      </w:r>
      <w:r w:rsidRPr="007F59AE">
        <w:rPr>
          <w:rFonts w:ascii="Tahoma" w:hAnsi="Tahoma" w:cs="Tahoma"/>
        </w:rPr>
        <w:t xml:space="preserve"> oprogramowania przez co najmniej 5 lat</w:t>
      </w:r>
      <w:r>
        <w:rPr>
          <w:rFonts w:ascii="Tahoma" w:hAnsi="Tahoma" w:cs="Tahoma"/>
        </w:rPr>
        <w:t>;</w:t>
      </w:r>
    </w:p>
    <w:p w:rsidR="00C2339F" w:rsidRPr="0017679C" w:rsidRDefault="00C2339F" w:rsidP="003F7FFD">
      <w:pPr>
        <w:pStyle w:val="Tekstpodstawowy"/>
        <w:numPr>
          <w:ilvl w:val="0"/>
          <w:numId w:val="106"/>
        </w:numPr>
        <w:tabs>
          <w:tab w:val="left" w:pos="851"/>
        </w:tabs>
        <w:overflowPunct/>
        <w:autoSpaceDE/>
        <w:autoSpaceDN/>
        <w:adjustRightInd/>
        <w:spacing w:after="0"/>
        <w:ind w:left="851"/>
        <w:textAlignment w:val="auto"/>
        <w:rPr>
          <w:rFonts w:ascii="Tahoma" w:hAnsi="Tahoma" w:cs="Tahoma"/>
        </w:rPr>
      </w:pPr>
      <w:r>
        <w:rPr>
          <w:rFonts w:ascii="Tahoma" w:eastAsia="Tahoma" w:hAnsi="Tahoma" w:cs="Tahoma"/>
          <w:color w:val="000000"/>
        </w:rPr>
        <w:t>świadczenia</w:t>
      </w:r>
      <w:r w:rsidRPr="007F59AE">
        <w:rPr>
          <w:rFonts w:ascii="Tahoma" w:hAnsi="Tahoma" w:cs="Tahoma"/>
        </w:rPr>
        <w:t xml:space="preserve"> pomoc</w:t>
      </w:r>
      <w:r>
        <w:rPr>
          <w:rFonts w:ascii="Tahoma" w:hAnsi="Tahoma" w:cs="Tahoma"/>
        </w:rPr>
        <w:t>y zdalnej</w:t>
      </w:r>
      <w:r w:rsidRPr="007F59AE">
        <w:rPr>
          <w:rFonts w:ascii="Tahoma" w:hAnsi="Tahoma" w:cs="Tahoma"/>
        </w:rPr>
        <w:t xml:space="preserve"> </w:t>
      </w:r>
      <w:r>
        <w:rPr>
          <w:rFonts w:ascii="Tahoma" w:hAnsi="Tahoma" w:cs="Tahoma"/>
        </w:rPr>
        <w:t>-</w:t>
      </w:r>
      <w:r w:rsidRPr="007F59AE">
        <w:rPr>
          <w:rFonts w:ascii="Tahoma" w:hAnsi="Tahoma" w:cs="Tahoma"/>
        </w:rPr>
        <w:t>w ciągu 48 godzin od zgłoszenia</w:t>
      </w:r>
      <w:r>
        <w:rPr>
          <w:rFonts w:ascii="Tahoma" w:hAnsi="Tahoma" w:cs="Tahoma"/>
        </w:rPr>
        <w:t>;</w:t>
      </w:r>
    </w:p>
    <w:p w:rsidR="00C2339F" w:rsidRDefault="00C2339F" w:rsidP="003F7FFD">
      <w:pPr>
        <w:pStyle w:val="Tekstpodstawowy"/>
        <w:numPr>
          <w:ilvl w:val="0"/>
          <w:numId w:val="106"/>
        </w:numPr>
        <w:tabs>
          <w:tab w:val="left" w:pos="851"/>
        </w:tabs>
        <w:overflowPunct/>
        <w:autoSpaceDE/>
        <w:autoSpaceDN/>
        <w:adjustRightInd/>
        <w:spacing w:after="0"/>
        <w:ind w:left="851"/>
        <w:textAlignment w:val="auto"/>
        <w:rPr>
          <w:rFonts w:ascii="Tahoma" w:hAnsi="Tahoma" w:cs="Tahoma"/>
        </w:rPr>
      </w:pPr>
      <w:r>
        <w:rPr>
          <w:rFonts w:ascii="Tahoma" w:eastAsia="Tahoma" w:hAnsi="Tahoma" w:cs="Tahoma"/>
          <w:color w:val="000000"/>
        </w:rPr>
        <w:t>świadczenia</w:t>
      </w:r>
      <w:r w:rsidRPr="007F59AE">
        <w:rPr>
          <w:rFonts w:ascii="Tahoma" w:hAnsi="Tahoma" w:cs="Tahoma"/>
        </w:rPr>
        <w:t xml:space="preserve"> pomoc</w:t>
      </w:r>
      <w:r>
        <w:rPr>
          <w:rFonts w:ascii="Tahoma" w:hAnsi="Tahoma" w:cs="Tahoma"/>
        </w:rPr>
        <w:t>y</w:t>
      </w:r>
      <w:r w:rsidRPr="0017679C">
        <w:rPr>
          <w:rFonts w:ascii="Tahoma" w:hAnsi="Tahoma" w:cs="Tahoma"/>
        </w:rPr>
        <w:t xml:space="preserve"> na miejscu</w:t>
      </w:r>
      <w:r>
        <w:rPr>
          <w:rFonts w:ascii="Tahoma" w:hAnsi="Tahoma" w:cs="Tahoma"/>
        </w:rPr>
        <w:t>,</w:t>
      </w:r>
      <w:r w:rsidRPr="0017679C">
        <w:rPr>
          <w:rFonts w:ascii="Tahoma" w:hAnsi="Tahoma" w:cs="Tahoma"/>
        </w:rPr>
        <w:t xml:space="preserve"> po uzgodnieniu </w:t>
      </w:r>
      <w:r>
        <w:rPr>
          <w:rFonts w:ascii="Tahoma" w:hAnsi="Tahoma" w:cs="Tahoma"/>
        </w:rPr>
        <w:t>-</w:t>
      </w:r>
      <w:r w:rsidRPr="0017679C">
        <w:rPr>
          <w:rFonts w:ascii="Tahoma" w:hAnsi="Tahoma" w:cs="Tahoma"/>
        </w:rPr>
        <w:t>w ciągu 30 dni</w:t>
      </w:r>
      <w:r>
        <w:rPr>
          <w:rFonts w:ascii="Tahoma" w:hAnsi="Tahoma" w:cs="Tahoma"/>
        </w:rPr>
        <w:t>;</w:t>
      </w:r>
    </w:p>
    <w:p w:rsidR="00C2339F" w:rsidRPr="0020732E" w:rsidRDefault="00C2339F" w:rsidP="003F7FFD">
      <w:pPr>
        <w:pStyle w:val="Tekstpodstawowy"/>
        <w:numPr>
          <w:ilvl w:val="0"/>
          <w:numId w:val="106"/>
        </w:numPr>
        <w:tabs>
          <w:tab w:val="left" w:pos="851"/>
        </w:tabs>
        <w:overflowPunct/>
        <w:autoSpaceDE/>
        <w:autoSpaceDN/>
        <w:adjustRightInd/>
        <w:spacing w:after="0"/>
        <w:ind w:left="851"/>
        <w:textAlignment w:val="auto"/>
        <w:rPr>
          <w:rFonts w:ascii="Tahoma" w:hAnsi="Tahoma" w:cs="Tahoma"/>
        </w:rPr>
      </w:pPr>
      <w:r w:rsidRPr="00C90C55">
        <w:rPr>
          <w:rFonts w:ascii="Tahoma" w:hAnsi="Tahoma" w:cs="Tahoma"/>
        </w:rPr>
        <w:t>czasu reakcji serwisu</w:t>
      </w:r>
      <w:r w:rsidRPr="0020732E">
        <w:rPr>
          <w:rFonts w:ascii="Tahoma" w:hAnsi="Tahoma" w:cs="Tahoma"/>
        </w:rPr>
        <w:t xml:space="preserve"> rozumianego jako </w:t>
      </w:r>
      <w:r w:rsidRPr="0020732E">
        <w:rPr>
          <w:rFonts w:ascii="Tahoma" w:eastAsia="Tahoma" w:hAnsi="Tahoma" w:cs="Tahoma"/>
        </w:rPr>
        <w:t xml:space="preserve">moment podjęcia naprawy </w:t>
      </w:r>
      <w:r>
        <w:rPr>
          <w:rFonts w:ascii="Tahoma" w:eastAsia="Tahoma" w:hAnsi="Tahoma" w:cs="Tahoma"/>
        </w:rPr>
        <w:t>zdalnie</w:t>
      </w:r>
      <w:r w:rsidRPr="0020732E">
        <w:rPr>
          <w:rFonts w:ascii="Tahoma" w:hAnsi="Tahoma" w:cs="Tahoma"/>
        </w:rPr>
        <w:t>: w ciągu 48 godzin (w dni robocze) od momentu zgłoszenia;</w:t>
      </w:r>
    </w:p>
    <w:p w:rsidR="00C2339F" w:rsidRPr="00C90C55" w:rsidRDefault="00C2339F" w:rsidP="003F7FFD">
      <w:pPr>
        <w:pStyle w:val="Tekstpodstawowy"/>
        <w:numPr>
          <w:ilvl w:val="0"/>
          <w:numId w:val="106"/>
        </w:numPr>
        <w:tabs>
          <w:tab w:val="left" w:pos="851"/>
        </w:tabs>
        <w:overflowPunct/>
        <w:autoSpaceDE/>
        <w:autoSpaceDN/>
        <w:adjustRightInd/>
        <w:spacing w:after="0"/>
        <w:ind w:left="851"/>
        <w:textAlignment w:val="auto"/>
        <w:rPr>
          <w:rFonts w:ascii="Tahoma" w:hAnsi="Tahoma" w:cs="Tahoma"/>
        </w:rPr>
      </w:pPr>
      <w:r w:rsidRPr="0020732E">
        <w:rPr>
          <w:rFonts w:ascii="Tahoma" w:hAnsi="Tahoma" w:cs="Tahoma"/>
        </w:rPr>
        <w:t>dokonywania napraw w siedzibie Zamawiającego a w przypadku zaistnienia konieczności naprawy w serwisie lub u producenta - do transportu urządzenia lub jego elementów na koszt własny/Wykonawcy</w:t>
      </w:r>
      <w:r>
        <w:rPr>
          <w:rFonts w:ascii="Tahoma" w:hAnsi="Tahoma" w:cs="Tahoma"/>
        </w:rPr>
        <w:t>.</w:t>
      </w:r>
    </w:p>
    <w:p w:rsidR="00C2339F" w:rsidRPr="0020732E" w:rsidRDefault="00C2339F" w:rsidP="00C2339F">
      <w:pPr>
        <w:pStyle w:val="Tekstpodstawowy"/>
        <w:tabs>
          <w:tab w:val="left" w:pos="426"/>
        </w:tabs>
        <w:overflowPunct/>
        <w:autoSpaceDE/>
        <w:autoSpaceDN/>
        <w:adjustRightInd/>
        <w:spacing w:after="0"/>
        <w:ind w:left="426"/>
        <w:textAlignment w:val="auto"/>
        <w:rPr>
          <w:rFonts w:ascii="Tahoma" w:hAnsi="Tahoma" w:cs="Tahoma"/>
        </w:rPr>
      </w:pPr>
      <w:r>
        <w:rPr>
          <w:rFonts w:ascii="Tahoma" w:hAnsi="Tahoma" w:cs="Tahoma"/>
          <w:color w:val="0070C0"/>
          <w:u w:val="single"/>
        </w:rPr>
        <w:t>część</w:t>
      </w:r>
      <w:r w:rsidRPr="00C956B3">
        <w:rPr>
          <w:rFonts w:ascii="Tahoma" w:hAnsi="Tahoma" w:cs="Tahoma"/>
          <w:color w:val="0070C0"/>
          <w:u w:val="single"/>
        </w:rPr>
        <w:t xml:space="preserve"> nr</w:t>
      </w:r>
      <w:r>
        <w:rPr>
          <w:rFonts w:ascii="Tahoma" w:hAnsi="Tahoma" w:cs="Tahoma"/>
          <w:color w:val="0070C0"/>
          <w:u w:val="single"/>
        </w:rPr>
        <w:t xml:space="preserve"> 4):</w:t>
      </w:r>
    </w:p>
    <w:p w:rsidR="00C2339F" w:rsidRPr="00C90C55" w:rsidRDefault="00C2339F" w:rsidP="00C2339F">
      <w:pPr>
        <w:pStyle w:val="Tekstpodstawowy"/>
        <w:tabs>
          <w:tab w:val="left" w:pos="426"/>
        </w:tabs>
        <w:overflowPunct/>
        <w:autoSpaceDE/>
        <w:autoSpaceDN/>
        <w:adjustRightInd/>
        <w:spacing w:after="0"/>
        <w:ind w:left="426"/>
        <w:textAlignment w:val="auto"/>
        <w:rPr>
          <w:rFonts w:ascii="Tahoma" w:hAnsi="Tahoma" w:cs="Tahoma"/>
        </w:rPr>
      </w:pPr>
      <w:r w:rsidRPr="00C90C55">
        <w:rPr>
          <w:rFonts w:ascii="Tahoma" w:hAnsi="Tahoma" w:cs="Tahoma"/>
        </w:rPr>
        <w:t>Podczas</w:t>
      </w:r>
      <w:r>
        <w:rPr>
          <w:rFonts w:ascii="Tahoma" w:hAnsi="Tahoma" w:cs="Tahoma"/>
        </w:rPr>
        <w:t xml:space="preserve"> trwania</w:t>
      </w:r>
      <w:r w:rsidRPr="00C90C55">
        <w:rPr>
          <w:rFonts w:ascii="Tahoma" w:hAnsi="Tahoma" w:cs="Tahoma"/>
        </w:rPr>
        <w:t xml:space="preserve"> gwarancji</w:t>
      </w:r>
      <w:r>
        <w:rPr>
          <w:rFonts w:ascii="Tahoma" w:hAnsi="Tahoma" w:cs="Tahoma"/>
        </w:rPr>
        <w:t xml:space="preserve"> Wykonawca</w:t>
      </w:r>
      <w:r w:rsidRPr="00C90C55">
        <w:rPr>
          <w:rFonts w:ascii="Tahoma" w:hAnsi="Tahoma" w:cs="Tahoma"/>
        </w:rPr>
        <w:t xml:space="preserve"> zobowiązuje się do: </w:t>
      </w:r>
    </w:p>
    <w:p w:rsidR="00C2339F" w:rsidRDefault="00C2339F" w:rsidP="003F7FFD">
      <w:pPr>
        <w:pStyle w:val="Tekstpodstawowy"/>
        <w:numPr>
          <w:ilvl w:val="0"/>
          <w:numId w:val="109"/>
        </w:numPr>
        <w:tabs>
          <w:tab w:val="left" w:pos="851"/>
        </w:tabs>
        <w:overflowPunct/>
        <w:autoSpaceDE/>
        <w:autoSpaceDN/>
        <w:adjustRightInd/>
        <w:spacing w:after="0"/>
        <w:ind w:left="851"/>
        <w:textAlignment w:val="auto"/>
        <w:rPr>
          <w:rFonts w:ascii="Tahoma" w:hAnsi="Tahoma" w:cs="Tahoma"/>
        </w:rPr>
      </w:pPr>
      <w:r w:rsidRPr="00C90C55">
        <w:rPr>
          <w:rFonts w:ascii="Tahoma" w:hAnsi="Tahoma" w:cs="Tahoma"/>
        </w:rPr>
        <w:t>czasu reakcji serwisu</w:t>
      </w:r>
      <w:r w:rsidRPr="0020732E">
        <w:rPr>
          <w:rFonts w:ascii="Tahoma" w:hAnsi="Tahoma" w:cs="Tahoma"/>
        </w:rPr>
        <w:t xml:space="preserve"> rozumianego jako </w:t>
      </w:r>
      <w:r w:rsidRPr="0020732E">
        <w:rPr>
          <w:rFonts w:ascii="Tahoma" w:eastAsia="Tahoma" w:hAnsi="Tahoma" w:cs="Tahoma"/>
        </w:rPr>
        <w:t>moment podjęcia naprawy</w:t>
      </w:r>
      <w:r w:rsidRPr="0020732E">
        <w:rPr>
          <w:rFonts w:ascii="Tahoma" w:hAnsi="Tahoma" w:cs="Tahoma"/>
        </w:rPr>
        <w:t>: w ciągu 48 godzin (w dni robocze) od momentu zgłoszenia;</w:t>
      </w:r>
      <w:r w:rsidRPr="007F59AE">
        <w:rPr>
          <w:rFonts w:ascii="Tahoma" w:hAnsi="Tahoma" w:cs="Tahoma"/>
        </w:rPr>
        <w:t xml:space="preserve"> </w:t>
      </w:r>
    </w:p>
    <w:p w:rsidR="00C2339F" w:rsidRPr="00D3242D" w:rsidRDefault="00C2339F" w:rsidP="003F7FFD">
      <w:pPr>
        <w:pStyle w:val="Tekstpodstawowy"/>
        <w:numPr>
          <w:ilvl w:val="0"/>
          <w:numId w:val="109"/>
        </w:numPr>
        <w:tabs>
          <w:tab w:val="left" w:pos="851"/>
        </w:tabs>
        <w:overflowPunct/>
        <w:autoSpaceDE/>
        <w:autoSpaceDN/>
        <w:adjustRightInd/>
        <w:spacing w:after="0"/>
        <w:ind w:left="851"/>
        <w:textAlignment w:val="auto"/>
        <w:rPr>
          <w:rFonts w:ascii="Tahoma" w:hAnsi="Tahoma" w:cs="Tahoma"/>
        </w:rPr>
      </w:pPr>
      <w:r w:rsidRPr="00D3242D">
        <w:rPr>
          <w:rFonts w:ascii="Tahoma" w:eastAsia="Tahoma" w:hAnsi="Tahoma" w:cs="Tahoma"/>
        </w:rPr>
        <w:t>naprawa urządzenia najpóźniej w terminie 14 dni roboczych od daty zgłoszenia</w:t>
      </w:r>
      <w:r w:rsidRPr="00D3242D">
        <w:rPr>
          <w:rFonts w:ascii="Tahoma" w:hAnsi="Tahoma" w:cs="Tahoma"/>
        </w:rPr>
        <w:t>;</w:t>
      </w:r>
    </w:p>
    <w:p w:rsidR="00C2339F" w:rsidRPr="00C90C55" w:rsidRDefault="00C2339F" w:rsidP="003F7FFD">
      <w:pPr>
        <w:pStyle w:val="Tekstpodstawowy"/>
        <w:numPr>
          <w:ilvl w:val="0"/>
          <w:numId w:val="109"/>
        </w:numPr>
        <w:tabs>
          <w:tab w:val="left" w:pos="851"/>
        </w:tabs>
        <w:overflowPunct/>
        <w:autoSpaceDE/>
        <w:autoSpaceDN/>
        <w:adjustRightInd/>
        <w:spacing w:after="0"/>
        <w:ind w:left="851"/>
        <w:textAlignment w:val="auto"/>
        <w:rPr>
          <w:rFonts w:ascii="Tahoma" w:hAnsi="Tahoma" w:cs="Tahoma"/>
        </w:rPr>
      </w:pPr>
      <w:r w:rsidRPr="0020732E">
        <w:rPr>
          <w:rFonts w:ascii="Tahoma" w:hAnsi="Tahoma" w:cs="Tahoma"/>
        </w:rPr>
        <w:t>dokonywania napraw w siedzibie Zamawiającego a w przypadku zaistnienia konieczności naprawy w serwisie lub u producenta - do transportu urządzenia lub jego elementów na koszt własny/Wykonawcy</w:t>
      </w:r>
      <w:r>
        <w:rPr>
          <w:rFonts w:ascii="Tahoma" w:hAnsi="Tahoma" w:cs="Tahoma"/>
        </w:rPr>
        <w:t>.</w:t>
      </w:r>
    </w:p>
    <w:p w:rsidR="00C2339F" w:rsidRPr="0020732E" w:rsidRDefault="00C2339F" w:rsidP="00C2339F">
      <w:pPr>
        <w:pStyle w:val="Tekstpodstawowy"/>
        <w:tabs>
          <w:tab w:val="left" w:pos="426"/>
        </w:tabs>
        <w:overflowPunct/>
        <w:autoSpaceDE/>
        <w:autoSpaceDN/>
        <w:adjustRightInd/>
        <w:spacing w:after="0"/>
        <w:ind w:left="426"/>
        <w:textAlignment w:val="auto"/>
        <w:rPr>
          <w:rFonts w:ascii="Tahoma" w:hAnsi="Tahoma" w:cs="Tahoma"/>
        </w:rPr>
      </w:pPr>
      <w:r>
        <w:rPr>
          <w:rFonts w:ascii="Tahoma" w:hAnsi="Tahoma" w:cs="Tahoma"/>
          <w:color w:val="0070C0"/>
          <w:u w:val="single"/>
        </w:rPr>
        <w:t>część</w:t>
      </w:r>
      <w:r w:rsidRPr="00C956B3">
        <w:rPr>
          <w:rFonts w:ascii="Tahoma" w:hAnsi="Tahoma" w:cs="Tahoma"/>
          <w:color w:val="0070C0"/>
          <w:u w:val="single"/>
        </w:rPr>
        <w:t xml:space="preserve"> nr</w:t>
      </w:r>
      <w:r>
        <w:rPr>
          <w:rFonts w:ascii="Tahoma" w:hAnsi="Tahoma" w:cs="Tahoma"/>
          <w:color w:val="0070C0"/>
          <w:u w:val="single"/>
        </w:rPr>
        <w:t xml:space="preserve"> 5):</w:t>
      </w:r>
    </w:p>
    <w:p w:rsidR="00C2339F" w:rsidRPr="00C90C55" w:rsidRDefault="00C2339F" w:rsidP="00C2339F">
      <w:pPr>
        <w:pStyle w:val="Tekstpodstawowy"/>
        <w:tabs>
          <w:tab w:val="left" w:pos="426"/>
        </w:tabs>
        <w:overflowPunct/>
        <w:autoSpaceDE/>
        <w:autoSpaceDN/>
        <w:adjustRightInd/>
        <w:spacing w:after="0"/>
        <w:ind w:left="426"/>
        <w:textAlignment w:val="auto"/>
        <w:rPr>
          <w:rFonts w:ascii="Tahoma" w:hAnsi="Tahoma" w:cs="Tahoma"/>
        </w:rPr>
      </w:pPr>
      <w:r w:rsidRPr="00C90C55">
        <w:rPr>
          <w:rFonts w:ascii="Tahoma" w:hAnsi="Tahoma" w:cs="Tahoma"/>
        </w:rPr>
        <w:t>Podczas</w:t>
      </w:r>
      <w:r>
        <w:rPr>
          <w:rFonts w:ascii="Tahoma" w:hAnsi="Tahoma" w:cs="Tahoma"/>
        </w:rPr>
        <w:t xml:space="preserve"> trwania</w:t>
      </w:r>
      <w:r w:rsidRPr="00C90C55">
        <w:rPr>
          <w:rFonts w:ascii="Tahoma" w:hAnsi="Tahoma" w:cs="Tahoma"/>
        </w:rPr>
        <w:t xml:space="preserve"> gwarancji</w:t>
      </w:r>
      <w:r>
        <w:rPr>
          <w:rFonts w:ascii="Tahoma" w:hAnsi="Tahoma" w:cs="Tahoma"/>
        </w:rPr>
        <w:t xml:space="preserve"> Wykonawca</w:t>
      </w:r>
      <w:r w:rsidRPr="00C90C55">
        <w:rPr>
          <w:rFonts w:ascii="Tahoma" w:hAnsi="Tahoma" w:cs="Tahoma"/>
        </w:rPr>
        <w:t xml:space="preserve"> zobowiązuje się do: </w:t>
      </w:r>
    </w:p>
    <w:p w:rsidR="00C2339F" w:rsidRPr="0020732E" w:rsidRDefault="00C2339F" w:rsidP="003F7FFD">
      <w:pPr>
        <w:pStyle w:val="Tekstpodstawowy"/>
        <w:numPr>
          <w:ilvl w:val="0"/>
          <w:numId w:val="107"/>
        </w:numPr>
        <w:tabs>
          <w:tab w:val="left" w:pos="851"/>
        </w:tabs>
        <w:overflowPunct/>
        <w:autoSpaceDE/>
        <w:autoSpaceDN/>
        <w:adjustRightInd/>
        <w:spacing w:after="0"/>
        <w:ind w:left="851"/>
        <w:textAlignment w:val="auto"/>
        <w:rPr>
          <w:rFonts w:ascii="Tahoma" w:hAnsi="Tahoma" w:cs="Tahoma"/>
        </w:rPr>
      </w:pPr>
      <w:r w:rsidRPr="00457AC0">
        <w:rPr>
          <w:rFonts w:ascii="Tahoma" w:eastAsia="Tahoma" w:hAnsi="Tahoma" w:cs="Tahoma"/>
        </w:rPr>
        <w:t>naprawa urządzenia najpóźniej w terminie 21 dni roboczych od daty zgłoszenia</w:t>
      </w:r>
      <w:r w:rsidRPr="0020732E">
        <w:rPr>
          <w:rFonts w:ascii="Tahoma" w:hAnsi="Tahoma" w:cs="Tahoma"/>
        </w:rPr>
        <w:t>;</w:t>
      </w:r>
    </w:p>
    <w:p w:rsidR="00C2339F" w:rsidRPr="00C90C55" w:rsidRDefault="00C2339F" w:rsidP="003F7FFD">
      <w:pPr>
        <w:pStyle w:val="Tekstpodstawowy"/>
        <w:numPr>
          <w:ilvl w:val="0"/>
          <w:numId w:val="107"/>
        </w:numPr>
        <w:tabs>
          <w:tab w:val="left" w:pos="851"/>
        </w:tabs>
        <w:overflowPunct/>
        <w:autoSpaceDE/>
        <w:autoSpaceDN/>
        <w:adjustRightInd/>
        <w:spacing w:after="0"/>
        <w:ind w:left="851"/>
        <w:textAlignment w:val="auto"/>
        <w:rPr>
          <w:rFonts w:ascii="Tahoma" w:hAnsi="Tahoma" w:cs="Tahoma"/>
        </w:rPr>
      </w:pPr>
      <w:r w:rsidRPr="0020732E">
        <w:rPr>
          <w:rFonts w:ascii="Tahoma" w:hAnsi="Tahoma" w:cs="Tahoma"/>
        </w:rPr>
        <w:t>dokonywania napraw w siedzibie Zamawiającego a w przypadku zaistnienia konieczności naprawy w serwisie lub u producenta - do transportu urządzenia lub jego elementów na koszt własny/Wykonawcy</w:t>
      </w:r>
      <w:r>
        <w:rPr>
          <w:rFonts w:ascii="Tahoma" w:hAnsi="Tahoma" w:cs="Tahoma"/>
        </w:rPr>
        <w:t>.</w:t>
      </w:r>
    </w:p>
    <w:p w:rsidR="00C2339F" w:rsidRPr="0020732E" w:rsidRDefault="00C2339F" w:rsidP="00C2339F">
      <w:pPr>
        <w:pStyle w:val="Tekstpodstawowy"/>
        <w:tabs>
          <w:tab w:val="left" w:pos="426"/>
        </w:tabs>
        <w:overflowPunct/>
        <w:autoSpaceDE/>
        <w:autoSpaceDN/>
        <w:adjustRightInd/>
        <w:spacing w:after="0"/>
        <w:ind w:left="426"/>
        <w:textAlignment w:val="auto"/>
        <w:rPr>
          <w:rFonts w:ascii="Tahoma" w:hAnsi="Tahoma" w:cs="Tahoma"/>
        </w:rPr>
      </w:pPr>
      <w:r w:rsidRPr="00C956B3">
        <w:rPr>
          <w:rFonts w:ascii="Tahoma" w:hAnsi="Tahoma" w:cs="Tahoma"/>
          <w:color w:val="0070C0"/>
          <w:u w:val="single"/>
        </w:rPr>
        <w:t>częś</w:t>
      </w:r>
      <w:r>
        <w:rPr>
          <w:rFonts w:ascii="Tahoma" w:hAnsi="Tahoma" w:cs="Tahoma"/>
          <w:color w:val="0070C0"/>
          <w:u w:val="single"/>
        </w:rPr>
        <w:t>ć</w:t>
      </w:r>
      <w:r w:rsidRPr="00C956B3">
        <w:rPr>
          <w:rFonts w:ascii="Tahoma" w:hAnsi="Tahoma" w:cs="Tahoma"/>
          <w:color w:val="0070C0"/>
          <w:u w:val="single"/>
        </w:rPr>
        <w:t xml:space="preserve"> nr</w:t>
      </w:r>
      <w:r>
        <w:rPr>
          <w:rFonts w:ascii="Tahoma" w:hAnsi="Tahoma" w:cs="Tahoma"/>
          <w:color w:val="0070C0"/>
          <w:u w:val="single"/>
        </w:rPr>
        <w:t xml:space="preserve"> 6):</w:t>
      </w:r>
    </w:p>
    <w:p w:rsidR="00C2339F" w:rsidRPr="00C90C55" w:rsidRDefault="00C2339F" w:rsidP="00C2339F">
      <w:pPr>
        <w:pStyle w:val="Tekstpodstawowy"/>
        <w:tabs>
          <w:tab w:val="left" w:pos="426"/>
        </w:tabs>
        <w:overflowPunct/>
        <w:autoSpaceDE/>
        <w:autoSpaceDN/>
        <w:adjustRightInd/>
        <w:spacing w:after="0"/>
        <w:ind w:left="426"/>
        <w:textAlignment w:val="auto"/>
        <w:rPr>
          <w:rFonts w:ascii="Tahoma" w:hAnsi="Tahoma" w:cs="Tahoma"/>
        </w:rPr>
      </w:pPr>
      <w:r w:rsidRPr="00C90C55">
        <w:rPr>
          <w:rFonts w:ascii="Tahoma" w:hAnsi="Tahoma" w:cs="Tahoma"/>
        </w:rPr>
        <w:t>Podczas</w:t>
      </w:r>
      <w:r>
        <w:rPr>
          <w:rFonts w:ascii="Tahoma" w:hAnsi="Tahoma" w:cs="Tahoma"/>
        </w:rPr>
        <w:t xml:space="preserve"> trwania</w:t>
      </w:r>
      <w:r w:rsidRPr="00C90C55">
        <w:rPr>
          <w:rFonts w:ascii="Tahoma" w:hAnsi="Tahoma" w:cs="Tahoma"/>
        </w:rPr>
        <w:t xml:space="preserve"> gwarancji</w:t>
      </w:r>
      <w:r>
        <w:rPr>
          <w:rFonts w:ascii="Tahoma" w:hAnsi="Tahoma" w:cs="Tahoma"/>
        </w:rPr>
        <w:t xml:space="preserve"> Wykonawca</w:t>
      </w:r>
      <w:r w:rsidRPr="00C90C55">
        <w:rPr>
          <w:rFonts w:ascii="Tahoma" w:hAnsi="Tahoma" w:cs="Tahoma"/>
        </w:rPr>
        <w:t xml:space="preserve"> zobowiązuje się do: </w:t>
      </w:r>
    </w:p>
    <w:p w:rsidR="00C2339F" w:rsidRDefault="00C2339F" w:rsidP="003F7FFD">
      <w:pPr>
        <w:pStyle w:val="Tekstpodstawowy"/>
        <w:numPr>
          <w:ilvl w:val="0"/>
          <w:numId w:val="108"/>
        </w:numPr>
        <w:tabs>
          <w:tab w:val="left" w:pos="851"/>
        </w:tabs>
        <w:overflowPunct/>
        <w:autoSpaceDE/>
        <w:autoSpaceDN/>
        <w:adjustRightInd/>
        <w:spacing w:after="0"/>
        <w:ind w:left="851"/>
        <w:textAlignment w:val="auto"/>
        <w:rPr>
          <w:rFonts w:ascii="Tahoma" w:hAnsi="Tahoma" w:cs="Tahoma"/>
        </w:rPr>
      </w:pPr>
      <w:r>
        <w:rPr>
          <w:rFonts w:ascii="Tahoma" w:eastAsia="Tahoma" w:hAnsi="Tahoma" w:cs="Tahoma"/>
          <w:color w:val="000000"/>
        </w:rPr>
        <w:t>świadczenia</w:t>
      </w:r>
      <w:r w:rsidRPr="007F59AE">
        <w:rPr>
          <w:rFonts w:ascii="Tahoma" w:hAnsi="Tahoma" w:cs="Tahoma"/>
        </w:rPr>
        <w:t xml:space="preserve"> pomoc</w:t>
      </w:r>
      <w:r>
        <w:rPr>
          <w:rFonts w:ascii="Tahoma" w:hAnsi="Tahoma" w:cs="Tahoma"/>
        </w:rPr>
        <w:t>y zdalnej</w:t>
      </w:r>
      <w:r w:rsidRPr="007F59AE">
        <w:rPr>
          <w:rFonts w:ascii="Tahoma" w:hAnsi="Tahoma" w:cs="Tahoma"/>
        </w:rPr>
        <w:t xml:space="preserve"> </w:t>
      </w:r>
      <w:r>
        <w:rPr>
          <w:rFonts w:ascii="Tahoma" w:hAnsi="Tahoma" w:cs="Tahoma"/>
        </w:rPr>
        <w:t>oraz</w:t>
      </w:r>
      <w:r w:rsidRPr="0017679C">
        <w:rPr>
          <w:rFonts w:ascii="Tahoma" w:hAnsi="Tahoma" w:cs="Tahoma"/>
        </w:rPr>
        <w:t xml:space="preserve"> na miejscu</w:t>
      </w:r>
      <w:r>
        <w:rPr>
          <w:rFonts w:ascii="Tahoma" w:hAnsi="Tahoma" w:cs="Tahoma"/>
        </w:rPr>
        <w:t>;</w:t>
      </w:r>
    </w:p>
    <w:p w:rsidR="00C2339F" w:rsidRPr="0020732E" w:rsidRDefault="00C2339F" w:rsidP="003F7FFD">
      <w:pPr>
        <w:pStyle w:val="Tekstpodstawowy"/>
        <w:numPr>
          <w:ilvl w:val="0"/>
          <w:numId w:val="108"/>
        </w:numPr>
        <w:tabs>
          <w:tab w:val="left" w:pos="851"/>
        </w:tabs>
        <w:overflowPunct/>
        <w:autoSpaceDE/>
        <w:autoSpaceDN/>
        <w:adjustRightInd/>
        <w:spacing w:after="0"/>
        <w:ind w:left="851"/>
        <w:textAlignment w:val="auto"/>
        <w:rPr>
          <w:rFonts w:ascii="Tahoma" w:hAnsi="Tahoma" w:cs="Tahoma"/>
        </w:rPr>
      </w:pPr>
      <w:r w:rsidRPr="00C90C55">
        <w:rPr>
          <w:rFonts w:ascii="Tahoma" w:hAnsi="Tahoma" w:cs="Tahoma"/>
        </w:rPr>
        <w:t>czasu reakcji serwisu</w:t>
      </w:r>
      <w:r w:rsidRPr="0020732E">
        <w:rPr>
          <w:rFonts w:ascii="Tahoma" w:hAnsi="Tahoma" w:cs="Tahoma"/>
        </w:rPr>
        <w:t xml:space="preserve"> rozumianego jako </w:t>
      </w:r>
      <w:r w:rsidRPr="0020732E">
        <w:rPr>
          <w:rFonts w:ascii="Tahoma" w:eastAsia="Tahoma" w:hAnsi="Tahoma" w:cs="Tahoma"/>
        </w:rPr>
        <w:t>moment podjęcia naprawy</w:t>
      </w:r>
      <w:r w:rsidRPr="0020732E">
        <w:rPr>
          <w:rFonts w:ascii="Tahoma" w:hAnsi="Tahoma" w:cs="Tahoma"/>
        </w:rPr>
        <w:t>: w ciągu 48 godzin (w dni robocze) od momentu zgłoszenia;</w:t>
      </w:r>
    </w:p>
    <w:p w:rsidR="00C2339F" w:rsidRDefault="00C2339F" w:rsidP="003F7FFD">
      <w:pPr>
        <w:pStyle w:val="Tekstpodstawowy"/>
        <w:numPr>
          <w:ilvl w:val="0"/>
          <w:numId w:val="108"/>
        </w:numPr>
        <w:tabs>
          <w:tab w:val="left" w:pos="851"/>
        </w:tabs>
        <w:overflowPunct/>
        <w:autoSpaceDE/>
        <w:autoSpaceDN/>
        <w:adjustRightInd/>
        <w:spacing w:after="0"/>
        <w:ind w:left="851"/>
        <w:textAlignment w:val="auto"/>
        <w:rPr>
          <w:rFonts w:ascii="Tahoma" w:hAnsi="Tahoma" w:cs="Tahoma"/>
        </w:rPr>
      </w:pPr>
      <w:r w:rsidRPr="00457AC0">
        <w:rPr>
          <w:rFonts w:ascii="Tahoma" w:eastAsia="Tahoma" w:hAnsi="Tahoma" w:cs="Tahoma"/>
        </w:rPr>
        <w:t>naprawa urządzenia najpóźniej w terminie 14 dni roboczych od daty zgłoszenia</w:t>
      </w:r>
      <w:r>
        <w:rPr>
          <w:rFonts w:ascii="Tahoma" w:eastAsia="Tahoma" w:hAnsi="Tahoma" w:cs="Tahoma"/>
        </w:rPr>
        <w:t>;</w:t>
      </w:r>
      <w:r w:rsidRPr="0020732E">
        <w:rPr>
          <w:rFonts w:ascii="Tahoma" w:hAnsi="Tahoma" w:cs="Tahoma"/>
        </w:rPr>
        <w:t xml:space="preserve"> </w:t>
      </w:r>
    </w:p>
    <w:p w:rsidR="00C2339F" w:rsidRPr="00C90C55" w:rsidRDefault="00C2339F" w:rsidP="003F7FFD">
      <w:pPr>
        <w:pStyle w:val="Tekstpodstawowy"/>
        <w:numPr>
          <w:ilvl w:val="0"/>
          <w:numId w:val="108"/>
        </w:numPr>
        <w:tabs>
          <w:tab w:val="left" w:pos="851"/>
        </w:tabs>
        <w:overflowPunct/>
        <w:autoSpaceDE/>
        <w:autoSpaceDN/>
        <w:adjustRightInd/>
        <w:spacing w:after="0"/>
        <w:ind w:left="851"/>
        <w:textAlignment w:val="auto"/>
        <w:rPr>
          <w:rFonts w:ascii="Tahoma" w:hAnsi="Tahoma" w:cs="Tahoma"/>
        </w:rPr>
      </w:pPr>
      <w:r w:rsidRPr="0020732E">
        <w:rPr>
          <w:rFonts w:ascii="Tahoma" w:hAnsi="Tahoma" w:cs="Tahoma"/>
        </w:rPr>
        <w:t>dokonywania napraw w siedzibie Zamawiającego a w przypadku zaistnienia konieczności naprawy w serwisie lub u producenta - do transportu urządzenia lub jego elementów na koszt własny/Wykonawcy</w:t>
      </w:r>
      <w:r>
        <w:rPr>
          <w:rFonts w:ascii="Tahoma" w:hAnsi="Tahoma" w:cs="Tahoma"/>
        </w:rPr>
        <w:t>.</w:t>
      </w:r>
    </w:p>
    <w:p w:rsidR="00C2339F" w:rsidRPr="0020732E" w:rsidRDefault="00C2339F" w:rsidP="00C2339F">
      <w:pPr>
        <w:pStyle w:val="Tekstpodstawowy"/>
        <w:tabs>
          <w:tab w:val="left" w:pos="426"/>
        </w:tabs>
        <w:overflowPunct/>
        <w:autoSpaceDE/>
        <w:autoSpaceDN/>
        <w:adjustRightInd/>
        <w:spacing w:after="0"/>
        <w:ind w:left="426"/>
        <w:textAlignment w:val="auto"/>
        <w:rPr>
          <w:rFonts w:ascii="Tahoma" w:hAnsi="Tahoma" w:cs="Tahoma"/>
        </w:rPr>
      </w:pPr>
      <w:r w:rsidRPr="00C956B3">
        <w:rPr>
          <w:rFonts w:ascii="Tahoma" w:hAnsi="Tahoma" w:cs="Tahoma"/>
          <w:color w:val="0070C0"/>
          <w:u w:val="single"/>
        </w:rPr>
        <w:t>częś</w:t>
      </w:r>
      <w:r>
        <w:rPr>
          <w:rFonts w:ascii="Tahoma" w:hAnsi="Tahoma" w:cs="Tahoma"/>
          <w:color w:val="0070C0"/>
          <w:u w:val="single"/>
        </w:rPr>
        <w:t>ć</w:t>
      </w:r>
      <w:r w:rsidRPr="00C956B3">
        <w:rPr>
          <w:rFonts w:ascii="Tahoma" w:hAnsi="Tahoma" w:cs="Tahoma"/>
          <w:color w:val="0070C0"/>
          <w:u w:val="single"/>
        </w:rPr>
        <w:t xml:space="preserve"> nr</w:t>
      </w:r>
      <w:r>
        <w:rPr>
          <w:rFonts w:ascii="Tahoma" w:hAnsi="Tahoma" w:cs="Tahoma"/>
          <w:color w:val="0070C0"/>
          <w:u w:val="single"/>
        </w:rPr>
        <w:t xml:space="preserve"> 7):</w:t>
      </w:r>
    </w:p>
    <w:p w:rsidR="00C2339F" w:rsidRPr="00C90C55" w:rsidRDefault="00C2339F" w:rsidP="00C2339F">
      <w:pPr>
        <w:pStyle w:val="Tekstpodstawowy"/>
        <w:tabs>
          <w:tab w:val="left" w:pos="426"/>
        </w:tabs>
        <w:overflowPunct/>
        <w:autoSpaceDE/>
        <w:autoSpaceDN/>
        <w:adjustRightInd/>
        <w:spacing w:after="0"/>
        <w:ind w:left="426"/>
        <w:textAlignment w:val="auto"/>
        <w:rPr>
          <w:rFonts w:ascii="Tahoma" w:hAnsi="Tahoma" w:cs="Tahoma"/>
        </w:rPr>
      </w:pPr>
      <w:r w:rsidRPr="00C90C55">
        <w:rPr>
          <w:rFonts w:ascii="Tahoma" w:hAnsi="Tahoma" w:cs="Tahoma"/>
        </w:rPr>
        <w:t>Podczas</w:t>
      </w:r>
      <w:r>
        <w:rPr>
          <w:rFonts w:ascii="Tahoma" w:hAnsi="Tahoma" w:cs="Tahoma"/>
        </w:rPr>
        <w:t xml:space="preserve"> trwania</w:t>
      </w:r>
      <w:r w:rsidRPr="00C90C55">
        <w:rPr>
          <w:rFonts w:ascii="Tahoma" w:hAnsi="Tahoma" w:cs="Tahoma"/>
        </w:rPr>
        <w:t xml:space="preserve"> gwarancji</w:t>
      </w:r>
      <w:r>
        <w:rPr>
          <w:rFonts w:ascii="Tahoma" w:hAnsi="Tahoma" w:cs="Tahoma"/>
        </w:rPr>
        <w:t xml:space="preserve"> Wykonawca</w:t>
      </w:r>
      <w:r w:rsidRPr="00C90C55">
        <w:rPr>
          <w:rFonts w:ascii="Tahoma" w:hAnsi="Tahoma" w:cs="Tahoma"/>
        </w:rPr>
        <w:t xml:space="preserve"> zobowiązuje się do: </w:t>
      </w:r>
    </w:p>
    <w:p w:rsidR="00C2339F" w:rsidRPr="0020732E" w:rsidRDefault="00C2339F" w:rsidP="003F7FFD">
      <w:pPr>
        <w:pStyle w:val="Tekstpodstawowy"/>
        <w:numPr>
          <w:ilvl w:val="0"/>
          <w:numId w:val="110"/>
        </w:numPr>
        <w:tabs>
          <w:tab w:val="left" w:pos="851"/>
        </w:tabs>
        <w:overflowPunct/>
        <w:autoSpaceDE/>
        <w:autoSpaceDN/>
        <w:adjustRightInd/>
        <w:spacing w:after="0"/>
        <w:ind w:left="851"/>
        <w:textAlignment w:val="auto"/>
        <w:rPr>
          <w:rFonts w:ascii="Tahoma" w:hAnsi="Tahoma" w:cs="Tahoma"/>
        </w:rPr>
      </w:pPr>
      <w:r w:rsidRPr="00C90C55">
        <w:rPr>
          <w:rFonts w:ascii="Tahoma" w:hAnsi="Tahoma" w:cs="Tahoma"/>
        </w:rPr>
        <w:t>czasu reakcji serwisu</w:t>
      </w:r>
      <w:r w:rsidRPr="0020732E">
        <w:rPr>
          <w:rFonts w:ascii="Tahoma" w:hAnsi="Tahoma" w:cs="Tahoma"/>
        </w:rPr>
        <w:t xml:space="preserve"> rozumianego jako </w:t>
      </w:r>
      <w:r w:rsidRPr="0020732E">
        <w:rPr>
          <w:rFonts w:ascii="Tahoma" w:eastAsia="Tahoma" w:hAnsi="Tahoma" w:cs="Tahoma"/>
        </w:rPr>
        <w:t>moment podjęcia naprawy</w:t>
      </w:r>
      <w:r w:rsidRPr="0020732E">
        <w:rPr>
          <w:rFonts w:ascii="Tahoma" w:hAnsi="Tahoma" w:cs="Tahoma"/>
        </w:rPr>
        <w:t>: w ciągu 48 godzin (w dni robocze) od momentu zgłoszenia;</w:t>
      </w:r>
    </w:p>
    <w:p w:rsidR="00C2339F" w:rsidRDefault="00C2339F" w:rsidP="003F7FFD">
      <w:pPr>
        <w:pStyle w:val="Tekstpodstawowy"/>
        <w:numPr>
          <w:ilvl w:val="0"/>
          <w:numId w:val="110"/>
        </w:numPr>
        <w:tabs>
          <w:tab w:val="left" w:pos="851"/>
        </w:tabs>
        <w:overflowPunct/>
        <w:autoSpaceDE/>
        <w:autoSpaceDN/>
        <w:adjustRightInd/>
        <w:spacing w:after="0"/>
        <w:ind w:left="851"/>
        <w:textAlignment w:val="auto"/>
        <w:rPr>
          <w:rFonts w:ascii="Tahoma" w:hAnsi="Tahoma" w:cs="Tahoma"/>
        </w:rPr>
      </w:pPr>
      <w:r w:rsidRPr="00457AC0">
        <w:rPr>
          <w:rFonts w:ascii="Tahoma" w:eastAsia="Tahoma" w:hAnsi="Tahoma" w:cs="Tahoma"/>
        </w:rPr>
        <w:t>naprawa urządzenia najpóźniej w terminie 14 dni roboczych od daty zgłoszenia</w:t>
      </w:r>
      <w:r>
        <w:rPr>
          <w:rFonts w:ascii="Tahoma" w:eastAsia="Tahoma" w:hAnsi="Tahoma" w:cs="Tahoma"/>
        </w:rPr>
        <w:t>;</w:t>
      </w:r>
      <w:r w:rsidRPr="0020732E">
        <w:rPr>
          <w:rFonts w:ascii="Tahoma" w:hAnsi="Tahoma" w:cs="Tahoma"/>
        </w:rPr>
        <w:t xml:space="preserve"> </w:t>
      </w:r>
    </w:p>
    <w:p w:rsidR="00C2339F" w:rsidRPr="00C90C55" w:rsidRDefault="00C2339F" w:rsidP="003F7FFD">
      <w:pPr>
        <w:pStyle w:val="Tekstpodstawowy"/>
        <w:numPr>
          <w:ilvl w:val="0"/>
          <w:numId w:val="110"/>
        </w:numPr>
        <w:tabs>
          <w:tab w:val="left" w:pos="851"/>
        </w:tabs>
        <w:overflowPunct/>
        <w:autoSpaceDE/>
        <w:autoSpaceDN/>
        <w:adjustRightInd/>
        <w:spacing w:after="0"/>
        <w:ind w:left="851"/>
        <w:textAlignment w:val="auto"/>
        <w:rPr>
          <w:rFonts w:ascii="Tahoma" w:hAnsi="Tahoma" w:cs="Tahoma"/>
        </w:rPr>
      </w:pPr>
      <w:r w:rsidRPr="0020732E">
        <w:rPr>
          <w:rFonts w:ascii="Tahoma" w:hAnsi="Tahoma" w:cs="Tahoma"/>
        </w:rPr>
        <w:t>dokonywania napraw w siedzibie Zamawiającego a w przypadku zaistnienia konieczności naprawy w serwisie lub u producenta - do transportu urządzenia lub jego elementów na koszt własny/Wykonawcy</w:t>
      </w:r>
      <w:r>
        <w:rPr>
          <w:rFonts w:ascii="Tahoma" w:hAnsi="Tahoma" w:cs="Tahoma"/>
        </w:rPr>
        <w:t>.</w:t>
      </w:r>
    </w:p>
    <w:p w:rsidR="00C2339F" w:rsidRPr="0020732E" w:rsidRDefault="00C2339F" w:rsidP="00C2339F">
      <w:pPr>
        <w:pStyle w:val="Tekstpodstawowy"/>
        <w:tabs>
          <w:tab w:val="left" w:pos="426"/>
        </w:tabs>
        <w:overflowPunct/>
        <w:autoSpaceDE/>
        <w:autoSpaceDN/>
        <w:adjustRightInd/>
        <w:spacing w:after="0"/>
        <w:ind w:left="426"/>
        <w:textAlignment w:val="auto"/>
        <w:rPr>
          <w:rFonts w:ascii="Tahoma" w:hAnsi="Tahoma" w:cs="Tahoma"/>
        </w:rPr>
      </w:pPr>
      <w:r w:rsidRPr="00C956B3">
        <w:rPr>
          <w:rFonts w:ascii="Tahoma" w:hAnsi="Tahoma" w:cs="Tahoma"/>
          <w:color w:val="0070C0"/>
          <w:u w:val="single"/>
        </w:rPr>
        <w:t>częś</w:t>
      </w:r>
      <w:r>
        <w:rPr>
          <w:rFonts w:ascii="Tahoma" w:hAnsi="Tahoma" w:cs="Tahoma"/>
          <w:color w:val="0070C0"/>
          <w:u w:val="single"/>
        </w:rPr>
        <w:t>ć</w:t>
      </w:r>
      <w:r w:rsidRPr="00C956B3">
        <w:rPr>
          <w:rFonts w:ascii="Tahoma" w:hAnsi="Tahoma" w:cs="Tahoma"/>
          <w:color w:val="0070C0"/>
          <w:u w:val="single"/>
        </w:rPr>
        <w:t xml:space="preserve"> nr</w:t>
      </w:r>
      <w:r>
        <w:rPr>
          <w:rFonts w:ascii="Tahoma" w:hAnsi="Tahoma" w:cs="Tahoma"/>
          <w:color w:val="0070C0"/>
          <w:u w:val="single"/>
        </w:rPr>
        <w:t xml:space="preserve"> 8):</w:t>
      </w:r>
    </w:p>
    <w:p w:rsidR="00C2339F" w:rsidRPr="00C90C55" w:rsidRDefault="00C2339F" w:rsidP="00C2339F">
      <w:pPr>
        <w:pStyle w:val="Tekstpodstawowy"/>
        <w:tabs>
          <w:tab w:val="left" w:pos="426"/>
        </w:tabs>
        <w:overflowPunct/>
        <w:autoSpaceDE/>
        <w:autoSpaceDN/>
        <w:adjustRightInd/>
        <w:spacing w:after="0"/>
        <w:ind w:left="426"/>
        <w:textAlignment w:val="auto"/>
        <w:rPr>
          <w:rFonts w:ascii="Tahoma" w:hAnsi="Tahoma" w:cs="Tahoma"/>
        </w:rPr>
      </w:pPr>
      <w:r>
        <w:rPr>
          <w:rFonts w:ascii="Tahoma" w:hAnsi="Tahoma" w:cs="Tahoma"/>
        </w:rPr>
        <w:t>Wykonawca</w:t>
      </w:r>
      <w:r w:rsidRPr="00C90C55">
        <w:rPr>
          <w:rFonts w:ascii="Tahoma" w:hAnsi="Tahoma" w:cs="Tahoma"/>
        </w:rPr>
        <w:t xml:space="preserve"> zobowiązuje się </w:t>
      </w:r>
      <w:r>
        <w:rPr>
          <w:rFonts w:ascii="Tahoma" w:hAnsi="Tahoma" w:cs="Tahoma"/>
        </w:rPr>
        <w:t>w ciągu ....... lat po udzieleniu gwarancji</w:t>
      </w:r>
      <w:r w:rsidRPr="00F7287A">
        <w:rPr>
          <w:rFonts w:ascii="Tahoma" w:hAnsi="Tahoma" w:cs="Tahoma"/>
        </w:rPr>
        <w:t xml:space="preserve"> </w:t>
      </w:r>
      <w:r w:rsidRPr="00C90C55">
        <w:rPr>
          <w:rFonts w:ascii="Tahoma" w:hAnsi="Tahoma" w:cs="Tahoma"/>
        </w:rPr>
        <w:t>do</w:t>
      </w:r>
      <w:r w:rsidRPr="00F7287A">
        <w:rPr>
          <w:rFonts w:ascii="Tahoma" w:hAnsi="Tahoma" w:cs="Tahoma"/>
        </w:rPr>
        <w:t xml:space="preserve"> </w:t>
      </w:r>
      <w:r>
        <w:rPr>
          <w:rFonts w:ascii="Tahoma" w:hAnsi="Tahoma" w:cs="Tahoma"/>
        </w:rPr>
        <w:t xml:space="preserve">świadczenia </w:t>
      </w:r>
      <w:r w:rsidRPr="00D10159">
        <w:rPr>
          <w:rFonts w:ascii="Tahoma" w:hAnsi="Tahoma" w:cs="Tahoma"/>
        </w:rPr>
        <w:t>pakietu serwisowego (</w:t>
      </w:r>
      <w:r>
        <w:rPr>
          <w:rFonts w:ascii="Tahoma" w:hAnsi="Tahoma" w:cs="Tahoma"/>
        </w:rPr>
        <w:t>serwisu gwarancyjnego i pogwarancyjnego</w:t>
      </w:r>
      <w:r w:rsidRPr="00D10159">
        <w:rPr>
          <w:rFonts w:ascii="Tahoma" w:hAnsi="Tahoma" w:cs="Tahoma"/>
        </w:rPr>
        <w:t>)</w:t>
      </w:r>
      <w:r>
        <w:rPr>
          <w:rFonts w:ascii="Tahoma" w:hAnsi="Tahoma" w:cs="Tahoma"/>
        </w:rPr>
        <w:t xml:space="preserve"> zawierającego</w:t>
      </w:r>
      <w:r w:rsidRPr="00C90C55">
        <w:rPr>
          <w:rFonts w:ascii="Tahoma" w:hAnsi="Tahoma" w:cs="Tahoma"/>
        </w:rPr>
        <w:t xml:space="preserve">: </w:t>
      </w:r>
    </w:p>
    <w:p w:rsidR="00C2339F" w:rsidRDefault="00C2339F" w:rsidP="003F7FFD">
      <w:pPr>
        <w:pStyle w:val="Tekstpodstawowy"/>
        <w:numPr>
          <w:ilvl w:val="0"/>
          <w:numId w:val="111"/>
        </w:numPr>
        <w:tabs>
          <w:tab w:val="left" w:pos="851"/>
        </w:tabs>
        <w:overflowPunct/>
        <w:autoSpaceDE/>
        <w:autoSpaceDN/>
        <w:adjustRightInd/>
        <w:spacing w:after="0"/>
        <w:ind w:left="851"/>
        <w:textAlignment w:val="auto"/>
        <w:rPr>
          <w:rFonts w:ascii="Tahoma" w:hAnsi="Tahoma" w:cs="Tahoma"/>
        </w:rPr>
      </w:pPr>
      <w:r w:rsidRPr="00D05FC1">
        <w:rPr>
          <w:rFonts w:ascii="Tahoma" w:hAnsi="Tahoma" w:cs="Tahoma"/>
        </w:rPr>
        <w:t>wykonani</w:t>
      </w:r>
      <w:r>
        <w:rPr>
          <w:rFonts w:ascii="Tahoma" w:hAnsi="Tahoma" w:cs="Tahoma"/>
        </w:rPr>
        <w:t>e</w:t>
      </w:r>
      <w:r w:rsidRPr="00D05FC1">
        <w:rPr>
          <w:rFonts w:ascii="Tahoma" w:hAnsi="Tahoma" w:cs="Tahoma"/>
        </w:rPr>
        <w:t xml:space="preserve"> przeglądów technicznych każdego roku;</w:t>
      </w:r>
    </w:p>
    <w:p w:rsidR="00C2339F" w:rsidRDefault="00C2339F" w:rsidP="003F7FFD">
      <w:pPr>
        <w:pStyle w:val="Tekstpodstawowy"/>
        <w:numPr>
          <w:ilvl w:val="0"/>
          <w:numId w:val="111"/>
        </w:numPr>
        <w:tabs>
          <w:tab w:val="left" w:pos="851"/>
        </w:tabs>
        <w:overflowPunct/>
        <w:autoSpaceDE/>
        <w:autoSpaceDN/>
        <w:adjustRightInd/>
        <w:spacing w:after="0"/>
        <w:ind w:left="851"/>
        <w:textAlignment w:val="auto"/>
        <w:rPr>
          <w:rFonts w:ascii="Tahoma" w:hAnsi="Tahoma" w:cs="Tahoma"/>
        </w:rPr>
      </w:pPr>
      <w:r w:rsidRPr="00D05FC1">
        <w:rPr>
          <w:rFonts w:ascii="Tahoma" w:hAnsi="Tahoma" w:cs="Tahoma"/>
        </w:rPr>
        <w:t>coroczną wymianę części konsumpcyjnych takich jak systemu detoksykacji i katalizatora,</w:t>
      </w:r>
    </w:p>
    <w:p w:rsidR="00C2339F" w:rsidRDefault="00C2339F" w:rsidP="003F7FFD">
      <w:pPr>
        <w:pStyle w:val="Tekstpodstawowy"/>
        <w:numPr>
          <w:ilvl w:val="0"/>
          <w:numId w:val="111"/>
        </w:numPr>
        <w:tabs>
          <w:tab w:val="left" w:pos="851"/>
        </w:tabs>
        <w:overflowPunct/>
        <w:autoSpaceDE/>
        <w:autoSpaceDN/>
        <w:adjustRightInd/>
        <w:spacing w:after="0"/>
        <w:ind w:left="851"/>
        <w:textAlignment w:val="auto"/>
        <w:rPr>
          <w:rFonts w:ascii="Tahoma" w:hAnsi="Tahoma" w:cs="Tahoma"/>
        </w:rPr>
      </w:pPr>
      <w:r w:rsidRPr="00D05FC1">
        <w:rPr>
          <w:rFonts w:ascii="Tahoma" w:hAnsi="Tahoma" w:cs="Tahoma"/>
        </w:rPr>
        <w:t xml:space="preserve">w miarę potrzeby nieograniczoną wymianę części łatwo zużywalnych takich jak rękawy i uszczelniacze do nadgarstków (w rozmiarze „m” i „s”), wężyki, </w:t>
      </w:r>
      <w:proofErr w:type="spellStart"/>
      <w:r w:rsidRPr="00D05FC1">
        <w:rPr>
          <w:rFonts w:ascii="Tahoma" w:hAnsi="Tahoma" w:cs="Tahoma"/>
        </w:rPr>
        <w:t>o’ringi</w:t>
      </w:r>
      <w:proofErr w:type="spellEnd"/>
      <w:r w:rsidRPr="00D05FC1">
        <w:rPr>
          <w:rFonts w:ascii="Tahoma" w:hAnsi="Tahoma" w:cs="Tahoma"/>
        </w:rPr>
        <w:t xml:space="preserve">, </w:t>
      </w:r>
      <w:proofErr w:type="spellStart"/>
      <w:r w:rsidRPr="00D05FC1">
        <w:rPr>
          <w:rFonts w:ascii="Tahoma" w:hAnsi="Tahoma" w:cs="Tahoma"/>
        </w:rPr>
        <w:t>tubingi</w:t>
      </w:r>
      <w:proofErr w:type="spellEnd"/>
      <w:r w:rsidRPr="00D05FC1">
        <w:rPr>
          <w:rFonts w:ascii="Tahoma" w:hAnsi="Tahoma" w:cs="Tahoma"/>
        </w:rPr>
        <w:t>, ewentualne bat</w:t>
      </w:r>
      <w:r>
        <w:rPr>
          <w:rFonts w:ascii="Tahoma" w:hAnsi="Tahoma" w:cs="Tahoma"/>
        </w:rPr>
        <w:t>erie, bezpieczniki czy żarówki,</w:t>
      </w:r>
    </w:p>
    <w:p w:rsidR="00C2339F" w:rsidRDefault="00C2339F" w:rsidP="003F7FFD">
      <w:pPr>
        <w:pStyle w:val="Tekstpodstawowy"/>
        <w:numPr>
          <w:ilvl w:val="0"/>
          <w:numId w:val="111"/>
        </w:numPr>
        <w:tabs>
          <w:tab w:val="left" w:pos="851"/>
        </w:tabs>
        <w:overflowPunct/>
        <w:autoSpaceDE/>
        <w:autoSpaceDN/>
        <w:adjustRightInd/>
        <w:spacing w:after="0"/>
        <w:ind w:left="851"/>
        <w:textAlignment w:val="auto"/>
        <w:rPr>
          <w:rFonts w:ascii="Tahoma" w:hAnsi="Tahoma" w:cs="Tahoma"/>
        </w:rPr>
      </w:pPr>
      <w:r w:rsidRPr="00D05FC1">
        <w:rPr>
          <w:rFonts w:ascii="Tahoma" w:hAnsi="Tahoma" w:cs="Tahoma"/>
        </w:rPr>
        <w:t xml:space="preserve">wymianę czujników tlenu i dwutlenku węgla w czasie zalecanym przez producenta tych części, </w:t>
      </w:r>
    </w:p>
    <w:p w:rsidR="00C2339F" w:rsidRDefault="00C2339F" w:rsidP="003F7FFD">
      <w:pPr>
        <w:pStyle w:val="Tekstpodstawowy"/>
        <w:numPr>
          <w:ilvl w:val="0"/>
          <w:numId w:val="111"/>
        </w:numPr>
        <w:tabs>
          <w:tab w:val="left" w:pos="851"/>
        </w:tabs>
        <w:overflowPunct/>
        <w:autoSpaceDE/>
        <w:autoSpaceDN/>
        <w:adjustRightInd/>
        <w:spacing w:after="0"/>
        <w:ind w:left="851"/>
        <w:textAlignment w:val="auto"/>
        <w:rPr>
          <w:rFonts w:ascii="Tahoma" w:hAnsi="Tahoma" w:cs="Tahoma"/>
        </w:rPr>
      </w:pPr>
      <w:r w:rsidRPr="00D05FC1">
        <w:rPr>
          <w:rFonts w:ascii="Tahoma" w:hAnsi="Tahoma" w:cs="Tahoma"/>
        </w:rPr>
        <w:t>coroczn</w:t>
      </w:r>
      <w:r>
        <w:rPr>
          <w:rFonts w:ascii="Tahoma" w:hAnsi="Tahoma" w:cs="Tahoma"/>
        </w:rPr>
        <w:t>ą kalibrację czujnika wodoru;</w:t>
      </w:r>
    </w:p>
    <w:p w:rsidR="00C2339F" w:rsidRDefault="00C2339F" w:rsidP="003F7FFD">
      <w:pPr>
        <w:pStyle w:val="Tekstpodstawowy"/>
        <w:numPr>
          <w:ilvl w:val="0"/>
          <w:numId w:val="111"/>
        </w:numPr>
        <w:tabs>
          <w:tab w:val="left" w:pos="851"/>
        </w:tabs>
        <w:overflowPunct/>
        <w:autoSpaceDE/>
        <w:autoSpaceDN/>
        <w:adjustRightInd/>
        <w:spacing w:after="0"/>
        <w:ind w:left="851"/>
        <w:textAlignment w:val="auto"/>
        <w:rPr>
          <w:rFonts w:ascii="Tahoma" w:hAnsi="Tahoma" w:cs="Tahoma"/>
        </w:rPr>
      </w:pPr>
      <w:r w:rsidRPr="00D05FC1">
        <w:rPr>
          <w:rFonts w:ascii="Tahoma" w:hAnsi="Tahoma" w:cs="Tahoma"/>
        </w:rPr>
        <w:t>naprawę komory w razie wystąpienia awarii rozpoczętą nie później niż 5 dni roboczych po zgłoszeniu awarii</w:t>
      </w:r>
      <w:r>
        <w:rPr>
          <w:rFonts w:ascii="Tahoma" w:hAnsi="Tahoma" w:cs="Tahoma"/>
        </w:rPr>
        <w:t>;</w:t>
      </w:r>
    </w:p>
    <w:p w:rsidR="00C2339F" w:rsidRPr="007771A7" w:rsidRDefault="00C2339F" w:rsidP="00C2339F">
      <w:pPr>
        <w:pStyle w:val="Tekstpodstawowy"/>
        <w:tabs>
          <w:tab w:val="left" w:pos="851"/>
        </w:tabs>
        <w:overflowPunct/>
        <w:autoSpaceDE/>
        <w:autoSpaceDN/>
        <w:adjustRightInd/>
        <w:spacing w:after="0"/>
        <w:ind w:left="851"/>
        <w:textAlignment w:val="auto"/>
        <w:rPr>
          <w:rFonts w:ascii="Tahoma" w:hAnsi="Tahoma" w:cs="Tahoma"/>
          <w:color w:val="0070C0"/>
        </w:rPr>
      </w:pPr>
      <w:r w:rsidRPr="007771A7">
        <w:rPr>
          <w:rFonts w:ascii="Tahoma" w:hAnsi="Tahoma" w:cs="Tahoma"/>
          <w:color w:val="0070C0"/>
          <w:u w:val="single"/>
        </w:rPr>
        <w:t>jeżeli zaoferowano</w:t>
      </w:r>
      <w:r>
        <w:rPr>
          <w:rFonts w:ascii="Tahoma" w:hAnsi="Tahoma" w:cs="Tahoma"/>
          <w:color w:val="0070C0"/>
        </w:rPr>
        <w:t>:</w:t>
      </w:r>
    </w:p>
    <w:p w:rsidR="00C2339F" w:rsidRDefault="00C2339F" w:rsidP="003F7FFD">
      <w:pPr>
        <w:pStyle w:val="Tekstpodstawowy"/>
        <w:numPr>
          <w:ilvl w:val="0"/>
          <w:numId w:val="111"/>
        </w:numPr>
        <w:tabs>
          <w:tab w:val="left" w:pos="851"/>
        </w:tabs>
        <w:overflowPunct/>
        <w:autoSpaceDE/>
        <w:autoSpaceDN/>
        <w:adjustRightInd/>
        <w:spacing w:after="0"/>
        <w:ind w:left="851"/>
        <w:textAlignment w:val="auto"/>
        <w:rPr>
          <w:rFonts w:ascii="Tahoma" w:hAnsi="Tahoma" w:cs="Tahoma"/>
        </w:rPr>
      </w:pPr>
      <w:r>
        <w:rPr>
          <w:rFonts w:ascii="Tahoma" w:hAnsi="Tahoma" w:cs="Tahoma"/>
        </w:rPr>
        <w:t>o</w:t>
      </w:r>
      <w:r w:rsidRPr="006D5DD5">
        <w:rPr>
          <w:rFonts w:ascii="Tahoma" w:hAnsi="Tahoma" w:cs="Tahoma"/>
        </w:rPr>
        <w:t>kresowa wymiana filtra HEPA przy opcjonalnym uwzględnieniu filtra HEPA w wyposażeniu komory (usługa wymiany filtra w czasie zalecanym przez producenta i koszt filtra)</w:t>
      </w:r>
      <w:r>
        <w:rPr>
          <w:rFonts w:ascii="Tahoma" w:hAnsi="Tahoma" w:cs="Tahoma"/>
        </w:rPr>
        <w:t>.</w:t>
      </w:r>
    </w:p>
    <w:p w:rsidR="00C2339F" w:rsidRPr="00D05FC1" w:rsidRDefault="00C2339F" w:rsidP="00C2339F">
      <w:pPr>
        <w:pStyle w:val="Tekstpodstawowy"/>
        <w:tabs>
          <w:tab w:val="left" w:pos="0"/>
        </w:tabs>
        <w:overflowPunct/>
        <w:autoSpaceDE/>
        <w:autoSpaceDN/>
        <w:adjustRightInd/>
        <w:spacing w:after="0"/>
        <w:textAlignment w:val="auto"/>
        <w:rPr>
          <w:rFonts w:ascii="Tahoma" w:hAnsi="Tahoma" w:cs="Tahoma"/>
        </w:rPr>
      </w:pPr>
      <w:r w:rsidRPr="00C956B3">
        <w:rPr>
          <w:rFonts w:ascii="Tahoma" w:hAnsi="Tahoma" w:cs="Tahoma"/>
          <w:color w:val="0070C0"/>
          <w:u w:val="single"/>
        </w:rPr>
        <w:t>częś</w:t>
      </w:r>
      <w:r>
        <w:rPr>
          <w:rFonts w:ascii="Tahoma" w:hAnsi="Tahoma" w:cs="Tahoma"/>
          <w:color w:val="0070C0"/>
          <w:u w:val="single"/>
        </w:rPr>
        <w:t>ć</w:t>
      </w:r>
      <w:r w:rsidRPr="00C956B3">
        <w:rPr>
          <w:rFonts w:ascii="Tahoma" w:hAnsi="Tahoma" w:cs="Tahoma"/>
          <w:color w:val="0070C0"/>
          <w:u w:val="single"/>
        </w:rPr>
        <w:t xml:space="preserve"> nr</w:t>
      </w:r>
      <w:r>
        <w:rPr>
          <w:rFonts w:ascii="Tahoma" w:hAnsi="Tahoma" w:cs="Tahoma"/>
          <w:color w:val="0070C0"/>
          <w:u w:val="single"/>
        </w:rPr>
        <w:t xml:space="preserve"> 8) wariantowo -jeżeli zaoferowano:</w:t>
      </w:r>
    </w:p>
    <w:p w:rsidR="00C2339F" w:rsidRPr="000B34CD" w:rsidRDefault="00C2339F" w:rsidP="003F7FFD">
      <w:pPr>
        <w:widowControl w:val="0"/>
        <w:numPr>
          <w:ilvl w:val="0"/>
          <w:numId w:val="87"/>
        </w:numPr>
        <w:tabs>
          <w:tab w:val="clear" w:pos="720"/>
          <w:tab w:val="left" w:pos="426"/>
          <w:tab w:val="center" w:pos="6480"/>
        </w:tabs>
        <w:autoSpaceDE w:val="0"/>
        <w:autoSpaceDN w:val="0"/>
        <w:adjustRightInd w:val="0"/>
        <w:ind w:left="426" w:hanging="426"/>
        <w:rPr>
          <w:rFonts w:ascii="Tahoma" w:hAnsi="Tahoma" w:cs="Tahoma"/>
          <w:sz w:val="20"/>
          <w:szCs w:val="20"/>
        </w:rPr>
      </w:pPr>
      <w:r w:rsidRPr="000B34CD">
        <w:rPr>
          <w:rFonts w:ascii="Tahoma" w:hAnsi="Tahoma" w:cs="Tahoma"/>
          <w:sz w:val="20"/>
          <w:szCs w:val="20"/>
        </w:rPr>
        <w:t>Po wygaśnięciu pakietu serwisowego, o którym mowa powyżej Wykonawca zobowiązuje się do</w:t>
      </w:r>
      <w:r>
        <w:rPr>
          <w:rFonts w:ascii="Tahoma" w:hAnsi="Tahoma" w:cs="Tahoma"/>
          <w:sz w:val="20"/>
          <w:szCs w:val="20"/>
        </w:rPr>
        <w:t xml:space="preserve"> świadczenia</w:t>
      </w:r>
      <w:r w:rsidRPr="000B34CD">
        <w:rPr>
          <w:rFonts w:ascii="Tahoma" w:hAnsi="Tahoma" w:cs="Tahoma"/>
          <w:sz w:val="20"/>
          <w:szCs w:val="20"/>
        </w:rPr>
        <w:t xml:space="preserve"> serwisu obejmującego ten sam zakres </w:t>
      </w:r>
      <w:r>
        <w:rPr>
          <w:rFonts w:ascii="Tahoma" w:hAnsi="Tahoma" w:cs="Tahoma"/>
          <w:sz w:val="20"/>
          <w:szCs w:val="20"/>
        </w:rPr>
        <w:t xml:space="preserve">o którym mowa </w:t>
      </w:r>
      <w:r w:rsidRPr="000B34CD">
        <w:rPr>
          <w:rFonts w:ascii="Tahoma" w:hAnsi="Tahoma" w:cs="Tahoma"/>
          <w:sz w:val="20"/>
          <w:szCs w:val="20"/>
        </w:rPr>
        <w:t xml:space="preserve">w ust. 4, przez </w:t>
      </w:r>
      <w:r w:rsidRPr="000C1AD9">
        <w:rPr>
          <w:rFonts w:ascii="Tahoma" w:hAnsi="Tahoma" w:cs="Tahoma"/>
          <w:b/>
          <w:sz w:val="20"/>
          <w:szCs w:val="20"/>
        </w:rPr>
        <w:t>.............</w:t>
      </w:r>
      <w:r w:rsidRPr="000B34CD">
        <w:rPr>
          <w:rFonts w:ascii="Tahoma" w:hAnsi="Tahoma" w:cs="Tahoma"/>
          <w:sz w:val="20"/>
          <w:szCs w:val="20"/>
        </w:rPr>
        <w:t xml:space="preserve"> lata od daty wygaśnięcia serwisu z pkt 4.</w:t>
      </w:r>
    </w:p>
    <w:p w:rsidR="00C2339F" w:rsidRPr="00C90C55" w:rsidRDefault="00C2339F" w:rsidP="00C2339F">
      <w:pPr>
        <w:widowControl w:val="0"/>
        <w:tabs>
          <w:tab w:val="left" w:pos="426"/>
          <w:tab w:val="center" w:pos="6480"/>
        </w:tabs>
        <w:autoSpaceDE w:val="0"/>
        <w:autoSpaceDN w:val="0"/>
        <w:adjustRightInd w:val="0"/>
        <w:jc w:val="center"/>
        <w:rPr>
          <w:rFonts w:ascii="Tahoma" w:hAnsi="Tahoma" w:cs="Tahoma"/>
          <w:sz w:val="20"/>
          <w:szCs w:val="20"/>
        </w:rPr>
      </w:pPr>
      <w:r w:rsidRPr="00C90C55">
        <w:rPr>
          <w:rFonts w:ascii="Tahoma" w:hAnsi="Tahoma" w:cs="Tahoma"/>
          <w:sz w:val="20"/>
          <w:szCs w:val="20"/>
        </w:rPr>
        <w:t>§ 6</w:t>
      </w:r>
    </w:p>
    <w:p w:rsidR="00C2339F" w:rsidRPr="00C90C55" w:rsidRDefault="00C2339F" w:rsidP="00C2339F">
      <w:pPr>
        <w:widowControl w:val="0"/>
        <w:tabs>
          <w:tab w:val="left" w:pos="426"/>
          <w:tab w:val="center" w:pos="6480"/>
        </w:tabs>
        <w:autoSpaceDE w:val="0"/>
        <w:autoSpaceDN w:val="0"/>
        <w:adjustRightInd w:val="0"/>
        <w:jc w:val="center"/>
        <w:rPr>
          <w:rFonts w:ascii="Tahoma" w:hAnsi="Tahoma" w:cs="Tahoma"/>
          <w:sz w:val="20"/>
          <w:szCs w:val="20"/>
          <w:u w:val="single"/>
        </w:rPr>
      </w:pPr>
      <w:r w:rsidRPr="00C90C55">
        <w:rPr>
          <w:rFonts w:ascii="Tahoma" w:hAnsi="Tahoma" w:cs="Tahoma"/>
          <w:sz w:val="20"/>
          <w:szCs w:val="20"/>
          <w:u w:val="single"/>
        </w:rPr>
        <w:t>Obowiązki Stron</w:t>
      </w:r>
    </w:p>
    <w:p w:rsidR="00C2339F" w:rsidRDefault="00C2339F" w:rsidP="003F7FFD">
      <w:pPr>
        <w:widowControl w:val="0"/>
        <w:numPr>
          <w:ilvl w:val="0"/>
          <w:numId w:val="89"/>
        </w:numPr>
        <w:tabs>
          <w:tab w:val="clear" w:pos="720"/>
          <w:tab w:val="num" w:pos="426"/>
        </w:tabs>
        <w:autoSpaceDE w:val="0"/>
        <w:autoSpaceDN w:val="0"/>
        <w:adjustRightInd w:val="0"/>
        <w:ind w:left="426" w:hanging="426"/>
        <w:rPr>
          <w:rFonts w:ascii="Tahoma" w:hAnsi="Tahoma" w:cs="Tahoma"/>
          <w:sz w:val="20"/>
          <w:szCs w:val="20"/>
        </w:rPr>
      </w:pPr>
      <w:r w:rsidRPr="00154BF1">
        <w:rPr>
          <w:rFonts w:ascii="Tahoma" w:hAnsi="Tahoma" w:cs="Tahoma"/>
          <w:sz w:val="20"/>
          <w:szCs w:val="20"/>
        </w:rPr>
        <w:t>Wykonawc</w:t>
      </w:r>
      <w:r>
        <w:rPr>
          <w:rFonts w:ascii="Tahoma" w:hAnsi="Tahoma" w:cs="Tahoma"/>
          <w:sz w:val="20"/>
          <w:szCs w:val="20"/>
        </w:rPr>
        <w:t>a</w:t>
      </w:r>
      <w:r w:rsidRPr="00077530">
        <w:rPr>
          <w:rFonts w:ascii="Tahoma" w:hAnsi="Tahoma" w:cs="Tahoma"/>
          <w:sz w:val="20"/>
          <w:szCs w:val="20"/>
        </w:rPr>
        <w:t xml:space="preserve"> </w:t>
      </w:r>
      <w:r w:rsidRPr="00C90C55">
        <w:rPr>
          <w:rFonts w:ascii="Tahoma" w:hAnsi="Tahoma" w:cs="Tahoma"/>
          <w:sz w:val="20"/>
          <w:szCs w:val="20"/>
        </w:rPr>
        <w:t>zobowiązany jest</w:t>
      </w:r>
      <w:r>
        <w:rPr>
          <w:rFonts w:ascii="Tahoma" w:hAnsi="Tahoma" w:cs="Tahoma"/>
          <w:sz w:val="20"/>
          <w:szCs w:val="20"/>
        </w:rPr>
        <w:t>:</w:t>
      </w:r>
    </w:p>
    <w:p w:rsidR="00C2339F" w:rsidRPr="00A0071C" w:rsidRDefault="00C2339F" w:rsidP="003F7FFD">
      <w:pPr>
        <w:widowControl w:val="0"/>
        <w:numPr>
          <w:ilvl w:val="0"/>
          <w:numId w:val="112"/>
        </w:numPr>
        <w:autoSpaceDE w:val="0"/>
        <w:autoSpaceDN w:val="0"/>
        <w:adjustRightInd w:val="0"/>
        <w:rPr>
          <w:rFonts w:ascii="Tahoma" w:hAnsi="Tahoma" w:cs="Tahoma"/>
          <w:sz w:val="20"/>
          <w:szCs w:val="20"/>
        </w:rPr>
      </w:pPr>
      <w:r>
        <w:rPr>
          <w:rFonts w:ascii="Tahoma" w:hAnsi="Tahoma" w:cs="Tahoma"/>
          <w:sz w:val="20"/>
          <w:szCs w:val="20"/>
        </w:rPr>
        <w:t xml:space="preserve">do </w:t>
      </w:r>
      <w:r w:rsidRPr="0028690B">
        <w:rPr>
          <w:rFonts w:ascii="Tahoma" w:hAnsi="Tahoma" w:cs="Tahoma"/>
          <w:sz w:val="20"/>
          <w:szCs w:val="20"/>
        </w:rPr>
        <w:t>powiadomi</w:t>
      </w:r>
      <w:r>
        <w:rPr>
          <w:rFonts w:ascii="Tahoma" w:hAnsi="Tahoma" w:cs="Tahoma"/>
          <w:sz w:val="20"/>
          <w:szCs w:val="20"/>
        </w:rPr>
        <w:t>enia</w:t>
      </w:r>
      <w:r w:rsidRPr="0028690B">
        <w:rPr>
          <w:rFonts w:ascii="Tahoma" w:hAnsi="Tahoma" w:cs="Tahoma"/>
          <w:sz w:val="20"/>
          <w:szCs w:val="20"/>
        </w:rPr>
        <w:t xml:space="preserve"> osob</w:t>
      </w:r>
      <w:r>
        <w:rPr>
          <w:rFonts w:ascii="Tahoma" w:hAnsi="Tahoma" w:cs="Tahoma"/>
          <w:sz w:val="20"/>
          <w:szCs w:val="20"/>
        </w:rPr>
        <w:t>y</w:t>
      </w:r>
      <w:r w:rsidRPr="0028690B">
        <w:rPr>
          <w:rFonts w:ascii="Tahoma" w:hAnsi="Tahoma" w:cs="Tahoma"/>
          <w:sz w:val="20"/>
          <w:szCs w:val="20"/>
        </w:rPr>
        <w:t xml:space="preserve"> odpowie</w:t>
      </w:r>
      <w:r>
        <w:rPr>
          <w:rFonts w:ascii="Tahoma" w:hAnsi="Tahoma" w:cs="Tahoma"/>
          <w:sz w:val="20"/>
          <w:szCs w:val="20"/>
        </w:rPr>
        <w:t>dzialnej</w:t>
      </w:r>
      <w:r w:rsidRPr="0028690B">
        <w:rPr>
          <w:rFonts w:ascii="Tahoma" w:hAnsi="Tahoma" w:cs="Tahoma"/>
          <w:sz w:val="20"/>
          <w:szCs w:val="20"/>
        </w:rPr>
        <w:t xml:space="preserve"> za realizacje postanowień Umowy po stronie Zamawiająceg</w:t>
      </w:r>
      <w:r w:rsidRPr="00A0071C">
        <w:rPr>
          <w:rFonts w:ascii="Tahoma" w:hAnsi="Tahoma" w:cs="Tahoma"/>
          <w:sz w:val="20"/>
          <w:szCs w:val="20"/>
        </w:rPr>
        <w:t>o, o dacie jego dostarczenia, co najmniej na 7 dni przed przewidywanym terminem dostarczenia urządzenia;</w:t>
      </w:r>
    </w:p>
    <w:p w:rsidR="00C2339F" w:rsidRPr="00A0071C" w:rsidRDefault="00C2339F" w:rsidP="003F7FFD">
      <w:pPr>
        <w:widowControl w:val="0"/>
        <w:numPr>
          <w:ilvl w:val="0"/>
          <w:numId w:val="112"/>
        </w:numPr>
        <w:tabs>
          <w:tab w:val="clear" w:pos="720"/>
          <w:tab w:val="num" w:pos="426"/>
        </w:tabs>
        <w:autoSpaceDE w:val="0"/>
        <w:autoSpaceDN w:val="0"/>
        <w:adjustRightInd w:val="0"/>
        <w:rPr>
          <w:rFonts w:ascii="Tahoma" w:hAnsi="Tahoma" w:cs="Tahoma"/>
          <w:sz w:val="20"/>
          <w:szCs w:val="20"/>
        </w:rPr>
      </w:pPr>
      <w:r w:rsidRPr="00A0071C">
        <w:rPr>
          <w:rFonts w:ascii="Tahoma" w:hAnsi="Tahoma" w:cs="Tahoma"/>
          <w:sz w:val="20"/>
          <w:szCs w:val="20"/>
        </w:rPr>
        <w:t>do przyjęcia pełnej odpowiedzialność za szkody powstałe w trakcie wykonywania obowiązków przez pracowników Wykonawcy oraz osób współpracujących z Wykonawcą w zakresie realizacji przedmiotu umowy -o ile taka sytuacja ma miejsce;</w:t>
      </w:r>
    </w:p>
    <w:p w:rsidR="00C2339F" w:rsidRPr="00077530" w:rsidRDefault="00C2339F" w:rsidP="003F7FFD">
      <w:pPr>
        <w:widowControl w:val="0"/>
        <w:numPr>
          <w:ilvl w:val="0"/>
          <w:numId w:val="112"/>
        </w:numPr>
        <w:tabs>
          <w:tab w:val="clear" w:pos="720"/>
          <w:tab w:val="num" w:pos="426"/>
        </w:tabs>
        <w:autoSpaceDE w:val="0"/>
        <w:autoSpaceDN w:val="0"/>
        <w:adjustRightInd w:val="0"/>
        <w:rPr>
          <w:rFonts w:ascii="Tahoma" w:hAnsi="Tahoma" w:cs="Tahoma"/>
          <w:sz w:val="20"/>
          <w:szCs w:val="20"/>
        </w:rPr>
      </w:pPr>
      <w:r>
        <w:rPr>
          <w:rFonts w:ascii="Tahoma" w:hAnsi="Tahoma" w:cs="Tahoma"/>
          <w:sz w:val="20"/>
          <w:szCs w:val="20"/>
        </w:rPr>
        <w:t>do sporządzenia formularza Protokołu odbioru</w:t>
      </w:r>
      <w:r w:rsidRPr="00077530">
        <w:rPr>
          <w:rFonts w:ascii="Tahoma" w:hAnsi="Tahoma" w:cs="Tahoma"/>
          <w:sz w:val="20"/>
          <w:szCs w:val="20"/>
        </w:rPr>
        <w:t>.</w:t>
      </w:r>
    </w:p>
    <w:p w:rsidR="00C2339F" w:rsidRPr="00077530" w:rsidRDefault="00C2339F" w:rsidP="003F7FFD">
      <w:pPr>
        <w:widowControl w:val="0"/>
        <w:numPr>
          <w:ilvl w:val="0"/>
          <w:numId w:val="89"/>
        </w:numPr>
        <w:tabs>
          <w:tab w:val="clear" w:pos="720"/>
          <w:tab w:val="num" w:pos="426"/>
        </w:tabs>
        <w:autoSpaceDE w:val="0"/>
        <w:autoSpaceDN w:val="0"/>
        <w:adjustRightInd w:val="0"/>
        <w:ind w:left="426" w:hanging="426"/>
        <w:rPr>
          <w:rFonts w:ascii="Tahoma" w:hAnsi="Tahoma" w:cs="Tahoma"/>
          <w:sz w:val="20"/>
          <w:szCs w:val="20"/>
        </w:rPr>
      </w:pPr>
      <w:r w:rsidRPr="00077530">
        <w:rPr>
          <w:rFonts w:ascii="Tahoma" w:hAnsi="Tahoma" w:cs="Tahoma"/>
          <w:sz w:val="20"/>
          <w:szCs w:val="20"/>
        </w:rPr>
        <w:t>Zamawiający zobowiązany jest:</w:t>
      </w:r>
    </w:p>
    <w:p w:rsidR="00C2339F" w:rsidRPr="00077530" w:rsidRDefault="00C2339F" w:rsidP="003F7FFD">
      <w:pPr>
        <w:widowControl w:val="0"/>
        <w:numPr>
          <w:ilvl w:val="0"/>
          <w:numId w:val="113"/>
        </w:numPr>
        <w:autoSpaceDE w:val="0"/>
        <w:autoSpaceDN w:val="0"/>
        <w:adjustRightInd w:val="0"/>
        <w:rPr>
          <w:rFonts w:ascii="Tahoma" w:hAnsi="Tahoma" w:cs="Tahoma"/>
          <w:sz w:val="20"/>
          <w:szCs w:val="20"/>
        </w:rPr>
      </w:pPr>
      <w:r w:rsidRPr="00077530">
        <w:rPr>
          <w:rFonts w:ascii="Tahoma" w:hAnsi="Tahoma" w:cs="Tahoma"/>
          <w:sz w:val="20"/>
          <w:szCs w:val="20"/>
        </w:rPr>
        <w:t>do odebrania urządzenia (z zastrzeżeniem u</w:t>
      </w:r>
      <w:r w:rsidRPr="00BE276D">
        <w:rPr>
          <w:rFonts w:ascii="Tahoma" w:hAnsi="Tahoma" w:cs="Tahoma"/>
          <w:sz w:val="20"/>
          <w:szCs w:val="20"/>
        </w:rPr>
        <w:t>staleń §10 ust. 3 umowy) i zapłaty umówionej ceny po zakończeniu realizacji przedmiotu umowy zgodnie z §2 ust. 2 ninie</w:t>
      </w:r>
      <w:r w:rsidRPr="00544A1A">
        <w:rPr>
          <w:rFonts w:ascii="Tahoma" w:hAnsi="Tahoma" w:cs="Tahoma"/>
          <w:sz w:val="20"/>
          <w:szCs w:val="20"/>
        </w:rPr>
        <w:t>jszej umowy</w:t>
      </w:r>
      <w:r>
        <w:rPr>
          <w:rFonts w:ascii="Tahoma" w:hAnsi="Tahoma" w:cs="Tahoma"/>
          <w:sz w:val="20"/>
          <w:szCs w:val="20"/>
        </w:rPr>
        <w:t>.</w:t>
      </w:r>
    </w:p>
    <w:p w:rsidR="00C2339F" w:rsidRDefault="00C2339F" w:rsidP="003F7FFD">
      <w:pPr>
        <w:widowControl w:val="0"/>
        <w:numPr>
          <w:ilvl w:val="0"/>
          <w:numId w:val="113"/>
        </w:numPr>
        <w:autoSpaceDE w:val="0"/>
        <w:autoSpaceDN w:val="0"/>
        <w:adjustRightInd w:val="0"/>
        <w:rPr>
          <w:rFonts w:ascii="Tahoma" w:hAnsi="Tahoma" w:cs="Tahoma"/>
          <w:sz w:val="20"/>
          <w:szCs w:val="20"/>
        </w:rPr>
      </w:pPr>
      <w:r>
        <w:rPr>
          <w:rFonts w:ascii="Tahoma" w:hAnsi="Tahoma" w:cs="Tahoma"/>
          <w:sz w:val="20"/>
          <w:szCs w:val="20"/>
        </w:rPr>
        <w:t xml:space="preserve">do przekazania </w:t>
      </w:r>
      <w:r w:rsidRPr="00BE276D">
        <w:rPr>
          <w:rFonts w:ascii="Tahoma" w:hAnsi="Tahoma" w:cs="Tahoma"/>
          <w:sz w:val="20"/>
          <w:szCs w:val="20"/>
          <w:u w:val="single"/>
        </w:rPr>
        <w:t>zgłoszenia</w:t>
      </w:r>
      <w:r>
        <w:rPr>
          <w:rFonts w:ascii="Tahoma" w:hAnsi="Tahoma" w:cs="Tahoma"/>
          <w:sz w:val="20"/>
          <w:szCs w:val="20"/>
        </w:rPr>
        <w:t>, o którym mowa w §1 ust. 1 pkt 2) Umowy (dot. zakupu w opcji),  w terminach tam określonych</w:t>
      </w:r>
      <w:r w:rsidR="00B75FC5">
        <w:rPr>
          <w:rFonts w:ascii="Tahoma" w:hAnsi="Tahoma" w:cs="Tahoma"/>
          <w:sz w:val="20"/>
          <w:szCs w:val="20"/>
        </w:rPr>
        <w:t>;</w:t>
      </w:r>
      <w:r w:rsidRPr="00A0071C">
        <w:rPr>
          <w:rFonts w:ascii="Tahoma" w:hAnsi="Tahoma" w:cs="Tahoma"/>
          <w:color w:val="0070C0"/>
          <w:sz w:val="20"/>
          <w:szCs w:val="20"/>
        </w:rPr>
        <w:t xml:space="preserve"> </w:t>
      </w:r>
      <w:r w:rsidRPr="00F94892">
        <w:rPr>
          <w:rFonts w:ascii="Tahoma" w:hAnsi="Tahoma" w:cs="Tahoma"/>
          <w:color w:val="0070C0"/>
          <w:sz w:val="20"/>
          <w:szCs w:val="20"/>
        </w:rPr>
        <w:t xml:space="preserve">(dot. części nr </w:t>
      </w:r>
      <w:r>
        <w:rPr>
          <w:rFonts w:ascii="Tahoma" w:hAnsi="Tahoma" w:cs="Tahoma"/>
          <w:color w:val="0070C0"/>
          <w:sz w:val="20"/>
          <w:szCs w:val="20"/>
        </w:rPr>
        <w:t>1</w:t>
      </w:r>
      <w:r w:rsidRPr="00F94892">
        <w:rPr>
          <w:rFonts w:ascii="Tahoma" w:hAnsi="Tahoma" w:cs="Tahoma"/>
          <w:color w:val="0070C0"/>
          <w:sz w:val="20"/>
          <w:szCs w:val="20"/>
        </w:rPr>
        <w:t>)</w:t>
      </w:r>
    </w:p>
    <w:p w:rsidR="00C2339F" w:rsidRPr="00F94892" w:rsidRDefault="00C2339F" w:rsidP="003F7FFD">
      <w:pPr>
        <w:widowControl w:val="0"/>
        <w:numPr>
          <w:ilvl w:val="0"/>
          <w:numId w:val="113"/>
        </w:numPr>
        <w:autoSpaceDE w:val="0"/>
        <w:autoSpaceDN w:val="0"/>
        <w:adjustRightInd w:val="0"/>
        <w:rPr>
          <w:rFonts w:ascii="Tahoma" w:hAnsi="Tahoma" w:cs="Tahoma"/>
          <w:sz w:val="20"/>
          <w:szCs w:val="20"/>
        </w:rPr>
      </w:pPr>
      <w:r>
        <w:rPr>
          <w:rFonts w:ascii="Tahoma" w:hAnsi="Tahoma" w:cs="Tahoma"/>
          <w:sz w:val="20"/>
          <w:szCs w:val="20"/>
        </w:rPr>
        <w:t xml:space="preserve">do przekazania </w:t>
      </w:r>
      <w:r w:rsidRPr="00BE276D">
        <w:rPr>
          <w:rFonts w:ascii="Tahoma" w:hAnsi="Tahoma" w:cs="Tahoma"/>
          <w:sz w:val="20"/>
          <w:szCs w:val="20"/>
          <w:u w:val="single"/>
        </w:rPr>
        <w:t>informacji</w:t>
      </w:r>
      <w:r>
        <w:rPr>
          <w:rFonts w:ascii="Tahoma" w:hAnsi="Tahoma" w:cs="Tahoma"/>
          <w:sz w:val="20"/>
          <w:szCs w:val="20"/>
        </w:rPr>
        <w:t>, o której mowa w §1 ust. 4</w:t>
      </w:r>
      <w:r w:rsidRPr="00F94892">
        <w:rPr>
          <w:rFonts w:ascii="Tahoma" w:hAnsi="Tahoma" w:cs="Tahoma"/>
          <w:sz w:val="20"/>
          <w:szCs w:val="20"/>
        </w:rPr>
        <w:t xml:space="preserve"> </w:t>
      </w:r>
      <w:r>
        <w:rPr>
          <w:rFonts w:ascii="Tahoma" w:hAnsi="Tahoma" w:cs="Tahoma"/>
          <w:sz w:val="20"/>
          <w:szCs w:val="20"/>
        </w:rPr>
        <w:t>(</w:t>
      </w:r>
      <w:r w:rsidRPr="00F94892">
        <w:rPr>
          <w:rFonts w:ascii="Tahoma" w:hAnsi="Tahoma" w:cs="Tahoma"/>
          <w:sz w:val="20"/>
          <w:szCs w:val="20"/>
        </w:rPr>
        <w:t xml:space="preserve">o </w:t>
      </w:r>
      <w:r>
        <w:rPr>
          <w:rFonts w:ascii="Tahoma" w:hAnsi="Tahoma" w:cs="Tahoma"/>
          <w:sz w:val="20"/>
          <w:szCs w:val="20"/>
        </w:rPr>
        <w:t xml:space="preserve">dostarczeniu stołu antywibracyjnego i </w:t>
      </w:r>
      <w:r w:rsidRPr="00F94892">
        <w:rPr>
          <w:rFonts w:ascii="Tahoma" w:hAnsi="Tahoma" w:cs="Tahoma"/>
          <w:sz w:val="20"/>
          <w:szCs w:val="20"/>
        </w:rPr>
        <w:t>możliwości przytępienia do czynności instalacyjnych</w:t>
      </w:r>
      <w:r>
        <w:rPr>
          <w:rFonts w:ascii="Tahoma" w:hAnsi="Tahoma" w:cs="Tahoma"/>
          <w:sz w:val="20"/>
          <w:szCs w:val="20"/>
        </w:rPr>
        <w:t>);</w:t>
      </w:r>
      <w:r w:rsidRPr="00F94892">
        <w:rPr>
          <w:rFonts w:ascii="Tahoma" w:hAnsi="Tahoma" w:cs="Tahoma"/>
          <w:sz w:val="20"/>
          <w:szCs w:val="20"/>
        </w:rPr>
        <w:t xml:space="preserve"> </w:t>
      </w:r>
      <w:r w:rsidRPr="00F94892">
        <w:rPr>
          <w:rFonts w:ascii="Tahoma" w:hAnsi="Tahoma" w:cs="Tahoma"/>
          <w:color w:val="0070C0"/>
          <w:sz w:val="20"/>
          <w:szCs w:val="20"/>
        </w:rPr>
        <w:t>(dot. części nr 3), nr 6)</w:t>
      </w:r>
    </w:p>
    <w:p w:rsidR="00C2339F" w:rsidRPr="00970F40" w:rsidRDefault="00C2339F" w:rsidP="003F7FFD">
      <w:pPr>
        <w:widowControl w:val="0"/>
        <w:numPr>
          <w:ilvl w:val="0"/>
          <w:numId w:val="113"/>
        </w:numPr>
        <w:autoSpaceDE w:val="0"/>
        <w:autoSpaceDN w:val="0"/>
        <w:adjustRightInd w:val="0"/>
        <w:rPr>
          <w:rFonts w:ascii="Tahoma" w:hAnsi="Tahoma" w:cs="Tahoma"/>
          <w:sz w:val="20"/>
          <w:szCs w:val="20"/>
        </w:rPr>
      </w:pPr>
      <w:r w:rsidRPr="00077530">
        <w:rPr>
          <w:rFonts w:ascii="Tahoma" w:hAnsi="Tahoma" w:cs="Tahoma"/>
          <w:sz w:val="20"/>
          <w:szCs w:val="20"/>
        </w:rPr>
        <w:t>do przygotowania pomieszczenia do instalacji najpóźniej w terminie daty dostarczenia urządzenia.</w:t>
      </w:r>
      <w:r>
        <w:rPr>
          <w:rFonts w:ascii="Tahoma" w:hAnsi="Tahoma" w:cs="Tahoma"/>
          <w:color w:val="0000FF"/>
          <w:sz w:val="20"/>
          <w:szCs w:val="20"/>
        </w:rPr>
        <w:t xml:space="preserve"> </w:t>
      </w:r>
      <w:r w:rsidRPr="00970F40">
        <w:rPr>
          <w:rFonts w:ascii="Tahoma" w:hAnsi="Tahoma" w:cs="Tahoma"/>
          <w:color w:val="0070C0"/>
          <w:sz w:val="20"/>
          <w:szCs w:val="20"/>
        </w:rPr>
        <w:t xml:space="preserve">( dotyczy części nr </w:t>
      </w:r>
      <w:r>
        <w:rPr>
          <w:rFonts w:ascii="Tahoma" w:hAnsi="Tahoma" w:cs="Tahoma"/>
          <w:color w:val="0070C0"/>
          <w:sz w:val="20"/>
          <w:szCs w:val="20"/>
        </w:rPr>
        <w:t>1) nr 3), nr 6) i nr 7) i nr</w:t>
      </w:r>
      <w:r w:rsidRPr="00970F40">
        <w:rPr>
          <w:rFonts w:ascii="Tahoma" w:hAnsi="Tahoma" w:cs="Tahoma"/>
          <w:color w:val="0070C0"/>
          <w:sz w:val="20"/>
          <w:szCs w:val="20"/>
        </w:rPr>
        <w:t xml:space="preserve"> 8)</w:t>
      </w:r>
    </w:p>
    <w:p w:rsidR="00C2339F" w:rsidRPr="00C90C55" w:rsidRDefault="00C2339F" w:rsidP="00C2339F">
      <w:pPr>
        <w:widowControl w:val="0"/>
        <w:tabs>
          <w:tab w:val="left" w:pos="0"/>
          <w:tab w:val="center" w:pos="6480"/>
        </w:tabs>
        <w:autoSpaceDE w:val="0"/>
        <w:autoSpaceDN w:val="0"/>
        <w:adjustRightInd w:val="0"/>
        <w:jc w:val="center"/>
        <w:rPr>
          <w:rFonts w:ascii="Tahoma" w:hAnsi="Tahoma" w:cs="Tahoma"/>
          <w:sz w:val="20"/>
          <w:szCs w:val="20"/>
        </w:rPr>
      </w:pPr>
      <w:r w:rsidRPr="00C90C55">
        <w:rPr>
          <w:rFonts w:ascii="Tahoma" w:hAnsi="Tahoma" w:cs="Tahoma"/>
          <w:sz w:val="20"/>
          <w:szCs w:val="20"/>
        </w:rPr>
        <w:t>§ 7</w:t>
      </w:r>
    </w:p>
    <w:p w:rsidR="00C2339F" w:rsidRPr="00C90C55" w:rsidRDefault="00C2339F" w:rsidP="00C2339F">
      <w:pPr>
        <w:widowControl w:val="0"/>
        <w:tabs>
          <w:tab w:val="left" w:pos="426"/>
          <w:tab w:val="center" w:pos="6480"/>
        </w:tabs>
        <w:autoSpaceDE w:val="0"/>
        <w:autoSpaceDN w:val="0"/>
        <w:adjustRightInd w:val="0"/>
        <w:jc w:val="center"/>
        <w:rPr>
          <w:rFonts w:ascii="Tahoma" w:hAnsi="Tahoma" w:cs="Tahoma"/>
          <w:sz w:val="20"/>
          <w:szCs w:val="20"/>
          <w:u w:val="single"/>
        </w:rPr>
      </w:pPr>
      <w:r w:rsidRPr="00C90C55">
        <w:rPr>
          <w:rFonts w:ascii="Tahoma" w:hAnsi="Tahoma" w:cs="Tahoma"/>
          <w:sz w:val="20"/>
          <w:szCs w:val="20"/>
          <w:u w:val="single"/>
        </w:rPr>
        <w:t>O</w:t>
      </w:r>
      <w:r>
        <w:rPr>
          <w:rFonts w:ascii="Tahoma" w:hAnsi="Tahoma" w:cs="Tahoma"/>
          <w:sz w:val="20"/>
          <w:szCs w:val="20"/>
          <w:u w:val="single"/>
        </w:rPr>
        <w:t>soby odpowiedzialne</w:t>
      </w:r>
    </w:p>
    <w:p w:rsidR="00C2339F" w:rsidRPr="006A77F0" w:rsidRDefault="00C2339F" w:rsidP="003F7FFD">
      <w:pPr>
        <w:pStyle w:val="Akapitzlist"/>
        <w:widowControl w:val="0"/>
        <w:numPr>
          <w:ilvl w:val="0"/>
          <w:numId w:val="97"/>
        </w:numPr>
        <w:tabs>
          <w:tab w:val="left" w:pos="284"/>
          <w:tab w:val="center" w:pos="6480"/>
        </w:tabs>
        <w:ind w:left="284" w:hanging="284"/>
        <w:rPr>
          <w:rFonts w:ascii="Tahoma" w:hAnsi="Tahoma" w:cs="Tahoma"/>
          <w:sz w:val="20"/>
          <w:szCs w:val="20"/>
        </w:rPr>
      </w:pPr>
      <w:r w:rsidRPr="006A77F0">
        <w:rPr>
          <w:rFonts w:ascii="Tahoma" w:hAnsi="Tahoma" w:cs="Tahoma"/>
          <w:sz w:val="20"/>
          <w:szCs w:val="20"/>
        </w:rPr>
        <w:t>Strony postanawiają, że odpowiedzialnymi za realizację postanow</w:t>
      </w:r>
      <w:r w:rsidRPr="00B75FC5">
        <w:rPr>
          <w:rFonts w:ascii="Tahoma" w:hAnsi="Tahoma" w:cs="Tahoma"/>
          <w:sz w:val="20"/>
          <w:szCs w:val="20"/>
        </w:rPr>
        <w:t>ień Umowy a w szczególności do podpisywania i przekazywania protokołów, zawiadomień,</w:t>
      </w:r>
      <w:r w:rsidR="00B75FC5" w:rsidRPr="00B75FC5">
        <w:rPr>
          <w:rFonts w:ascii="Tahoma" w:hAnsi="Tahoma" w:cs="Tahoma"/>
          <w:sz w:val="20"/>
          <w:szCs w:val="20"/>
        </w:rPr>
        <w:t xml:space="preserve"> zgłoszeń</w:t>
      </w:r>
      <w:r w:rsidRPr="00B75FC5">
        <w:rPr>
          <w:rFonts w:ascii="Tahoma" w:hAnsi="Tahoma" w:cs="Tahoma"/>
          <w:sz w:val="20"/>
          <w:szCs w:val="20"/>
        </w:rPr>
        <w:t xml:space="preserve"> informacji, o których m</w:t>
      </w:r>
      <w:r w:rsidRPr="00C90C55">
        <w:rPr>
          <w:rFonts w:ascii="Tahoma" w:hAnsi="Tahoma" w:cs="Tahoma"/>
          <w:sz w:val="20"/>
          <w:szCs w:val="20"/>
        </w:rPr>
        <w:t xml:space="preserve">owa w </w:t>
      </w:r>
      <w:r>
        <w:rPr>
          <w:rFonts w:ascii="Tahoma" w:hAnsi="Tahoma" w:cs="Tahoma"/>
          <w:sz w:val="20"/>
          <w:szCs w:val="20"/>
        </w:rPr>
        <w:t xml:space="preserve">jej </w:t>
      </w:r>
      <w:r w:rsidRPr="00C90C55">
        <w:rPr>
          <w:rFonts w:ascii="Tahoma" w:hAnsi="Tahoma" w:cs="Tahoma"/>
          <w:sz w:val="20"/>
          <w:szCs w:val="20"/>
        </w:rPr>
        <w:t>treś</w:t>
      </w:r>
      <w:r>
        <w:rPr>
          <w:rFonts w:ascii="Tahoma" w:hAnsi="Tahoma" w:cs="Tahoma"/>
          <w:sz w:val="20"/>
          <w:szCs w:val="20"/>
        </w:rPr>
        <w:t xml:space="preserve">ci </w:t>
      </w:r>
      <w:r w:rsidRPr="00C90C55">
        <w:rPr>
          <w:rFonts w:ascii="Tahoma" w:hAnsi="Tahoma" w:cs="Tahoma"/>
          <w:sz w:val="20"/>
          <w:szCs w:val="20"/>
        </w:rPr>
        <w:t>są</w:t>
      </w:r>
      <w:r>
        <w:rPr>
          <w:rFonts w:ascii="Tahoma" w:hAnsi="Tahoma" w:cs="Tahoma"/>
          <w:sz w:val="20"/>
          <w:szCs w:val="20"/>
        </w:rPr>
        <w:t>:</w:t>
      </w:r>
    </w:p>
    <w:p w:rsidR="00C2339F" w:rsidRDefault="00C2339F" w:rsidP="003F7FFD">
      <w:pPr>
        <w:pStyle w:val="Akapitzlist"/>
        <w:widowControl w:val="0"/>
        <w:numPr>
          <w:ilvl w:val="0"/>
          <w:numId w:val="98"/>
        </w:numPr>
        <w:tabs>
          <w:tab w:val="left" w:pos="284"/>
          <w:tab w:val="center" w:pos="6480"/>
        </w:tabs>
        <w:rPr>
          <w:rFonts w:ascii="Tahoma" w:hAnsi="Tahoma" w:cs="Tahoma"/>
          <w:sz w:val="20"/>
          <w:szCs w:val="20"/>
        </w:rPr>
      </w:pPr>
      <w:r w:rsidRPr="008B78E3">
        <w:rPr>
          <w:rFonts w:ascii="Tahoma" w:hAnsi="Tahoma" w:cs="Tahoma"/>
          <w:sz w:val="20"/>
          <w:szCs w:val="20"/>
        </w:rPr>
        <w:t>ze Strony Zamawiając</w:t>
      </w:r>
      <w:r w:rsidRPr="00B75FC5">
        <w:rPr>
          <w:rFonts w:ascii="Tahoma" w:hAnsi="Tahoma" w:cs="Tahoma"/>
          <w:sz w:val="20"/>
          <w:szCs w:val="20"/>
        </w:rPr>
        <w:t>ego (również poinformowanie</w:t>
      </w:r>
      <w:r w:rsidR="00940C3C">
        <w:rPr>
          <w:rFonts w:ascii="Tahoma" w:hAnsi="Tahoma" w:cs="Tahoma"/>
          <w:sz w:val="20"/>
          <w:szCs w:val="20"/>
        </w:rPr>
        <w:t xml:space="preserve"> Działu zaopatrzenia</w:t>
      </w:r>
      <w:r w:rsidR="00B75FC5" w:rsidRPr="00B75FC5">
        <w:rPr>
          <w:rFonts w:ascii="Tahoma" w:hAnsi="Tahoma" w:cs="Tahoma"/>
          <w:sz w:val="20"/>
          <w:szCs w:val="20"/>
        </w:rPr>
        <w:t xml:space="preserve"> e-mail: zaopatrzenie@nencki.edu.pl</w:t>
      </w:r>
      <w:r w:rsidRPr="00B75FC5">
        <w:rPr>
          <w:rFonts w:ascii="Tahoma" w:hAnsi="Tahoma" w:cs="Tahoma"/>
          <w:sz w:val="20"/>
          <w:szCs w:val="20"/>
        </w:rPr>
        <w:t xml:space="preserve"> o ustalonej dacie dostarczenia urządzeń): </w:t>
      </w:r>
    </w:p>
    <w:p w:rsidR="00C2339F" w:rsidRPr="00C2339F" w:rsidRDefault="00C2339F" w:rsidP="003F7FFD">
      <w:pPr>
        <w:pStyle w:val="Akapitzlist"/>
        <w:widowControl w:val="0"/>
        <w:numPr>
          <w:ilvl w:val="0"/>
          <w:numId w:val="100"/>
        </w:numPr>
        <w:tabs>
          <w:tab w:val="left" w:pos="993"/>
          <w:tab w:val="center" w:pos="6480"/>
        </w:tabs>
        <w:ind w:left="993"/>
        <w:rPr>
          <w:rFonts w:ascii="Tahoma" w:hAnsi="Tahoma" w:cs="Tahoma"/>
          <w:sz w:val="20"/>
          <w:szCs w:val="20"/>
        </w:rPr>
      </w:pPr>
      <w:r w:rsidRPr="008B78E3">
        <w:rPr>
          <w:rFonts w:ascii="Tahoma" w:hAnsi="Tahoma" w:cs="Tahoma"/>
          <w:sz w:val="20"/>
          <w:szCs w:val="20"/>
        </w:rPr>
        <w:t>…</w:t>
      </w:r>
    </w:p>
    <w:p w:rsidR="00C2339F" w:rsidRDefault="00C2339F" w:rsidP="003F7FFD">
      <w:pPr>
        <w:pStyle w:val="Akapitzlist"/>
        <w:widowControl w:val="0"/>
        <w:numPr>
          <w:ilvl w:val="0"/>
          <w:numId w:val="98"/>
        </w:numPr>
        <w:tabs>
          <w:tab w:val="left" w:pos="284"/>
          <w:tab w:val="center" w:pos="6480"/>
        </w:tabs>
        <w:rPr>
          <w:rFonts w:ascii="Tahoma" w:hAnsi="Tahoma" w:cs="Tahoma"/>
          <w:sz w:val="20"/>
          <w:szCs w:val="20"/>
        </w:rPr>
      </w:pPr>
      <w:r w:rsidRPr="008B78E3">
        <w:rPr>
          <w:rFonts w:ascii="Tahoma" w:hAnsi="Tahoma" w:cs="Tahoma"/>
          <w:sz w:val="20"/>
          <w:szCs w:val="20"/>
        </w:rPr>
        <w:t xml:space="preserve">ze Strony Wykonawcy są: </w:t>
      </w:r>
    </w:p>
    <w:p w:rsidR="00C2339F" w:rsidRPr="00C2339F" w:rsidRDefault="00C2339F" w:rsidP="003F7FFD">
      <w:pPr>
        <w:pStyle w:val="Akapitzlist"/>
        <w:widowControl w:val="0"/>
        <w:numPr>
          <w:ilvl w:val="0"/>
          <w:numId w:val="99"/>
        </w:numPr>
        <w:tabs>
          <w:tab w:val="left" w:pos="284"/>
          <w:tab w:val="center" w:pos="6480"/>
        </w:tabs>
        <w:ind w:left="993"/>
        <w:rPr>
          <w:rFonts w:ascii="Tahoma" w:hAnsi="Tahoma" w:cs="Tahoma"/>
          <w:sz w:val="20"/>
          <w:szCs w:val="20"/>
        </w:rPr>
      </w:pPr>
      <w:r w:rsidRPr="008B78E3">
        <w:rPr>
          <w:rFonts w:ascii="Tahoma" w:hAnsi="Tahoma" w:cs="Tahoma"/>
          <w:sz w:val="20"/>
          <w:szCs w:val="20"/>
        </w:rPr>
        <w:t>…</w:t>
      </w:r>
    </w:p>
    <w:p w:rsidR="00C2339F" w:rsidRPr="00C90C55" w:rsidRDefault="00C2339F" w:rsidP="00C2339F">
      <w:pPr>
        <w:widowControl w:val="0"/>
        <w:tabs>
          <w:tab w:val="left" w:pos="0"/>
          <w:tab w:val="center" w:pos="6480"/>
        </w:tabs>
        <w:autoSpaceDE w:val="0"/>
        <w:autoSpaceDN w:val="0"/>
        <w:adjustRightInd w:val="0"/>
        <w:jc w:val="center"/>
        <w:rPr>
          <w:rFonts w:ascii="Tahoma" w:hAnsi="Tahoma" w:cs="Tahoma"/>
          <w:sz w:val="20"/>
          <w:szCs w:val="20"/>
        </w:rPr>
      </w:pPr>
      <w:r w:rsidRPr="00C90C55">
        <w:rPr>
          <w:rFonts w:ascii="Tahoma" w:hAnsi="Tahoma" w:cs="Tahoma"/>
          <w:sz w:val="20"/>
          <w:szCs w:val="20"/>
        </w:rPr>
        <w:t>§ 8</w:t>
      </w:r>
    </w:p>
    <w:p w:rsidR="00C2339F" w:rsidRPr="00C90C55" w:rsidRDefault="00C2339F" w:rsidP="00C2339F">
      <w:pPr>
        <w:widowControl w:val="0"/>
        <w:tabs>
          <w:tab w:val="left" w:pos="426"/>
          <w:tab w:val="center" w:pos="6480"/>
        </w:tabs>
        <w:autoSpaceDE w:val="0"/>
        <w:autoSpaceDN w:val="0"/>
        <w:adjustRightInd w:val="0"/>
        <w:jc w:val="center"/>
        <w:rPr>
          <w:rFonts w:ascii="Tahoma" w:hAnsi="Tahoma" w:cs="Tahoma"/>
          <w:sz w:val="20"/>
          <w:szCs w:val="20"/>
          <w:u w:val="single"/>
        </w:rPr>
      </w:pPr>
      <w:r>
        <w:rPr>
          <w:rFonts w:ascii="Tahoma" w:hAnsi="Tahoma" w:cs="Tahoma"/>
          <w:sz w:val="20"/>
          <w:szCs w:val="20"/>
          <w:u w:val="single"/>
        </w:rPr>
        <w:t xml:space="preserve">Kary </w:t>
      </w:r>
    </w:p>
    <w:p w:rsidR="00C2339F" w:rsidRPr="008D29A0" w:rsidRDefault="00C2339F" w:rsidP="003F7FFD">
      <w:pPr>
        <w:numPr>
          <w:ilvl w:val="0"/>
          <w:numId w:val="94"/>
        </w:numPr>
        <w:tabs>
          <w:tab w:val="clear" w:pos="720"/>
          <w:tab w:val="num" w:pos="360"/>
        </w:tabs>
        <w:ind w:left="360"/>
        <w:rPr>
          <w:rFonts w:ascii="Tahoma" w:hAnsi="Tahoma" w:cs="Tahoma"/>
          <w:sz w:val="20"/>
          <w:szCs w:val="20"/>
        </w:rPr>
      </w:pPr>
      <w:r w:rsidRPr="008D29A0">
        <w:rPr>
          <w:rFonts w:ascii="Tahoma" w:hAnsi="Tahoma" w:cs="Tahoma"/>
          <w:sz w:val="20"/>
          <w:szCs w:val="20"/>
        </w:rPr>
        <w:t>Za niewykonane lub nienależyte wykonanie przedmiotu umowy</w:t>
      </w:r>
      <w:r>
        <w:rPr>
          <w:rFonts w:ascii="Tahoma" w:hAnsi="Tahoma" w:cs="Tahoma"/>
          <w:sz w:val="20"/>
          <w:szCs w:val="20"/>
        </w:rPr>
        <w:t xml:space="preserve"> Zamawiający</w:t>
      </w:r>
      <w:r w:rsidRPr="008D29A0">
        <w:rPr>
          <w:rFonts w:ascii="Tahoma" w:hAnsi="Tahoma" w:cs="Tahoma"/>
          <w:sz w:val="20"/>
          <w:szCs w:val="20"/>
        </w:rPr>
        <w:t xml:space="preserve"> zastrzega sobie prawo do dochodzenia </w:t>
      </w:r>
      <w:r>
        <w:rPr>
          <w:rFonts w:ascii="Tahoma" w:hAnsi="Tahoma" w:cs="Tahoma"/>
          <w:sz w:val="20"/>
          <w:szCs w:val="20"/>
        </w:rPr>
        <w:t xml:space="preserve">od Wykonawcy </w:t>
      </w:r>
      <w:r w:rsidRPr="008D29A0">
        <w:rPr>
          <w:rFonts w:ascii="Tahoma" w:hAnsi="Tahoma" w:cs="Tahoma"/>
          <w:sz w:val="20"/>
          <w:szCs w:val="20"/>
        </w:rPr>
        <w:t>kar umownych:</w:t>
      </w:r>
    </w:p>
    <w:p w:rsidR="00C2339F" w:rsidRPr="00231011" w:rsidRDefault="00C2339F" w:rsidP="003F7FFD">
      <w:pPr>
        <w:numPr>
          <w:ilvl w:val="1"/>
          <w:numId w:val="115"/>
        </w:numPr>
        <w:tabs>
          <w:tab w:val="clear" w:pos="1647"/>
          <w:tab w:val="num" w:pos="567"/>
        </w:tabs>
        <w:ind w:left="567" w:hanging="283"/>
        <w:rPr>
          <w:rFonts w:ascii="Tahoma" w:hAnsi="Tahoma" w:cs="Tahoma"/>
          <w:sz w:val="20"/>
          <w:szCs w:val="20"/>
        </w:rPr>
      </w:pPr>
      <w:r w:rsidRPr="008D29A0">
        <w:rPr>
          <w:rFonts w:ascii="Tahoma" w:hAnsi="Tahoma" w:cs="Tahoma"/>
          <w:sz w:val="20"/>
          <w:szCs w:val="20"/>
        </w:rPr>
        <w:t>w razie opóźnień</w:t>
      </w:r>
      <w:r>
        <w:rPr>
          <w:rFonts w:ascii="Tahoma" w:hAnsi="Tahoma" w:cs="Tahoma"/>
          <w:sz w:val="20"/>
          <w:szCs w:val="20"/>
        </w:rPr>
        <w:t xml:space="preserve"> </w:t>
      </w:r>
      <w:r w:rsidRPr="008D29A0">
        <w:rPr>
          <w:rFonts w:ascii="Tahoma" w:hAnsi="Tahoma" w:cs="Tahoma"/>
          <w:sz w:val="20"/>
          <w:szCs w:val="20"/>
        </w:rPr>
        <w:t xml:space="preserve">w realizacji przedmiotu umowy </w:t>
      </w:r>
      <w:r>
        <w:rPr>
          <w:rFonts w:ascii="Tahoma" w:hAnsi="Tahoma" w:cs="Tahoma"/>
          <w:sz w:val="20"/>
          <w:szCs w:val="20"/>
        </w:rPr>
        <w:t xml:space="preserve">- </w:t>
      </w:r>
      <w:r w:rsidRPr="008D29A0">
        <w:rPr>
          <w:rFonts w:ascii="Tahoma" w:hAnsi="Tahoma" w:cs="Tahoma"/>
          <w:sz w:val="20"/>
          <w:szCs w:val="20"/>
        </w:rPr>
        <w:t xml:space="preserve">w wysokości </w:t>
      </w:r>
      <w:r w:rsidRPr="00766A8E">
        <w:rPr>
          <w:rFonts w:ascii="Tahoma" w:hAnsi="Tahoma" w:cs="Tahoma"/>
          <w:sz w:val="20"/>
          <w:szCs w:val="20"/>
        </w:rPr>
        <w:t>.....</w:t>
      </w:r>
      <w:r w:rsidRPr="008D29A0">
        <w:rPr>
          <w:rFonts w:ascii="Tahoma" w:hAnsi="Tahoma" w:cs="Tahoma"/>
          <w:sz w:val="20"/>
          <w:szCs w:val="20"/>
        </w:rPr>
        <w:t xml:space="preserve">% </w:t>
      </w:r>
      <w:r w:rsidRPr="009F2B6E">
        <w:rPr>
          <w:rFonts w:ascii="Tahoma" w:hAnsi="Tahoma" w:cs="Tahoma"/>
          <w:color w:val="0070C0"/>
          <w:sz w:val="20"/>
          <w:szCs w:val="20"/>
        </w:rPr>
        <w:t xml:space="preserve">(część nr </w:t>
      </w:r>
      <w:r>
        <w:rPr>
          <w:rFonts w:ascii="Tahoma" w:hAnsi="Tahoma" w:cs="Tahoma"/>
          <w:color w:val="0070C0"/>
          <w:sz w:val="20"/>
          <w:szCs w:val="20"/>
        </w:rPr>
        <w:t>1</w:t>
      </w:r>
      <w:r w:rsidRPr="009F2B6E">
        <w:rPr>
          <w:rFonts w:ascii="Tahoma" w:hAnsi="Tahoma" w:cs="Tahoma"/>
          <w:color w:val="0070C0"/>
          <w:sz w:val="20"/>
          <w:szCs w:val="20"/>
        </w:rPr>
        <w:t>)</w:t>
      </w:r>
      <w:r>
        <w:rPr>
          <w:rFonts w:ascii="Tahoma" w:hAnsi="Tahoma" w:cs="Tahoma"/>
          <w:color w:val="0070C0"/>
          <w:sz w:val="20"/>
          <w:szCs w:val="20"/>
        </w:rPr>
        <w:t xml:space="preserve"> i nr 3): 0,04%; </w:t>
      </w:r>
      <w:r w:rsidRPr="009F2B6E">
        <w:rPr>
          <w:rFonts w:ascii="Tahoma" w:hAnsi="Tahoma" w:cs="Tahoma"/>
          <w:color w:val="0070C0"/>
          <w:sz w:val="20"/>
          <w:szCs w:val="20"/>
        </w:rPr>
        <w:t>część nr</w:t>
      </w:r>
      <w:r>
        <w:rPr>
          <w:rFonts w:ascii="Tahoma" w:hAnsi="Tahoma" w:cs="Tahoma"/>
          <w:color w:val="0070C0"/>
          <w:sz w:val="20"/>
          <w:szCs w:val="20"/>
        </w:rPr>
        <w:t xml:space="preserve"> 6): 0,05%; </w:t>
      </w:r>
      <w:r w:rsidRPr="009F2B6E">
        <w:rPr>
          <w:rFonts w:ascii="Tahoma" w:hAnsi="Tahoma" w:cs="Tahoma"/>
          <w:color w:val="0070C0"/>
          <w:sz w:val="20"/>
          <w:szCs w:val="20"/>
        </w:rPr>
        <w:t>część nr</w:t>
      </w:r>
      <w:r>
        <w:rPr>
          <w:rFonts w:ascii="Tahoma" w:hAnsi="Tahoma" w:cs="Tahoma"/>
          <w:color w:val="0070C0"/>
          <w:sz w:val="20"/>
          <w:szCs w:val="20"/>
        </w:rPr>
        <w:t xml:space="preserve"> 5) i nr 8): 0.15%; </w:t>
      </w:r>
      <w:r w:rsidRPr="009F2B6E">
        <w:rPr>
          <w:rFonts w:ascii="Tahoma" w:hAnsi="Tahoma" w:cs="Tahoma"/>
          <w:color w:val="0070C0"/>
          <w:sz w:val="20"/>
          <w:szCs w:val="20"/>
        </w:rPr>
        <w:t>część nr</w:t>
      </w:r>
      <w:r>
        <w:rPr>
          <w:rFonts w:ascii="Tahoma" w:hAnsi="Tahoma" w:cs="Tahoma"/>
          <w:color w:val="0070C0"/>
          <w:sz w:val="20"/>
          <w:szCs w:val="20"/>
        </w:rPr>
        <w:t xml:space="preserve"> 2) i nr 4): 0,25%; </w:t>
      </w:r>
      <w:r w:rsidRPr="009F2B6E">
        <w:rPr>
          <w:rFonts w:ascii="Tahoma" w:hAnsi="Tahoma" w:cs="Tahoma"/>
          <w:color w:val="0070C0"/>
          <w:sz w:val="20"/>
          <w:szCs w:val="20"/>
        </w:rPr>
        <w:t>część nr</w:t>
      </w:r>
      <w:r>
        <w:rPr>
          <w:rFonts w:ascii="Tahoma" w:hAnsi="Tahoma" w:cs="Tahoma"/>
          <w:color w:val="0070C0"/>
          <w:sz w:val="20"/>
          <w:szCs w:val="20"/>
        </w:rPr>
        <w:t xml:space="preserve"> 7): 0,6%)</w:t>
      </w:r>
      <w:r w:rsidRPr="009F2B6E">
        <w:rPr>
          <w:rFonts w:ascii="Tahoma" w:hAnsi="Tahoma" w:cs="Tahoma"/>
          <w:color w:val="0070C0"/>
          <w:sz w:val="20"/>
          <w:szCs w:val="20"/>
        </w:rPr>
        <w:t xml:space="preserve"> </w:t>
      </w:r>
    </w:p>
    <w:p w:rsidR="00C2339F" w:rsidRDefault="00C2339F" w:rsidP="00C2339F">
      <w:pPr>
        <w:ind w:left="567"/>
        <w:rPr>
          <w:rFonts w:ascii="Tahoma" w:hAnsi="Tahoma" w:cs="Tahoma"/>
          <w:color w:val="0070C0"/>
          <w:sz w:val="20"/>
          <w:szCs w:val="20"/>
        </w:rPr>
      </w:pPr>
      <w:r w:rsidRPr="00231011">
        <w:rPr>
          <w:rFonts w:ascii="Tahoma" w:hAnsi="Tahoma" w:cs="Tahoma"/>
          <w:color w:val="0070C0"/>
          <w:sz w:val="20"/>
          <w:szCs w:val="20"/>
          <w:u w:val="single"/>
        </w:rPr>
        <w:t>część nr 1)</w:t>
      </w:r>
      <w:r w:rsidRPr="00231011">
        <w:rPr>
          <w:rFonts w:ascii="Tahoma" w:hAnsi="Tahoma" w:cs="Tahoma"/>
          <w:color w:val="0070C0"/>
          <w:sz w:val="20"/>
          <w:szCs w:val="20"/>
        </w:rPr>
        <w:t>:</w:t>
      </w:r>
    </w:p>
    <w:p w:rsidR="00C2339F" w:rsidRDefault="00C2339F" w:rsidP="00C2339F">
      <w:pPr>
        <w:ind w:left="567"/>
        <w:rPr>
          <w:rFonts w:ascii="Tahoma" w:hAnsi="Tahoma" w:cs="Tahoma"/>
          <w:sz w:val="20"/>
          <w:szCs w:val="20"/>
        </w:rPr>
      </w:pPr>
      <w:r w:rsidRPr="00231011">
        <w:rPr>
          <w:rFonts w:ascii="Tahoma" w:hAnsi="Tahoma" w:cs="Tahoma"/>
          <w:sz w:val="20"/>
          <w:szCs w:val="20"/>
        </w:rPr>
        <w:t xml:space="preserve">ceny całościowej "netto" </w:t>
      </w:r>
      <w:r>
        <w:rPr>
          <w:rFonts w:ascii="Tahoma" w:hAnsi="Tahoma" w:cs="Tahoma"/>
          <w:sz w:val="20"/>
          <w:szCs w:val="20"/>
        </w:rPr>
        <w:t>-</w:t>
      </w:r>
      <w:r w:rsidRPr="00DA47E0">
        <w:rPr>
          <w:rFonts w:ascii="Tahoma" w:hAnsi="Tahoma" w:cs="Tahoma"/>
          <w:sz w:val="20"/>
          <w:szCs w:val="20"/>
        </w:rPr>
        <w:t>b</w:t>
      </w:r>
      <w:r>
        <w:rPr>
          <w:rFonts w:ascii="Tahoma" w:hAnsi="Tahoma" w:cs="Tahoma"/>
          <w:sz w:val="20"/>
          <w:szCs w:val="20"/>
        </w:rPr>
        <w:t>ez podatku VAT</w:t>
      </w:r>
      <w:r w:rsidRPr="00C90C55">
        <w:rPr>
          <w:rFonts w:ascii="Tahoma" w:hAnsi="Tahoma" w:cs="Tahoma"/>
          <w:sz w:val="20"/>
          <w:szCs w:val="20"/>
        </w:rPr>
        <w:t xml:space="preserve"> </w:t>
      </w:r>
      <w:r w:rsidRPr="008D29A0">
        <w:rPr>
          <w:rFonts w:ascii="Tahoma" w:hAnsi="Tahoma" w:cs="Tahoma"/>
          <w:sz w:val="20"/>
          <w:szCs w:val="20"/>
        </w:rPr>
        <w:t>określo</w:t>
      </w:r>
      <w:r w:rsidRPr="00DA47E0">
        <w:rPr>
          <w:rFonts w:ascii="Tahoma" w:hAnsi="Tahoma" w:cs="Tahoma"/>
          <w:sz w:val="20"/>
          <w:szCs w:val="20"/>
        </w:rPr>
        <w:t>nej w §3 ust. 1 z</w:t>
      </w:r>
      <w:r w:rsidRPr="008D29A0">
        <w:rPr>
          <w:rFonts w:ascii="Tahoma" w:hAnsi="Tahoma" w:cs="Tahoma"/>
          <w:sz w:val="20"/>
          <w:szCs w:val="20"/>
        </w:rPr>
        <w:t>a każdy dzień</w:t>
      </w:r>
      <w:r>
        <w:rPr>
          <w:rFonts w:ascii="Tahoma" w:hAnsi="Tahoma" w:cs="Tahoma"/>
          <w:sz w:val="20"/>
          <w:szCs w:val="20"/>
        </w:rPr>
        <w:t xml:space="preserve"> opóźnienia</w:t>
      </w:r>
      <w:r w:rsidRPr="008D29A0">
        <w:rPr>
          <w:rFonts w:ascii="Tahoma" w:hAnsi="Tahoma" w:cs="Tahoma"/>
          <w:sz w:val="20"/>
          <w:szCs w:val="20"/>
        </w:rPr>
        <w:t>, jednak nie więcej niż</w:t>
      </w:r>
      <w:r>
        <w:rPr>
          <w:rFonts w:ascii="Tahoma" w:hAnsi="Tahoma" w:cs="Tahoma"/>
          <w:sz w:val="20"/>
          <w:szCs w:val="20"/>
        </w:rPr>
        <w:t xml:space="preserve"> ... % </w:t>
      </w:r>
      <w:r w:rsidRPr="00DA47E0">
        <w:rPr>
          <w:rFonts w:ascii="Tahoma" w:hAnsi="Tahoma" w:cs="Tahoma"/>
          <w:color w:val="0070C0"/>
          <w:sz w:val="20"/>
          <w:szCs w:val="20"/>
        </w:rPr>
        <w:t xml:space="preserve">(część nr 1) i nr 3) i nr 6): 10%; część nr </w:t>
      </w:r>
      <w:r>
        <w:rPr>
          <w:rFonts w:ascii="Tahoma" w:hAnsi="Tahoma" w:cs="Tahoma"/>
          <w:color w:val="0070C0"/>
          <w:sz w:val="20"/>
          <w:szCs w:val="20"/>
        </w:rPr>
        <w:t>2) i nr 4) i nr 5) i nr 7 i nr 8)</w:t>
      </w:r>
      <w:r w:rsidRPr="00DA47E0">
        <w:rPr>
          <w:rFonts w:ascii="Tahoma" w:hAnsi="Tahoma" w:cs="Tahoma"/>
          <w:color w:val="0070C0"/>
          <w:sz w:val="20"/>
          <w:szCs w:val="20"/>
        </w:rPr>
        <w:t xml:space="preserve">: </w:t>
      </w:r>
      <w:r>
        <w:rPr>
          <w:rFonts w:ascii="Tahoma" w:hAnsi="Tahoma" w:cs="Tahoma"/>
          <w:color w:val="0070C0"/>
          <w:sz w:val="20"/>
          <w:szCs w:val="20"/>
        </w:rPr>
        <w:t>2</w:t>
      </w:r>
      <w:r w:rsidRPr="00DA47E0">
        <w:rPr>
          <w:rFonts w:ascii="Tahoma" w:hAnsi="Tahoma" w:cs="Tahoma"/>
          <w:color w:val="0070C0"/>
          <w:sz w:val="20"/>
          <w:szCs w:val="20"/>
        </w:rPr>
        <w:t>0%</w:t>
      </w:r>
      <w:r>
        <w:rPr>
          <w:rFonts w:ascii="Tahoma" w:hAnsi="Tahoma" w:cs="Tahoma"/>
          <w:color w:val="0070C0"/>
          <w:sz w:val="20"/>
          <w:szCs w:val="20"/>
        </w:rPr>
        <w:t>)</w:t>
      </w:r>
      <w:r w:rsidRPr="008D29A0">
        <w:rPr>
          <w:rFonts w:ascii="Tahoma" w:hAnsi="Tahoma" w:cs="Tahoma"/>
          <w:sz w:val="20"/>
          <w:szCs w:val="20"/>
        </w:rPr>
        <w:t xml:space="preserve"> </w:t>
      </w:r>
      <w:r>
        <w:rPr>
          <w:rFonts w:ascii="Tahoma" w:hAnsi="Tahoma" w:cs="Tahoma"/>
          <w:sz w:val="20"/>
          <w:szCs w:val="20"/>
        </w:rPr>
        <w:t>wy</w:t>
      </w:r>
      <w:r w:rsidRPr="00DA47E0">
        <w:rPr>
          <w:rFonts w:ascii="Tahoma" w:hAnsi="Tahoma" w:cs="Tahoma"/>
          <w:sz w:val="20"/>
          <w:szCs w:val="20"/>
        </w:rPr>
        <w:t>nagrodzenia</w:t>
      </w:r>
      <w:r>
        <w:rPr>
          <w:rFonts w:ascii="Tahoma" w:hAnsi="Tahoma" w:cs="Tahoma"/>
          <w:sz w:val="20"/>
          <w:szCs w:val="20"/>
        </w:rPr>
        <w:t xml:space="preserve"> całościowego</w:t>
      </w:r>
      <w:r w:rsidRPr="00DA47E0">
        <w:rPr>
          <w:rFonts w:ascii="Tahoma" w:hAnsi="Tahoma" w:cs="Tahoma"/>
          <w:sz w:val="20"/>
          <w:szCs w:val="20"/>
        </w:rPr>
        <w:t xml:space="preserve"> </w:t>
      </w:r>
      <w:r>
        <w:rPr>
          <w:rFonts w:ascii="Tahoma" w:hAnsi="Tahoma" w:cs="Tahoma"/>
          <w:sz w:val="20"/>
          <w:szCs w:val="20"/>
        </w:rPr>
        <w:t>netto (</w:t>
      </w:r>
      <w:r w:rsidRPr="00DA47E0">
        <w:rPr>
          <w:rFonts w:ascii="Tahoma" w:hAnsi="Tahoma" w:cs="Tahoma"/>
          <w:sz w:val="20"/>
          <w:szCs w:val="20"/>
        </w:rPr>
        <w:t>bez podat</w:t>
      </w:r>
      <w:r>
        <w:rPr>
          <w:rFonts w:ascii="Tahoma" w:hAnsi="Tahoma" w:cs="Tahoma"/>
          <w:sz w:val="20"/>
          <w:szCs w:val="20"/>
        </w:rPr>
        <w:t>ku VAT)</w:t>
      </w:r>
      <w:r w:rsidRPr="008D29A0">
        <w:rPr>
          <w:rFonts w:ascii="Tahoma" w:hAnsi="Tahoma" w:cs="Tahoma"/>
          <w:sz w:val="20"/>
          <w:szCs w:val="20"/>
        </w:rPr>
        <w:t>.</w:t>
      </w:r>
    </w:p>
    <w:p w:rsidR="00C2339F" w:rsidRDefault="00C2339F" w:rsidP="00C2339F">
      <w:pPr>
        <w:ind w:left="567"/>
        <w:rPr>
          <w:rFonts w:ascii="Tahoma" w:hAnsi="Tahoma" w:cs="Tahoma"/>
          <w:color w:val="0070C0"/>
          <w:sz w:val="20"/>
          <w:szCs w:val="20"/>
        </w:rPr>
      </w:pPr>
      <w:r w:rsidRPr="00231011">
        <w:rPr>
          <w:rFonts w:ascii="Tahoma" w:hAnsi="Tahoma" w:cs="Tahoma"/>
          <w:color w:val="0070C0"/>
          <w:sz w:val="20"/>
          <w:szCs w:val="20"/>
          <w:u w:val="single"/>
        </w:rPr>
        <w:t>pozostałe części</w:t>
      </w:r>
      <w:r w:rsidRPr="00231011">
        <w:rPr>
          <w:rFonts w:ascii="Tahoma" w:hAnsi="Tahoma" w:cs="Tahoma"/>
          <w:color w:val="0070C0"/>
          <w:sz w:val="20"/>
          <w:szCs w:val="20"/>
        </w:rPr>
        <w:t xml:space="preserve">: </w:t>
      </w:r>
    </w:p>
    <w:p w:rsidR="00C2339F" w:rsidRPr="008D29A0" w:rsidRDefault="00C2339F" w:rsidP="00C2339F">
      <w:pPr>
        <w:ind w:left="567"/>
        <w:rPr>
          <w:rFonts w:ascii="Tahoma" w:hAnsi="Tahoma" w:cs="Tahoma"/>
          <w:sz w:val="20"/>
          <w:szCs w:val="20"/>
        </w:rPr>
      </w:pPr>
      <w:r w:rsidRPr="008D29A0">
        <w:rPr>
          <w:rFonts w:ascii="Tahoma" w:hAnsi="Tahoma" w:cs="Tahoma"/>
          <w:sz w:val="20"/>
          <w:szCs w:val="20"/>
        </w:rPr>
        <w:t>cen</w:t>
      </w:r>
      <w:r w:rsidRPr="00DA47E0">
        <w:rPr>
          <w:rFonts w:ascii="Tahoma" w:hAnsi="Tahoma" w:cs="Tahoma"/>
          <w:sz w:val="20"/>
          <w:szCs w:val="20"/>
        </w:rPr>
        <w:t xml:space="preserve">y </w:t>
      </w:r>
      <w:r>
        <w:rPr>
          <w:rFonts w:ascii="Tahoma" w:hAnsi="Tahoma" w:cs="Tahoma"/>
          <w:sz w:val="20"/>
          <w:szCs w:val="20"/>
        </w:rPr>
        <w:t>"</w:t>
      </w:r>
      <w:r w:rsidRPr="00DA47E0">
        <w:rPr>
          <w:rFonts w:ascii="Tahoma" w:hAnsi="Tahoma" w:cs="Tahoma"/>
          <w:sz w:val="20"/>
          <w:szCs w:val="20"/>
        </w:rPr>
        <w:t>netto</w:t>
      </w:r>
      <w:r>
        <w:rPr>
          <w:rFonts w:ascii="Tahoma" w:hAnsi="Tahoma" w:cs="Tahoma"/>
          <w:sz w:val="20"/>
          <w:szCs w:val="20"/>
        </w:rPr>
        <w:t>" -</w:t>
      </w:r>
      <w:r w:rsidRPr="00DA47E0">
        <w:rPr>
          <w:rFonts w:ascii="Tahoma" w:hAnsi="Tahoma" w:cs="Tahoma"/>
          <w:sz w:val="20"/>
          <w:szCs w:val="20"/>
        </w:rPr>
        <w:t>b</w:t>
      </w:r>
      <w:r>
        <w:rPr>
          <w:rFonts w:ascii="Tahoma" w:hAnsi="Tahoma" w:cs="Tahoma"/>
          <w:sz w:val="20"/>
          <w:szCs w:val="20"/>
        </w:rPr>
        <w:t>ez podatku VAT</w:t>
      </w:r>
      <w:r w:rsidRPr="00C90C55">
        <w:rPr>
          <w:rFonts w:ascii="Tahoma" w:hAnsi="Tahoma" w:cs="Tahoma"/>
          <w:sz w:val="20"/>
          <w:szCs w:val="20"/>
        </w:rPr>
        <w:t xml:space="preserve"> </w:t>
      </w:r>
      <w:r w:rsidRPr="008D29A0">
        <w:rPr>
          <w:rFonts w:ascii="Tahoma" w:hAnsi="Tahoma" w:cs="Tahoma"/>
          <w:sz w:val="20"/>
          <w:szCs w:val="20"/>
        </w:rPr>
        <w:t>określo</w:t>
      </w:r>
      <w:r w:rsidRPr="00DA47E0">
        <w:rPr>
          <w:rFonts w:ascii="Tahoma" w:hAnsi="Tahoma" w:cs="Tahoma"/>
          <w:sz w:val="20"/>
          <w:szCs w:val="20"/>
        </w:rPr>
        <w:t>nej w §3 ust. 1 z</w:t>
      </w:r>
      <w:r w:rsidRPr="008D29A0">
        <w:rPr>
          <w:rFonts w:ascii="Tahoma" w:hAnsi="Tahoma" w:cs="Tahoma"/>
          <w:sz w:val="20"/>
          <w:szCs w:val="20"/>
        </w:rPr>
        <w:t>a każdy dzień</w:t>
      </w:r>
      <w:r>
        <w:rPr>
          <w:rFonts w:ascii="Tahoma" w:hAnsi="Tahoma" w:cs="Tahoma"/>
          <w:sz w:val="20"/>
          <w:szCs w:val="20"/>
        </w:rPr>
        <w:t xml:space="preserve"> opóźnienia</w:t>
      </w:r>
      <w:r w:rsidRPr="008D29A0">
        <w:rPr>
          <w:rFonts w:ascii="Tahoma" w:hAnsi="Tahoma" w:cs="Tahoma"/>
          <w:sz w:val="20"/>
          <w:szCs w:val="20"/>
        </w:rPr>
        <w:t>, jednak nie więcej niż</w:t>
      </w:r>
      <w:r>
        <w:rPr>
          <w:rFonts w:ascii="Tahoma" w:hAnsi="Tahoma" w:cs="Tahoma"/>
          <w:sz w:val="20"/>
          <w:szCs w:val="20"/>
        </w:rPr>
        <w:t xml:space="preserve"> ... % </w:t>
      </w:r>
      <w:r w:rsidRPr="00DA47E0">
        <w:rPr>
          <w:rFonts w:ascii="Tahoma" w:hAnsi="Tahoma" w:cs="Tahoma"/>
          <w:color w:val="0070C0"/>
          <w:sz w:val="20"/>
          <w:szCs w:val="20"/>
        </w:rPr>
        <w:t xml:space="preserve">(część nr 1) i nr 3) i nr 6): 10%; część nr </w:t>
      </w:r>
      <w:r>
        <w:rPr>
          <w:rFonts w:ascii="Tahoma" w:hAnsi="Tahoma" w:cs="Tahoma"/>
          <w:color w:val="0070C0"/>
          <w:sz w:val="20"/>
          <w:szCs w:val="20"/>
        </w:rPr>
        <w:t>2) i nr 4) i nr 5) i nr 7 i nr 8)</w:t>
      </w:r>
      <w:r w:rsidRPr="00DA47E0">
        <w:rPr>
          <w:rFonts w:ascii="Tahoma" w:hAnsi="Tahoma" w:cs="Tahoma"/>
          <w:color w:val="0070C0"/>
          <w:sz w:val="20"/>
          <w:szCs w:val="20"/>
        </w:rPr>
        <w:t xml:space="preserve">: </w:t>
      </w:r>
      <w:r>
        <w:rPr>
          <w:rFonts w:ascii="Tahoma" w:hAnsi="Tahoma" w:cs="Tahoma"/>
          <w:color w:val="0070C0"/>
          <w:sz w:val="20"/>
          <w:szCs w:val="20"/>
        </w:rPr>
        <w:t>2</w:t>
      </w:r>
      <w:r w:rsidRPr="00DA47E0">
        <w:rPr>
          <w:rFonts w:ascii="Tahoma" w:hAnsi="Tahoma" w:cs="Tahoma"/>
          <w:color w:val="0070C0"/>
          <w:sz w:val="20"/>
          <w:szCs w:val="20"/>
        </w:rPr>
        <w:t>0%</w:t>
      </w:r>
      <w:r>
        <w:rPr>
          <w:rFonts w:ascii="Tahoma" w:hAnsi="Tahoma" w:cs="Tahoma"/>
          <w:color w:val="0070C0"/>
          <w:sz w:val="20"/>
          <w:szCs w:val="20"/>
        </w:rPr>
        <w:t>)</w:t>
      </w:r>
      <w:r w:rsidRPr="008D29A0">
        <w:rPr>
          <w:rFonts w:ascii="Tahoma" w:hAnsi="Tahoma" w:cs="Tahoma"/>
          <w:sz w:val="20"/>
          <w:szCs w:val="20"/>
        </w:rPr>
        <w:t xml:space="preserve"> </w:t>
      </w:r>
      <w:r>
        <w:rPr>
          <w:rFonts w:ascii="Tahoma" w:hAnsi="Tahoma" w:cs="Tahoma"/>
          <w:sz w:val="20"/>
          <w:szCs w:val="20"/>
        </w:rPr>
        <w:t>wy</w:t>
      </w:r>
      <w:r w:rsidRPr="00DA47E0">
        <w:rPr>
          <w:rFonts w:ascii="Tahoma" w:hAnsi="Tahoma" w:cs="Tahoma"/>
          <w:sz w:val="20"/>
          <w:szCs w:val="20"/>
        </w:rPr>
        <w:t xml:space="preserve">nagrodzenia </w:t>
      </w:r>
      <w:r>
        <w:rPr>
          <w:rFonts w:ascii="Tahoma" w:hAnsi="Tahoma" w:cs="Tahoma"/>
          <w:sz w:val="20"/>
          <w:szCs w:val="20"/>
        </w:rPr>
        <w:t>netto (</w:t>
      </w:r>
      <w:r w:rsidRPr="00DA47E0">
        <w:rPr>
          <w:rFonts w:ascii="Tahoma" w:hAnsi="Tahoma" w:cs="Tahoma"/>
          <w:sz w:val="20"/>
          <w:szCs w:val="20"/>
        </w:rPr>
        <w:t>bez podat</w:t>
      </w:r>
      <w:r>
        <w:rPr>
          <w:rFonts w:ascii="Tahoma" w:hAnsi="Tahoma" w:cs="Tahoma"/>
          <w:sz w:val="20"/>
          <w:szCs w:val="20"/>
        </w:rPr>
        <w:t>ku VAT)</w:t>
      </w:r>
      <w:r w:rsidRPr="008D29A0">
        <w:rPr>
          <w:rFonts w:ascii="Tahoma" w:hAnsi="Tahoma" w:cs="Tahoma"/>
          <w:sz w:val="20"/>
          <w:szCs w:val="20"/>
        </w:rPr>
        <w:t>.</w:t>
      </w:r>
    </w:p>
    <w:p w:rsidR="00C2339F" w:rsidRDefault="00C2339F" w:rsidP="003F7FFD">
      <w:pPr>
        <w:numPr>
          <w:ilvl w:val="1"/>
          <w:numId w:val="115"/>
        </w:numPr>
        <w:tabs>
          <w:tab w:val="clear" w:pos="1647"/>
          <w:tab w:val="num" w:pos="567"/>
        </w:tabs>
        <w:ind w:left="567" w:hanging="283"/>
        <w:rPr>
          <w:rFonts w:ascii="Tahoma" w:hAnsi="Tahoma" w:cs="Tahoma"/>
          <w:sz w:val="20"/>
          <w:szCs w:val="20"/>
        </w:rPr>
      </w:pPr>
      <w:r w:rsidRPr="008D29A0">
        <w:rPr>
          <w:rFonts w:ascii="Tahoma" w:hAnsi="Tahoma" w:cs="Tahoma"/>
          <w:sz w:val="20"/>
          <w:szCs w:val="20"/>
        </w:rPr>
        <w:t>za</w:t>
      </w:r>
      <w:r>
        <w:rPr>
          <w:rFonts w:ascii="Tahoma" w:hAnsi="Tahoma" w:cs="Tahoma"/>
          <w:sz w:val="20"/>
          <w:szCs w:val="20"/>
        </w:rPr>
        <w:t xml:space="preserve"> opóźnienia</w:t>
      </w:r>
      <w:r w:rsidRPr="008D29A0">
        <w:rPr>
          <w:rFonts w:ascii="Tahoma" w:hAnsi="Tahoma" w:cs="Tahoma"/>
          <w:sz w:val="20"/>
          <w:szCs w:val="20"/>
        </w:rPr>
        <w:t xml:space="preserve"> w usunięciu wad </w:t>
      </w:r>
      <w:r>
        <w:rPr>
          <w:rFonts w:ascii="Tahoma" w:hAnsi="Tahoma" w:cs="Tahoma"/>
          <w:sz w:val="20"/>
          <w:szCs w:val="20"/>
        </w:rPr>
        <w:t>urządzenia</w:t>
      </w:r>
      <w:r w:rsidRPr="008D29A0">
        <w:rPr>
          <w:rFonts w:ascii="Tahoma" w:hAnsi="Tahoma" w:cs="Tahoma"/>
          <w:sz w:val="20"/>
          <w:szCs w:val="20"/>
        </w:rPr>
        <w:t xml:space="preserve"> ujawnionych w chwili dostawy</w:t>
      </w:r>
      <w:r>
        <w:rPr>
          <w:rFonts w:ascii="Tahoma" w:hAnsi="Tahoma" w:cs="Tahoma"/>
          <w:sz w:val="20"/>
          <w:szCs w:val="20"/>
        </w:rPr>
        <w:t xml:space="preserve">, </w:t>
      </w:r>
      <w:r w:rsidRPr="008D29A0">
        <w:rPr>
          <w:rFonts w:ascii="Tahoma" w:hAnsi="Tahoma" w:cs="Tahoma"/>
          <w:sz w:val="20"/>
          <w:szCs w:val="20"/>
        </w:rPr>
        <w:t>instalacji</w:t>
      </w:r>
      <w:r w:rsidRPr="00DA47E0">
        <w:rPr>
          <w:rFonts w:ascii="Tahoma" w:hAnsi="Tahoma" w:cs="Tahoma"/>
          <w:sz w:val="20"/>
          <w:szCs w:val="20"/>
        </w:rPr>
        <w:t xml:space="preserve"> (o ile jest wymagana</w:t>
      </w:r>
      <w:r>
        <w:rPr>
          <w:rFonts w:ascii="Tahoma" w:hAnsi="Tahoma" w:cs="Tahoma"/>
          <w:sz w:val="20"/>
          <w:szCs w:val="20"/>
        </w:rPr>
        <w:t xml:space="preserve"> w treści Umowy</w:t>
      </w:r>
      <w:r w:rsidRPr="00DA47E0">
        <w:rPr>
          <w:rFonts w:ascii="Tahoma" w:hAnsi="Tahoma" w:cs="Tahoma"/>
          <w:sz w:val="20"/>
          <w:szCs w:val="20"/>
        </w:rPr>
        <w:t xml:space="preserve">) </w:t>
      </w:r>
      <w:r w:rsidRPr="008D29A0">
        <w:rPr>
          <w:rFonts w:ascii="Tahoma" w:hAnsi="Tahoma" w:cs="Tahoma"/>
          <w:sz w:val="20"/>
          <w:szCs w:val="20"/>
        </w:rPr>
        <w:t xml:space="preserve">i okresie gwarancji </w:t>
      </w:r>
      <w:r>
        <w:rPr>
          <w:rFonts w:ascii="Tahoma" w:hAnsi="Tahoma" w:cs="Tahoma"/>
          <w:sz w:val="20"/>
          <w:szCs w:val="20"/>
        </w:rPr>
        <w:t xml:space="preserve">- </w:t>
      </w:r>
      <w:r w:rsidRPr="008D29A0">
        <w:rPr>
          <w:rFonts w:ascii="Tahoma" w:hAnsi="Tahoma" w:cs="Tahoma"/>
          <w:sz w:val="20"/>
          <w:szCs w:val="20"/>
        </w:rPr>
        <w:t xml:space="preserve">w wysokości  </w:t>
      </w:r>
      <w:r w:rsidRPr="00766A8E">
        <w:rPr>
          <w:rFonts w:ascii="Tahoma" w:hAnsi="Tahoma" w:cs="Tahoma"/>
          <w:sz w:val="20"/>
          <w:szCs w:val="20"/>
        </w:rPr>
        <w:t>.....</w:t>
      </w:r>
      <w:r w:rsidRPr="008D29A0">
        <w:rPr>
          <w:rFonts w:ascii="Tahoma" w:hAnsi="Tahoma" w:cs="Tahoma"/>
          <w:sz w:val="20"/>
          <w:szCs w:val="20"/>
        </w:rPr>
        <w:t xml:space="preserve">% </w:t>
      </w:r>
      <w:r w:rsidRPr="009F2B6E">
        <w:rPr>
          <w:rFonts w:ascii="Tahoma" w:hAnsi="Tahoma" w:cs="Tahoma"/>
          <w:color w:val="0070C0"/>
          <w:sz w:val="20"/>
          <w:szCs w:val="20"/>
        </w:rPr>
        <w:t xml:space="preserve">(część nr </w:t>
      </w:r>
      <w:r>
        <w:rPr>
          <w:rFonts w:ascii="Tahoma" w:hAnsi="Tahoma" w:cs="Tahoma"/>
          <w:color w:val="0070C0"/>
          <w:sz w:val="20"/>
          <w:szCs w:val="20"/>
        </w:rPr>
        <w:t>1</w:t>
      </w:r>
      <w:r w:rsidRPr="009F2B6E">
        <w:rPr>
          <w:rFonts w:ascii="Tahoma" w:hAnsi="Tahoma" w:cs="Tahoma"/>
          <w:color w:val="0070C0"/>
          <w:sz w:val="20"/>
          <w:szCs w:val="20"/>
        </w:rPr>
        <w:t>)</w:t>
      </w:r>
      <w:r>
        <w:rPr>
          <w:rFonts w:ascii="Tahoma" w:hAnsi="Tahoma" w:cs="Tahoma"/>
          <w:color w:val="0070C0"/>
          <w:sz w:val="20"/>
          <w:szCs w:val="20"/>
        </w:rPr>
        <w:t xml:space="preserve"> i nr 3): 0,04%; </w:t>
      </w:r>
      <w:r w:rsidRPr="009F2B6E">
        <w:rPr>
          <w:rFonts w:ascii="Tahoma" w:hAnsi="Tahoma" w:cs="Tahoma"/>
          <w:color w:val="0070C0"/>
          <w:sz w:val="20"/>
          <w:szCs w:val="20"/>
        </w:rPr>
        <w:t>część nr</w:t>
      </w:r>
      <w:r>
        <w:rPr>
          <w:rFonts w:ascii="Tahoma" w:hAnsi="Tahoma" w:cs="Tahoma"/>
          <w:color w:val="0070C0"/>
          <w:sz w:val="20"/>
          <w:szCs w:val="20"/>
        </w:rPr>
        <w:t xml:space="preserve"> 6): 0,05%; </w:t>
      </w:r>
      <w:r w:rsidRPr="009F2B6E">
        <w:rPr>
          <w:rFonts w:ascii="Tahoma" w:hAnsi="Tahoma" w:cs="Tahoma"/>
          <w:color w:val="0070C0"/>
          <w:sz w:val="20"/>
          <w:szCs w:val="20"/>
        </w:rPr>
        <w:t>część nr</w:t>
      </w:r>
      <w:r>
        <w:rPr>
          <w:rFonts w:ascii="Tahoma" w:hAnsi="Tahoma" w:cs="Tahoma"/>
          <w:color w:val="0070C0"/>
          <w:sz w:val="20"/>
          <w:szCs w:val="20"/>
        </w:rPr>
        <w:t xml:space="preserve"> 5) i nr 8): 0.15%; </w:t>
      </w:r>
      <w:r w:rsidRPr="009F2B6E">
        <w:rPr>
          <w:rFonts w:ascii="Tahoma" w:hAnsi="Tahoma" w:cs="Tahoma"/>
          <w:color w:val="0070C0"/>
          <w:sz w:val="20"/>
          <w:szCs w:val="20"/>
        </w:rPr>
        <w:t>część nr</w:t>
      </w:r>
      <w:r>
        <w:rPr>
          <w:rFonts w:ascii="Tahoma" w:hAnsi="Tahoma" w:cs="Tahoma"/>
          <w:color w:val="0070C0"/>
          <w:sz w:val="20"/>
          <w:szCs w:val="20"/>
        </w:rPr>
        <w:t xml:space="preserve"> 2) i nr 4): 0,25%; </w:t>
      </w:r>
      <w:r w:rsidRPr="009F2B6E">
        <w:rPr>
          <w:rFonts w:ascii="Tahoma" w:hAnsi="Tahoma" w:cs="Tahoma"/>
          <w:color w:val="0070C0"/>
          <w:sz w:val="20"/>
          <w:szCs w:val="20"/>
        </w:rPr>
        <w:t>część nr</w:t>
      </w:r>
      <w:r>
        <w:rPr>
          <w:rFonts w:ascii="Tahoma" w:hAnsi="Tahoma" w:cs="Tahoma"/>
          <w:color w:val="0070C0"/>
          <w:sz w:val="20"/>
          <w:szCs w:val="20"/>
        </w:rPr>
        <w:t xml:space="preserve"> 7): 0,6%)</w:t>
      </w:r>
      <w:r w:rsidRPr="009F2B6E">
        <w:rPr>
          <w:rFonts w:ascii="Tahoma" w:hAnsi="Tahoma" w:cs="Tahoma"/>
          <w:color w:val="0070C0"/>
          <w:sz w:val="20"/>
          <w:szCs w:val="20"/>
        </w:rPr>
        <w:t xml:space="preserve"> </w:t>
      </w:r>
      <w:r w:rsidRPr="008D29A0">
        <w:rPr>
          <w:rFonts w:ascii="Tahoma" w:hAnsi="Tahoma" w:cs="Tahoma"/>
          <w:sz w:val="20"/>
          <w:szCs w:val="20"/>
        </w:rPr>
        <w:t>cen</w:t>
      </w:r>
      <w:r w:rsidRPr="00DA47E0">
        <w:rPr>
          <w:rFonts w:ascii="Tahoma" w:hAnsi="Tahoma" w:cs="Tahoma"/>
          <w:sz w:val="20"/>
          <w:szCs w:val="20"/>
        </w:rPr>
        <w:t xml:space="preserve">y </w:t>
      </w:r>
      <w:r>
        <w:rPr>
          <w:rFonts w:ascii="Tahoma" w:hAnsi="Tahoma" w:cs="Tahoma"/>
          <w:sz w:val="20"/>
          <w:szCs w:val="20"/>
        </w:rPr>
        <w:t>"</w:t>
      </w:r>
      <w:r w:rsidRPr="00DA47E0">
        <w:rPr>
          <w:rFonts w:ascii="Tahoma" w:hAnsi="Tahoma" w:cs="Tahoma"/>
          <w:sz w:val="20"/>
          <w:szCs w:val="20"/>
        </w:rPr>
        <w:t>netto</w:t>
      </w:r>
      <w:r>
        <w:rPr>
          <w:rFonts w:ascii="Tahoma" w:hAnsi="Tahoma" w:cs="Tahoma"/>
          <w:sz w:val="20"/>
          <w:szCs w:val="20"/>
        </w:rPr>
        <w:t xml:space="preserve">" </w:t>
      </w:r>
      <w:r w:rsidRPr="005E171B">
        <w:rPr>
          <w:rFonts w:ascii="Tahoma" w:hAnsi="Tahoma" w:cs="Tahoma"/>
          <w:color w:val="0070C0"/>
          <w:sz w:val="20"/>
          <w:szCs w:val="20"/>
        </w:rPr>
        <w:t>(część nr 1): ceny całościowej "netto")</w:t>
      </w:r>
      <w:r>
        <w:rPr>
          <w:rFonts w:ascii="Tahoma" w:hAnsi="Tahoma" w:cs="Tahoma"/>
          <w:sz w:val="20"/>
          <w:szCs w:val="20"/>
        </w:rPr>
        <w:t xml:space="preserve"> (</w:t>
      </w:r>
      <w:r w:rsidRPr="00DA47E0">
        <w:rPr>
          <w:rFonts w:ascii="Tahoma" w:hAnsi="Tahoma" w:cs="Tahoma"/>
          <w:sz w:val="20"/>
          <w:szCs w:val="20"/>
        </w:rPr>
        <w:t>b</w:t>
      </w:r>
      <w:r>
        <w:rPr>
          <w:rFonts w:ascii="Tahoma" w:hAnsi="Tahoma" w:cs="Tahoma"/>
          <w:sz w:val="20"/>
          <w:szCs w:val="20"/>
        </w:rPr>
        <w:t>ez podatku VAT)</w:t>
      </w:r>
      <w:r w:rsidRPr="00C90C55">
        <w:rPr>
          <w:rFonts w:ascii="Tahoma" w:hAnsi="Tahoma" w:cs="Tahoma"/>
          <w:sz w:val="20"/>
          <w:szCs w:val="20"/>
        </w:rPr>
        <w:t xml:space="preserve"> </w:t>
      </w:r>
      <w:r w:rsidRPr="008D29A0">
        <w:rPr>
          <w:rFonts w:ascii="Tahoma" w:hAnsi="Tahoma" w:cs="Tahoma"/>
          <w:sz w:val="20"/>
          <w:szCs w:val="20"/>
        </w:rPr>
        <w:t>określo</w:t>
      </w:r>
      <w:r w:rsidRPr="00DA47E0">
        <w:rPr>
          <w:rFonts w:ascii="Tahoma" w:hAnsi="Tahoma" w:cs="Tahoma"/>
          <w:sz w:val="20"/>
          <w:szCs w:val="20"/>
        </w:rPr>
        <w:t>nej w §3 ust. 1</w:t>
      </w:r>
      <w:r>
        <w:rPr>
          <w:rFonts w:ascii="Tahoma" w:hAnsi="Tahoma" w:cs="Tahoma"/>
          <w:sz w:val="20"/>
          <w:szCs w:val="20"/>
        </w:rPr>
        <w:t xml:space="preserve"> Umowy</w:t>
      </w:r>
      <w:r w:rsidRPr="00B75FC5">
        <w:rPr>
          <w:rFonts w:ascii="Tahoma" w:hAnsi="Tahoma" w:cs="Tahoma"/>
          <w:sz w:val="20"/>
          <w:szCs w:val="20"/>
        </w:rPr>
        <w:t>, za każdy dzień opóźnienia liczonego od dnia wyznaczonego przez Zamawiającego po uzgodnieniach między Stronami na ich</w:t>
      </w:r>
      <w:r w:rsidRPr="007467B8">
        <w:rPr>
          <w:rFonts w:ascii="Tahoma" w:hAnsi="Tahoma" w:cs="Tahoma"/>
          <w:sz w:val="20"/>
          <w:szCs w:val="20"/>
        </w:rPr>
        <w:t xml:space="preserve"> </w:t>
      </w:r>
      <w:r w:rsidRPr="008D29A0">
        <w:rPr>
          <w:rFonts w:ascii="Tahoma" w:hAnsi="Tahoma" w:cs="Tahoma"/>
          <w:sz w:val="20"/>
          <w:szCs w:val="20"/>
        </w:rPr>
        <w:t>usunięcie</w:t>
      </w:r>
      <w:r>
        <w:rPr>
          <w:rFonts w:ascii="Tahoma" w:hAnsi="Tahoma" w:cs="Tahoma"/>
          <w:sz w:val="20"/>
          <w:szCs w:val="20"/>
        </w:rPr>
        <w:t>,</w:t>
      </w:r>
      <w:r w:rsidRPr="00C00758">
        <w:rPr>
          <w:rFonts w:ascii="Tahoma" w:hAnsi="Tahoma" w:cs="Tahoma"/>
          <w:sz w:val="20"/>
          <w:szCs w:val="20"/>
        </w:rPr>
        <w:t xml:space="preserve"> </w:t>
      </w:r>
      <w:r w:rsidRPr="008D29A0">
        <w:rPr>
          <w:rFonts w:ascii="Tahoma" w:hAnsi="Tahoma" w:cs="Tahoma"/>
          <w:sz w:val="20"/>
          <w:szCs w:val="20"/>
        </w:rPr>
        <w:t>jednak nie więcej niż</w:t>
      </w:r>
      <w:r>
        <w:rPr>
          <w:rFonts w:ascii="Tahoma" w:hAnsi="Tahoma" w:cs="Tahoma"/>
          <w:sz w:val="20"/>
          <w:szCs w:val="20"/>
        </w:rPr>
        <w:t xml:space="preserve"> ... %</w:t>
      </w:r>
      <w:r w:rsidRPr="008D29A0">
        <w:rPr>
          <w:rFonts w:ascii="Tahoma" w:hAnsi="Tahoma" w:cs="Tahoma"/>
          <w:sz w:val="20"/>
          <w:szCs w:val="20"/>
        </w:rPr>
        <w:t xml:space="preserve"> </w:t>
      </w:r>
      <w:r w:rsidRPr="00DA47E0">
        <w:rPr>
          <w:rFonts w:ascii="Tahoma" w:hAnsi="Tahoma" w:cs="Tahoma"/>
          <w:color w:val="0070C0"/>
          <w:sz w:val="20"/>
          <w:szCs w:val="20"/>
        </w:rPr>
        <w:t xml:space="preserve">(część nr 1) i nr 3) i nr 6): 10%; część nr </w:t>
      </w:r>
      <w:r>
        <w:rPr>
          <w:rFonts w:ascii="Tahoma" w:hAnsi="Tahoma" w:cs="Tahoma"/>
          <w:color w:val="0070C0"/>
          <w:sz w:val="20"/>
          <w:szCs w:val="20"/>
        </w:rPr>
        <w:t>2) i nr 4) i nr 5) i nr 7 i nr 8)</w:t>
      </w:r>
      <w:r w:rsidRPr="00DA47E0">
        <w:rPr>
          <w:rFonts w:ascii="Tahoma" w:hAnsi="Tahoma" w:cs="Tahoma"/>
          <w:color w:val="0070C0"/>
          <w:sz w:val="20"/>
          <w:szCs w:val="20"/>
        </w:rPr>
        <w:t xml:space="preserve">: </w:t>
      </w:r>
      <w:r>
        <w:rPr>
          <w:rFonts w:ascii="Tahoma" w:hAnsi="Tahoma" w:cs="Tahoma"/>
          <w:color w:val="0070C0"/>
          <w:sz w:val="20"/>
          <w:szCs w:val="20"/>
        </w:rPr>
        <w:t>2</w:t>
      </w:r>
      <w:r w:rsidRPr="00DA47E0">
        <w:rPr>
          <w:rFonts w:ascii="Tahoma" w:hAnsi="Tahoma" w:cs="Tahoma"/>
          <w:color w:val="0070C0"/>
          <w:sz w:val="20"/>
          <w:szCs w:val="20"/>
        </w:rPr>
        <w:t>0%</w:t>
      </w:r>
      <w:r>
        <w:rPr>
          <w:rFonts w:ascii="Tahoma" w:hAnsi="Tahoma" w:cs="Tahoma"/>
          <w:color w:val="0070C0"/>
          <w:sz w:val="20"/>
          <w:szCs w:val="20"/>
        </w:rPr>
        <w:t>)</w:t>
      </w:r>
      <w:r w:rsidRPr="008D29A0">
        <w:rPr>
          <w:rFonts w:ascii="Tahoma" w:hAnsi="Tahoma" w:cs="Tahoma"/>
          <w:sz w:val="20"/>
          <w:szCs w:val="20"/>
        </w:rPr>
        <w:t xml:space="preserve"> </w:t>
      </w:r>
      <w:r>
        <w:rPr>
          <w:rFonts w:ascii="Tahoma" w:hAnsi="Tahoma" w:cs="Tahoma"/>
          <w:sz w:val="20"/>
          <w:szCs w:val="20"/>
        </w:rPr>
        <w:t>wynagrodzenia</w:t>
      </w:r>
      <w:r w:rsidRPr="00E40115">
        <w:rPr>
          <w:rFonts w:ascii="Tahoma" w:hAnsi="Tahoma" w:cs="Tahoma"/>
          <w:color w:val="0000FF"/>
          <w:sz w:val="20"/>
          <w:szCs w:val="20"/>
        </w:rPr>
        <w:t xml:space="preserve"> </w:t>
      </w:r>
      <w:r w:rsidRPr="003F6E8B">
        <w:rPr>
          <w:rFonts w:ascii="Tahoma" w:hAnsi="Tahoma" w:cs="Tahoma"/>
          <w:sz w:val="20"/>
          <w:szCs w:val="20"/>
        </w:rPr>
        <w:t>netto</w:t>
      </w:r>
      <w:r w:rsidRPr="008D29A0">
        <w:rPr>
          <w:rFonts w:ascii="Tahoma" w:hAnsi="Tahoma" w:cs="Tahoma"/>
          <w:sz w:val="20"/>
          <w:szCs w:val="20"/>
        </w:rPr>
        <w:t xml:space="preserve"> </w:t>
      </w:r>
      <w:r w:rsidRPr="005E171B">
        <w:rPr>
          <w:rFonts w:ascii="Tahoma" w:hAnsi="Tahoma" w:cs="Tahoma"/>
          <w:color w:val="0070C0"/>
          <w:sz w:val="20"/>
          <w:szCs w:val="20"/>
        </w:rPr>
        <w:t xml:space="preserve">(część nr 1): </w:t>
      </w:r>
      <w:r>
        <w:rPr>
          <w:rFonts w:ascii="Tahoma" w:hAnsi="Tahoma" w:cs="Tahoma"/>
          <w:color w:val="0070C0"/>
          <w:sz w:val="20"/>
          <w:szCs w:val="20"/>
        </w:rPr>
        <w:t xml:space="preserve">wynagrodzenia </w:t>
      </w:r>
      <w:r w:rsidRPr="005E171B">
        <w:rPr>
          <w:rFonts w:ascii="Tahoma" w:hAnsi="Tahoma" w:cs="Tahoma"/>
          <w:color w:val="0070C0"/>
          <w:sz w:val="20"/>
          <w:szCs w:val="20"/>
        </w:rPr>
        <w:t>całościowe</w:t>
      </w:r>
      <w:r>
        <w:rPr>
          <w:rFonts w:ascii="Tahoma" w:hAnsi="Tahoma" w:cs="Tahoma"/>
          <w:color w:val="0070C0"/>
          <w:sz w:val="20"/>
          <w:szCs w:val="20"/>
        </w:rPr>
        <w:t>go</w:t>
      </w:r>
      <w:r w:rsidRPr="005E171B">
        <w:rPr>
          <w:rFonts w:ascii="Tahoma" w:hAnsi="Tahoma" w:cs="Tahoma"/>
          <w:color w:val="0070C0"/>
          <w:sz w:val="20"/>
          <w:szCs w:val="20"/>
        </w:rPr>
        <w:t xml:space="preserve"> netto) </w:t>
      </w:r>
      <w:r>
        <w:rPr>
          <w:rFonts w:ascii="Tahoma" w:hAnsi="Tahoma" w:cs="Tahoma"/>
          <w:sz w:val="20"/>
          <w:szCs w:val="20"/>
        </w:rPr>
        <w:t>(bez podatku VAT);</w:t>
      </w:r>
    </w:p>
    <w:p w:rsidR="00C2339F" w:rsidRPr="007467B8" w:rsidRDefault="00C2339F" w:rsidP="003F7FFD">
      <w:pPr>
        <w:numPr>
          <w:ilvl w:val="1"/>
          <w:numId w:val="115"/>
        </w:numPr>
        <w:tabs>
          <w:tab w:val="clear" w:pos="1647"/>
          <w:tab w:val="num" w:pos="567"/>
        </w:tabs>
        <w:ind w:left="567" w:hanging="283"/>
        <w:rPr>
          <w:rFonts w:ascii="Tahoma" w:hAnsi="Tahoma" w:cs="Tahoma"/>
          <w:sz w:val="20"/>
          <w:szCs w:val="20"/>
        </w:rPr>
      </w:pPr>
      <w:r>
        <w:rPr>
          <w:rFonts w:ascii="Tahoma" w:hAnsi="Tahoma" w:cs="Tahoma"/>
          <w:sz w:val="20"/>
          <w:szCs w:val="20"/>
        </w:rPr>
        <w:t xml:space="preserve">za odstąpienie od Umowy z przyczyn </w:t>
      </w:r>
      <w:r w:rsidRPr="008D29A0">
        <w:rPr>
          <w:rFonts w:ascii="Tahoma" w:hAnsi="Tahoma" w:cs="Tahoma"/>
          <w:sz w:val="20"/>
          <w:szCs w:val="20"/>
        </w:rPr>
        <w:t xml:space="preserve">zależnych od </w:t>
      </w:r>
      <w:r>
        <w:rPr>
          <w:rFonts w:ascii="Tahoma" w:hAnsi="Tahoma" w:cs="Tahoma"/>
          <w:sz w:val="20"/>
          <w:szCs w:val="20"/>
        </w:rPr>
        <w:t xml:space="preserve">Wykonawcy - </w:t>
      </w:r>
      <w:r w:rsidRPr="008D29A0">
        <w:rPr>
          <w:rFonts w:ascii="Tahoma" w:hAnsi="Tahoma" w:cs="Tahoma"/>
          <w:sz w:val="20"/>
          <w:szCs w:val="20"/>
        </w:rPr>
        <w:t>w wysokości</w:t>
      </w:r>
      <w:r>
        <w:rPr>
          <w:rFonts w:ascii="Tahoma" w:hAnsi="Tahoma" w:cs="Tahoma"/>
          <w:sz w:val="20"/>
          <w:szCs w:val="20"/>
        </w:rPr>
        <w:t xml:space="preserve"> ...</w:t>
      </w:r>
      <w:r w:rsidRPr="008D29A0">
        <w:rPr>
          <w:rFonts w:ascii="Tahoma" w:hAnsi="Tahoma" w:cs="Tahoma"/>
          <w:sz w:val="20"/>
          <w:szCs w:val="20"/>
        </w:rPr>
        <w:t xml:space="preserve">% </w:t>
      </w:r>
      <w:r w:rsidRPr="00DA47E0">
        <w:rPr>
          <w:rFonts w:ascii="Tahoma" w:hAnsi="Tahoma" w:cs="Tahoma"/>
          <w:color w:val="0070C0"/>
          <w:sz w:val="20"/>
          <w:szCs w:val="20"/>
        </w:rPr>
        <w:t xml:space="preserve">(część nr 1) i nr 3) i nr 6): 10%; część nr </w:t>
      </w:r>
      <w:r>
        <w:rPr>
          <w:rFonts w:ascii="Tahoma" w:hAnsi="Tahoma" w:cs="Tahoma"/>
          <w:color w:val="0070C0"/>
          <w:sz w:val="20"/>
          <w:szCs w:val="20"/>
        </w:rPr>
        <w:t>2) i nr 4) i nr 5) i nr 7 i nr 8)</w:t>
      </w:r>
      <w:r w:rsidRPr="00DA47E0">
        <w:rPr>
          <w:rFonts w:ascii="Tahoma" w:hAnsi="Tahoma" w:cs="Tahoma"/>
          <w:color w:val="0070C0"/>
          <w:sz w:val="20"/>
          <w:szCs w:val="20"/>
        </w:rPr>
        <w:t xml:space="preserve">: </w:t>
      </w:r>
      <w:r>
        <w:rPr>
          <w:rFonts w:ascii="Tahoma" w:hAnsi="Tahoma" w:cs="Tahoma"/>
          <w:color w:val="0070C0"/>
          <w:sz w:val="20"/>
          <w:szCs w:val="20"/>
        </w:rPr>
        <w:t>2</w:t>
      </w:r>
      <w:r w:rsidRPr="00DA47E0">
        <w:rPr>
          <w:rFonts w:ascii="Tahoma" w:hAnsi="Tahoma" w:cs="Tahoma"/>
          <w:color w:val="0070C0"/>
          <w:sz w:val="20"/>
          <w:szCs w:val="20"/>
        </w:rPr>
        <w:t>0%</w:t>
      </w:r>
      <w:r>
        <w:rPr>
          <w:rFonts w:ascii="Tahoma" w:hAnsi="Tahoma" w:cs="Tahoma"/>
          <w:color w:val="0070C0"/>
          <w:sz w:val="20"/>
          <w:szCs w:val="20"/>
        </w:rPr>
        <w:t>)</w:t>
      </w:r>
      <w:r w:rsidRPr="008D29A0">
        <w:rPr>
          <w:rFonts w:ascii="Tahoma" w:hAnsi="Tahoma" w:cs="Tahoma"/>
          <w:sz w:val="20"/>
          <w:szCs w:val="20"/>
        </w:rPr>
        <w:t xml:space="preserve"> </w:t>
      </w:r>
      <w:r>
        <w:rPr>
          <w:rFonts w:ascii="Tahoma" w:hAnsi="Tahoma" w:cs="Tahoma"/>
          <w:sz w:val="20"/>
          <w:szCs w:val="20"/>
        </w:rPr>
        <w:t>ce</w:t>
      </w:r>
      <w:r w:rsidRPr="007467B8">
        <w:rPr>
          <w:rFonts w:ascii="Tahoma" w:hAnsi="Tahoma" w:cs="Tahoma"/>
          <w:sz w:val="20"/>
          <w:szCs w:val="20"/>
        </w:rPr>
        <w:t xml:space="preserve">ny "netto" </w:t>
      </w:r>
      <w:r w:rsidRPr="005E171B">
        <w:rPr>
          <w:rFonts w:ascii="Tahoma" w:hAnsi="Tahoma" w:cs="Tahoma"/>
          <w:color w:val="0070C0"/>
          <w:sz w:val="20"/>
          <w:szCs w:val="20"/>
        </w:rPr>
        <w:t xml:space="preserve">(część nr 1): ceny całościowej "netto") </w:t>
      </w:r>
      <w:r w:rsidRPr="007467B8">
        <w:rPr>
          <w:rFonts w:ascii="Tahoma" w:hAnsi="Tahoma" w:cs="Tahoma"/>
          <w:sz w:val="20"/>
          <w:szCs w:val="20"/>
        </w:rPr>
        <w:t>(bez podatku VAT), określone</w:t>
      </w:r>
      <w:r>
        <w:rPr>
          <w:rFonts w:ascii="Tahoma" w:hAnsi="Tahoma" w:cs="Tahoma"/>
          <w:sz w:val="20"/>
          <w:szCs w:val="20"/>
        </w:rPr>
        <w:t>j</w:t>
      </w:r>
      <w:r w:rsidRPr="007467B8">
        <w:rPr>
          <w:rFonts w:ascii="Tahoma" w:hAnsi="Tahoma" w:cs="Tahoma"/>
          <w:sz w:val="20"/>
          <w:szCs w:val="20"/>
        </w:rPr>
        <w:t xml:space="preserve"> w §3 ust. 1 Umowy.</w:t>
      </w:r>
    </w:p>
    <w:p w:rsidR="00C2339F" w:rsidRPr="00DE0790" w:rsidRDefault="00C2339F" w:rsidP="003F7FFD">
      <w:pPr>
        <w:widowControl w:val="0"/>
        <w:numPr>
          <w:ilvl w:val="0"/>
          <w:numId w:val="94"/>
        </w:numPr>
        <w:tabs>
          <w:tab w:val="clear" w:pos="720"/>
          <w:tab w:val="num" w:pos="360"/>
          <w:tab w:val="center" w:pos="6480"/>
        </w:tabs>
        <w:autoSpaceDE w:val="0"/>
        <w:autoSpaceDN w:val="0"/>
        <w:adjustRightInd w:val="0"/>
        <w:ind w:left="360"/>
        <w:jc w:val="both"/>
        <w:rPr>
          <w:rFonts w:ascii="Tahoma" w:hAnsi="Tahoma" w:cs="Tahoma"/>
          <w:sz w:val="20"/>
          <w:szCs w:val="20"/>
        </w:rPr>
      </w:pPr>
      <w:r>
        <w:rPr>
          <w:rFonts w:ascii="Tahoma" w:hAnsi="Tahoma" w:cs="Tahoma"/>
          <w:sz w:val="20"/>
          <w:szCs w:val="20"/>
        </w:rPr>
        <w:t xml:space="preserve">Zamawiający </w:t>
      </w:r>
      <w:r w:rsidRPr="00DE0790">
        <w:rPr>
          <w:rFonts w:ascii="Tahoma" w:hAnsi="Tahoma" w:cs="Tahoma"/>
          <w:sz w:val="20"/>
          <w:szCs w:val="20"/>
        </w:rPr>
        <w:t xml:space="preserve">zapłaci </w:t>
      </w:r>
      <w:r>
        <w:rPr>
          <w:rFonts w:ascii="Tahoma" w:hAnsi="Tahoma" w:cs="Tahoma"/>
          <w:sz w:val="20"/>
          <w:szCs w:val="20"/>
        </w:rPr>
        <w:t>Wykonawcy</w:t>
      </w:r>
      <w:r w:rsidRPr="00DE0790">
        <w:rPr>
          <w:rFonts w:ascii="Tahoma" w:hAnsi="Tahoma" w:cs="Tahoma"/>
          <w:sz w:val="20"/>
          <w:szCs w:val="20"/>
        </w:rPr>
        <w:t>:</w:t>
      </w:r>
    </w:p>
    <w:p w:rsidR="00C2339F" w:rsidRPr="00DE0790" w:rsidRDefault="00C2339F" w:rsidP="003F7FFD">
      <w:pPr>
        <w:widowControl w:val="0"/>
        <w:numPr>
          <w:ilvl w:val="0"/>
          <w:numId w:val="116"/>
        </w:numPr>
        <w:tabs>
          <w:tab w:val="clear" w:pos="927"/>
          <w:tab w:val="num" w:pos="567"/>
          <w:tab w:val="center" w:pos="6480"/>
        </w:tabs>
        <w:autoSpaceDE w:val="0"/>
        <w:autoSpaceDN w:val="0"/>
        <w:adjustRightInd w:val="0"/>
        <w:ind w:left="567" w:hanging="283"/>
        <w:rPr>
          <w:rFonts w:ascii="Tahoma" w:hAnsi="Tahoma" w:cs="Tahoma"/>
          <w:sz w:val="20"/>
          <w:szCs w:val="20"/>
        </w:rPr>
      </w:pPr>
      <w:r w:rsidRPr="00DE0790">
        <w:rPr>
          <w:rFonts w:ascii="Tahoma" w:hAnsi="Tahoma" w:cs="Tahoma"/>
          <w:sz w:val="20"/>
          <w:szCs w:val="20"/>
        </w:rPr>
        <w:t>w przypadku zwłoki w zapłacie</w:t>
      </w:r>
      <w:r w:rsidRPr="001875A9">
        <w:rPr>
          <w:rFonts w:ascii="Tahoma" w:hAnsi="Tahoma" w:cs="Tahoma"/>
          <w:sz w:val="20"/>
          <w:szCs w:val="20"/>
        </w:rPr>
        <w:t xml:space="preserve"> </w:t>
      </w:r>
      <w:r>
        <w:rPr>
          <w:rFonts w:ascii="Tahoma" w:hAnsi="Tahoma" w:cs="Tahoma"/>
          <w:sz w:val="20"/>
          <w:szCs w:val="20"/>
        </w:rPr>
        <w:t xml:space="preserve">prawidłowo wystawionej </w:t>
      </w:r>
      <w:r w:rsidRPr="00C834AE">
        <w:rPr>
          <w:rFonts w:ascii="Tahoma" w:hAnsi="Tahoma" w:cs="Tahoma"/>
          <w:sz w:val="20"/>
          <w:szCs w:val="20"/>
        </w:rPr>
        <w:t>faktury</w:t>
      </w:r>
      <w:r>
        <w:rPr>
          <w:rFonts w:ascii="Tahoma" w:hAnsi="Tahoma" w:cs="Tahoma"/>
          <w:sz w:val="20"/>
          <w:szCs w:val="20"/>
        </w:rPr>
        <w:t xml:space="preserve"> VAT</w:t>
      </w:r>
      <w:r w:rsidRPr="00DE0790">
        <w:rPr>
          <w:rFonts w:ascii="Tahoma" w:hAnsi="Tahoma" w:cs="Tahoma"/>
          <w:sz w:val="20"/>
          <w:szCs w:val="20"/>
        </w:rPr>
        <w:t xml:space="preserve"> - odsetki ustawowe,</w:t>
      </w:r>
    </w:p>
    <w:p w:rsidR="00C2339F" w:rsidRPr="00C90C55" w:rsidRDefault="00C2339F" w:rsidP="003F7FFD">
      <w:pPr>
        <w:widowControl w:val="0"/>
        <w:numPr>
          <w:ilvl w:val="0"/>
          <w:numId w:val="116"/>
        </w:numPr>
        <w:tabs>
          <w:tab w:val="clear" w:pos="927"/>
          <w:tab w:val="num" w:pos="567"/>
          <w:tab w:val="center" w:pos="6480"/>
        </w:tabs>
        <w:autoSpaceDE w:val="0"/>
        <w:autoSpaceDN w:val="0"/>
        <w:adjustRightInd w:val="0"/>
        <w:ind w:left="567" w:hanging="283"/>
        <w:rPr>
          <w:rFonts w:ascii="Tahoma" w:hAnsi="Tahoma" w:cs="Tahoma"/>
          <w:sz w:val="20"/>
          <w:szCs w:val="20"/>
        </w:rPr>
      </w:pPr>
      <w:r w:rsidRPr="00B822F9">
        <w:rPr>
          <w:rFonts w:ascii="Tahoma" w:hAnsi="Tahoma" w:cs="Tahoma"/>
          <w:sz w:val="20"/>
          <w:szCs w:val="20"/>
        </w:rPr>
        <w:t xml:space="preserve">za odstąpienie od Umowy z przyczyn zależnych od Zamawiającego </w:t>
      </w:r>
      <w:r>
        <w:rPr>
          <w:rFonts w:ascii="Tahoma" w:hAnsi="Tahoma" w:cs="Tahoma"/>
          <w:sz w:val="20"/>
          <w:szCs w:val="20"/>
        </w:rPr>
        <w:t xml:space="preserve">- karę umowną w wysokości ... </w:t>
      </w:r>
      <w:r w:rsidRPr="00B822F9">
        <w:rPr>
          <w:rFonts w:ascii="Tahoma" w:hAnsi="Tahoma" w:cs="Tahoma"/>
          <w:sz w:val="20"/>
          <w:szCs w:val="20"/>
        </w:rPr>
        <w:t xml:space="preserve">% </w:t>
      </w:r>
      <w:r w:rsidRPr="00DA47E0">
        <w:rPr>
          <w:rFonts w:ascii="Tahoma" w:hAnsi="Tahoma" w:cs="Tahoma"/>
          <w:color w:val="0070C0"/>
          <w:sz w:val="20"/>
          <w:szCs w:val="20"/>
        </w:rPr>
        <w:t xml:space="preserve">(część nr 1) i nr 3) i nr 6): 10%; część nr </w:t>
      </w:r>
      <w:r>
        <w:rPr>
          <w:rFonts w:ascii="Tahoma" w:hAnsi="Tahoma" w:cs="Tahoma"/>
          <w:color w:val="0070C0"/>
          <w:sz w:val="20"/>
          <w:szCs w:val="20"/>
        </w:rPr>
        <w:t>2) i nr 4) i nr 5) i nr 7 i nr 8)</w:t>
      </w:r>
      <w:r w:rsidRPr="00DA47E0">
        <w:rPr>
          <w:rFonts w:ascii="Tahoma" w:hAnsi="Tahoma" w:cs="Tahoma"/>
          <w:color w:val="0070C0"/>
          <w:sz w:val="20"/>
          <w:szCs w:val="20"/>
        </w:rPr>
        <w:t xml:space="preserve">: </w:t>
      </w:r>
      <w:r>
        <w:rPr>
          <w:rFonts w:ascii="Tahoma" w:hAnsi="Tahoma" w:cs="Tahoma"/>
          <w:color w:val="0070C0"/>
          <w:sz w:val="20"/>
          <w:szCs w:val="20"/>
        </w:rPr>
        <w:t>2</w:t>
      </w:r>
      <w:r w:rsidRPr="00DA47E0">
        <w:rPr>
          <w:rFonts w:ascii="Tahoma" w:hAnsi="Tahoma" w:cs="Tahoma"/>
          <w:color w:val="0070C0"/>
          <w:sz w:val="20"/>
          <w:szCs w:val="20"/>
        </w:rPr>
        <w:t>0%</w:t>
      </w:r>
      <w:r>
        <w:rPr>
          <w:rFonts w:ascii="Tahoma" w:hAnsi="Tahoma" w:cs="Tahoma"/>
          <w:color w:val="0070C0"/>
          <w:sz w:val="20"/>
          <w:szCs w:val="20"/>
        </w:rPr>
        <w:t xml:space="preserve">) </w:t>
      </w:r>
      <w:r w:rsidRPr="00B822F9">
        <w:rPr>
          <w:rFonts w:ascii="Tahoma" w:hAnsi="Tahoma" w:cs="Tahoma"/>
          <w:sz w:val="20"/>
          <w:szCs w:val="20"/>
        </w:rPr>
        <w:t>ceny netto</w:t>
      </w:r>
      <w:r>
        <w:rPr>
          <w:rFonts w:ascii="Tahoma" w:hAnsi="Tahoma" w:cs="Tahoma"/>
          <w:sz w:val="20"/>
          <w:szCs w:val="20"/>
        </w:rPr>
        <w:t xml:space="preserve"> </w:t>
      </w:r>
      <w:r w:rsidRPr="005E171B">
        <w:rPr>
          <w:rFonts w:ascii="Tahoma" w:hAnsi="Tahoma" w:cs="Tahoma"/>
          <w:color w:val="0070C0"/>
          <w:sz w:val="20"/>
          <w:szCs w:val="20"/>
        </w:rPr>
        <w:t>(część nr 1): ceny całościowej "netto")</w:t>
      </w:r>
      <w:r w:rsidRPr="00B822F9">
        <w:rPr>
          <w:rFonts w:ascii="Tahoma" w:hAnsi="Tahoma" w:cs="Tahoma"/>
          <w:sz w:val="20"/>
          <w:szCs w:val="20"/>
        </w:rPr>
        <w:t xml:space="preserve"> (bez podatku VAT) </w:t>
      </w:r>
      <w:r>
        <w:rPr>
          <w:rFonts w:ascii="Tahoma" w:hAnsi="Tahoma" w:cs="Tahoma"/>
          <w:sz w:val="20"/>
          <w:szCs w:val="20"/>
        </w:rPr>
        <w:t>określonej w §</w:t>
      </w:r>
      <w:r w:rsidRPr="00B822F9">
        <w:rPr>
          <w:rFonts w:ascii="Tahoma" w:hAnsi="Tahoma" w:cs="Tahoma"/>
          <w:sz w:val="20"/>
          <w:szCs w:val="20"/>
        </w:rPr>
        <w:t xml:space="preserve">3 ust. 1 z wyłączeniem okoliczności określonych w </w:t>
      </w:r>
      <w:r>
        <w:rPr>
          <w:rFonts w:ascii="Tahoma" w:hAnsi="Tahoma" w:cs="Tahoma"/>
          <w:sz w:val="20"/>
          <w:szCs w:val="20"/>
        </w:rPr>
        <w:t>§</w:t>
      </w:r>
      <w:r w:rsidRPr="00B822F9">
        <w:rPr>
          <w:rFonts w:ascii="Tahoma" w:hAnsi="Tahoma" w:cs="Tahoma"/>
          <w:sz w:val="20"/>
          <w:szCs w:val="20"/>
        </w:rPr>
        <w:t>11 ust. 1 niniejszej Umowy (Zamawiający może odstąpić od umowy stosownie do postanowień ustawy – Prawo zamówień publicznych).</w:t>
      </w:r>
    </w:p>
    <w:p w:rsidR="00C2339F" w:rsidRDefault="00C2339F" w:rsidP="00C2339F">
      <w:pPr>
        <w:widowControl w:val="0"/>
        <w:tabs>
          <w:tab w:val="center" w:pos="6480"/>
        </w:tabs>
        <w:autoSpaceDE w:val="0"/>
        <w:autoSpaceDN w:val="0"/>
        <w:adjustRightInd w:val="0"/>
        <w:rPr>
          <w:rFonts w:ascii="Tahoma" w:hAnsi="Tahoma" w:cs="Tahoma"/>
          <w:color w:val="0000FF"/>
          <w:sz w:val="20"/>
          <w:szCs w:val="20"/>
        </w:rPr>
      </w:pPr>
      <w:r w:rsidRPr="00C956B3">
        <w:rPr>
          <w:rFonts w:ascii="Tahoma" w:hAnsi="Tahoma" w:cs="Tahoma"/>
          <w:color w:val="0070C0"/>
          <w:sz w:val="20"/>
          <w:szCs w:val="20"/>
          <w:u w:val="single"/>
        </w:rPr>
        <w:t>części nr</w:t>
      </w:r>
      <w:r>
        <w:rPr>
          <w:rFonts w:ascii="Tahoma" w:hAnsi="Tahoma" w:cs="Tahoma"/>
          <w:color w:val="0070C0"/>
          <w:sz w:val="20"/>
          <w:szCs w:val="20"/>
          <w:u w:val="single"/>
        </w:rPr>
        <w:t xml:space="preserve"> </w:t>
      </w:r>
      <w:r w:rsidRPr="00C956B3">
        <w:rPr>
          <w:rFonts w:ascii="Tahoma" w:hAnsi="Tahoma" w:cs="Tahoma"/>
          <w:color w:val="0070C0"/>
          <w:sz w:val="20"/>
          <w:szCs w:val="20"/>
          <w:u w:val="single"/>
        </w:rPr>
        <w:t>1), nr 3), nr 6) nr 8)</w:t>
      </w:r>
      <w:r>
        <w:rPr>
          <w:rFonts w:ascii="Tahoma" w:hAnsi="Tahoma" w:cs="Tahoma"/>
          <w:color w:val="0070C0"/>
          <w:sz w:val="20"/>
          <w:szCs w:val="20"/>
          <w:u w:val="single"/>
        </w:rPr>
        <w:t>:</w:t>
      </w:r>
    </w:p>
    <w:p w:rsidR="00C2339F" w:rsidRPr="00B822F9" w:rsidRDefault="00C2339F" w:rsidP="003F7FFD">
      <w:pPr>
        <w:widowControl w:val="0"/>
        <w:numPr>
          <w:ilvl w:val="0"/>
          <w:numId w:val="94"/>
        </w:numPr>
        <w:tabs>
          <w:tab w:val="clear" w:pos="720"/>
          <w:tab w:val="num" w:pos="360"/>
          <w:tab w:val="center" w:pos="6480"/>
        </w:tabs>
        <w:autoSpaceDE w:val="0"/>
        <w:autoSpaceDN w:val="0"/>
        <w:adjustRightInd w:val="0"/>
        <w:ind w:left="360"/>
        <w:rPr>
          <w:rFonts w:ascii="Tahoma" w:hAnsi="Tahoma" w:cs="Tahoma"/>
          <w:sz w:val="20"/>
          <w:szCs w:val="20"/>
        </w:rPr>
      </w:pPr>
      <w:r w:rsidRPr="00B822F9">
        <w:rPr>
          <w:rFonts w:ascii="Tahoma" w:hAnsi="Tahoma" w:cs="Tahoma"/>
          <w:sz w:val="20"/>
          <w:szCs w:val="20"/>
        </w:rPr>
        <w:t>W przypadku nie przygotowania przez Zamawiającego pomieszczenia do instalacji przedmiotu umowy instalacyjnego w chwili dostarczenia urządzenia, Strony dokonają w najbliższym możliwym terminie protokolarnego przekazania pomieszczeń. Wówczas ewentualne kary umowne określone w ust. 1 pkt 1 mogą być naliczane przez Zamawiającego od dnia protokolarnego przekazania pomieszczenia instalacyjnego serwisowi Wykonawcy do przeprowadzenia czynności instalacyjnych.</w:t>
      </w:r>
    </w:p>
    <w:p w:rsidR="00C2339F" w:rsidRPr="00B822F9" w:rsidRDefault="00C2339F" w:rsidP="00C2339F">
      <w:pPr>
        <w:widowControl w:val="0"/>
        <w:tabs>
          <w:tab w:val="center" w:pos="6480"/>
        </w:tabs>
        <w:autoSpaceDE w:val="0"/>
        <w:autoSpaceDN w:val="0"/>
        <w:adjustRightInd w:val="0"/>
        <w:rPr>
          <w:rFonts w:ascii="Tahoma" w:hAnsi="Tahoma" w:cs="Tahoma"/>
          <w:color w:val="0070C0"/>
          <w:sz w:val="20"/>
          <w:szCs w:val="20"/>
          <w:u w:val="single"/>
        </w:rPr>
      </w:pPr>
      <w:r w:rsidRPr="00B822F9">
        <w:rPr>
          <w:rFonts w:ascii="Tahoma" w:hAnsi="Tahoma" w:cs="Tahoma"/>
          <w:color w:val="0070C0"/>
          <w:sz w:val="20"/>
          <w:szCs w:val="20"/>
          <w:u w:val="single"/>
        </w:rPr>
        <w:t>wszystkie części:</w:t>
      </w:r>
    </w:p>
    <w:p w:rsidR="00C2339F" w:rsidRDefault="00C2339F" w:rsidP="003F7FFD">
      <w:pPr>
        <w:widowControl w:val="0"/>
        <w:numPr>
          <w:ilvl w:val="0"/>
          <w:numId w:val="94"/>
        </w:numPr>
        <w:tabs>
          <w:tab w:val="clear" w:pos="720"/>
          <w:tab w:val="num" w:pos="360"/>
          <w:tab w:val="center" w:pos="6480"/>
        </w:tabs>
        <w:autoSpaceDE w:val="0"/>
        <w:autoSpaceDN w:val="0"/>
        <w:adjustRightInd w:val="0"/>
        <w:ind w:left="360"/>
        <w:rPr>
          <w:rFonts w:ascii="Tahoma" w:hAnsi="Tahoma" w:cs="Tahoma"/>
          <w:sz w:val="20"/>
          <w:szCs w:val="20"/>
        </w:rPr>
      </w:pPr>
      <w:r w:rsidRPr="006116D7">
        <w:rPr>
          <w:rFonts w:ascii="Tahoma" w:hAnsi="Tahoma" w:cs="Tahoma"/>
          <w:sz w:val="20"/>
          <w:szCs w:val="20"/>
        </w:rPr>
        <w:t>Strony postanawiają, ż</w:t>
      </w:r>
      <w:r w:rsidRPr="00C60EC0">
        <w:rPr>
          <w:rFonts w:ascii="Tahoma" w:hAnsi="Tahoma" w:cs="Tahoma"/>
          <w:sz w:val="20"/>
          <w:szCs w:val="20"/>
        </w:rPr>
        <w:t>e mogą dochodzić odszkodowań uzupełniających przewyższających zastrzeżone kary umowne.</w:t>
      </w:r>
    </w:p>
    <w:p w:rsidR="00C2339F" w:rsidRDefault="00C2339F" w:rsidP="003F7FFD">
      <w:pPr>
        <w:widowControl w:val="0"/>
        <w:numPr>
          <w:ilvl w:val="0"/>
          <w:numId w:val="94"/>
        </w:numPr>
        <w:tabs>
          <w:tab w:val="clear" w:pos="720"/>
          <w:tab w:val="num" w:pos="360"/>
          <w:tab w:val="center" w:pos="6480"/>
        </w:tabs>
        <w:autoSpaceDE w:val="0"/>
        <w:autoSpaceDN w:val="0"/>
        <w:adjustRightInd w:val="0"/>
        <w:ind w:left="360"/>
        <w:rPr>
          <w:rFonts w:ascii="Tahoma" w:hAnsi="Tahoma" w:cs="Tahoma"/>
          <w:sz w:val="20"/>
          <w:szCs w:val="20"/>
        </w:rPr>
      </w:pPr>
      <w:r w:rsidRPr="00C90C55">
        <w:rPr>
          <w:rFonts w:ascii="Tahoma" w:hAnsi="Tahoma" w:cs="Tahoma"/>
          <w:sz w:val="20"/>
          <w:szCs w:val="20"/>
        </w:rPr>
        <w:t>Odpowiedzialność Stron wynikającą z niniejszej umowy wyłączają jedy</w:t>
      </w:r>
      <w:r>
        <w:rPr>
          <w:rFonts w:ascii="Tahoma" w:hAnsi="Tahoma" w:cs="Tahoma"/>
          <w:sz w:val="20"/>
          <w:szCs w:val="20"/>
        </w:rPr>
        <w:t xml:space="preserve">nie zdarzenia siły wyższej. </w:t>
      </w:r>
      <w:r w:rsidRPr="00C90C55">
        <w:rPr>
          <w:rFonts w:ascii="Tahoma" w:hAnsi="Tahoma" w:cs="Tahoma"/>
          <w:sz w:val="20"/>
          <w:szCs w:val="20"/>
        </w:rPr>
        <w:t>Poprzez siłę wyższą Strony rozumieją zdarzenie nagłe, nieprzewidywalne i niezależne od woli Stron, uniemożliwiające wykonanie Umowy na stałe lub na pewien czas, któremu nie można zapobiec, ani przeciwdziałać przy zachowaniu należytej staranności.</w:t>
      </w:r>
    </w:p>
    <w:p w:rsidR="00C2339F" w:rsidRPr="006116D7" w:rsidRDefault="00C2339F" w:rsidP="003F7FFD">
      <w:pPr>
        <w:widowControl w:val="0"/>
        <w:numPr>
          <w:ilvl w:val="0"/>
          <w:numId w:val="94"/>
        </w:numPr>
        <w:tabs>
          <w:tab w:val="clear" w:pos="720"/>
          <w:tab w:val="num" w:pos="360"/>
          <w:tab w:val="center" w:pos="6480"/>
        </w:tabs>
        <w:autoSpaceDE w:val="0"/>
        <w:autoSpaceDN w:val="0"/>
        <w:adjustRightInd w:val="0"/>
        <w:ind w:left="360"/>
        <w:rPr>
          <w:rFonts w:ascii="Tahoma" w:hAnsi="Tahoma" w:cs="Tahoma"/>
          <w:sz w:val="20"/>
          <w:szCs w:val="20"/>
        </w:rPr>
      </w:pPr>
      <w:r w:rsidRPr="00C90C55">
        <w:rPr>
          <w:rFonts w:ascii="Tahoma" w:hAnsi="Tahoma" w:cs="Tahoma"/>
          <w:sz w:val="20"/>
          <w:szCs w:val="20"/>
        </w:rPr>
        <w:t>W sytuacji siły wyższej Strony poinformują się natychmiast o jej zaistnieniu w celu rozpatrzenia możliwości realizacji bądź rozwiązania Umowy.</w:t>
      </w:r>
    </w:p>
    <w:p w:rsidR="00C2339F" w:rsidRPr="004611CF" w:rsidRDefault="00C2339F" w:rsidP="00C2339F">
      <w:pPr>
        <w:widowControl w:val="0"/>
        <w:tabs>
          <w:tab w:val="left" w:pos="0"/>
          <w:tab w:val="center" w:pos="6480"/>
        </w:tabs>
        <w:autoSpaceDE w:val="0"/>
        <w:autoSpaceDN w:val="0"/>
        <w:adjustRightInd w:val="0"/>
        <w:jc w:val="center"/>
        <w:rPr>
          <w:rFonts w:ascii="Tahoma" w:hAnsi="Tahoma" w:cs="Tahoma"/>
          <w:sz w:val="20"/>
          <w:szCs w:val="20"/>
        </w:rPr>
      </w:pPr>
      <w:r w:rsidRPr="004611CF">
        <w:rPr>
          <w:rFonts w:ascii="Tahoma" w:hAnsi="Tahoma" w:cs="Tahoma"/>
          <w:sz w:val="20"/>
          <w:szCs w:val="20"/>
        </w:rPr>
        <w:t>§ 9</w:t>
      </w:r>
    </w:p>
    <w:p w:rsidR="00C2339F" w:rsidRPr="004611CF" w:rsidRDefault="00C2339F" w:rsidP="00C2339F">
      <w:pPr>
        <w:widowControl w:val="0"/>
        <w:tabs>
          <w:tab w:val="left" w:pos="0"/>
          <w:tab w:val="center" w:pos="6480"/>
        </w:tabs>
        <w:autoSpaceDE w:val="0"/>
        <w:autoSpaceDN w:val="0"/>
        <w:adjustRightInd w:val="0"/>
        <w:jc w:val="center"/>
        <w:rPr>
          <w:rFonts w:ascii="Tahoma" w:hAnsi="Tahoma" w:cs="Tahoma"/>
          <w:sz w:val="20"/>
          <w:szCs w:val="20"/>
          <w:u w:val="single"/>
        </w:rPr>
      </w:pPr>
      <w:r w:rsidRPr="004611CF">
        <w:rPr>
          <w:rFonts w:ascii="Tahoma" w:hAnsi="Tahoma" w:cs="Tahoma"/>
          <w:sz w:val="20"/>
          <w:szCs w:val="20"/>
          <w:u w:val="single"/>
        </w:rPr>
        <w:t>Podwykonawcy</w:t>
      </w:r>
    </w:p>
    <w:p w:rsidR="00C2339F" w:rsidRPr="004611CF" w:rsidRDefault="00C2339F" w:rsidP="00C2339F">
      <w:pPr>
        <w:widowControl w:val="0"/>
        <w:tabs>
          <w:tab w:val="left" w:pos="0"/>
          <w:tab w:val="center" w:pos="6480"/>
        </w:tabs>
        <w:autoSpaceDE w:val="0"/>
        <w:autoSpaceDN w:val="0"/>
        <w:adjustRightInd w:val="0"/>
        <w:rPr>
          <w:rFonts w:ascii="Tahoma" w:hAnsi="Tahoma" w:cs="Tahoma"/>
          <w:sz w:val="20"/>
          <w:szCs w:val="20"/>
        </w:rPr>
      </w:pPr>
      <w:r>
        <w:rPr>
          <w:rFonts w:ascii="Tahoma" w:hAnsi="Tahoma" w:cs="Tahoma"/>
          <w:sz w:val="20"/>
          <w:szCs w:val="20"/>
        </w:rPr>
        <w:t xml:space="preserve">Wykonawca </w:t>
      </w:r>
      <w:r w:rsidRPr="004611CF">
        <w:rPr>
          <w:rFonts w:ascii="Tahoma" w:hAnsi="Tahoma" w:cs="Tahoma"/>
          <w:sz w:val="20"/>
          <w:szCs w:val="20"/>
        </w:rPr>
        <w:t>oświadcza, że całość Przedmiotu umowy wykona siłami własnymi (bez udziału podwykonawców).</w:t>
      </w:r>
    </w:p>
    <w:p w:rsidR="00C2339F" w:rsidRPr="00921AF0" w:rsidRDefault="00C2339F" w:rsidP="00C2339F">
      <w:pPr>
        <w:widowControl w:val="0"/>
        <w:tabs>
          <w:tab w:val="left" w:pos="0"/>
          <w:tab w:val="center" w:pos="6480"/>
        </w:tabs>
        <w:adjustRightInd w:val="0"/>
        <w:rPr>
          <w:rFonts w:ascii="Tahoma" w:hAnsi="Tahoma" w:cs="Tahoma"/>
          <w:color w:val="0070C0"/>
          <w:sz w:val="20"/>
          <w:szCs w:val="20"/>
        </w:rPr>
      </w:pPr>
      <w:r w:rsidRPr="00921AF0">
        <w:rPr>
          <w:rFonts w:ascii="Tahoma" w:hAnsi="Tahoma" w:cs="Tahoma"/>
          <w:color w:val="0070C0"/>
          <w:sz w:val="20"/>
          <w:szCs w:val="20"/>
        </w:rPr>
        <w:t xml:space="preserve">Wariantowo: </w:t>
      </w:r>
    </w:p>
    <w:p w:rsidR="00C2339F" w:rsidRPr="002843C9" w:rsidRDefault="00C2339F" w:rsidP="003F7FFD">
      <w:pPr>
        <w:numPr>
          <w:ilvl w:val="0"/>
          <w:numId w:val="96"/>
        </w:numPr>
        <w:ind w:left="284" w:hanging="284"/>
        <w:rPr>
          <w:rFonts w:ascii="Tahoma" w:hAnsi="Tahoma" w:cs="Tahoma"/>
          <w:sz w:val="20"/>
          <w:szCs w:val="20"/>
        </w:rPr>
      </w:pPr>
      <w:r w:rsidRPr="002843C9">
        <w:rPr>
          <w:rFonts w:ascii="Tahoma" w:hAnsi="Tahoma" w:cs="Tahoma"/>
          <w:sz w:val="20"/>
          <w:szCs w:val="20"/>
        </w:rPr>
        <w:t xml:space="preserve">Wykonawca oświadcza, że następujące części Przedmiotu umowy powierzy </w:t>
      </w:r>
      <w:r>
        <w:rPr>
          <w:rFonts w:ascii="Tahoma" w:hAnsi="Tahoma" w:cs="Tahoma"/>
          <w:sz w:val="20"/>
          <w:szCs w:val="20"/>
        </w:rPr>
        <w:t>niżej wymienionym P</w:t>
      </w:r>
      <w:r w:rsidRPr="002843C9">
        <w:rPr>
          <w:rFonts w:ascii="Tahoma" w:hAnsi="Tahoma" w:cs="Tahoma"/>
          <w:sz w:val="20"/>
          <w:szCs w:val="20"/>
        </w:rPr>
        <w:t>odwykonawc</w:t>
      </w:r>
      <w:r>
        <w:rPr>
          <w:rFonts w:ascii="Tahoma" w:hAnsi="Tahoma" w:cs="Tahoma"/>
          <w:sz w:val="20"/>
          <w:szCs w:val="20"/>
        </w:rPr>
        <w:t>om</w:t>
      </w:r>
      <w:r w:rsidRPr="002843C9">
        <w:rPr>
          <w:rFonts w:ascii="Tahoma" w:hAnsi="Tahoma" w:cs="Tahoma"/>
          <w:sz w:val="20"/>
          <w:szCs w:val="20"/>
        </w:rPr>
        <w:t>: ………………………………………</w:t>
      </w:r>
      <w:r>
        <w:rPr>
          <w:rFonts w:ascii="Tahoma" w:hAnsi="Tahoma" w:cs="Tahoma"/>
          <w:sz w:val="20"/>
          <w:szCs w:val="20"/>
        </w:rPr>
        <w:t>…………………………………………………………</w:t>
      </w:r>
      <w:r w:rsidRPr="002843C9">
        <w:rPr>
          <w:rFonts w:ascii="Tahoma" w:hAnsi="Tahoma" w:cs="Tahoma"/>
          <w:sz w:val="20"/>
          <w:szCs w:val="20"/>
        </w:rPr>
        <w:t>……………</w:t>
      </w:r>
    </w:p>
    <w:p w:rsidR="00C2339F" w:rsidRDefault="00C2339F" w:rsidP="003F7FFD">
      <w:pPr>
        <w:numPr>
          <w:ilvl w:val="0"/>
          <w:numId w:val="96"/>
        </w:numPr>
        <w:ind w:left="284" w:hanging="284"/>
        <w:rPr>
          <w:rFonts w:ascii="Tahoma" w:hAnsi="Tahoma" w:cs="Tahoma"/>
          <w:sz w:val="20"/>
          <w:szCs w:val="20"/>
        </w:rPr>
      </w:pPr>
      <w:r w:rsidRPr="002843C9">
        <w:rPr>
          <w:rFonts w:ascii="Tahoma" w:hAnsi="Tahoma" w:cs="Tahoma"/>
          <w:sz w:val="20"/>
          <w:szCs w:val="20"/>
        </w:rPr>
        <w:t>Wykonawca zapewni ustalenie w umowach z Podwykonawcami</w:t>
      </w:r>
      <w:r>
        <w:rPr>
          <w:rFonts w:ascii="Tahoma" w:hAnsi="Tahoma" w:cs="Tahoma"/>
          <w:sz w:val="20"/>
          <w:szCs w:val="20"/>
        </w:rPr>
        <w:t>:</w:t>
      </w:r>
    </w:p>
    <w:p w:rsidR="00C2339F" w:rsidRPr="0028690B" w:rsidRDefault="00C2339F" w:rsidP="003F7FFD">
      <w:pPr>
        <w:numPr>
          <w:ilvl w:val="0"/>
          <w:numId w:val="117"/>
        </w:numPr>
        <w:ind w:left="567" w:hanging="283"/>
        <w:rPr>
          <w:rFonts w:ascii="Tahoma" w:hAnsi="Tahoma" w:cs="Tahoma"/>
          <w:sz w:val="20"/>
          <w:szCs w:val="20"/>
        </w:rPr>
      </w:pPr>
      <w:r w:rsidRPr="002843C9">
        <w:rPr>
          <w:rFonts w:ascii="Tahoma" w:hAnsi="Tahoma" w:cs="Tahoma"/>
          <w:sz w:val="20"/>
          <w:szCs w:val="20"/>
        </w:rPr>
        <w:t>takiego okresu odpowied</w:t>
      </w:r>
      <w:r w:rsidRPr="0028690B">
        <w:rPr>
          <w:rFonts w:ascii="Tahoma" w:hAnsi="Tahoma" w:cs="Tahoma"/>
          <w:sz w:val="20"/>
          <w:szCs w:val="20"/>
        </w:rPr>
        <w:t>zialności za wady, aby nie był on krótszy od okresu odpowiedzialności za wady Wykonawcy wobec Zamawiającego;</w:t>
      </w:r>
    </w:p>
    <w:p w:rsidR="00C2339F" w:rsidRPr="0028690B" w:rsidRDefault="00C2339F" w:rsidP="003F7FFD">
      <w:pPr>
        <w:numPr>
          <w:ilvl w:val="0"/>
          <w:numId w:val="117"/>
        </w:numPr>
        <w:ind w:left="567" w:hanging="283"/>
        <w:rPr>
          <w:rFonts w:ascii="Tahoma" w:hAnsi="Tahoma" w:cs="Tahoma"/>
          <w:sz w:val="20"/>
          <w:szCs w:val="20"/>
        </w:rPr>
      </w:pPr>
      <w:r w:rsidRPr="0028690B">
        <w:rPr>
          <w:rFonts w:ascii="Tahoma" w:hAnsi="Tahoma" w:cs="Tahoma"/>
          <w:sz w:val="20"/>
          <w:szCs w:val="20"/>
        </w:rPr>
        <w:t>analogicznego zakresu odpowiedzialności za wady, jak odpowiedzialność za wady Wykonawcy wobec Zamawiającego;</w:t>
      </w:r>
    </w:p>
    <w:p w:rsidR="00C2339F" w:rsidRPr="008124B9" w:rsidRDefault="00C2339F" w:rsidP="003F7FFD">
      <w:pPr>
        <w:numPr>
          <w:ilvl w:val="0"/>
          <w:numId w:val="117"/>
        </w:numPr>
        <w:ind w:left="567" w:hanging="283"/>
        <w:rPr>
          <w:rFonts w:ascii="Tahoma" w:hAnsi="Tahoma" w:cs="Tahoma"/>
          <w:sz w:val="20"/>
          <w:szCs w:val="20"/>
        </w:rPr>
      </w:pPr>
      <w:r w:rsidRPr="0028690B">
        <w:rPr>
          <w:rFonts w:ascii="Tahoma" w:hAnsi="Tahoma" w:cs="Tahoma"/>
          <w:sz w:val="20"/>
          <w:szCs w:val="20"/>
        </w:rPr>
        <w:t xml:space="preserve">takiego terminu zapłaty, </w:t>
      </w:r>
      <w:r w:rsidRPr="008124B9">
        <w:rPr>
          <w:rFonts w:ascii="Tahoma" w:hAnsi="Tahoma" w:cs="Tahoma"/>
          <w:sz w:val="20"/>
          <w:szCs w:val="20"/>
        </w:rPr>
        <w:t>aby był on wcześniejszy niż termin zapłaty za wykonane zamówienie dla Wykonawcy przez Zamawiającego.</w:t>
      </w:r>
    </w:p>
    <w:p w:rsidR="00C2339F" w:rsidRDefault="00C2339F" w:rsidP="003F7FFD">
      <w:pPr>
        <w:pStyle w:val="Tekstpodstawowy"/>
        <w:numPr>
          <w:ilvl w:val="0"/>
          <w:numId w:val="96"/>
        </w:numPr>
        <w:overflowPunct/>
        <w:autoSpaceDE/>
        <w:autoSpaceDN/>
        <w:adjustRightInd/>
        <w:spacing w:after="0"/>
        <w:ind w:left="284" w:hanging="284"/>
        <w:textAlignment w:val="auto"/>
        <w:rPr>
          <w:rFonts w:ascii="Tahoma" w:hAnsi="Tahoma" w:cs="Tahoma"/>
        </w:rPr>
      </w:pPr>
      <w:r w:rsidRPr="002843C9">
        <w:rPr>
          <w:rFonts w:ascii="Tahoma" w:hAnsi="Tahoma" w:cs="Tahoma"/>
        </w:rPr>
        <w:t>Wykonawca jest odpowiedzialny, jak za własne zachowa</w:t>
      </w:r>
      <w:r>
        <w:rPr>
          <w:rFonts w:ascii="Tahoma" w:hAnsi="Tahoma" w:cs="Tahoma"/>
        </w:rPr>
        <w:t xml:space="preserve">nie, za działania i zaniechania </w:t>
      </w:r>
      <w:r w:rsidRPr="002843C9">
        <w:rPr>
          <w:rFonts w:ascii="Tahoma" w:hAnsi="Tahoma" w:cs="Tahoma"/>
        </w:rPr>
        <w:t>Podwykonawców, którym powierzył wykonanie części przedmiotu umowy.</w:t>
      </w:r>
    </w:p>
    <w:p w:rsidR="00C2339F" w:rsidRPr="009B6304" w:rsidRDefault="00C2339F" w:rsidP="00C2339F">
      <w:pPr>
        <w:pStyle w:val="Tekstpodstawowy"/>
        <w:spacing w:after="0"/>
        <w:ind w:left="426"/>
        <w:rPr>
          <w:rFonts w:ascii="Tahoma" w:hAnsi="Tahoma" w:cs="Tahoma"/>
          <w:color w:val="0070C0"/>
        </w:rPr>
      </w:pPr>
      <w:r w:rsidRPr="009B6304">
        <w:rPr>
          <w:rFonts w:ascii="Tahoma" w:hAnsi="Tahoma" w:cs="Tahoma"/>
          <w:color w:val="0070C0"/>
        </w:rPr>
        <w:t xml:space="preserve">Wariantowo: </w:t>
      </w:r>
    </w:p>
    <w:p w:rsidR="00C2339F" w:rsidRPr="00504A53" w:rsidRDefault="00C2339F" w:rsidP="003F7FFD">
      <w:pPr>
        <w:pStyle w:val="Tekstpodstawowy"/>
        <w:numPr>
          <w:ilvl w:val="0"/>
          <w:numId w:val="96"/>
        </w:numPr>
        <w:tabs>
          <w:tab w:val="clear" w:pos="720"/>
          <w:tab w:val="num" w:pos="426"/>
        </w:tabs>
        <w:overflowPunct/>
        <w:autoSpaceDE/>
        <w:autoSpaceDN/>
        <w:spacing w:after="0"/>
        <w:ind w:left="426" w:hanging="426"/>
        <w:textAlignment w:val="auto"/>
        <w:rPr>
          <w:rFonts w:ascii="Tahoma" w:hAnsi="Tahoma" w:cs="Tahoma"/>
          <w:bCs/>
        </w:rPr>
      </w:pPr>
      <w:r w:rsidRPr="00504A53">
        <w:rPr>
          <w:rFonts w:ascii="Tahoma" w:hAnsi="Tahoma" w:cs="Tahoma"/>
          <w:bCs/>
        </w:rPr>
        <w:t>Jeżeli zmiana albo rezygnacja z Podwykonawcy będzie dotyczyć podmiotu, na którego zasoby Wykonawca powoływał się w Ofercie, na zasadach określonych w art. 22a ust. 1 ustawy Pzp, w celu wykazania spełniania warunków udziału w postępowaniu, Wykonawca musi wykazać Zamawiającemu, że proponowany inny Podwykonawca lub Wykonawca samodzielnie spełnia je w stopniu nie mniejszym niż Podwykonawca, na którego zasoby Wykonawca powoływał się w trakcie postępowania o udzielenie zamówienia.</w:t>
      </w:r>
    </w:p>
    <w:p w:rsidR="00C2339F" w:rsidRDefault="00C2339F" w:rsidP="003F7FFD">
      <w:pPr>
        <w:pStyle w:val="Tekstpodstawowy"/>
        <w:numPr>
          <w:ilvl w:val="0"/>
          <w:numId w:val="96"/>
        </w:numPr>
        <w:tabs>
          <w:tab w:val="clear" w:pos="720"/>
          <w:tab w:val="num" w:pos="426"/>
        </w:tabs>
        <w:overflowPunct/>
        <w:autoSpaceDE/>
        <w:autoSpaceDN/>
        <w:spacing w:after="0"/>
        <w:ind w:left="426" w:hanging="426"/>
        <w:textAlignment w:val="auto"/>
        <w:rPr>
          <w:rFonts w:ascii="Tahoma" w:hAnsi="Tahoma" w:cs="Tahoma"/>
          <w:bCs/>
        </w:rPr>
      </w:pPr>
      <w:r w:rsidRPr="00504A53">
        <w:rPr>
          <w:rFonts w:ascii="Tahoma" w:hAnsi="Tahoma" w:cs="Tahoma"/>
          <w:bCs/>
        </w:rPr>
        <w:t>Zmiana lub rezygnacja ze wskazanego powyżej Podwykonawcy wymaga każdorazowo uzyskania uprzedniej pisemnej zgody Zamawiającego.</w:t>
      </w:r>
    </w:p>
    <w:p w:rsidR="000B3061" w:rsidRPr="00504A53" w:rsidRDefault="000B3061" w:rsidP="000B3061">
      <w:pPr>
        <w:pStyle w:val="Tekstpodstawowy"/>
        <w:overflowPunct/>
        <w:autoSpaceDE/>
        <w:autoSpaceDN/>
        <w:spacing w:after="0"/>
        <w:ind w:left="426"/>
        <w:textAlignment w:val="auto"/>
        <w:rPr>
          <w:rFonts w:ascii="Tahoma" w:hAnsi="Tahoma" w:cs="Tahoma"/>
          <w:bCs/>
        </w:rPr>
      </w:pPr>
    </w:p>
    <w:p w:rsidR="00C2339F" w:rsidRPr="0028690B" w:rsidRDefault="00C2339F" w:rsidP="00C2339F">
      <w:pPr>
        <w:widowControl w:val="0"/>
        <w:tabs>
          <w:tab w:val="left" w:pos="0"/>
          <w:tab w:val="center" w:pos="6480"/>
        </w:tabs>
        <w:adjustRightInd w:val="0"/>
        <w:jc w:val="center"/>
        <w:rPr>
          <w:rFonts w:ascii="Tahoma" w:hAnsi="Tahoma" w:cs="Tahoma"/>
          <w:sz w:val="20"/>
          <w:szCs w:val="20"/>
        </w:rPr>
      </w:pPr>
      <w:r w:rsidRPr="0028690B">
        <w:rPr>
          <w:rFonts w:ascii="Tahoma" w:hAnsi="Tahoma" w:cs="Tahoma"/>
          <w:sz w:val="20"/>
          <w:szCs w:val="20"/>
        </w:rPr>
        <w:t>§ 10</w:t>
      </w:r>
    </w:p>
    <w:p w:rsidR="00C2339F" w:rsidRPr="00C90C55" w:rsidRDefault="00C2339F" w:rsidP="00C2339F">
      <w:pPr>
        <w:widowControl w:val="0"/>
        <w:tabs>
          <w:tab w:val="left" w:pos="426"/>
          <w:tab w:val="center" w:pos="6480"/>
        </w:tabs>
        <w:autoSpaceDE w:val="0"/>
        <w:autoSpaceDN w:val="0"/>
        <w:adjustRightInd w:val="0"/>
        <w:jc w:val="center"/>
        <w:rPr>
          <w:rFonts w:ascii="Tahoma" w:hAnsi="Tahoma" w:cs="Tahoma"/>
          <w:sz w:val="20"/>
          <w:szCs w:val="20"/>
        </w:rPr>
      </w:pPr>
      <w:r>
        <w:rPr>
          <w:rFonts w:ascii="Tahoma" w:hAnsi="Tahoma" w:cs="Tahoma"/>
          <w:sz w:val="20"/>
          <w:szCs w:val="20"/>
          <w:u w:val="single"/>
        </w:rPr>
        <w:t>Z</w:t>
      </w:r>
      <w:r w:rsidRPr="00C90C55">
        <w:rPr>
          <w:rFonts w:ascii="Tahoma" w:hAnsi="Tahoma" w:cs="Tahoma"/>
          <w:sz w:val="20"/>
          <w:szCs w:val="20"/>
          <w:u w:val="single"/>
        </w:rPr>
        <w:t>miany</w:t>
      </w:r>
      <w:r>
        <w:rPr>
          <w:rFonts w:ascii="Tahoma" w:hAnsi="Tahoma" w:cs="Tahoma"/>
          <w:sz w:val="20"/>
          <w:szCs w:val="20"/>
          <w:u w:val="single"/>
        </w:rPr>
        <w:t>, rozwiązanie umowy</w:t>
      </w:r>
    </w:p>
    <w:p w:rsidR="00C2339F" w:rsidRDefault="00C2339F" w:rsidP="003F7FFD">
      <w:pPr>
        <w:numPr>
          <w:ilvl w:val="0"/>
          <w:numId w:val="93"/>
        </w:numPr>
        <w:tabs>
          <w:tab w:val="clear" w:pos="720"/>
          <w:tab w:val="num" w:pos="426"/>
        </w:tabs>
        <w:autoSpaceDE w:val="0"/>
        <w:autoSpaceDN w:val="0"/>
        <w:ind w:left="426" w:hanging="426"/>
        <w:rPr>
          <w:rFonts w:ascii="Tahoma" w:hAnsi="Tahoma" w:cs="Tahoma"/>
          <w:sz w:val="20"/>
          <w:szCs w:val="20"/>
        </w:rPr>
      </w:pPr>
      <w:r>
        <w:rPr>
          <w:rFonts w:ascii="Tahoma" w:hAnsi="Tahoma" w:cs="Tahoma"/>
          <w:sz w:val="20"/>
          <w:szCs w:val="20"/>
        </w:rPr>
        <w:t>W</w:t>
      </w:r>
      <w:r w:rsidRPr="009B6304">
        <w:rPr>
          <w:rFonts w:ascii="Tahoma" w:hAnsi="Tahoma" w:cs="Tahoma"/>
          <w:sz w:val="20"/>
          <w:szCs w:val="20"/>
        </w:rPr>
        <w:t>prowadzanie zmian do treści niniejszej Umowy</w:t>
      </w:r>
      <w:r>
        <w:rPr>
          <w:rFonts w:ascii="Tahoma" w:hAnsi="Tahoma" w:cs="Tahoma"/>
          <w:sz w:val="20"/>
          <w:szCs w:val="20"/>
        </w:rPr>
        <w:t xml:space="preserve"> może nastąpić jedynie pisemnie i w zakresie zgodnym z ustaleniami art. 144 ustawy -</w:t>
      </w:r>
      <w:r w:rsidRPr="009D08DF">
        <w:rPr>
          <w:rFonts w:ascii="Tahoma" w:hAnsi="Tahoma" w:cs="Tahoma"/>
          <w:sz w:val="20"/>
          <w:szCs w:val="20"/>
        </w:rPr>
        <w:t>Prawo zamówień publicznych</w:t>
      </w:r>
      <w:r>
        <w:rPr>
          <w:rFonts w:ascii="Tahoma" w:hAnsi="Tahoma" w:cs="Tahoma"/>
          <w:sz w:val="20"/>
          <w:szCs w:val="20"/>
        </w:rPr>
        <w:t>.</w:t>
      </w:r>
    </w:p>
    <w:p w:rsidR="00C2339F" w:rsidRPr="0028690B" w:rsidRDefault="00C2339F" w:rsidP="003F7FFD">
      <w:pPr>
        <w:numPr>
          <w:ilvl w:val="0"/>
          <w:numId w:val="93"/>
        </w:numPr>
        <w:tabs>
          <w:tab w:val="clear" w:pos="720"/>
          <w:tab w:val="num" w:pos="426"/>
        </w:tabs>
        <w:ind w:left="426" w:hanging="426"/>
        <w:rPr>
          <w:rFonts w:ascii="Tahoma" w:hAnsi="Tahoma" w:cs="Tahoma"/>
          <w:sz w:val="20"/>
          <w:szCs w:val="20"/>
        </w:rPr>
      </w:pPr>
      <w:r w:rsidRPr="00916343">
        <w:rPr>
          <w:rFonts w:ascii="Tahoma" w:hAnsi="Tahoma" w:cs="Tahoma"/>
          <w:sz w:val="20"/>
          <w:szCs w:val="20"/>
        </w:rPr>
        <w:t>Ewentualne zmiany danych kontakt</w:t>
      </w:r>
      <w:r w:rsidRPr="0028690B">
        <w:rPr>
          <w:rFonts w:ascii="Tahoma" w:hAnsi="Tahoma" w:cs="Tahoma"/>
          <w:sz w:val="20"/>
          <w:szCs w:val="20"/>
        </w:rPr>
        <w:t>owych (osoby, adresy do kontaktu, nr tel./e-mail) nie wymagają zmian w Umowie (w formie aneksu). Strony zobowiązane są do przekazywania zmian w danych kontaktowych w formie informacji pisemnej.</w:t>
      </w:r>
    </w:p>
    <w:p w:rsidR="00C2339F" w:rsidRPr="00F5706A" w:rsidRDefault="00C2339F" w:rsidP="003F7FFD">
      <w:pPr>
        <w:numPr>
          <w:ilvl w:val="0"/>
          <w:numId w:val="93"/>
        </w:numPr>
        <w:tabs>
          <w:tab w:val="clear" w:pos="720"/>
          <w:tab w:val="num" w:pos="426"/>
        </w:tabs>
        <w:ind w:left="426" w:hanging="426"/>
        <w:rPr>
          <w:rFonts w:ascii="Tahoma" w:hAnsi="Tahoma" w:cs="Tahoma"/>
          <w:sz w:val="20"/>
          <w:szCs w:val="20"/>
        </w:rPr>
      </w:pPr>
      <w:r w:rsidRPr="0028690B">
        <w:rPr>
          <w:rFonts w:ascii="Tahoma" w:hAnsi="Tahoma" w:cs="Tahoma"/>
          <w:sz w:val="20"/>
          <w:szCs w:val="20"/>
        </w:rPr>
        <w:t>Zamawiający może odstąpić od Umowy lub rozwiązać</w:t>
      </w:r>
      <w:r w:rsidRPr="00D347BE">
        <w:rPr>
          <w:rFonts w:ascii="Tahoma" w:hAnsi="Tahoma" w:cs="Tahoma"/>
          <w:sz w:val="20"/>
          <w:szCs w:val="20"/>
        </w:rPr>
        <w:t xml:space="preserve"> Umowę w przypadkach i terminie wskazanych w art. 145 i w art. 145a ustawy -Prawo zamówień publicznych.</w:t>
      </w:r>
    </w:p>
    <w:p w:rsidR="00C2339F" w:rsidRPr="00710F8B" w:rsidRDefault="00C2339F" w:rsidP="003F7FFD">
      <w:pPr>
        <w:numPr>
          <w:ilvl w:val="0"/>
          <w:numId w:val="93"/>
        </w:numPr>
        <w:tabs>
          <w:tab w:val="clear" w:pos="720"/>
          <w:tab w:val="num" w:pos="426"/>
        </w:tabs>
        <w:ind w:left="426" w:hanging="426"/>
        <w:rPr>
          <w:rFonts w:ascii="Tahoma" w:hAnsi="Tahoma" w:cs="Tahoma"/>
          <w:color w:val="0070C0"/>
          <w:sz w:val="20"/>
          <w:szCs w:val="20"/>
        </w:rPr>
      </w:pPr>
      <w:r w:rsidRPr="00710F8B">
        <w:rPr>
          <w:rFonts w:ascii="Tahoma" w:hAnsi="Tahoma" w:cs="Tahoma"/>
          <w:color w:val="0070C0"/>
          <w:sz w:val="20"/>
          <w:szCs w:val="20"/>
        </w:rPr>
        <w:t>część nr 1):</w:t>
      </w:r>
    </w:p>
    <w:p w:rsidR="00C2339F" w:rsidRPr="007467B8" w:rsidRDefault="00C2339F" w:rsidP="00C2339F">
      <w:pPr>
        <w:widowControl w:val="0"/>
        <w:tabs>
          <w:tab w:val="center" w:pos="6480"/>
        </w:tabs>
        <w:adjustRightInd w:val="0"/>
        <w:ind w:left="426"/>
        <w:rPr>
          <w:rFonts w:ascii="Tahoma" w:hAnsi="Tahoma" w:cs="Tahoma"/>
          <w:color w:val="0070C0"/>
          <w:sz w:val="20"/>
          <w:szCs w:val="20"/>
        </w:rPr>
      </w:pPr>
      <w:r w:rsidRPr="00C24B30">
        <w:rPr>
          <w:rFonts w:ascii="Tahoma" w:hAnsi="Tahoma" w:cs="Tahoma"/>
          <w:sz w:val="20"/>
          <w:szCs w:val="20"/>
        </w:rPr>
        <w:t>Zamawiający może odstąpić od umowy ze skutkiem natyc</w:t>
      </w:r>
      <w:r w:rsidRPr="00504A53">
        <w:rPr>
          <w:rFonts w:ascii="Tahoma" w:hAnsi="Tahoma" w:cs="Tahoma"/>
          <w:sz w:val="20"/>
          <w:szCs w:val="20"/>
        </w:rPr>
        <w:t xml:space="preserve">hmiastowym, w przypadku gdy Wykonawca nie wywiązuje się ze zobowiązań opisanych w </w:t>
      </w:r>
      <w:r>
        <w:rPr>
          <w:rFonts w:ascii="Tahoma" w:hAnsi="Tahoma" w:cs="Tahoma"/>
          <w:sz w:val="20"/>
          <w:szCs w:val="20"/>
        </w:rPr>
        <w:t>§</w:t>
      </w:r>
      <w:r w:rsidRPr="00504A53">
        <w:rPr>
          <w:rFonts w:ascii="Tahoma" w:hAnsi="Tahoma" w:cs="Tahoma"/>
          <w:sz w:val="20"/>
          <w:szCs w:val="20"/>
        </w:rPr>
        <w:t xml:space="preserve">1 </w:t>
      </w:r>
      <w:r>
        <w:rPr>
          <w:rFonts w:ascii="Tahoma" w:hAnsi="Tahoma" w:cs="Tahoma"/>
          <w:sz w:val="20"/>
          <w:szCs w:val="20"/>
        </w:rPr>
        <w:t xml:space="preserve">ust. 1 pkt 2), </w:t>
      </w:r>
      <w:r w:rsidRPr="00504A53">
        <w:rPr>
          <w:rFonts w:ascii="Tahoma" w:hAnsi="Tahoma" w:cs="Tahoma"/>
          <w:sz w:val="20"/>
          <w:szCs w:val="20"/>
        </w:rPr>
        <w:t>ust. 3 Umowy</w:t>
      </w:r>
      <w:r>
        <w:rPr>
          <w:rFonts w:ascii="Tahoma" w:hAnsi="Tahoma" w:cs="Tahoma"/>
          <w:sz w:val="20"/>
          <w:szCs w:val="20"/>
        </w:rPr>
        <w:t xml:space="preserve"> (zakres dostawy przedmiotu zamówienia)</w:t>
      </w:r>
      <w:r w:rsidRPr="00504A53">
        <w:rPr>
          <w:rFonts w:ascii="Tahoma" w:hAnsi="Tahoma" w:cs="Tahoma"/>
          <w:sz w:val="20"/>
          <w:szCs w:val="20"/>
        </w:rPr>
        <w:t>,</w:t>
      </w:r>
      <w:r w:rsidRPr="00504A53">
        <w:rPr>
          <w:rFonts w:ascii="Calibri" w:hAnsi="Calibri" w:cs="Tahoma"/>
          <w:sz w:val="22"/>
          <w:szCs w:val="22"/>
        </w:rPr>
        <w:t xml:space="preserve"> jeżeli po raz trzeci </w:t>
      </w:r>
      <w:r w:rsidRPr="00504A53">
        <w:rPr>
          <w:rFonts w:ascii="Tahoma" w:hAnsi="Tahoma" w:cs="Tahoma"/>
          <w:sz w:val="20"/>
          <w:szCs w:val="20"/>
        </w:rPr>
        <w:t>uchybienie nie zostanie usunięte na pisemne wezwanie Zamawia</w:t>
      </w:r>
      <w:r w:rsidRPr="00FB3F34">
        <w:rPr>
          <w:rFonts w:ascii="Tahoma" w:hAnsi="Tahoma" w:cs="Tahoma"/>
          <w:sz w:val="20"/>
          <w:szCs w:val="20"/>
        </w:rPr>
        <w:t>jącego, w wyznaczonym przez Zamawiającego terminie</w:t>
      </w:r>
      <w:r w:rsidRPr="00D347BE">
        <w:rPr>
          <w:rFonts w:ascii="Tahoma" w:hAnsi="Tahoma" w:cs="Tahoma"/>
          <w:sz w:val="20"/>
          <w:szCs w:val="20"/>
        </w:rPr>
        <w:t>.</w:t>
      </w:r>
    </w:p>
    <w:p w:rsidR="00C2339F" w:rsidRPr="007467B8" w:rsidRDefault="00C2339F" w:rsidP="00C2339F">
      <w:pPr>
        <w:widowControl w:val="0"/>
        <w:tabs>
          <w:tab w:val="center" w:pos="6480"/>
        </w:tabs>
        <w:adjustRightInd w:val="0"/>
        <w:ind w:left="426"/>
        <w:rPr>
          <w:rFonts w:ascii="Tahoma" w:hAnsi="Tahoma" w:cs="Tahoma"/>
          <w:color w:val="0070C0"/>
          <w:sz w:val="20"/>
          <w:szCs w:val="20"/>
          <w:u w:val="single"/>
        </w:rPr>
      </w:pPr>
      <w:r>
        <w:rPr>
          <w:rFonts w:ascii="Tahoma" w:hAnsi="Tahoma" w:cs="Tahoma"/>
          <w:color w:val="0070C0"/>
          <w:sz w:val="20"/>
          <w:szCs w:val="20"/>
          <w:u w:val="single"/>
        </w:rPr>
        <w:t>pozostałe</w:t>
      </w:r>
      <w:r w:rsidRPr="007467B8">
        <w:rPr>
          <w:rFonts w:ascii="Tahoma" w:hAnsi="Tahoma" w:cs="Tahoma"/>
          <w:color w:val="0070C0"/>
          <w:sz w:val="20"/>
          <w:szCs w:val="20"/>
          <w:u w:val="single"/>
        </w:rPr>
        <w:t xml:space="preserve"> części:</w:t>
      </w:r>
    </w:p>
    <w:p w:rsidR="00C2339F" w:rsidRPr="00D347BE" w:rsidRDefault="00C2339F" w:rsidP="00C2339F">
      <w:pPr>
        <w:ind w:left="426"/>
        <w:rPr>
          <w:rFonts w:ascii="Tahoma" w:hAnsi="Tahoma" w:cs="Tahoma"/>
          <w:sz w:val="20"/>
          <w:szCs w:val="20"/>
        </w:rPr>
      </w:pPr>
      <w:r w:rsidRPr="00C24B30">
        <w:rPr>
          <w:rFonts w:ascii="Tahoma" w:hAnsi="Tahoma" w:cs="Tahoma"/>
          <w:sz w:val="20"/>
          <w:szCs w:val="20"/>
        </w:rPr>
        <w:t>Zamawiający może odstąpić od umowy ze skutkiem natyc</w:t>
      </w:r>
      <w:r w:rsidRPr="00504A53">
        <w:rPr>
          <w:rFonts w:ascii="Tahoma" w:hAnsi="Tahoma" w:cs="Tahoma"/>
          <w:sz w:val="20"/>
          <w:szCs w:val="20"/>
        </w:rPr>
        <w:t xml:space="preserve">hmiastowym, w przypadku gdy Wykonawca nie wywiązuje się ze zobowiązań opisanych w </w:t>
      </w:r>
      <w:r>
        <w:rPr>
          <w:rFonts w:ascii="Tahoma" w:hAnsi="Tahoma" w:cs="Tahoma"/>
          <w:sz w:val="20"/>
          <w:szCs w:val="20"/>
        </w:rPr>
        <w:t>§</w:t>
      </w:r>
      <w:r w:rsidRPr="00504A53">
        <w:rPr>
          <w:rFonts w:ascii="Tahoma" w:hAnsi="Tahoma" w:cs="Tahoma"/>
          <w:sz w:val="20"/>
          <w:szCs w:val="20"/>
        </w:rPr>
        <w:t>1 ust. 3 Umowy</w:t>
      </w:r>
      <w:r>
        <w:rPr>
          <w:rFonts w:ascii="Tahoma" w:hAnsi="Tahoma" w:cs="Tahoma"/>
          <w:sz w:val="20"/>
          <w:szCs w:val="20"/>
        </w:rPr>
        <w:t xml:space="preserve"> (zakres dostawy przedmiotu zamówienia)</w:t>
      </w:r>
      <w:r w:rsidRPr="00504A53">
        <w:rPr>
          <w:rFonts w:ascii="Tahoma" w:hAnsi="Tahoma" w:cs="Tahoma"/>
          <w:sz w:val="20"/>
          <w:szCs w:val="20"/>
        </w:rPr>
        <w:t>,</w:t>
      </w:r>
      <w:r w:rsidRPr="00504A53">
        <w:rPr>
          <w:rFonts w:ascii="Calibri" w:hAnsi="Calibri" w:cs="Tahoma"/>
          <w:sz w:val="22"/>
          <w:szCs w:val="22"/>
        </w:rPr>
        <w:t xml:space="preserve"> jeżeli po raz trzeci </w:t>
      </w:r>
      <w:r w:rsidRPr="00504A53">
        <w:rPr>
          <w:rFonts w:ascii="Tahoma" w:hAnsi="Tahoma" w:cs="Tahoma"/>
          <w:sz w:val="20"/>
          <w:szCs w:val="20"/>
        </w:rPr>
        <w:t>uchybienie nie zostanie usunięte na pisemne wezwanie Zamawia</w:t>
      </w:r>
      <w:r w:rsidRPr="00FB3F34">
        <w:rPr>
          <w:rFonts w:ascii="Tahoma" w:hAnsi="Tahoma" w:cs="Tahoma"/>
          <w:sz w:val="20"/>
          <w:szCs w:val="20"/>
        </w:rPr>
        <w:t>jącego, w wyznaczonym przez Zamawiającego terminie</w:t>
      </w:r>
      <w:r w:rsidRPr="00D347BE">
        <w:rPr>
          <w:rFonts w:ascii="Tahoma" w:hAnsi="Tahoma" w:cs="Tahoma"/>
          <w:sz w:val="20"/>
          <w:szCs w:val="20"/>
        </w:rPr>
        <w:t>.</w:t>
      </w:r>
    </w:p>
    <w:p w:rsidR="00C2339F" w:rsidRPr="00D347BE" w:rsidRDefault="00C2339F" w:rsidP="003F7FFD">
      <w:pPr>
        <w:numPr>
          <w:ilvl w:val="0"/>
          <w:numId w:val="93"/>
        </w:numPr>
        <w:tabs>
          <w:tab w:val="clear" w:pos="720"/>
          <w:tab w:val="num" w:pos="426"/>
        </w:tabs>
        <w:ind w:left="426" w:hanging="426"/>
        <w:rPr>
          <w:rFonts w:ascii="Tahoma" w:hAnsi="Tahoma" w:cs="Tahoma"/>
          <w:sz w:val="20"/>
          <w:szCs w:val="20"/>
        </w:rPr>
      </w:pPr>
      <w:r w:rsidRPr="00D347BE">
        <w:rPr>
          <w:rFonts w:ascii="Tahoma" w:hAnsi="Tahoma" w:cs="Tahoma"/>
          <w:sz w:val="20"/>
          <w:szCs w:val="20"/>
        </w:rPr>
        <w:t xml:space="preserve">Wykonawca może odstąpić od Umowy, ze skutkiem natychmiastowym, w przypadku gdy Zamawiający nie wywiązuje </w:t>
      </w:r>
      <w:r>
        <w:rPr>
          <w:rFonts w:ascii="Tahoma" w:hAnsi="Tahoma" w:cs="Tahoma"/>
          <w:sz w:val="20"/>
          <w:szCs w:val="20"/>
        </w:rPr>
        <w:t>się ze zobowiązań opisanych w §6</w:t>
      </w:r>
      <w:r w:rsidRPr="00D347BE">
        <w:rPr>
          <w:rFonts w:ascii="Tahoma" w:hAnsi="Tahoma" w:cs="Tahoma"/>
          <w:sz w:val="20"/>
          <w:szCs w:val="20"/>
        </w:rPr>
        <w:t xml:space="preserve"> ust. </w:t>
      </w:r>
      <w:r>
        <w:rPr>
          <w:rFonts w:ascii="Tahoma" w:hAnsi="Tahoma" w:cs="Tahoma"/>
          <w:sz w:val="20"/>
          <w:szCs w:val="20"/>
        </w:rPr>
        <w:t>2 pkt 1)</w:t>
      </w:r>
      <w:r w:rsidRPr="00D347BE">
        <w:rPr>
          <w:rFonts w:ascii="Tahoma" w:hAnsi="Tahoma" w:cs="Tahoma"/>
          <w:sz w:val="20"/>
          <w:szCs w:val="20"/>
        </w:rPr>
        <w:t xml:space="preserve"> Umowy (odbiór zamówienia bez wad), jeżeli po raz trzeci uchybienie nie zostanie usunięte na pisemne wezwanie Wykonawcy, w wyznaczonym przez Wykonawcę terminie.</w:t>
      </w:r>
    </w:p>
    <w:p w:rsidR="00C2339F" w:rsidRDefault="00C2339F" w:rsidP="003F7FFD">
      <w:pPr>
        <w:numPr>
          <w:ilvl w:val="0"/>
          <w:numId w:val="93"/>
        </w:numPr>
        <w:tabs>
          <w:tab w:val="clear" w:pos="720"/>
          <w:tab w:val="num" w:pos="426"/>
        </w:tabs>
        <w:ind w:left="426" w:hanging="426"/>
        <w:rPr>
          <w:rFonts w:ascii="Tahoma" w:hAnsi="Tahoma" w:cs="Tahoma"/>
          <w:sz w:val="20"/>
          <w:szCs w:val="20"/>
        </w:rPr>
      </w:pPr>
      <w:r w:rsidRPr="00D347BE">
        <w:rPr>
          <w:rFonts w:ascii="Tahoma" w:hAnsi="Tahoma" w:cs="Tahoma"/>
          <w:sz w:val="20"/>
          <w:szCs w:val="20"/>
        </w:rPr>
        <w:t>Strony mają obowiązek wzajemnego informowania o wszelkich zmianach statusu prawnego swojej Firmy, a także o wszcz</w:t>
      </w:r>
      <w:r w:rsidRPr="007E4925">
        <w:rPr>
          <w:rFonts w:ascii="Tahoma" w:hAnsi="Tahoma" w:cs="Tahoma"/>
          <w:sz w:val="20"/>
          <w:szCs w:val="20"/>
        </w:rPr>
        <w:t>ęciu postępowania upadłościowego, układowego i likwidacyjnego.</w:t>
      </w:r>
    </w:p>
    <w:p w:rsidR="00C2339F" w:rsidRPr="00E51CE1" w:rsidRDefault="00C2339F" w:rsidP="003F7FFD">
      <w:pPr>
        <w:numPr>
          <w:ilvl w:val="0"/>
          <w:numId w:val="93"/>
        </w:numPr>
        <w:tabs>
          <w:tab w:val="clear" w:pos="720"/>
          <w:tab w:val="num" w:pos="426"/>
        </w:tabs>
        <w:ind w:left="426" w:hanging="426"/>
        <w:rPr>
          <w:rFonts w:ascii="Tahoma" w:hAnsi="Tahoma" w:cs="Tahoma"/>
          <w:sz w:val="20"/>
          <w:szCs w:val="20"/>
        </w:rPr>
      </w:pPr>
      <w:r w:rsidRPr="009B1F3C">
        <w:rPr>
          <w:rFonts w:ascii="Tahoma" w:hAnsi="Tahoma" w:cs="Tahoma"/>
          <w:sz w:val="20"/>
          <w:szCs w:val="20"/>
        </w:rPr>
        <w:t xml:space="preserve">W przypadku </w:t>
      </w:r>
      <w:r>
        <w:rPr>
          <w:rFonts w:ascii="Tahoma" w:hAnsi="Tahoma" w:cs="Tahoma"/>
          <w:sz w:val="20"/>
          <w:szCs w:val="20"/>
        </w:rPr>
        <w:t xml:space="preserve">dostarczenia przez Wykonawcę urządzenia w inne miejsce niż miejsce instalacji /umieszczenia w siedzibie Zamawiającego, </w:t>
      </w:r>
      <w:r w:rsidRPr="009B1F3C">
        <w:rPr>
          <w:rFonts w:ascii="Tahoma" w:hAnsi="Tahoma" w:cs="Tahoma"/>
          <w:sz w:val="20"/>
          <w:szCs w:val="20"/>
        </w:rPr>
        <w:t xml:space="preserve">Zamawiający </w:t>
      </w:r>
      <w:r>
        <w:rPr>
          <w:rFonts w:ascii="Tahoma" w:hAnsi="Tahoma" w:cs="Tahoma"/>
          <w:sz w:val="20"/>
          <w:szCs w:val="20"/>
        </w:rPr>
        <w:t>może odmówić jego odbioru i odesłać</w:t>
      </w:r>
      <w:r w:rsidRPr="009B1F3C">
        <w:rPr>
          <w:rFonts w:ascii="Tahoma" w:hAnsi="Tahoma" w:cs="Tahoma"/>
          <w:sz w:val="20"/>
          <w:szCs w:val="20"/>
        </w:rPr>
        <w:t xml:space="preserve"> urządzenie na koszt Wykonawcy. </w:t>
      </w:r>
    </w:p>
    <w:p w:rsidR="00C2339F" w:rsidRPr="00922126" w:rsidRDefault="00C2339F" w:rsidP="00C2339F">
      <w:pPr>
        <w:widowControl w:val="0"/>
        <w:tabs>
          <w:tab w:val="left" w:pos="426"/>
          <w:tab w:val="center" w:pos="6480"/>
        </w:tabs>
        <w:autoSpaceDE w:val="0"/>
        <w:autoSpaceDN w:val="0"/>
        <w:adjustRightInd w:val="0"/>
        <w:jc w:val="center"/>
        <w:rPr>
          <w:rFonts w:ascii="Tahoma" w:hAnsi="Tahoma" w:cs="Tahoma"/>
          <w:sz w:val="20"/>
          <w:szCs w:val="20"/>
        </w:rPr>
      </w:pPr>
      <w:r w:rsidRPr="00922126">
        <w:rPr>
          <w:rFonts w:ascii="Tahoma" w:hAnsi="Tahoma" w:cs="Tahoma"/>
          <w:sz w:val="20"/>
          <w:szCs w:val="20"/>
        </w:rPr>
        <w:t>§ 1</w:t>
      </w:r>
      <w:r>
        <w:rPr>
          <w:rFonts w:ascii="Tahoma" w:hAnsi="Tahoma" w:cs="Tahoma"/>
          <w:sz w:val="20"/>
          <w:szCs w:val="20"/>
        </w:rPr>
        <w:t>1</w:t>
      </w:r>
    </w:p>
    <w:p w:rsidR="00C2339F" w:rsidRPr="00922126" w:rsidRDefault="00C2339F" w:rsidP="00C2339F">
      <w:pPr>
        <w:widowControl w:val="0"/>
        <w:tabs>
          <w:tab w:val="left" w:pos="426"/>
          <w:tab w:val="center" w:pos="6480"/>
        </w:tabs>
        <w:autoSpaceDE w:val="0"/>
        <w:autoSpaceDN w:val="0"/>
        <w:adjustRightInd w:val="0"/>
        <w:jc w:val="center"/>
        <w:rPr>
          <w:rFonts w:ascii="Tahoma" w:hAnsi="Tahoma" w:cs="Tahoma"/>
          <w:sz w:val="20"/>
          <w:szCs w:val="20"/>
        </w:rPr>
      </w:pPr>
      <w:r w:rsidRPr="00922126">
        <w:rPr>
          <w:rFonts w:ascii="Tahoma" w:hAnsi="Tahoma" w:cs="Tahoma"/>
          <w:sz w:val="20"/>
          <w:szCs w:val="20"/>
          <w:u w:val="single"/>
        </w:rPr>
        <w:t>Pozostałe informacje</w:t>
      </w:r>
    </w:p>
    <w:p w:rsidR="00C2339F" w:rsidRPr="00CB01C9" w:rsidRDefault="00C2339F" w:rsidP="003F7FFD">
      <w:pPr>
        <w:widowControl w:val="0"/>
        <w:numPr>
          <w:ilvl w:val="0"/>
          <w:numId w:val="92"/>
        </w:numPr>
        <w:tabs>
          <w:tab w:val="clear" w:pos="720"/>
          <w:tab w:val="left" w:pos="284"/>
          <w:tab w:val="center" w:pos="6480"/>
        </w:tabs>
        <w:autoSpaceDE w:val="0"/>
        <w:autoSpaceDN w:val="0"/>
        <w:adjustRightInd w:val="0"/>
        <w:ind w:left="284" w:hanging="284"/>
        <w:rPr>
          <w:rFonts w:ascii="Tahoma" w:hAnsi="Tahoma" w:cs="Tahoma"/>
          <w:sz w:val="20"/>
          <w:szCs w:val="20"/>
        </w:rPr>
      </w:pPr>
      <w:r w:rsidRPr="00922126">
        <w:rPr>
          <w:rFonts w:ascii="Tahoma" w:hAnsi="Tahoma" w:cs="Tahoma"/>
          <w:sz w:val="20"/>
          <w:szCs w:val="20"/>
        </w:rPr>
        <w:t>Niniejsza umowa zawarta jest w języku polskim i jest podporządkowana wyłącznie prawu polskiemu, interpretacja jej postanowień będzie zgodna z prawem polskim. We wszystkich sprawach nieuregulowanych w Umowie zastosowanie mają przepisy ustawy Pra</w:t>
      </w:r>
      <w:r w:rsidRPr="002D16D2">
        <w:rPr>
          <w:rFonts w:ascii="Tahoma" w:hAnsi="Tahoma" w:cs="Tahoma"/>
          <w:sz w:val="20"/>
          <w:szCs w:val="20"/>
        </w:rPr>
        <w:t>wo zamówień publicznych, a w p</w:t>
      </w:r>
      <w:r w:rsidRPr="00CB01C9">
        <w:rPr>
          <w:rFonts w:ascii="Tahoma" w:hAnsi="Tahoma" w:cs="Tahoma"/>
          <w:sz w:val="20"/>
          <w:szCs w:val="20"/>
        </w:rPr>
        <w:t>rzypadkach w niej nieuregulowanych ustawy Kodeks cywilny.</w:t>
      </w:r>
    </w:p>
    <w:p w:rsidR="00C2339F" w:rsidRPr="00485087" w:rsidRDefault="00C2339F" w:rsidP="003F7FFD">
      <w:pPr>
        <w:widowControl w:val="0"/>
        <w:numPr>
          <w:ilvl w:val="0"/>
          <w:numId w:val="92"/>
        </w:numPr>
        <w:tabs>
          <w:tab w:val="clear" w:pos="720"/>
          <w:tab w:val="left" w:pos="284"/>
          <w:tab w:val="center" w:pos="6480"/>
        </w:tabs>
        <w:autoSpaceDE w:val="0"/>
        <w:autoSpaceDN w:val="0"/>
        <w:ind w:left="284" w:hanging="284"/>
        <w:rPr>
          <w:rFonts w:ascii="Tahoma" w:hAnsi="Tahoma" w:cs="Tahoma"/>
          <w:sz w:val="20"/>
          <w:szCs w:val="20"/>
        </w:rPr>
      </w:pPr>
      <w:r w:rsidRPr="00485087">
        <w:rPr>
          <w:rFonts w:ascii="Tahoma" w:hAnsi="Tahoma" w:cs="Tahoma"/>
          <w:sz w:val="20"/>
          <w:szCs w:val="20"/>
        </w:rPr>
        <w:t>Wykonawca ponosi pełną odpowiedzialność za naruszenie praw autorskich, patentowych, znaków ochronnych itp., odnoszących się do przedmiotu umowy.</w:t>
      </w:r>
    </w:p>
    <w:p w:rsidR="00C2339F" w:rsidRPr="00375F0E" w:rsidRDefault="00C2339F" w:rsidP="003F7FFD">
      <w:pPr>
        <w:widowControl w:val="0"/>
        <w:numPr>
          <w:ilvl w:val="0"/>
          <w:numId w:val="92"/>
        </w:numPr>
        <w:tabs>
          <w:tab w:val="clear" w:pos="720"/>
          <w:tab w:val="left" w:pos="284"/>
          <w:tab w:val="center" w:pos="6480"/>
        </w:tabs>
        <w:autoSpaceDE w:val="0"/>
        <w:autoSpaceDN w:val="0"/>
        <w:ind w:left="284" w:hanging="284"/>
        <w:rPr>
          <w:rFonts w:ascii="Tahoma" w:hAnsi="Tahoma" w:cs="Tahoma"/>
          <w:sz w:val="20"/>
          <w:szCs w:val="20"/>
        </w:rPr>
      </w:pPr>
      <w:r w:rsidRPr="00D04478">
        <w:rPr>
          <w:rFonts w:ascii="Tahoma" w:hAnsi="Tahoma" w:cs="Tahoma"/>
          <w:sz w:val="20"/>
          <w:szCs w:val="20"/>
        </w:rPr>
        <w:t xml:space="preserve">Kwestie sporne powstałe w związku z realizacją niniejszej Umowy, Strony zobowiązują się rozstrzygać polubownie, a w przypadku braku </w:t>
      </w:r>
      <w:r>
        <w:rPr>
          <w:rFonts w:ascii="Tahoma" w:hAnsi="Tahoma" w:cs="Tahoma"/>
          <w:sz w:val="20"/>
          <w:szCs w:val="20"/>
        </w:rPr>
        <w:t xml:space="preserve">osiągnięcia </w:t>
      </w:r>
      <w:r w:rsidRPr="00D04478">
        <w:rPr>
          <w:rFonts w:ascii="Tahoma" w:hAnsi="Tahoma" w:cs="Tahoma"/>
          <w:sz w:val="20"/>
          <w:szCs w:val="20"/>
        </w:rPr>
        <w:t xml:space="preserve">porozumienia </w:t>
      </w:r>
      <w:r>
        <w:rPr>
          <w:rFonts w:ascii="Tahoma" w:hAnsi="Tahoma" w:cs="Tahoma"/>
          <w:sz w:val="20"/>
          <w:szCs w:val="20"/>
        </w:rPr>
        <w:t xml:space="preserve">w terminie 30 (trzydziestu) dni od dnia powstania sporu, </w:t>
      </w:r>
      <w:r w:rsidRPr="00D04478">
        <w:rPr>
          <w:rFonts w:ascii="Tahoma" w:hAnsi="Tahoma" w:cs="Tahoma"/>
          <w:sz w:val="20"/>
          <w:szCs w:val="20"/>
        </w:rPr>
        <w:t xml:space="preserve">przekażą na drogę postępowania sądowego do właściwego </w:t>
      </w:r>
      <w:r>
        <w:rPr>
          <w:rFonts w:ascii="Tahoma" w:hAnsi="Tahoma" w:cs="Tahoma"/>
          <w:sz w:val="20"/>
          <w:szCs w:val="20"/>
        </w:rPr>
        <w:t xml:space="preserve">miejscowo </w:t>
      </w:r>
      <w:r w:rsidRPr="00D04478">
        <w:rPr>
          <w:rFonts w:ascii="Tahoma" w:hAnsi="Tahoma" w:cs="Tahoma"/>
          <w:sz w:val="20"/>
          <w:szCs w:val="20"/>
        </w:rPr>
        <w:t>sądu powszechnego dla siedziby Zamawiającego.</w:t>
      </w:r>
      <w:r>
        <w:rPr>
          <w:rFonts w:ascii="Tahoma" w:hAnsi="Tahoma" w:cs="Tahoma"/>
          <w:sz w:val="20"/>
          <w:szCs w:val="20"/>
        </w:rPr>
        <w:t xml:space="preserve"> Właściwość rzeczowa </w:t>
      </w:r>
      <w:r w:rsidRPr="00613FA9">
        <w:rPr>
          <w:rFonts w:ascii="Tahoma" w:hAnsi="Tahoma" w:cs="Tahoma"/>
          <w:sz w:val="20"/>
          <w:szCs w:val="20"/>
        </w:rPr>
        <w:t>zostanie określona według przepisów Kode</w:t>
      </w:r>
      <w:r w:rsidRPr="00873C05">
        <w:rPr>
          <w:rFonts w:ascii="Tahoma" w:hAnsi="Tahoma" w:cs="Tahoma"/>
          <w:sz w:val="20"/>
          <w:szCs w:val="20"/>
        </w:rPr>
        <w:t xml:space="preserve">ksu postępowania cywilnego, w zależności od wartości </w:t>
      </w:r>
      <w:r w:rsidRPr="00375F0E">
        <w:rPr>
          <w:rFonts w:ascii="Tahoma" w:hAnsi="Tahoma" w:cs="Tahoma"/>
          <w:sz w:val="20"/>
          <w:szCs w:val="20"/>
        </w:rPr>
        <w:t>przedmiotu sporu.</w:t>
      </w:r>
    </w:p>
    <w:p w:rsidR="00C2339F" w:rsidRPr="00375F0E" w:rsidRDefault="00C2339F" w:rsidP="003F7FFD">
      <w:pPr>
        <w:widowControl w:val="0"/>
        <w:numPr>
          <w:ilvl w:val="0"/>
          <w:numId w:val="92"/>
        </w:numPr>
        <w:tabs>
          <w:tab w:val="clear" w:pos="720"/>
          <w:tab w:val="left" w:pos="284"/>
          <w:tab w:val="center" w:pos="6480"/>
        </w:tabs>
        <w:autoSpaceDE w:val="0"/>
        <w:autoSpaceDN w:val="0"/>
        <w:ind w:left="284" w:hanging="284"/>
        <w:rPr>
          <w:rFonts w:ascii="Tahoma" w:hAnsi="Tahoma" w:cs="Tahoma"/>
          <w:sz w:val="20"/>
          <w:szCs w:val="20"/>
        </w:rPr>
      </w:pPr>
      <w:r w:rsidRPr="00375F0E">
        <w:rPr>
          <w:rFonts w:ascii="Tahoma" w:hAnsi="Tahoma" w:cs="Tahoma"/>
          <w:sz w:val="20"/>
          <w:szCs w:val="20"/>
        </w:rPr>
        <w:t>Dniem zawarcia Umowy jest data złożenia podpisów przez Zamawiającego.</w:t>
      </w:r>
    </w:p>
    <w:p w:rsidR="00C2339F" w:rsidRPr="00375F0E" w:rsidRDefault="00C2339F" w:rsidP="003F7FFD">
      <w:pPr>
        <w:widowControl w:val="0"/>
        <w:numPr>
          <w:ilvl w:val="0"/>
          <w:numId w:val="92"/>
        </w:numPr>
        <w:tabs>
          <w:tab w:val="clear" w:pos="720"/>
          <w:tab w:val="left" w:pos="284"/>
          <w:tab w:val="center" w:pos="6480"/>
        </w:tabs>
        <w:autoSpaceDE w:val="0"/>
        <w:autoSpaceDN w:val="0"/>
        <w:ind w:left="284" w:hanging="284"/>
        <w:rPr>
          <w:rFonts w:ascii="Tahoma" w:hAnsi="Tahoma" w:cs="Tahoma"/>
          <w:sz w:val="20"/>
          <w:szCs w:val="20"/>
        </w:rPr>
      </w:pPr>
      <w:r w:rsidRPr="00375F0E">
        <w:rPr>
          <w:rFonts w:ascii="Tahoma" w:hAnsi="Tahoma" w:cs="Tahoma"/>
          <w:sz w:val="20"/>
          <w:szCs w:val="20"/>
        </w:rPr>
        <w:t>Załączniki do Umowy stanowią jej integralną cześć.</w:t>
      </w:r>
    </w:p>
    <w:p w:rsidR="00C2339F" w:rsidRPr="00873C05" w:rsidRDefault="00C2339F" w:rsidP="003F7FFD">
      <w:pPr>
        <w:widowControl w:val="0"/>
        <w:numPr>
          <w:ilvl w:val="0"/>
          <w:numId w:val="92"/>
        </w:numPr>
        <w:tabs>
          <w:tab w:val="clear" w:pos="720"/>
          <w:tab w:val="left" w:pos="284"/>
          <w:tab w:val="center" w:pos="6480"/>
        </w:tabs>
        <w:autoSpaceDE w:val="0"/>
        <w:autoSpaceDN w:val="0"/>
        <w:ind w:left="284" w:hanging="284"/>
        <w:rPr>
          <w:rFonts w:ascii="Tahoma" w:hAnsi="Tahoma" w:cs="Tahoma"/>
          <w:sz w:val="20"/>
          <w:szCs w:val="20"/>
        </w:rPr>
      </w:pPr>
      <w:r w:rsidRPr="00375F0E">
        <w:rPr>
          <w:rFonts w:ascii="Tahoma" w:hAnsi="Tahoma" w:cs="Tahoma"/>
          <w:sz w:val="20"/>
          <w:szCs w:val="20"/>
        </w:rPr>
        <w:t xml:space="preserve">Umowę sporządzono w 3 jednobrzmiących egzemplarzach, </w:t>
      </w:r>
      <w:r w:rsidRPr="00375F0E">
        <w:rPr>
          <w:rFonts w:ascii="Tahoma" w:hAnsi="Tahoma" w:cs="Tahoma"/>
          <w:sz w:val="20"/>
          <w:szCs w:val="20"/>
          <w:highlight w:val="white"/>
        </w:rPr>
        <w:t>2</w:t>
      </w:r>
      <w:r w:rsidRPr="00873C05">
        <w:rPr>
          <w:rFonts w:ascii="Tahoma" w:hAnsi="Tahoma" w:cs="Tahoma"/>
          <w:sz w:val="20"/>
          <w:szCs w:val="20"/>
        </w:rPr>
        <w:t xml:space="preserve"> dla Zamawiającego i 1 dla Wykonawcy.</w:t>
      </w:r>
    </w:p>
    <w:p w:rsidR="00C2339F" w:rsidRDefault="00C2339F" w:rsidP="00C2339F">
      <w:pPr>
        <w:widowControl w:val="0"/>
        <w:tabs>
          <w:tab w:val="left" w:pos="0"/>
        </w:tabs>
        <w:autoSpaceDE w:val="0"/>
        <w:autoSpaceDN w:val="0"/>
        <w:adjustRightInd w:val="0"/>
        <w:rPr>
          <w:rFonts w:ascii="Tahoma" w:hAnsi="Tahoma" w:cs="Tahoma"/>
          <w:sz w:val="20"/>
          <w:szCs w:val="20"/>
        </w:rPr>
      </w:pPr>
      <w:r w:rsidRPr="00C2339F">
        <w:rPr>
          <w:rFonts w:ascii="Tahoma" w:hAnsi="Tahoma" w:cs="Tahoma"/>
          <w:sz w:val="20"/>
          <w:szCs w:val="20"/>
          <w:u w:val="single"/>
        </w:rPr>
        <w:t>Załączniki</w:t>
      </w:r>
      <w:r>
        <w:rPr>
          <w:rFonts w:ascii="Tahoma" w:hAnsi="Tahoma" w:cs="Tahoma"/>
          <w:sz w:val="20"/>
          <w:szCs w:val="20"/>
        </w:rPr>
        <w:t>:</w:t>
      </w:r>
    </w:p>
    <w:p w:rsidR="00C2339F" w:rsidRPr="002539A2" w:rsidRDefault="00C2339F" w:rsidP="00C2339F">
      <w:pPr>
        <w:widowControl w:val="0"/>
        <w:tabs>
          <w:tab w:val="left" w:pos="0"/>
        </w:tabs>
        <w:jc w:val="both"/>
        <w:rPr>
          <w:rFonts w:ascii="Tahoma" w:hAnsi="Tahoma" w:cs="Tahoma"/>
          <w:sz w:val="20"/>
          <w:szCs w:val="20"/>
        </w:rPr>
      </w:pPr>
      <w:r>
        <w:rPr>
          <w:rFonts w:ascii="Tahoma" w:hAnsi="Tahoma" w:cs="Tahoma"/>
          <w:sz w:val="20"/>
          <w:szCs w:val="20"/>
        </w:rPr>
        <w:t>1. Formularz z Oferty Wykonawcy -Parametry</w:t>
      </w:r>
    </w:p>
    <w:p w:rsidR="00C2339F" w:rsidRDefault="00C2339F" w:rsidP="00C2339F">
      <w:pPr>
        <w:widowControl w:val="0"/>
        <w:tabs>
          <w:tab w:val="left" w:pos="0"/>
        </w:tabs>
        <w:autoSpaceDE w:val="0"/>
        <w:autoSpaceDN w:val="0"/>
        <w:adjustRightInd w:val="0"/>
        <w:rPr>
          <w:rFonts w:ascii="Tahoma" w:hAnsi="Tahoma" w:cs="Tahoma"/>
          <w:sz w:val="20"/>
          <w:szCs w:val="20"/>
        </w:rPr>
      </w:pPr>
      <w:r w:rsidRPr="00A747E4">
        <w:rPr>
          <w:rFonts w:ascii="Tahoma" w:hAnsi="Tahoma" w:cs="Tahoma"/>
          <w:color w:val="0070C0"/>
          <w:sz w:val="20"/>
          <w:szCs w:val="20"/>
        </w:rPr>
        <w:t>Wariantowo:</w:t>
      </w:r>
      <w:r>
        <w:rPr>
          <w:rFonts w:ascii="Tahoma" w:hAnsi="Tahoma" w:cs="Tahoma"/>
          <w:color w:val="0070C0"/>
          <w:sz w:val="20"/>
          <w:szCs w:val="20"/>
        </w:rPr>
        <w:t xml:space="preserve"> </w:t>
      </w:r>
      <w:r w:rsidRPr="002539A2">
        <w:rPr>
          <w:rFonts w:ascii="Tahoma" w:hAnsi="Tahoma" w:cs="Tahoma"/>
          <w:sz w:val="20"/>
          <w:szCs w:val="20"/>
        </w:rPr>
        <w:t xml:space="preserve">2. </w:t>
      </w:r>
      <w:r w:rsidRPr="00E01C85">
        <w:rPr>
          <w:rFonts w:ascii="Tahoma" w:hAnsi="Tahoma" w:cs="Tahoma"/>
          <w:sz w:val="20"/>
          <w:szCs w:val="20"/>
        </w:rPr>
        <w:t xml:space="preserve">Zobowiązanie podmiotu </w:t>
      </w:r>
      <w:r w:rsidRPr="00E01C85">
        <w:rPr>
          <w:rFonts w:ascii="Tahoma" w:hAnsi="Tahoma" w:cs="Tahoma"/>
          <w:bCs/>
          <w:sz w:val="20"/>
          <w:szCs w:val="20"/>
        </w:rPr>
        <w:t>na którego zasoby Wykonawca powoływał się w Ofercie, na zasadach określonych w art. 22a ust. 1 ustawy Pzp</w:t>
      </w:r>
      <w:r w:rsidRPr="00E01C85">
        <w:rPr>
          <w:rFonts w:ascii="Tahoma" w:hAnsi="Tahoma" w:cs="Tahoma"/>
          <w:sz w:val="20"/>
          <w:szCs w:val="20"/>
        </w:rPr>
        <w:t xml:space="preserve"> </w:t>
      </w:r>
    </w:p>
    <w:p w:rsidR="00663830" w:rsidRDefault="00663830" w:rsidP="00855EA0">
      <w:pPr>
        <w:rPr>
          <w:rFonts w:ascii="Tahoma" w:hAnsi="Tahoma" w:cs="Tahoma"/>
          <w:sz w:val="20"/>
          <w:szCs w:val="20"/>
        </w:rPr>
      </w:pPr>
    </w:p>
    <w:p w:rsidR="00D61607" w:rsidRPr="00855EA0" w:rsidRDefault="00D61607" w:rsidP="00855EA0">
      <w:pPr>
        <w:rPr>
          <w:rFonts w:ascii="Tahoma" w:hAnsi="Tahoma" w:cs="Tahoma"/>
          <w:sz w:val="20"/>
          <w:szCs w:val="20"/>
        </w:rPr>
      </w:pPr>
    </w:p>
    <w:p w:rsidR="00297F68" w:rsidRDefault="00F241B9" w:rsidP="00797E16">
      <w:pPr>
        <w:rPr>
          <w:rFonts w:ascii="Tahoma" w:hAnsi="Tahoma" w:cs="Tahoma"/>
          <w:b/>
          <w:bCs/>
          <w:sz w:val="20"/>
          <w:szCs w:val="20"/>
        </w:rPr>
      </w:pPr>
      <w:r>
        <w:rPr>
          <w:rFonts w:ascii="Tahoma" w:hAnsi="Tahoma" w:cs="Tahoma"/>
          <w:b/>
          <w:bCs/>
          <w:sz w:val="20"/>
          <w:szCs w:val="20"/>
        </w:rPr>
        <w:t>XX.</w:t>
      </w:r>
      <w:r>
        <w:rPr>
          <w:rFonts w:ascii="Tahoma" w:hAnsi="Tahoma" w:cs="Tahoma"/>
          <w:b/>
          <w:bCs/>
          <w:sz w:val="20"/>
          <w:szCs w:val="20"/>
        </w:rPr>
        <w:tab/>
        <w:t>POUCZENIE O ŚRODKACH</w:t>
      </w:r>
      <w:r w:rsidRPr="00C52480">
        <w:rPr>
          <w:rFonts w:ascii="Tahoma" w:hAnsi="Tahoma" w:cs="Tahoma"/>
          <w:b/>
          <w:bCs/>
          <w:sz w:val="20"/>
          <w:szCs w:val="20"/>
        </w:rPr>
        <w:t xml:space="preserve"> O</w:t>
      </w:r>
      <w:r>
        <w:rPr>
          <w:rFonts w:ascii="Tahoma" w:hAnsi="Tahoma" w:cs="Tahoma"/>
          <w:b/>
          <w:bCs/>
          <w:sz w:val="20"/>
          <w:szCs w:val="20"/>
        </w:rPr>
        <w:t>CHRONY PRAWNEJ PRZYSŁUGUJĄCYCH W</w:t>
      </w:r>
      <w:r w:rsidRPr="00C52480">
        <w:rPr>
          <w:rFonts w:ascii="Tahoma" w:hAnsi="Tahoma" w:cs="Tahoma"/>
          <w:b/>
          <w:bCs/>
          <w:sz w:val="20"/>
          <w:szCs w:val="20"/>
        </w:rPr>
        <w:t>YKONAWCY W TOKU POSTĘ</w:t>
      </w:r>
      <w:r>
        <w:rPr>
          <w:rFonts w:ascii="Tahoma" w:hAnsi="Tahoma" w:cs="Tahoma"/>
          <w:b/>
          <w:bCs/>
          <w:sz w:val="20"/>
          <w:szCs w:val="20"/>
        </w:rPr>
        <w:t>POWANIA O UDZIELENIE ZAMÓWIENIA</w:t>
      </w:r>
    </w:p>
    <w:p w:rsidR="00663830" w:rsidRPr="00AD205B" w:rsidRDefault="00663830" w:rsidP="00797E16">
      <w:pPr>
        <w:rPr>
          <w:rFonts w:ascii="Tahoma" w:hAnsi="Tahoma" w:cs="Tahoma"/>
          <w:b/>
          <w:bCs/>
          <w:sz w:val="20"/>
          <w:szCs w:val="20"/>
        </w:rPr>
      </w:pPr>
    </w:p>
    <w:p w:rsidR="00444854" w:rsidRPr="00AD205B" w:rsidRDefault="00444854" w:rsidP="006B20BE">
      <w:pPr>
        <w:numPr>
          <w:ilvl w:val="0"/>
          <w:numId w:val="11"/>
        </w:numPr>
        <w:ind w:left="426" w:hanging="426"/>
        <w:rPr>
          <w:rFonts w:ascii="Tahoma" w:hAnsi="Tahoma" w:cs="Tahoma"/>
          <w:sz w:val="20"/>
          <w:szCs w:val="20"/>
        </w:rPr>
      </w:pPr>
      <w:r w:rsidRPr="00AD205B">
        <w:rPr>
          <w:rFonts w:ascii="Tahoma" w:hAnsi="Tahoma" w:cs="Tahoma"/>
          <w:sz w:val="20"/>
          <w:szCs w:val="20"/>
        </w:rPr>
        <w:t>Wykonawcy a także innemu podmiotowi, jeżeli ma lub miał interes prawny w uzyskaniu niniejszego zamówienia oraz poniósł lub może ponieść szkodę w wyniku naruszenia przez Zamawiającego przepisów ustawy</w:t>
      </w:r>
      <w:r w:rsidR="00463C4D" w:rsidRPr="00AD205B">
        <w:rPr>
          <w:rFonts w:ascii="Tahoma" w:hAnsi="Tahoma" w:cs="Tahoma"/>
          <w:sz w:val="20"/>
          <w:szCs w:val="20"/>
        </w:rPr>
        <w:t xml:space="preserve"> z dnia 29 stycznia 2004 r. Prawo zamówień publicznych</w:t>
      </w:r>
      <w:r w:rsidR="00AB383E" w:rsidRPr="00AD205B">
        <w:rPr>
          <w:rFonts w:ascii="Tahoma" w:hAnsi="Tahoma" w:cs="Tahoma"/>
          <w:sz w:val="20"/>
          <w:szCs w:val="20"/>
        </w:rPr>
        <w:t xml:space="preserve"> (</w:t>
      </w:r>
      <w:r w:rsidR="008E07BE" w:rsidRPr="00AD205B">
        <w:rPr>
          <w:rFonts w:ascii="Tahoma" w:hAnsi="Tahoma" w:cs="Tahoma"/>
          <w:sz w:val="20"/>
          <w:szCs w:val="20"/>
        </w:rPr>
        <w:t>ustawa -</w:t>
      </w:r>
      <w:r w:rsidR="00AB383E" w:rsidRPr="00AD205B">
        <w:rPr>
          <w:rFonts w:ascii="Tahoma" w:hAnsi="Tahoma" w:cs="Tahoma"/>
          <w:sz w:val="20"/>
          <w:szCs w:val="20"/>
        </w:rPr>
        <w:t>Pzp)</w:t>
      </w:r>
      <w:r w:rsidRPr="00AD205B">
        <w:rPr>
          <w:rFonts w:ascii="Tahoma" w:hAnsi="Tahoma" w:cs="Tahoma"/>
          <w:sz w:val="20"/>
          <w:szCs w:val="20"/>
        </w:rPr>
        <w:t>, przysługuje prawo do wniesienia odwołania do Prezesa Krajowej Izby Odwoławczej.</w:t>
      </w:r>
    </w:p>
    <w:p w:rsidR="00444854" w:rsidRPr="00AD205B" w:rsidRDefault="00444854" w:rsidP="006B20BE">
      <w:pPr>
        <w:numPr>
          <w:ilvl w:val="0"/>
          <w:numId w:val="11"/>
        </w:numPr>
        <w:ind w:left="426" w:hanging="426"/>
        <w:rPr>
          <w:rFonts w:ascii="Tahoma" w:hAnsi="Tahoma" w:cs="Tahoma"/>
          <w:sz w:val="20"/>
          <w:szCs w:val="20"/>
        </w:rPr>
      </w:pPr>
      <w:r w:rsidRPr="00AD205B">
        <w:rPr>
          <w:rFonts w:ascii="Tahoma" w:hAnsi="Tahoma" w:cs="Tahoma"/>
          <w:sz w:val="20"/>
          <w:szCs w:val="20"/>
        </w:rPr>
        <w:t>Odwołanie przysługuje wyłącznie od niezgodnej z przepisami Pzp czynności podjętej przez Zamawiającego w postępowaniu o udzielenie zamówienia lub zaniechania czynności, do której Zamawiający jest zobowiązany na podstawie ustawy</w:t>
      </w:r>
      <w:r w:rsidR="00AB383E" w:rsidRPr="00AD205B">
        <w:rPr>
          <w:rFonts w:ascii="Tahoma" w:hAnsi="Tahoma" w:cs="Tahoma"/>
          <w:sz w:val="20"/>
          <w:szCs w:val="20"/>
        </w:rPr>
        <w:t xml:space="preserve"> </w:t>
      </w:r>
      <w:r w:rsidR="00463C4D" w:rsidRPr="00AD205B">
        <w:rPr>
          <w:rFonts w:ascii="Tahoma" w:hAnsi="Tahoma" w:cs="Tahoma"/>
          <w:sz w:val="20"/>
          <w:szCs w:val="20"/>
        </w:rPr>
        <w:t>-</w:t>
      </w:r>
      <w:r w:rsidR="00AB383E" w:rsidRPr="00AD205B">
        <w:rPr>
          <w:rFonts w:ascii="Tahoma" w:hAnsi="Tahoma" w:cs="Tahoma"/>
          <w:sz w:val="20"/>
          <w:szCs w:val="20"/>
        </w:rPr>
        <w:t>Pzp</w:t>
      </w:r>
      <w:r w:rsidRPr="00AD205B">
        <w:rPr>
          <w:rFonts w:ascii="Tahoma" w:hAnsi="Tahoma" w:cs="Tahoma"/>
          <w:sz w:val="20"/>
          <w:szCs w:val="20"/>
        </w:rPr>
        <w:t>.</w:t>
      </w:r>
    </w:p>
    <w:p w:rsidR="00463C4D" w:rsidRPr="00AD205B" w:rsidRDefault="00444854" w:rsidP="006B20BE">
      <w:pPr>
        <w:numPr>
          <w:ilvl w:val="0"/>
          <w:numId w:val="11"/>
        </w:numPr>
        <w:ind w:left="426" w:hanging="426"/>
        <w:rPr>
          <w:rFonts w:ascii="Tahoma" w:hAnsi="Tahoma" w:cs="Tahoma"/>
          <w:sz w:val="20"/>
          <w:szCs w:val="20"/>
        </w:rPr>
      </w:pPr>
      <w:r w:rsidRPr="00AD205B">
        <w:rPr>
          <w:rFonts w:ascii="Tahoma" w:hAnsi="Tahoma" w:cs="Tahoma"/>
          <w:sz w:val="20"/>
          <w:szCs w:val="20"/>
        </w:rPr>
        <w:t>Odwołujący przesyła kopię odwołania Zamawiającemu w taki sposób, aby mógł on zapoznać się z jego treścią przed upływem t</w:t>
      </w:r>
      <w:r w:rsidR="00463C4D" w:rsidRPr="00AD205B">
        <w:rPr>
          <w:rFonts w:ascii="Tahoma" w:hAnsi="Tahoma" w:cs="Tahoma"/>
          <w:sz w:val="20"/>
          <w:szCs w:val="20"/>
        </w:rPr>
        <w:t>erminu do wniesienia odwołania.</w:t>
      </w:r>
    </w:p>
    <w:p w:rsidR="008E07BE" w:rsidRPr="00AD205B" w:rsidRDefault="00444854" w:rsidP="006B20BE">
      <w:pPr>
        <w:numPr>
          <w:ilvl w:val="0"/>
          <w:numId w:val="11"/>
        </w:numPr>
        <w:ind w:left="426" w:hanging="426"/>
        <w:rPr>
          <w:rFonts w:ascii="Tahoma" w:hAnsi="Tahoma" w:cs="Tahoma"/>
          <w:sz w:val="20"/>
          <w:szCs w:val="20"/>
        </w:rPr>
      </w:pPr>
      <w:r w:rsidRPr="00AD205B">
        <w:rPr>
          <w:rFonts w:ascii="Tahoma" w:hAnsi="Tahoma" w:cs="Tahoma"/>
          <w:sz w:val="20"/>
          <w:szCs w:val="20"/>
        </w:rPr>
        <w:t xml:space="preserve">Terminy wniesienia odwołania określa art. 182 </w:t>
      </w:r>
      <w:r w:rsidR="008E07BE" w:rsidRPr="00AD205B">
        <w:rPr>
          <w:rFonts w:ascii="Tahoma" w:hAnsi="Tahoma" w:cs="Tahoma"/>
          <w:sz w:val="20"/>
          <w:szCs w:val="20"/>
        </w:rPr>
        <w:t>ustawy -</w:t>
      </w:r>
      <w:r w:rsidRPr="00AD205B">
        <w:rPr>
          <w:rFonts w:ascii="Tahoma" w:hAnsi="Tahoma" w:cs="Tahoma"/>
          <w:sz w:val="20"/>
          <w:szCs w:val="20"/>
        </w:rPr>
        <w:t>Pzp</w:t>
      </w:r>
      <w:r w:rsidR="00136DA2" w:rsidRPr="00AD205B">
        <w:rPr>
          <w:rFonts w:ascii="Tahoma" w:hAnsi="Tahoma" w:cs="Tahoma"/>
          <w:sz w:val="20"/>
          <w:szCs w:val="20"/>
        </w:rPr>
        <w:t xml:space="preserve">, m.in.: </w:t>
      </w:r>
    </w:p>
    <w:p w:rsidR="008E07BE" w:rsidRPr="00AD205B" w:rsidRDefault="00136DA2" w:rsidP="003F7FFD">
      <w:pPr>
        <w:pStyle w:val="Akapitzlist"/>
        <w:numPr>
          <w:ilvl w:val="0"/>
          <w:numId w:val="35"/>
        </w:numPr>
        <w:tabs>
          <w:tab w:val="num" w:pos="426"/>
        </w:tabs>
        <w:rPr>
          <w:rFonts w:ascii="Tahoma" w:hAnsi="Tahoma" w:cs="Tahoma"/>
          <w:sz w:val="20"/>
          <w:szCs w:val="20"/>
        </w:rPr>
      </w:pPr>
      <w:r w:rsidRPr="00AD205B">
        <w:rPr>
          <w:rFonts w:ascii="Tahoma" w:hAnsi="Tahoma" w:cs="Tahoma"/>
          <w:sz w:val="20"/>
          <w:szCs w:val="20"/>
        </w:rPr>
        <w:t xml:space="preserve">Odwołanie wnosi się w terminie 10 dni od dnia przesłania informacji o czynności Zamawiającego stanowiącej podstawę jego wniesienia - jeżeli zostały przesłane </w:t>
      </w:r>
      <w:r w:rsidR="00463C4D" w:rsidRPr="00AD205B">
        <w:rPr>
          <w:rFonts w:ascii="Tahoma" w:hAnsi="Tahoma" w:cs="Tahoma"/>
          <w:sz w:val="20"/>
          <w:szCs w:val="20"/>
        </w:rPr>
        <w:t>środkami komunikacji elektronicznej (</w:t>
      </w:r>
      <w:r w:rsidRPr="00AD205B">
        <w:rPr>
          <w:rFonts w:ascii="Tahoma" w:hAnsi="Tahoma" w:cs="Tahoma"/>
          <w:sz w:val="20"/>
          <w:szCs w:val="20"/>
        </w:rPr>
        <w:t>faksem lub pocztą elektroniczną</w:t>
      </w:r>
      <w:r w:rsidR="00463C4D" w:rsidRPr="00AD205B">
        <w:rPr>
          <w:rFonts w:ascii="Tahoma" w:hAnsi="Tahoma" w:cs="Tahoma"/>
          <w:sz w:val="20"/>
          <w:szCs w:val="20"/>
        </w:rPr>
        <w:t>)</w:t>
      </w:r>
      <w:r w:rsidRPr="00AD205B">
        <w:rPr>
          <w:rFonts w:ascii="Tahoma" w:hAnsi="Tahoma" w:cs="Tahoma"/>
          <w:sz w:val="20"/>
          <w:szCs w:val="20"/>
        </w:rPr>
        <w:t xml:space="preserve">, albo w terminie 15 dni –jeżeli zostały przesłane w inny sposób. </w:t>
      </w:r>
    </w:p>
    <w:p w:rsidR="008E07BE" w:rsidRPr="00AD205B" w:rsidRDefault="00136DA2" w:rsidP="003F7FFD">
      <w:pPr>
        <w:pStyle w:val="Akapitzlist"/>
        <w:numPr>
          <w:ilvl w:val="0"/>
          <w:numId w:val="35"/>
        </w:numPr>
        <w:tabs>
          <w:tab w:val="num" w:pos="426"/>
        </w:tabs>
        <w:rPr>
          <w:rFonts w:ascii="Tahoma" w:hAnsi="Tahoma" w:cs="Tahoma"/>
          <w:sz w:val="20"/>
          <w:szCs w:val="20"/>
        </w:rPr>
      </w:pPr>
      <w:r w:rsidRPr="00AD205B">
        <w:rPr>
          <w:rFonts w:ascii="Tahoma" w:hAnsi="Tahoma" w:cs="Tahoma"/>
          <w:sz w:val="20"/>
          <w:szCs w:val="20"/>
        </w:rPr>
        <w:t xml:space="preserve">Odwołanie wobec treści Ogłoszenia o zamówieniu, a jeżeli postępowanie jest prowadzone w trybie przetargu nieograniczonego (procedury otwartej), także wobec postanowień </w:t>
      </w:r>
      <w:r w:rsidR="00970708" w:rsidRPr="00AD205B">
        <w:rPr>
          <w:rFonts w:ascii="Tahoma" w:hAnsi="Tahoma" w:cs="Tahoma"/>
          <w:sz w:val="20"/>
          <w:szCs w:val="20"/>
        </w:rPr>
        <w:t>specyfikacji istotnych warunków zamówienia (</w:t>
      </w:r>
      <w:r w:rsidRPr="00AD205B">
        <w:rPr>
          <w:rFonts w:ascii="Tahoma" w:hAnsi="Tahoma" w:cs="Tahoma"/>
          <w:sz w:val="20"/>
          <w:szCs w:val="20"/>
        </w:rPr>
        <w:t>SIWZ), wnosi się w terminie 10 dni od dnia publikacji ogłoszenia w Dzienniku Urzędowym Unii Europejskiej lub zamieszczeni</w:t>
      </w:r>
      <w:r w:rsidR="008E07BE" w:rsidRPr="00AD205B">
        <w:rPr>
          <w:rFonts w:ascii="Tahoma" w:hAnsi="Tahoma" w:cs="Tahoma"/>
          <w:sz w:val="20"/>
          <w:szCs w:val="20"/>
        </w:rPr>
        <w:t>a SIWZ na stronie internetowej.</w:t>
      </w:r>
    </w:p>
    <w:p w:rsidR="008E07BE" w:rsidRPr="00AD205B" w:rsidRDefault="00136DA2" w:rsidP="003F7FFD">
      <w:pPr>
        <w:pStyle w:val="Akapitzlist"/>
        <w:numPr>
          <w:ilvl w:val="0"/>
          <w:numId w:val="35"/>
        </w:numPr>
        <w:tabs>
          <w:tab w:val="num" w:pos="426"/>
        </w:tabs>
        <w:rPr>
          <w:rFonts w:ascii="Tahoma" w:hAnsi="Tahoma" w:cs="Tahoma"/>
          <w:sz w:val="20"/>
          <w:szCs w:val="20"/>
        </w:rPr>
      </w:pPr>
      <w:r w:rsidRPr="00AD205B">
        <w:rPr>
          <w:rFonts w:ascii="Tahoma" w:hAnsi="Tahoma" w:cs="Tahoma"/>
          <w:sz w:val="20"/>
          <w:szCs w:val="20"/>
        </w:rPr>
        <w:t xml:space="preserve">Odwołanie wobec czynności innych niż określone powyżej </w:t>
      </w:r>
      <w:r w:rsidR="00970708" w:rsidRPr="00AD205B">
        <w:rPr>
          <w:rFonts w:ascii="Tahoma" w:hAnsi="Tahoma" w:cs="Tahoma"/>
          <w:sz w:val="20"/>
          <w:szCs w:val="20"/>
        </w:rPr>
        <w:t xml:space="preserve">(pkt 1) i 2)) </w:t>
      </w:r>
      <w:r w:rsidRPr="00AD205B">
        <w:rPr>
          <w:rFonts w:ascii="Tahoma" w:hAnsi="Tahoma" w:cs="Tahoma"/>
          <w:sz w:val="20"/>
          <w:szCs w:val="20"/>
        </w:rPr>
        <w:t>wnosi się w terminie 10 dni od dnia, w którym powzięto lub przy zachowaniu należytej staranności można było powziąć wiadomość o okolicznościach stanowiących podstawę jego wniesienia</w:t>
      </w:r>
      <w:r w:rsidR="00444854" w:rsidRPr="00AD205B">
        <w:rPr>
          <w:rFonts w:ascii="Tahoma" w:hAnsi="Tahoma" w:cs="Tahoma"/>
          <w:sz w:val="20"/>
          <w:szCs w:val="20"/>
        </w:rPr>
        <w:t>.</w:t>
      </w:r>
    </w:p>
    <w:p w:rsidR="008E07BE" w:rsidRPr="00AD205B" w:rsidRDefault="008E07BE" w:rsidP="006B20BE">
      <w:pPr>
        <w:numPr>
          <w:ilvl w:val="0"/>
          <w:numId w:val="11"/>
        </w:numPr>
        <w:ind w:left="426" w:hanging="426"/>
        <w:rPr>
          <w:rFonts w:ascii="Tahoma" w:hAnsi="Tahoma" w:cs="Tahoma"/>
          <w:sz w:val="20"/>
          <w:szCs w:val="20"/>
        </w:rPr>
      </w:pPr>
      <w:r w:rsidRPr="00AD205B">
        <w:rPr>
          <w:rFonts w:ascii="Tahoma" w:hAnsi="Tahoma" w:cs="Tahoma"/>
          <w:sz w:val="20"/>
          <w:szCs w:val="20"/>
        </w:rPr>
        <w:t>Jeżeli Zamawiający, mimo takiego obowiązku, nie przesłał Wykonawcy zawiadomienia o wyborze oferty najkorzystniejszej, odwołanie wnosi się:</w:t>
      </w:r>
    </w:p>
    <w:p w:rsidR="008E07BE" w:rsidRPr="00AD205B" w:rsidRDefault="008E07BE" w:rsidP="003F7FFD">
      <w:pPr>
        <w:pStyle w:val="Akapitzlist"/>
        <w:numPr>
          <w:ilvl w:val="0"/>
          <w:numId w:val="36"/>
        </w:numPr>
        <w:tabs>
          <w:tab w:val="num" w:pos="426"/>
        </w:tabs>
        <w:rPr>
          <w:rFonts w:ascii="Tahoma" w:hAnsi="Tahoma" w:cs="Tahoma"/>
          <w:sz w:val="20"/>
          <w:szCs w:val="20"/>
        </w:rPr>
      </w:pPr>
      <w:r w:rsidRPr="00AD205B">
        <w:rPr>
          <w:rFonts w:ascii="Tahoma" w:hAnsi="Tahoma" w:cs="Tahoma"/>
          <w:sz w:val="20"/>
          <w:szCs w:val="20"/>
        </w:rPr>
        <w:t>nie później niż w terminie 30 dni od dnia publikacji w Dzienniku Urzędowym Unii Europejskiej ogłoszenia o udzieleniu zamówienia;</w:t>
      </w:r>
    </w:p>
    <w:p w:rsidR="00444854" w:rsidRPr="00AD205B" w:rsidRDefault="008E07BE" w:rsidP="003F7FFD">
      <w:pPr>
        <w:pStyle w:val="Akapitzlist"/>
        <w:numPr>
          <w:ilvl w:val="0"/>
          <w:numId w:val="36"/>
        </w:numPr>
        <w:tabs>
          <w:tab w:val="num" w:pos="426"/>
        </w:tabs>
        <w:rPr>
          <w:rFonts w:ascii="Tahoma" w:hAnsi="Tahoma" w:cs="Tahoma"/>
          <w:sz w:val="20"/>
          <w:szCs w:val="20"/>
        </w:rPr>
      </w:pPr>
      <w:r w:rsidRPr="00AD205B">
        <w:rPr>
          <w:rFonts w:ascii="Tahoma" w:hAnsi="Tahoma" w:cs="Tahoma"/>
          <w:sz w:val="20"/>
          <w:szCs w:val="20"/>
        </w:rPr>
        <w:t>nie później niż w terminie 6 miesięcy od dnia zawarcia umowy, jeżeli Zamawiający nie opublikował w Dzienniku Urzędowym Unii Europejskiej ogłoszenia o udzieleniu zamówienia.</w:t>
      </w:r>
    </w:p>
    <w:p w:rsidR="00444854" w:rsidRPr="00AD205B" w:rsidRDefault="00444854" w:rsidP="006B20BE">
      <w:pPr>
        <w:numPr>
          <w:ilvl w:val="0"/>
          <w:numId w:val="11"/>
        </w:numPr>
        <w:ind w:left="426" w:hanging="426"/>
        <w:rPr>
          <w:rFonts w:ascii="Tahoma" w:hAnsi="Tahoma" w:cs="Tahoma"/>
          <w:sz w:val="20"/>
          <w:szCs w:val="20"/>
        </w:rPr>
      </w:pPr>
      <w:r w:rsidRPr="00AD205B">
        <w:rPr>
          <w:rFonts w:ascii="Tahoma" w:hAnsi="Tahoma" w:cs="Tahoma"/>
          <w:sz w:val="20"/>
          <w:szCs w:val="20"/>
        </w:rPr>
        <w:t xml:space="preserve">Szczegółowe zasady wnoszenia środków ochrony prawnej oraz sposób procedowania w postępowaniu toczonym wskutek ich wniesienia określa Dział VI </w:t>
      </w:r>
      <w:r w:rsidR="008E07BE" w:rsidRPr="00AD205B">
        <w:rPr>
          <w:rFonts w:ascii="Tahoma" w:hAnsi="Tahoma" w:cs="Tahoma"/>
          <w:sz w:val="20"/>
          <w:szCs w:val="20"/>
        </w:rPr>
        <w:t>ustawy -</w:t>
      </w:r>
      <w:r w:rsidRPr="00AD205B">
        <w:rPr>
          <w:rFonts w:ascii="Tahoma" w:hAnsi="Tahoma" w:cs="Tahoma"/>
          <w:sz w:val="20"/>
          <w:szCs w:val="20"/>
        </w:rPr>
        <w:t xml:space="preserve">Pzp. </w:t>
      </w:r>
    </w:p>
    <w:p w:rsidR="000B3061" w:rsidRDefault="000B3061" w:rsidP="005939BB">
      <w:pPr>
        <w:ind w:left="6804" w:hanging="1"/>
        <w:jc w:val="right"/>
        <w:rPr>
          <w:rFonts w:ascii="Tahoma" w:hAnsi="Tahoma" w:cs="Tahoma"/>
          <w:sz w:val="20"/>
          <w:szCs w:val="20"/>
        </w:rPr>
      </w:pPr>
    </w:p>
    <w:p w:rsidR="00087AB0" w:rsidRPr="00956B3F" w:rsidRDefault="007E370A" w:rsidP="005939BB">
      <w:pPr>
        <w:ind w:left="6804" w:hanging="1"/>
        <w:jc w:val="right"/>
        <w:rPr>
          <w:rFonts w:ascii="Tahoma" w:hAnsi="Tahoma" w:cs="Tahoma"/>
          <w:sz w:val="20"/>
          <w:szCs w:val="20"/>
        </w:rPr>
      </w:pPr>
      <w:r>
        <w:rPr>
          <w:rFonts w:ascii="Tahoma" w:hAnsi="Tahoma" w:cs="Tahoma"/>
          <w:sz w:val="20"/>
          <w:szCs w:val="20"/>
        </w:rPr>
        <w:t>Zamawiający</w:t>
      </w:r>
    </w:p>
    <w:sectPr w:rsidR="00087AB0" w:rsidRPr="00956B3F" w:rsidSect="00D6035A">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09" w:footer="709" w:gutter="0"/>
      <w:cols w:space="708"/>
      <w:noEndnote/>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473430" w16cid:durableId="225A76C3"/>
  <w16cid:commentId w16cid:paraId="1EA9D880" w16cid:durableId="225A772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FA8" w:rsidRDefault="00456FA8">
      <w:r>
        <w:separator/>
      </w:r>
    </w:p>
  </w:endnote>
  <w:endnote w:type="continuationSeparator" w:id="0">
    <w:p w:rsidR="00456FA8" w:rsidRDefault="00456FA8">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756" w:rsidRDefault="00071756">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756" w:rsidRPr="002C0625" w:rsidRDefault="002C3A3D" w:rsidP="00D6035A">
    <w:pPr>
      <w:pStyle w:val="Stopka"/>
      <w:framePr w:wrap="auto" w:vAnchor="text" w:hAnchor="margin" w:xAlign="center" w:y="1"/>
      <w:rPr>
        <w:rStyle w:val="Numerstrony"/>
        <w:rFonts w:ascii="Tahoma" w:hAnsi="Tahoma" w:cs="Tahoma"/>
        <w:sz w:val="20"/>
        <w:szCs w:val="20"/>
      </w:rPr>
    </w:pPr>
    <w:r w:rsidRPr="002C0625">
      <w:rPr>
        <w:rStyle w:val="Numerstrony"/>
        <w:rFonts w:ascii="Tahoma" w:hAnsi="Tahoma" w:cs="Tahoma"/>
        <w:sz w:val="20"/>
        <w:szCs w:val="20"/>
      </w:rPr>
      <w:fldChar w:fldCharType="begin"/>
    </w:r>
    <w:r w:rsidR="00071756" w:rsidRPr="002C0625">
      <w:rPr>
        <w:rStyle w:val="Numerstrony"/>
        <w:rFonts w:ascii="Tahoma" w:hAnsi="Tahoma" w:cs="Tahoma"/>
        <w:sz w:val="20"/>
        <w:szCs w:val="20"/>
      </w:rPr>
      <w:instrText xml:space="preserve">PAGE  </w:instrText>
    </w:r>
    <w:r w:rsidRPr="002C0625">
      <w:rPr>
        <w:rStyle w:val="Numerstrony"/>
        <w:rFonts w:ascii="Tahoma" w:hAnsi="Tahoma" w:cs="Tahoma"/>
        <w:sz w:val="20"/>
        <w:szCs w:val="20"/>
      </w:rPr>
      <w:fldChar w:fldCharType="separate"/>
    </w:r>
    <w:r w:rsidR="00134766">
      <w:rPr>
        <w:rStyle w:val="Numerstrony"/>
        <w:rFonts w:ascii="Tahoma" w:hAnsi="Tahoma" w:cs="Tahoma"/>
        <w:noProof/>
        <w:sz w:val="20"/>
        <w:szCs w:val="20"/>
      </w:rPr>
      <w:t>39</w:t>
    </w:r>
    <w:r w:rsidRPr="002C0625">
      <w:rPr>
        <w:rStyle w:val="Numerstrony"/>
        <w:rFonts w:ascii="Tahoma" w:hAnsi="Tahoma" w:cs="Tahoma"/>
        <w:sz w:val="20"/>
        <w:szCs w:val="20"/>
      </w:rPr>
      <w:fldChar w:fldCharType="end"/>
    </w:r>
  </w:p>
  <w:p w:rsidR="00071756" w:rsidRDefault="00071756">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756" w:rsidRDefault="0007175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FA8" w:rsidRDefault="00456FA8">
      <w:r>
        <w:separator/>
      </w:r>
    </w:p>
  </w:footnote>
  <w:footnote w:type="continuationSeparator" w:id="0">
    <w:p w:rsidR="00456FA8" w:rsidRDefault="00456F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756" w:rsidRDefault="00071756">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756" w:rsidRDefault="00071756">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756" w:rsidRDefault="00071756" w:rsidP="007C1CD8">
    <w:pPr>
      <w:jc w:val="center"/>
      <w:rPr>
        <w:rFonts w:ascii="Arial" w:hAnsi="Arial" w:cs="Arial"/>
      </w:rPr>
    </w:pPr>
    <w:r>
      <w:rPr>
        <w:rFonts w:ascii="Arial" w:hAnsi="Arial" w:cs="Arial"/>
        <w:noProof/>
        <w:sz w:val="20"/>
        <w:szCs w:val="20"/>
      </w:rPr>
      <w:drawing>
        <wp:inline distT="0" distB="0" distL="0" distR="0">
          <wp:extent cx="4295775" cy="685800"/>
          <wp:effectExtent l="0" t="0" r="0" b="0"/>
          <wp:docPr id="2" name="Obraz 3" descr="nencki logo_p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nencki logo_pol-1"/>
                  <pic:cNvPicPr>
                    <a:picLocks noChangeAspect="1" noChangeArrowheads="1"/>
                  </pic:cNvPicPr>
                </pic:nvPicPr>
                <pic:blipFill>
                  <a:blip r:embed="rId1"/>
                  <a:srcRect/>
                  <a:stretch>
                    <a:fillRect/>
                  </a:stretch>
                </pic:blipFill>
                <pic:spPr bwMode="auto">
                  <a:xfrm>
                    <a:off x="0" y="0"/>
                    <a:ext cx="4295775" cy="685800"/>
                  </a:xfrm>
                  <a:prstGeom prst="rect">
                    <a:avLst/>
                  </a:prstGeom>
                  <a:noFill/>
                  <a:ln w="9525">
                    <a:noFill/>
                    <a:miter lim="800000"/>
                    <a:headEnd/>
                    <a:tailEnd/>
                  </a:ln>
                </pic:spPr>
              </pic:pic>
            </a:graphicData>
          </a:graphic>
        </wp:inline>
      </w:drawing>
    </w:r>
  </w:p>
  <w:p w:rsidR="00071756" w:rsidRPr="00B47684" w:rsidRDefault="00071756" w:rsidP="007C1CD8">
    <w:pPr>
      <w:jc w:val="center"/>
      <w:rPr>
        <w:rFonts w:ascii="Arial" w:hAnsi="Arial" w:cs="Arial"/>
        <w:color w:val="17365D"/>
        <w:sz w:val="16"/>
        <w:szCs w:val="16"/>
      </w:rPr>
    </w:pPr>
    <w:r w:rsidRPr="00B47684">
      <w:rPr>
        <w:rFonts w:ascii="Arial" w:hAnsi="Arial" w:cs="Arial"/>
        <w:color w:val="17365D"/>
        <w:sz w:val="16"/>
        <w:szCs w:val="16"/>
      </w:rPr>
      <w:t>Zamówienia Publiczne, Pasteura 3, 02-093 Warszawa, Polska, tel</w:t>
    </w:r>
    <w:r>
      <w:rPr>
        <w:rFonts w:ascii="Arial" w:hAnsi="Arial" w:cs="Arial"/>
        <w:color w:val="17365D"/>
        <w:sz w:val="16"/>
        <w:szCs w:val="16"/>
      </w:rPr>
      <w:t>.: +</w:t>
    </w:r>
    <w:r w:rsidRPr="00B47684">
      <w:rPr>
        <w:rFonts w:ascii="Arial" w:hAnsi="Arial" w:cs="Arial"/>
        <w:color w:val="17365D"/>
        <w:sz w:val="16"/>
        <w:szCs w:val="16"/>
      </w:rPr>
      <w:t>48</w:t>
    </w:r>
    <w:r>
      <w:rPr>
        <w:rFonts w:ascii="Arial" w:hAnsi="Arial" w:cs="Arial"/>
        <w:color w:val="17365D"/>
        <w:sz w:val="16"/>
        <w:szCs w:val="16"/>
      </w:rPr>
      <w:t xml:space="preserve"> </w:t>
    </w:r>
    <w:r w:rsidRPr="00B47684">
      <w:rPr>
        <w:rFonts w:ascii="Arial" w:hAnsi="Arial" w:cs="Arial"/>
        <w:color w:val="17365D"/>
        <w:sz w:val="16"/>
        <w:szCs w:val="16"/>
      </w:rPr>
      <w:t>22</w:t>
    </w:r>
    <w:r w:rsidRPr="00B47684">
      <w:rPr>
        <w:rFonts w:ascii="Arial" w:hAnsi="Arial" w:cs="Arial"/>
        <w:color w:val="17365D"/>
        <w:sz w:val="16"/>
        <w:szCs w:val="16"/>
        <w:lang w:val="de-DE"/>
      </w:rPr>
      <w:t xml:space="preserve"> 5892</w:t>
    </w:r>
    <w:r>
      <w:rPr>
        <w:rFonts w:ascii="Arial" w:hAnsi="Arial" w:cs="Arial"/>
        <w:color w:val="17365D"/>
        <w:sz w:val="16"/>
        <w:szCs w:val="16"/>
        <w:lang w:val="de-DE"/>
      </w:rPr>
      <w:t>180</w:t>
    </w:r>
    <w:r w:rsidRPr="00B47684">
      <w:rPr>
        <w:rFonts w:ascii="Arial" w:hAnsi="Arial" w:cs="Arial"/>
        <w:color w:val="17365D"/>
        <w:sz w:val="16"/>
        <w:szCs w:val="16"/>
      </w:rPr>
      <w:t>;</w:t>
    </w:r>
  </w:p>
  <w:p w:rsidR="00071756" w:rsidRPr="00B47684" w:rsidRDefault="00071756" w:rsidP="007C1CD8">
    <w:pPr>
      <w:jc w:val="center"/>
      <w:rPr>
        <w:rFonts w:ascii="Arial" w:hAnsi="Arial" w:cs="Arial"/>
        <w:color w:val="17365D"/>
        <w:sz w:val="16"/>
        <w:szCs w:val="16"/>
        <w:lang w:val="it-IT"/>
      </w:rPr>
    </w:pPr>
    <w:r>
      <w:rPr>
        <w:rFonts w:ascii="Arial" w:hAnsi="Arial" w:cs="Arial"/>
        <w:color w:val="17365D"/>
        <w:sz w:val="16"/>
        <w:szCs w:val="16"/>
        <w:lang w:val="it-IT"/>
      </w:rPr>
      <w:t xml:space="preserve">e-mail: </w:t>
    </w:r>
    <w:r w:rsidRPr="00095BFE">
      <w:rPr>
        <w:rFonts w:ascii="Arial" w:hAnsi="Arial" w:cs="Arial"/>
        <w:sz w:val="16"/>
        <w:szCs w:val="16"/>
        <w:lang w:val="it-IT"/>
      </w:rPr>
      <w:t>przetargi@nencki.edu.pl</w:t>
    </w:r>
    <w:r>
      <w:rPr>
        <w:rFonts w:ascii="Arial" w:hAnsi="Arial" w:cs="Arial"/>
        <w:color w:val="17365D"/>
        <w:sz w:val="16"/>
        <w:szCs w:val="16"/>
        <w:lang w:val="it-IT"/>
      </w:rPr>
      <w:t xml:space="preserve"> , </w:t>
    </w:r>
    <w:r w:rsidRPr="00095BFE">
      <w:rPr>
        <w:rFonts w:ascii="Arial" w:hAnsi="Arial" w:cs="Arial"/>
        <w:sz w:val="16"/>
        <w:szCs w:val="16"/>
        <w:lang w:val="it-IT"/>
      </w:rPr>
      <w:t>http://www.nencki.gov.pl</w:t>
    </w:r>
  </w:p>
  <w:p w:rsidR="00071756" w:rsidRPr="007C1CD8" w:rsidRDefault="00071756" w:rsidP="007C1CD8">
    <w:pPr>
      <w:rPr>
        <w:rFonts w:ascii="Arial" w:hAnsi="Arial" w:cs="Arial"/>
        <w:b/>
        <w:color w:val="E36C0A"/>
        <w:sz w:val="16"/>
        <w:szCs w:val="16"/>
        <w:vertAlign w:val="superscript"/>
        <w:lang w:val="en-US"/>
      </w:rPr>
    </w:pPr>
    <w:r w:rsidRPr="006978BA">
      <w:rPr>
        <w:rFonts w:ascii="Arial" w:hAnsi="Arial" w:cs="Arial"/>
        <w:b/>
        <w:color w:val="E36C0A"/>
        <w:sz w:val="16"/>
        <w:szCs w:val="16"/>
        <w:vertAlign w:val="superscript"/>
        <w:lang w:val="it-IT"/>
      </w:rPr>
      <w:t>___________________________________________________________________________________________________________________________________________________________________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name w:val="WW8Num12"/>
    <w:lvl w:ilvl="0">
      <w:start w:val="1"/>
      <w:numFmt w:val="lowerLetter"/>
      <w:lvlText w:val="%1)"/>
      <w:lvlJc w:val="left"/>
      <w:pPr>
        <w:tabs>
          <w:tab w:val="num" w:pos="720"/>
        </w:tabs>
        <w:ind w:left="720" w:hanging="360"/>
      </w:pPr>
      <w:rPr>
        <w:rFonts w:ascii="Verdana" w:eastAsia="Times New Roman" w:hAnsi="Verdana" w:cs="Times New Roman"/>
      </w:rPr>
    </w:lvl>
  </w:abstractNum>
  <w:abstractNum w:abstractNumId="1">
    <w:nsid w:val="00000017"/>
    <w:multiLevelType w:val="multilevel"/>
    <w:tmpl w:val="00000017"/>
    <w:name w:val="WW8Num23"/>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2">
    <w:nsid w:val="00612890"/>
    <w:multiLevelType w:val="hybridMultilevel"/>
    <w:tmpl w:val="BD225FCC"/>
    <w:lvl w:ilvl="0" w:tplc="149621F4">
      <w:start w:val="1"/>
      <w:numFmt w:val="decimal"/>
      <w:lvlText w:val="%1)"/>
      <w:lvlJc w:val="left"/>
      <w:pPr>
        <w:tabs>
          <w:tab w:val="num" w:pos="4527"/>
        </w:tabs>
        <w:ind w:left="452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06550B2"/>
    <w:multiLevelType w:val="hybridMultilevel"/>
    <w:tmpl w:val="C4BE1FDE"/>
    <w:lvl w:ilvl="0" w:tplc="EB42EA44">
      <w:start w:val="1"/>
      <w:numFmt w:val="decimal"/>
      <w:lvlText w:val="%1)"/>
      <w:lvlJc w:val="left"/>
      <w:pPr>
        <w:ind w:left="1211" w:hanging="360"/>
      </w:pPr>
      <w:rPr>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nsid w:val="00DE6F88"/>
    <w:multiLevelType w:val="hybridMultilevel"/>
    <w:tmpl w:val="FAF67218"/>
    <w:lvl w:ilvl="0" w:tplc="0415000D">
      <w:start w:val="1"/>
      <w:numFmt w:val="bullet"/>
      <w:lvlText w:val=""/>
      <w:lvlJc w:val="left"/>
      <w:pPr>
        <w:ind w:left="1647" w:hanging="360"/>
      </w:pPr>
      <w:rPr>
        <w:rFonts w:ascii="Wingdings" w:hAnsi="Wingdings"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5">
    <w:nsid w:val="01140E11"/>
    <w:multiLevelType w:val="hybridMultilevel"/>
    <w:tmpl w:val="9C1C89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3EE6D44"/>
    <w:multiLevelType w:val="hybridMultilevel"/>
    <w:tmpl w:val="A99675BC"/>
    <w:lvl w:ilvl="0" w:tplc="531CDC18">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FB2902"/>
    <w:multiLevelType w:val="hybridMultilevel"/>
    <w:tmpl w:val="E95293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6D83945"/>
    <w:multiLevelType w:val="hybridMultilevel"/>
    <w:tmpl w:val="B9B282FC"/>
    <w:lvl w:ilvl="0" w:tplc="94DE9D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97456F2"/>
    <w:multiLevelType w:val="hybridMultilevel"/>
    <w:tmpl w:val="B04AAF1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099D0EA6"/>
    <w:multiLevelType w:val="hybridMultilevel"/>
    <w:tmpl w:val="2CA408D6"/>
    <w:lvl w:ilvl="0" w:tplc="9AE8656C">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A75657A"/>
    <w:multiLevelType w:val="hybridMultilevel"/>
    <w:tmpl w:val="804AF7EA"/>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nsid w:val="0B556927"/>
    <w:multiLevelType w:val="hybridMultilevel"/>
    <w:tmpl w:val="A5A2C1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B5609C3"/>
    <w:multiLevelType w:val="hybridMultilevel"/>
    <w:tmpl w:val="5726DAC0"/>
    <w:lvl w:ilvl="0" w:tplc="4382586C">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nsid w:val="0B817E06"/>
    <w:multiLevelType w:val="hybridMultilevel"/>
    <w:tmpl w:val="096009E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0C206774"/>
    <w:multiLevelType w:val="hybridMultilevel"/>
    <w:tmpl w:val="340860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CEE2F59"/>
    <w:multiLevelType w:val="hybridMultilevel"/>
    <w:tmpl w:val="36D887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D5654BF"/>
    <w:multiLevelType w:val="hybridMultilevel"/>
    <w:tmpl w:val="C09E137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nsid w:val="0DF367E8"/>
    <w:multiLevelType w:val="hybridMultilevel"/>
    <w:tmpl w:val="F35EFB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F847C96"/>
    <w:multiLevelType w:val="hybridMultilevel"/>
    <w:tmpl w:val="C024B2E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nsid w:val="10054084"/>
    <w:multiLevelType w:val="hybridMultilevel"/>
    <w:tmpl w:val="B51A5AF2"/>
    <w:lvl w:ilvl="0" w:tplc="77D49F8A">
      <w:start w:val="1"/>
      <w:numFmt w:val="decimal"/>
      <w:lvlText w:val="%1)"/>
      <w:lvlJc w:val="left"/>
      <w:pPr>
        <w:tabs>
          <w:tab w:val="num" w:pos="4527"/>
        </w:tabs>
        <w:ind w:left="452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1DF3B9F"/>
    <w:multiLevelType w:val="hybridMultilevel"/>
    <w:tmpl w:val="96DAB4E0"/>
    <w:lvl w:ilvl="0" w:tplc="8FCCEF40">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25E4AAC"/>
    <w:multiLevelType w:val="hybridMultilevel"/>
    <w:tmpl w:val="8710DE60"/>
    <w:lvl w:ilvl="0" w:tplc="AA82DB20">
      <w:start w:val="1"/>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134D24A2"/>
    <w:multiLevelType w:val="hybridMultilevel"/>
    <w:tmpl w:val="130CEF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36F2CAA"/>
    <w:multiLevelType w:val="hybridMultilevel"/>
    <w:tmpl w:val="FD8C68E2"/>
    <w:lvl w:ilvl="0" w:tplc="115A1C36">
      <w:start w:val="1"/>
      <w:numFmt w:val="lowerLetter"/>
      <w:lvlText w:val="%1)"/>
      <w:lvlJc w:val="left"/>
      <w:pPr>
        <w:tabs>
          <w:tab w:val="num" w:pos="720"/>
        </w:tabs>
        <w:ind w:left="720" w:hanging="360"/>
      </w:pPr>
      <w:rPr>
        <w:b w:val="0"/>
        <w:i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nsid w:val="139319AC"/>
    <w:multiLevelType w:val="hybridMultilevel"/>
    <w:tmpl w:val="FD00B2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597775D"/>
    <w:multiLevelType w:val="hybridMultilevel"/>
    <w:tmpl w:val="F72C07EA"/>
    <w:lvl w:ilvl="0" w:tplc="94DE9D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6FD17F3"/>
    <w:multiLevelType w:val="hybridMultilevel"/>
    <w:tmpl w:val="32B485B6"/>
    <w:lvl w:ilvl="0" w:tplc="262E2A4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A62537E"/>
    <w:multiLevelType w:val="hybridMultilevel"/>
    <w:tmpl w:val="AE30F6A4"/>
    <w:lvl w:ilvl="0" w:tplc="A7E8F82C">
      <w:start w:val="1"/>
      <w:numFmt w:val="decimal"/>
      <w:lvlText w:val="%1)"/>
      <w:lvlJc w:val="left"/>
      <w:pPr>
        <w:tabs>
          <w:tab w:val="num" w:pos="4527"/>
        </w:tabs>
        <w:ind w:left="452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BAF3731"/>
    <w:multiLevelType w:val="hybridMultilevel"/>
    <w:tmpl w:val="427E61A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1C0070A8"/>
    <w:multiLevelType w:val="hybridMultilevel"/>
    <w:tmpl w:val="7DF0FCF2"/>
    <w:lvl w:ilvl="0" w:tplc="91501BAE">
      <w:start w:val="1"/>
      <w:numFmt w:val="decimal"/>
      <w:lvlText w:val="%1."/>
      <w:lvlJc w:val="left"/>
      <w:pPr>
        <w:tabs>
          <w:tab w:val="num" w:pos="405"/>
        </w:tabs>
        <w:ind w:left="405" w:hanging="405"/>
      </w:pPr>
      <w:rPr>
        <w:rFonts w:cs="Times New Roman" w:hint="default"/>
        <w:b/>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nsid w:val="1F177DC6"/>
    <w:multiLevelType w:val="hybridMultilevel"/>
    <w:tmpl w:val="1ECA7014"/>
    <w:lvl w:ilvl="0" w:tplc="192C32BA">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0493FBA"/>
    <w:multiLevelType w:val="hybridMultilevel"/>
    <w:tmpl w:val="0F00CCFC"/>
    <w:lvl w:ilvl="0" w:tplc="0415000B">
      <w:start w:val="1"/>
      <w:numFmt w:val="bullet"/>
      <w:lvlText w:val=""/>
      <w:lvlJc w:val="left"/>
      <w:pPr>
        <w:ind w:left="720" w:hanging="360"/>
      </w:pPr>
      <w:rPr>
        <w:rFonts w:ascii="Wingdings" w:hAnsi="Wingding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0841D96"/>
    <w:multiLevelType w:val="hybridMultilevel"/>
    <w:tmpl w:val="8B640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2154A7A"/>
    <w:multiLevelType w:val="hybridMultilevel"/>
    <w:tmpl w:val="B79ED74A"/>
    <w:lvl w:ilvl="0" w:tplc="94DE9DAA">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24AC0BF0"/>
    <w:multiLevelType w:val="hybridMultilevel"/>
    <w:tmpl w:val="2F02C60E"/>
    <w:lvl w:ilvl="0" w:tplc="04150015">
      <w:start w:val="1"/>
      <w:numFmt w:val="upperLetter"/>
      <w:lvlText w:val="%1."/>
      <w:lvlJc w:val="left"/>
      <w:pPr>
        <w:ind w:left="720" w:hanging="360"/>
      </w:pPr>
    </w:lvl>
    <w:lvl w:ilvl="1" w:tplc="0415000F">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5090274"/>
    <w:multiLevelType w:val="hybridMultilevel"/>
    <w:tmpl w:val="223477D6"/>
    <w:lvl w:ilvl="0" w:tplc="94DE9DA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nsid w:val="2716229F"/>
    <w:multiLevelType w:val="hybridMultilevel"/>
    <w:tmpl w:val="A82C3E18"/>
    <w:lvl w:ilvl="0" w:tplc="9B72E530">
      <w:start w:val="1"/>
      <w:numFmt w:val="decimal"/>
      <w:lvlText w:val="%1)"/>
      <w:lvlJc w:val="left"/>
      <w:pPr>
        <w:tabs>
          <w:tab w:val="num" w:pos="720"/>
        </w:tabs>
        <w:ind w:left="720" w:hanging="360"/>
      </w:pPr>
      <w:rPr>
        <w:b w:val="0"/>
        <w:i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nsid w:val="27ED7708"/>
    <w:multiLevelType w:val="hybridMultilevel"/>
    <w:tmpl w:val="8D80FF24"/>
    <w:lvl w:ilvl="0" w:tplc="7A92CA24">
      <w:start w:val="1"/>
      <w:numFmt w:val="decimal"/>
      <w:lvlText w:val="%1)"/>
      <w:lvlJc w:val="left"/>
      <w:pPr>
        <w:tabs>
          <w:tab w:val="num" w:pos="4527"/>
        </w:tabs>
        <w:ind w:left="452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823787B"/>
    <w:multiLevelType w:val="hybridMultilevel"/>
    <w:tmpl w:val="9304992C"/>
    <w:lvl w:ilvl="0" w:tplc="94DE9D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98C199A"/>
    <w:multiLevelType w:val="multilevel"/>
    <w:tmpl w:val="E9D4EA6E"/>
    <w:lvl w:ilvl="0">
      <w:start w:val="1"/>
      <w:numFmt w:val="upperLetter"/>
      <w:pStyle w:val="Nagwek1"/>
      <w:lvlText w:val="%1."/>
      <w:lvlJc w:val="left"/>
      <w:pPr>
        <w:tabs>
          <w:tab w:val="num" w:pos="360"/>
        </w:tabs>
      </w:pPr>
      <w:rPr>
        <w:rFonts w:cs="Times New Roman" w:hint="default"/>
      </w:rPr>
    </w:lvl>
    <w:lvl w:ilvl="1">
      <w:start w:val="1"/>
      <w:numFmt w:val="decimal"/>
      <w:pStyle w:val="Nagwek2"/>
      <w:lvlText w:val="%2."/>
      <w:lvlJc w:val="left"/>
      <w:pPr>
        <w:tabs>
          <w:tab w:val="num" w:pos="659"/>
        </w:tabs>
      </w:pPr>
      <w:rPr>
        <w:rFonts w:cs="Times New Roman" w:hint="default"/>
      </w:rPr>
    </w:lvl>
    <w:lvl w:ilvl="2">
      <w:start w:val="1"/>
      <w:numFmt w:val="decimal"/>
      <w:pStyle w:val="Nagwek3"/>
      <w:lvlText w:val="%2.%3"/>
      <w:lvlJc w:val="left"/>
      <w:pPr>
        <w:tabs>
          <w:tab w:val="num" w:pos="1157"/>
        </w:tabs>
        <w:ind w:left="1157" w:hanging="432"/>
      </w:pPr>
      <w:rPr>
        <w:rFonts w:cs="Times New Roman" w:hint="default"/>
        <w:strike w:val="0"/>
      </w:rPr>
    </w:lvl>
    <w:lvl w:ilvl="3">
      <w:start w:val="1"/>
      <w:numFmt w:val="decimal"/>
      <w:pStyle w:val="Nagwek4"/>
      <w:lvlText w:val="%2.%3.%4"/>
      <w:lvlJc w:val="left"/>
      <w:pPr>
        <w:tabs>
          <w:tab w:val="num" w:pos="1919"/>
        </w:tabs>
        <w:ind w:left="1199"/>
      </w:pPr>
      <w:rPr>
        <w:rFonts w:cs="Times New Roman" w:hint="default"/>
      </w:rPr>
    </w:lvl>
    <w:lvl w:ilvl="4">
      <w:start w:val="1"/>
      <w:numFmt w:val="lowerLetter"/>
      <w:pStyle w:val="Nagwek5"/>
      <w:lvlText w:val="%5)"/>
      <w:lvlJc w:val="left"/>
      <w:pPr>
        <w:tabs>
          <w:tab w:val="num" w:pos="1069"/>
        </w:tabs>
        <w:ind w:firstLine="709"/>
      </w:pPr>
      <w:rPr>
        <w:rFonts w:cs="Times New Roman" w:hint="default"/>
      </w:rPr>
    </w:lvl>
    <w:lvl w:ilvl="5">
      <w:start w:val="1"/>
      <w:numFmt w:val="lowerRoman"/>
      <w:pStyle w:val="Nagwek6"/>
      <w:lvlText w:val="%6."/>
      <w:lvlJc w:val="left"/>
      <w:pPr>
        <w:tabs>
          <w:tab w:val="num" w:pos="1717"/>
        </w:tabs>
        <w:ind w:left="1717" w:hanging="709"/>
      </w:pPr>
      <w:rPr>
        <w:rFonts w:cs="Times New Roman" w:hint="default"/>
      </w:rPr>
    </w:lvl>
    <w:lvl w:ilvl="6">
      <w:start w:val="1"/>
      <w:numFmt w:val="lowerRoman"/>
      <w:pStyle w:val="Nagwek7"/>
      <w:lvlText w:val="%7."/>
      <w:lvlJc w:val="left"/>
      <w:pPr>
        <w:tabs>
          <w:tab w:val="num" w:pos="1717"/>
        </w:tabs>
        <w:ind w:left="1717" w:hanging="709"/>
      </w:pPr>
      <w:rPr>
        <w:rFonts w:cs="Times New Roman" w:hint="default"/>
      </w:rPr>
    </w:lvl>
    <w:lvl w:ilvl="7">
      <w:start w:val="1"/>
      <w:numFmt w:val="lowerRoman"/>
      <w:pStyle w:val="Nagwek8"/>
      <w:lvlText w:val="%8."/>
      <w:lvlJc w:val="left"/>
      <w:pPr>
        <w:tabs>
          <w:tab w:val="num" w:pos="1717"/>
        </w:tabs>
        <w:ind w:left="1717" w:hanging="709"/>
      </w:pPr>
      <w:rPr>
        <w:rFonts w:cs="Times New Roman" w:hint="default"/>
      </w:rPr>
    </w:lvl>
    <w:lvl w:ilvl="8">
      <w:start w:val="1"/>
      <w:numFmt w:val="lowerRoman"/>
      <w:pStyle w:val="Nagwek9"/>
      <w:lvlText w:val="%9."/>
      <w:lvlJc w:val="left"/>
      <w:pPr>
        <w:tabs>
          <w:tab w:val="num" w:pos="1717"/>
        </w:tabs>
        <w:ind w:left="1717" w:hanging="709"/>
      </w:pPr>
      <w:rPr>
        <w:rFonts w:cs="Times New Roman" w:hint="default"/>
      </w:rPr>
    </w:lvl>
  </w:abstractNum>
  <w:abstractNum w:abstractNumId="41">
    <w:nsid w:val="2A900AD4"/>
    <w:multiLevelType w:val="hybridMultilevel"/>
    <w:tmpl w:val="700C0110"/>
    <w:lvl w:ilvl="0" w:tplc="121E7CE8">
      <w:start w:val="1"/>
      <w:numFmt w:val="decimal"/>
      <w:lvlText w:val="%1."/>
      <w:lvlJc w:val="left"/>
      <w:pPr>
        <w:tabs>
          <w:tab w:val="num" w:pos="720"/>
        </w:tabs>
        <w:ind w:left="720" w:hanging="360"/>
      </w:pPr>
      <w:rPr>
        <w:rFonts w:cs="Times New Roman"/>
        <w:b/>
        <w:i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nsid w:val="2B150B5D"/>
    <w:multiLevelType w:val="hybridMultilevel"/>
    <w:tmpl w:val="27E608CC"/>
    <w:lvl w:ilvl="0" w:tplc="03F4012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B5D5210"/>
    <w:multiLevelType w:val="hybridMultilevel"/>
    <w:tmpl w:val="0568D0B8"/>
    <w:lvl w:ilvl="0" w:tplc="0C4C2F78">
      <w:start w:val="1"/>
      <w:numFmt w:val="decimal"/>
      <w:lvlText w:val="%1)"/>
      <w:lvlJc w:val="left"/>
      <w:pPr>
        <w:tabs>
          <w:tab w:val="num" w:pos="4527"/>
        </w:tabs>
        <w:ind w:left="452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D31717C"/>
    <w:multiLevelType w:val="hybridMultilevel"/>
    <w:tmpl w:val="E6169244"/>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nsid w:val="2E273DFF"/>
    <w:multiLevelType w:val="hybridMultilevel"/>
    <w:tmpl w:val="BA749FDE"/>
    <w:lvl w:ilvl="0" w:tplc="4382586C">
      <w:start w:val="1"/>
      <w:numFmt w:val="decimal"/>
      <w:lvlText w:val="%1."/>
      <w:lvlJc w:val="left"/>
      <w:pPr>
        <w:tabs>
          <w:tab w:val="num" w:pos="720"/>
        </w:tabs>
        <w:ind w:left="720" w:hanging="360"/>
      </w:pPr>
      <w:rPr>
        <w:rFonts w:cs="Times New Roman" w:hint="default"/>
      </w:rPr>
    </w:lvl>
    <w:lvl w:ilvl="1" w:tplc="CACEE242">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nsid w:val="2E357521"/>
    <w:multiLevelType w:val="hybridMultilevel"/>
    <w:tmpl w:val="270449E6"/>
    <w:lvl w:ilvl="0" w:tplc="7260271C">
      <w:start w:val="1"/>
      <w:numFmt w:val="decimal"/>
      <w:lvlText w:val="%1."/>
      <w:lvlJc w:val="left"/>
      <w:pPr>
        <w:tabs>
          <w:tab w:val="num" w:pos="720"/>
        </w:tabs>
        <w:ind w:left="720" w:hanging="360"/>
      </w:pPr>
      <w:rPr>
        <w:b/>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nsid w:val="2F325ACC"/>
    <w:multiLevelType w:val="hybridMultilevel"/>
    <w:tmpl w:val="20A4B8D6"/>
    <w:lvl w:ilvl="0" w:tplc="20EA2246">
      <w:start w:val="1"/>
      <w:numFmt w:val="bullet"/>
      <w:lvlText w:val="­"/>
      <w:lvlJc w:val="left"/>
      <w:pPr>
        <w:tabs>
          <w:tab w:val="num" w:pos="720"/>
        </w:tabs>
        <w:ind w:left="720" w:hanging="360"/>
      </w:pPr>
      <w:rPr>
        <w:rFonts w:ascii="Courier New" w:hAnsi="Courier New"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nsid w:val="3073790E"/>
    <w:multiLevelType w:val="hybridMultilevel"/>
    <w:tmpl w:val="94C02DDE"/>
    <w:lvl w:ilvl="0" w:tplc="C97E5EA2">
      <w:start w:val="1"/>
      <w:numFmt w:val="decimal"/>
      <w:lvlText w:val="%1."/>
      <w:lvlJc w:val="left"/>
      <w:pPr>
        <w:tabs>
          <w:tab w:val="num" w:pos="720"/>
        </w:tabs>
        <w:ind w:left="720" w:hanging="720"/>
      </w:pPr>
      <w:rPr>
        <w:rFonts w:cs="Times New Roman" w:hint="default"/>
      </w:rPr>
    </w:lvl>
    <w:lvl w:ilvl="1" w:tplc="144AE22C">
      <w:start w:val="1"/>
      <w:numFmt w:val="lowerLetter"/>
      <w:lvlText w:val="%2)"/>
      <w:lvlJc w:val="left"/>
      <w:pPr>
        <w:tabs>
          <w:tab w:val="num" w:pos="1440"/>
        </w:tabs>
        <w:ind w:left="1440" w:hanging="360"/>
      </w:pPr>
      <w:rPr>
        <w:rFonts w:cs="Times New Roman"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nsid w:val="30C53E37"/>
    <w:multiLevelType w:val="hybridMultilevel"/>
    <w:tmpl w:val="0F52420E"/>
    <w:lvl w:ilvl="0" w:tplc="685C0310">
      <w:start w:val="1"/>
      <w:numFmt w:val="decimal"/>
      <w:lvlText w:val="%1."/>
      <w:lvlJc w:val="left"/>
      <w:pPr>
        <w:tabs>
          <w:tab w:val="num" w:pos="405"/>
        </w:tabs>
        <w:ind w:left="405" w:hanging="405"/>
      </w:pPr>
      <w:rPr>
        <w:rFonts w:cs="Times New Roman" w:hint="default"/>
        <w:b/>
        <w:color w:val="auto"/>
      </w:rPr>
    </w:lvl>
    <w:lvl w:ilvl="1" w:tplc="E7EE512E">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nsid w:val="310539B1"/>
    <w:multiLevelType w:val="hybridMultilevel"/>
    <w:tmpl w:val="E5069A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20E7057"/>
    <w:multiLevelType w:val="multilevel"/>
    <w:tmpl w:val="5E7ADAA0"/>
    <w:lvl w:ilvl="0">
      <w:start w:val="1"/>
      <w:numFmt w:val="decimal"/>
      <w:lvlText w:val="%1."/>
      <w:lvlJc w:val="left"/>
      <w:pPr>
        <w:tabs>
          <w:tab w:val="num" w:pos="700"/>
        </w:tabs>
        <w:ind w:left="624" w:hanging="284"/>
      </w:pPr>
      <w:rPr>
        <w:rFonts w:ascii="Tahoma" w:hAnsi="Tahoma" w:cs="Tahoma" w:hint="default"/>
        <w:b/>
        <w:i w:val="0"/>
        <w:strike w:val="0"/>
        <w:w w:val="100"/>
        <w:sz w:val="20"/>
        <w:szCs w:val="20"/>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52">
    <w:nsid w:val="329D6AE3"/>
    <w:multiLevelType w:val="hybridMultilevel"/>
    <w:tmpl w:val="8C181402"/>
    <w:lvl w:ilvl="0" w:tplc="DE0271F6">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4641C02"/>
    <w:multiLevelType w:val="hybridMultilevel"/>
    <w:tmpl w:val="735643A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4">
    <w:nsid w:val="35D31F8D"/>
    <w:multiLevelType w:val="hybridMultilevel"/>
    <w:tmpl w:val="F5CC2260"/>
    <w:lvl w:ilvl="0" w:tplc="FDD47A6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6A2229F"/>
    <w:multiLevelType w:val="hybridMultilevel"/>
    <w:tmpl w:val="A0429C0C"/>
    <w:lvl w:ilvl="0" w:tplc="0AC81816">
      <w:start w:val="1"/>
      <w:numFmt w:val="decimal"/>
      <w:lvlText w:val="%1."/>
      <w:lvlJc w:val="left"/>
      <w:pPr>
        <w:tabs>
          <w:tab w:val="num" w:pos="405"/>
        </w:tabs>
        <w:ind w:left="405" w:hanging="405"/>
      </w:pPr>
      <w:rPr>
        <w:rFonts w:cs="Times New Roman" w:hint="default"/>
        <w:b/>
      </w:rPr>
    </w:lvl>
    <w:lvl w:ilvl="1" w:tplc="61F6B344">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6">
    <w:nsid w:val="372F4714"/>
    <w:multiLevelType w:val="hybridMultilevel"/>
    <w:tmpl w:val="23BA2026"/>
    <w:lvl w:ilvl="0" w:tplc="94DE9DA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nsid w:val="37BF6402"/>
    <w:multiLevelType w:val="hybridMultilevel"/>
    <w:tmpl w:val="FE38362A"/>
    <w:lvl w:ilvl="0" w:tplc="6A827A76">
      <w:start w:val="1"/>
      <w:numFmt w:val="decimal"/>
      <w:lvlText w:val="%1)"/>
      <w:lvlJc w:val="left"/>
      <w:pPr>
        <w:tabs>
          <w:tab w:val="num" w:pos="405"/>
        </w:tabs>
        <w:ind w:left="405" w:hanging="405"/>
      </w:pPr>
      <w:rPr>
        <w:rFonts w:hint="default"/>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8">
    <w:nsid w:val="381119AA"/>
    <w:multiLevelType w:val="hybridMultilevel"/>
    <w:tmpl w:val="6C30FBAA"/>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9">
    <w:nsid w:val="38AA10B9"/>
    <w:multiLevelType w:val="hybridMultilevel"/>
    <w:tmpl w:val="5CDCBEC8"/>
    <w:lvl w:ilvl="0" w:tplc="04150017">
      <w:start w:val="1"/>
      <w:numFmt w:val="lowerLetter"/>
      <w:lvlText w:val="%1)"/>
      <w:lvlJc w:val="left"/>
      <w:pPr>
        <w:tabs>
          <w:tab w:val="num" w:pos="720"/>
        </w:tabs>
        <w:ind w:left="720" w:hanging="360"/>
      </w:pPr>
      <w:rPr>
        <w:b w:val="0"/>
        <w:i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nsid w:val="392919A4"/>
    <w:multiLevelType w:val="hybridMultilevel"/>
    <w:tmpl w:val="317CDE10"/>
    <w:lvl w:ilvl="0" w:tplc="9AE260AC">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A19229F"/>
    <w:multiLevelType w:val="hybridMultilevel"/>
    <w:tmpl w:val="735643A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2">
    <w:nsid w:val="3C693F99"/>
    <w:multiLevelType w:val="hybridMultilevel"/>
    <w:tmpl w:val="3B965FFC"/>
    <w:lvl w:ilvl="0" w:tplc="CF50EA7A">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nsid w:val="3E0631F2"/>
    <w:multiLevelType w:val="hybridMultilevel"/>
    <w:tmpl w:val="2BC8E56C"/>
    <w:lvl w:ilvl="0" w:tplc="067C3688">
      <w:start w:val="1"/>
      <w:numFmt w:val="decimal"/>
      <w:lvlText w:val="%1."/>
      <w:lvlJc w:val="left"/>
      <w:pPr>
        <w:tabs>
          <w:tab w:val="num" w:pos="405"/>
        </w:tabs>
        <w:ind w:left="405" w:hanging="405"/>
      </w:pPr>
      <w:rPr>
        <w:rFonts w:cs="Times New Roman" w:hint="default"/>
        <w:b/>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4">
    <w:nsid w:val="3ED6529C"/>
    <w:multiLevelType w:val="hybridMultilevel"/>
    <w:tmpl w:val="735643A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5">
    <w:nsid w:val="3F154656"/>
    <w:multiLevelType w:val="hybridMultilevel"/>
    <w:tmpl w:val="60285976"/>
    <w:lvl w:ilvl="0" w:tplc="0415000F">
      <w:start w:val="1"/>
      <w:numFmt w:val="decimal"/>
      <w:lvlText w:val="%1."/>
      <w:lvlJc w:val="left"/>
      <w:pPr>
        <w:tabs>
          <w:tab w:val="num" w:pos="720"/>
        </w:tabs>
        <w:ind w:left="720" w:hanging="360"/>
      </w:pPr>
      <w:rPr>
        <w:rFonts w:cs="Times New Roman"/>
      </w:rPr>
    </w:lvl>
    <w:lvl w:ilvl="1" w:tplc="3F68CF9E">
      <w:start w:val="1"/>
      <w:numFmt w:val="decimal"/>
      <w:lvlText w:val="%2."/>
      <w:lvlJc w:val="left"/>
      <w:pPr>
        <w:tabs>
          <w:tab w:val="num" w:pos="1485"/>
        </w:tabs>
        <w:ind w:left="1485" w:hanging="405"/>
      </w:pPr>
      <w:rPr>
        <w:rFonts w:cs="Times New Roman" w:hint="default"/>
      </w:rPr>
    </w:lvl>
    <w:lvl w:ilvl="2" w:tplc="61F6B344">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6">
    <w:nsid w:val="401A7135"/>
    <w:multiLevelType w:val="hybridMultilevel"/>
    <w:tmpl w:val="A4DE78B0"/>
    <w:name w:val="WW8Num302"/>
    <w:lvl w:ilvl="0" w:tplc="AFD065E8">
      <w:start w:val="3"/>
      <w:numFmt w:val="decimal"/>
      <w:lvlText w:val="%1."/>
      <w:lvlJc w:val="left"/>
      <w:pPr>
        <w:tabs>
          <w:tab w:val="num" w:pos="360"/>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nsid w:val="407D35E2"/>
    <w:multiLevelType w:val="hybridMultilevel"/>
    <w:tmpl w:val="BA083880"/>
    <w:lvl w:ilvl="0" w:tplc="86FAAE66">
      <w:start w:val="1"/>
      <w:numFmt w:val="decimal"/>
      <w:lvlText w:val="%1."/>
      <w:lvlJc w:val="left"/>
      <w:pPr>
        <w:tabs>
          <w:tab w:val="num" w:pos="405"/>
        </w:tabs>
        <w:ind w:left="405" w:hanging="405"/>
      </w:pPr>
      <w:rPr>
        <w:rFonts w:cs="Times New Roman" w:hint="default"/>
        <w:b/>
      </w:rPr>
    </w:lvl>
    <w:lvl w:ilvl="1" w:tplc="04150019">
      <w:start w:val="1"/>
      <w:numFmt w:val="lowerLetter"/>
      <w:lvlText w:val="%2."/>
      <w:lvlJc w:val="left"/>
      <w:pPr>
        <w:tabs>
          <w:tab w:val="num" w:pos="1200"/>
        </w:tabs>
        <w:ind w:left="1200" w:hanging="360"/>
      </w:pPr>
      <w:rPr>
        <w:rFonts w:cs="Times New Roman"/>
      </w:rPr>
    </w:lvl>
    <w:lvl w:ilvl="2" w:tplc="0415001B">
      <w:start w:val="1"/>
      <w:numFmt w:val="lowerRoman"/>
      <w:lvlText w:val="%3."/>
      <w:lvlJc w:val="right"/>
      <w:pPr>
        <w:tabs>
          <w:tab w:val="num" w:pos="1920"/>
        </w:tabs>
        <w:ind w:left="1920" w:hanging="180"/>
      </w:pPr>
      <w:rPr>
        <w:rFonts w:cs="Times New Roman"/>
      </w:rPr>
    </w:lvl>
    <w:lvl w:ilvl="3" w:tplc="0415000F">
      <w:start w:val="1"/>
      <w:numFmt w:val="decimal"/>
      <w:lvlText w:val="%4."/>
      <w:lvlJc w:val="left"/>
      <w:pPr>
        <w:tabs>
          <w:tab w:val="num" w:pos="2640"/>
        </w:tabs>
        <w:ind w:left="2640" w:hanging="360"/>
      </w:pPr>
      <w:rPr>
        <w:rFonts w:cs="Times New Roman"/>
      </w:rPr>
    </w:lvl>
    <w:lvl w:ilvl="4" w:tplc="04150019">
      <w:start w:val="1"/>
      <w:numFmt w:val="lowerLetter"/>
      <w:lvlText w:val="%5."/>
      <w:lvlJc w:val="left"/>
      <w:pPr>
        <w:tabs>
          <w:tab w:val="num" w:pos="3360"/>
        </w:tabs>
        <w:ind w:left="3360" w:hanging="360"/>
      </w:pPr>
      <w:rPr>
        <w:rFonts w:cs="Times New Roman"/>
      </w:rPr>
    </w:lvl>
    <w:lvl w:ilvl="5" w:tplc="0415001B">
      <w:start w:val="1"/>
      <w:numFmt w:val="lowerRoman"/>
      <w:lvlText w:val="%6."/>
      <w:lvlJc w:val="right"/>
      <w:pPr>
        <w:tabs>
          <w:tab w:val="num" w:pos="4080"/>
        </w:tabs>
        <w:ind w:left="4080" w:hanging="180"/>
      </w:pPr>
      <w:rPr>
        <w:rFonts w:cs="Times New Roman"/>
      </w:rPr>
    </w:lvl>
    <w:lvl w:ilvl="6" w:tplc="0415000F">
      <w:start w:val="1"/>
      <w:numFmt w:val="decimal"/>
      <w:lvlText w:val="%7."/>
      <w:lvlJc w:val="left"/>
      <w:pPr>
        <w:tabs>
          <w:tab w:val="num" w:pos="4800"/>
        </w:tabs>
        <w:ind w:left="4800" w:hanging="360"/>
      </w:pPr>
      <w:rPr>
        <w:rFonts w:cs="Times New Roman"/>
      </w:rPr>
    </w:lvl>
    <w:lvl w:ilvl="7" w:tplc="04150019">
      <w:start w:val="1"/>
      <w:numFmt w:val="lowerLetter"/>
      <w:lvlText w:val="%8."/>
      <w:lvlJc w:val="left"/>
      <w:pPr>
        <w:tabs>
          <w:tab w:val="num" w:pos="5520"/>
        </w:tabs>
        <w:ind w:left="5520" w:hanging="360"/>
      </w:pPr>
      <w:rPr>
        <w:rFonts w:cs="Times New Roman"/>
      </w:rPr>
    </w:lvl>
    <w:lvl w:ilvl="8" w:tplc="0415001B">
      <w:start w:val="1"/>
      <w:numFmt w:val="lowerRoman"/>
      <w:lvlText w:val="%9."/>
      <w:lvlJc w:val="right"/>
      <w:pPr>
        <w:tabs>
          <w:tab w:val="num" w:pos="6240"/>
        </w:tabs>
        <w:ind w:left="6240" w:hanging="180"/>
      </w:pPr>
      <w:rPr>
        <w:rFonts w:cs="Times New Roman"/>
      </w:rPr>
    </w:lvl>
  </w:abstractNum>
  <w:abstractNum w:abstractNumId="68">
    <w:nsid w:val="40C517D5"/>
    <w:multiLevelType w:val="hybridMultilevel"/>
    <w:tmpl w:val="D54E9E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1510D39"/>
    <w:multiLevelType w:val="hybridMultilevel"/>
    <w:tmpl w:val="EA94EFDA"/>
    <w:lvl w:ilvl="0" w:tplc="610A26B6">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37B78E9"/>
    <w:multiLevelType w:val="hybridMultilevel"/>
    <w:tmpl w:val="343E8E10"/>
    <w:lvl w:ilvl="0" w:tplc="6688FBC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3FE1CFD"/>
    <w:multiLevelType w:val="hybridMultilevel"/>
    <w:tmpl w:val="26E0C838"/>
    <w:lvl w:ilvl="0" w:tplc="B2E82088">
      <w:start w:val="1"/>
      <w:numFmt w:val="decimal"/>
      <w:lvlText w:val="%1)"/>
      <w:lvlJc w:val="left"/>
      <w:pPr>
        <w:ind w:left="786" w:hanging="360"/>
      </w:pPr>
      <w:rPr>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nsid w:val="44860D76"/>
    <w:multiLevelType w:val="hybridMultilevel"/>
    <w:tmpl w:val="381850F6"/>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6D77459"/>
    <w:multiLevelType w:val="hybridMultilevel"/>
    <w:tmpl w:val="906C0E20"/>
    <w:lvl w:ilvl="0" w:tplc="09E03A44">
      <w:start w:val="1"/>
      <w:numFmt w:val="decimal"/>
      <w:lvlText w:val="%1)"/>
      <w:lvlJc w:val="left"/>
      <w:pPr>
        <w:tabs>
          <w:tab w:val="num" w:pos="4527"/>
        </w:tabs>
        <w:ind w:left="452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7E72501"/>
    <w:multiLevelType w:val="hybridMultilevel"/>
    <w:tmpl w:val="9438928E"/>
    <w:lvl w:ilvl="0" w:tplc="B61A9020">
      <w:start w:val="1"/>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BB1041A"/>
    <w:multiLevelType w:val="hybridMultilevel"/>
    <w:tmpl w:val="735643A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6">
    <w:nsid w:val="4C2732A8"/>
    <w:multiLevelType w:val="hybridMultilevel"/>
    <w:tmpl w:val="133C5A24"/>
    <w:lvl w:ilvl="0" w:tplc="04150017">
      <w:start w:val="1"/>
      <w:numFmt w:val="lowerLetter"/>
      <w:lvlText w:val="%1)"/>
      <w:lvlJc w:val="left"/>
      <w:pPr>
        <w:tabs>
          <w:tab w:val="num" w:pos="720"/>
        </w:tabs>
        <w:ind w:left="720" w:hanging="360"/>
      </w:pPr>
      <w:rPr>
        <w:b w:val="0"/>
        <w:i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7">
    <w:nsid w:val="4C354A31"/>
    <w:multiLevelType w:val="hybridMultilevel"/>
    <w:tmpl w:val="DB586C06"/>
    <w:lvl w:ilvl="0" w:tplc="0415000F">
      <w:start w:val="1"/>
      <w:numFmt w:val="decimal"/>
      <w:lvlText w:val="%1."/>
      <w:lvlJc w:val="left"/>
      <w:pPr>
        <w:tabs>
          <w:tab w:val="num" w:pos="720"/>
        </w:tabs>
        <w:ind w:left="720" w:hanging="360"/>
      </w:pPr>
      <w:rPr>
        <w:rFonts w:cs="Times New Roman" w:hint="default"/>
      </w:rPr>
    </w:lvl>
    <w:lvl w:ilvl="1" w:tplc="20EA2246">
      <w:start w:val="1"/>
      <w:numFmt w:val="bullet"/>
      <w:lvlText w:val="­"/>
      <w:lvlJc w:val="left"/>
      <w:pPr>
        <w:tabs>
          <w:tab w:val="num" w:pos="1440"/>
        </w:tabs>
        <w:ind w:left="1440" w:hanging="360"/>
      </w:pPr>
      <w:rPr>
        <w:rFonts w:ascii="Courier New" w:hAnsi="Courier New"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8">
    <w:nsid w:val="4DC665A3"/>
    <w:multiLevelType w:val="hybridMultilevel"/>
    <w:tmpl w:val="CB867E14"/>
    <w:lvl w:ilvl="0" w:tplc="A21445D0">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9">
    <w:nsid w:val="4E584A04"/>
    <w:multiLevelType w:val="hybridMultilevel"/>
    <w:tmpl w:val="9EC69180"/>
    <w:lvl w:ilvl="0" w:tplc="7B02738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4E7F1AD0"/>
    <w:multiLevelType w:val="hybridMultilevel"/>
    <w:tmpl w:val="8DDA486A"/>
    <w:lvl w:ilvl="0" w:tplc="A04604E4">
      <w:start w:val="10"/>
      <w:numFmt w:val="bullet"/>
      <w:lvlText w:val="-"/>
      <w:lvlJc w:val="left"/>
      <w:pPr>
        <w:ind w:left="1146" w:hanging="360"/>
      </w:pPr>
      <w:rPr>
        <w:rFonts w:ascii="Calibri" w:eastAsia="Times New Roman" w:hAnsi="Calibri" w:cs="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1">
    <w:nsid w:val="504E17D8"/>
    <w:multiLevelType w:val="hybridMultilevel"/>
    <w:tmpl w:val="EF3671A2"/>
    <w:lvl w:ilvl="0" w:tplc="0094683E">
      <w:start w:val="1"/>
      <w:numFmt w:val="decimal"/>
      <w:lvlText w:val="%1)"/>
      <w:lvlJc w:val="left"/>
      <w:pPr>
        <w:tabs>
          <w:tab w:val="num" w:pos="4527"/>
        </w:tabs>
        <w:ind w:left="452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2210F0A"/>
    <w:multiLevelType w:val="hybridMultilevel"/>
    <w:tmpl w:val="4E34AB6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3">
    <w:nsid w:val="52FE1E34"/>
    <w:multiLevelType w:val="hybridMultilevel"/>
    <w:tmpl w:val="D5781DA8"/>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4">
    <w:nsid w:val="57FB0BED"/>
    <w:multiLevelType w:val="hybridMultilevel"/>
    <w:tmpl w:val="C87CF112"/>
    <w:lvl w:ilvl="0" w:tplc="04150011">
      <w:start w:val="1"/>
      <w:numFmt w:val="decimal"/>
      <w:lvlText w:val="%1)"/>
      <w:lvlJc w:val="left"/>
      <w:pPr>
        <w:tabs>
          <w:tab w:val="num" w:pos="4527"/>
        </w:tabs>
        <w:ind w:left="4527" w:hanging="567"/>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5">
    <w:nsid w:val="58340B78"/>
    <w:multiLevelType w:val="hybridMultilevel"/>
    <w:tmpl w:val="4D0298E4"/>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88A7D8C"/>
    <w:multiLevelType w:val="hybridMultilevel"/>
    <w:tmpl w:val="8BE2053C"/>
    <w:lvl w:ilvl="0" w:tplc="E39098F6">
      <w:start w:val="1"/>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8FD387F"/>
    <w:multiLevelType w:val="hybridMultilevel"/>
    <w:tmpl w:val="91001AE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nsid w:val="5A1C27C2"/>
    <w:multiLevelType w:val="hybridMultilevel"/>
    <w:tmpl w:val="FED4CDE0"/>
    <w:lvl w:ilvl="0" w:tplc="0415000D">
      <w:start w:val="1"/>
      <w:numFmt w:val="bullet"/>
      <w:lvlText w:val=""/>
      <w:lvlJc w:val="left"/>
      <w:pPr>
        <w:ind w:left="1353" w:hanging="360"/>
      </w:pPr>
      <w:rPr>
        <w:rFonts w:ascii="Wingdings" w:hAnsi="Wingding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89">
    <w:nsid w:val="5ABA58D0"/>
    <w:multiLevelType w:val="hybridMultilevel"/>
    <w:tmpl w:val="A984A832"/>
    <w:lvl w:ilvl="0" w:tplc="333AB18A">
      <w:start w:val="1"/>
      <w:numFmt w:val="decimal"/>
      <w:lvlText w:val="%1."/>
      <w:lvlJc w:val="left"/>
      <w:pPr>
        <w:tabs>
          <w:tab w:val="num" w:pos="720"/>
        </w:tabs>
        <w:ind w:left="720" w:hanging="360"/>
      </w:pPr>
      <w:rPr>
        <w:rFonts w:cs="Times New Roman"/>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0">
    <w:nsid w:val="5C487081"/>
    <w:multiLevelType w:val="hybridMultilevel"/>
    <w:tmpl w:val="892852EA"/>
    <w:lvl w:ilvl="0" w:tplc="04150011">
      <w:start w:val="1"/>
      <w:numFmt w:val="decimal"/>
      <w:lvlText w:val="%1)"/>
      <w:lvlJc w:val="left"/>
      <w:pPr>
        <w:tabs>
          <w:tab w:val="num" w:pos="927"/>
        </w:tabs>
        <w:ind w:left="927" w:hanging="567"/>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1">
    <w:nsid w:val="5CA45726"/>
    <w:multiLevelType w:val="hybridMultilevel"/>
    <w:tmpl w:val="12A4715A"/>
    <w:lvl w:ilvl="0" w:tplc="DCD21E66">
      <w:start w:val="1"/>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5D3C1818"/>
    <w:multiLevelType w:val="hybridMultilevel"/>
    <w:tmpl w:val="C2884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EFC276C">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5D6E1875"/>
    <w:multiLevelType w:val="hybridMultilevel"/>
    <w:tmpl w:val="761EED7C"/>
    <w:lvl w:ilvl="0" w:tplc="DE0271F6">
      <w:start w:val="1"/>
      <w:numFmt w:val="decimal"/>
      <w:lvlText w:val="%1."/>
      <w:lvlJc w:val="left"/>
      <w:pPr>
        <w:tabs>
          <w:tab w:val="num" w:pos="405"/>
        </w:tabs>
        <w:ind w:left="405" w:hanging="405"/>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4">
    <w:nsid w:val="5EBC1B5B"/>
    <w:multiLevelType w:val="hybridMultilevel"/>
    <w:tmpl w:val="6936B116"/>
    <w:lvl w:ilvl="0" w:tplc="695A3FF4">
      <w:start w:val="1"/>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2621220"/>
    <w:multiLevelType w:val="hybridMultilevel"/>
    <w:tmpl w:val="735643A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6">
    <w:nsid w:val="6417011A"/>
    <w:multiLevelType w:val="hybridMultilevel"/>
    <w:tmpl w:val="8C481740"/>
    <w:lvl w:ilvl="0" w:tplc="528E6820">
      <w:start w:val="1"/>
      <w:numFmt w:val="decimal"/>
      <w:lvlText w:val="%1)"/>
      <w:lvlJc w:val="left"/>
      <w:pPr>
        <w:ind w:left="1070" w:hanging="360"/>
      </w:pPr>
      <w:rPr>
        <w:b/>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7">
    <w:nsid w:val="64611E68"/>
    <w:multiLevelType w:val="hybridMultilevel"/>
    <w:tmpl w:val="6E74EF84"/>
    <w:lvl w:ilvl="0" w:tplc="88F0D270">
      <w:start w:val="1"/>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4B36481"/>
    <w:multiLevelType w:val="hybridMultilevel"/>
    <w:tmpl w:val="2FA8B910"/>
    <w:lvl w:ilvl="0" w:tplc="380482F8">
      <w:start w:val="1"/>
      <w:numFmt w:val="decimal"/>
      <w:lvlText w:val="%1."/>
      <w:lvlJc w:val="left"/>
      <w:pPr>
        <w:tabs>
          <w:tab w:val="num" w:pos="405"/>
        </w:tabs>
        <w:ind w:left="405" w:hanging="405"/>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9">
    <w:nsid w:val="64BA0AF0"/>
    <w:multiLevelType w:val="hybridMultilevel"/>
    <w:tmpl w:val="A5A07010"/>
    <w:lvl w:ilvl="0" w:tplc="B71054F4">
      <w:start w:val="1"/>
      <w:numFmt w:val="decimal"/>
      <w:lvlText w:val="%1."/>
      <w:lvlJc w:val="left"/>
      <w:pPr>
        <w:ind w:left="644" w:hanging="360"/>
      </w:pPr>
      <w:rPr>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0">
    <w:nsid w:val="65A7735C"/>
    <w:multiLevelType w:val="hybridMultilevel"/>
    <w:tmpl w:val="D696C10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nsid w:val="67ED499A"/>
    <w:multiLevelType w:val="hybridMultilevel"/>
    <w:tmpl w:val="9E9C74EC"/>
    <w:lvl w:ilvl="0" w:tplc="6AC0A1E8">
      <w:start w:val="1"/>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6A84181B"/>
    <w:multiLevelType w:val="hybridMultilevel"/>
    <w:tmpl w:val="E2D81076"/>
    <w:lvl w:ilvl="0" w:tplc="FD9C103A">
      <w:start w:val="1"/>
      <w:numFmt w:val="decimal"/>
      <w:lvlText w:val="%1."/>
      <w:lvlJc w:val="left"/>
      <w:pPr>
        <w:tabs>
          <w:tab w:val="num" w:pos="405"/>
        </w:tabs>
        <w:ind w:left="405" w:hanging="405"/>
      </w:pPr>
      <w:rPr>
        <w:rFonts w:cs="Times New Roman" w:hint="default"/>
        <w:b/>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3">
    <w:nsid w:val="6AB14996"/>
    <w:multiLevelType w:val="hybridMultilevel"/>
    <w:tmpl w:val="67F48266"/>
    <w:lvl w:ilvl="0" w:tplc="0415000D">
      <w:start w:val="1"/>
      <w:numFmt w:val="bullet"/>
      <w:lvlText w:val=""/>
      <w:lvlJc w:val="left"/>
      <w:pPr>
        <w:tabs>
          <w:tab w:val="num" w:pos="1800"/>
        </w:tabs>
        <w:ind w:left="1800" w:hanging="360"/>
      </w:pPr>
      <w:rPr>
        <w:rFonts w:ascii="Wingdings" w:hAnsi="Wingdings" w:hint="default"/>
      </w:rPr>
    </w:lvl>
    <w:lvl w:ilvl="1" w:tplc="04150003">
      <w:start w:val="1"/>
      <w:numFmt w:val="bullet"/>
      <w:lvlText w:val="o"/>
      <w:lvlJc w:val="left"/>
      <w:pPr>
        <w:tabs>
          <w:tab w:val="num" w:pos="2520"/>
        </w:tabs>
        <w:ind w:left="2520" w:hanging="360"/>
      </w:pPr>
      <w:rPr>
        <w:rFonts w:ascii="Courier New" w:hAnsi="Courier New" w:hint="default"/>
      </w:rPr>
    </w:lvl>
    <w:lvl w:ilvl="2" w:tplc="04150005">
      <w:start w:val="1"/>
      <w:numFmt w:val="bullet"/>
      <w:lvlText w:val=""/>
      <w:lvlJc w:val="left"/>
      <w:pPr>
        <w:tabs>
          <w:tab w:val="num" w:pos="3240"/>
        </w:tabs>
        <w:ind w:left="3240" w:hanging="360"/>
      </w:pPr>
      <w:rPr>
        <w:rFonts w:ascii="Wingdings" w:hAnsi="Wingdings" w:hint="default"/>
      </w:rPr>
    </w:lvl>
    <w:lvl w:ilvl="3" w:tplc="04150001">
      <w:start w:val="1"/>
      <w:numFmt w:val="bullet"/>
      <w:lvlText w:val=""/>
      <w:lvlJc w:val="left"/>
      <w:pPr>
        <w:tabs>
          <w:tab w:val="num" w:pos="3960"/>
        </w:tabs>
        <w:ind w:left="3960" w:hanging="360"/>
      </w:pPr>
      <w:rPr>
        <w:rFonts w:ascii="Symbol" w:hAnsi="Symbol" w:hint="default"/>
      </w:rPr>
    </w:lvl>
    <w:lvl w:ilvl="4" w:tplc="04150003">
      <w:start w:val="1"/>
      <w:numFmt w:val="bullet"/>
      <w:lvlText w:val="o"/>
      <w:lvlJc w:val="left"/>
      <w:pPr>
        <w:tabs>
          <w:tab w:val="num" w:pos="4680"/>
        </w:tabs>
        <w:ind w:left="4680" w:hanging="360"/>
      </w:pPr>
      <w:rPr>
        <w:rFonts w:ascii="Courier New" w:hAnsi="Courier New" w:hint="default"/>
      </w:rPr>
    </w:lvl>
    <w:lvl w:ilvl="5" w:tplc="04150005">
      <w:start w:val="1"/>
      <w:numFmt w:val="bullet"/>
      <w:lvlText w:val=""/>
      <w:lvlJc w:val="left"/>
      <w:pPr>
        <w:tabs>
          <w:tab w:val="num" w:pos="5400"/>
        </w:tabs>
        <w:ind w:left="5400" w:hanging="360"/>
      </w:pPr>
      <w:rPr>
        <w:rFonts w:ascii="Wingdings" w:hAnsi="Wingdings" w:hint="default"/>
      </w:rPr>
    </w:lvl>
    <w:lvl w:ilvl="6" w:tplc="04150001">
      <w:start w:val="1"/>
      <w:numFmt w:val="bullet"/>
      <w:lvlText w:val=""/>
      <w:lvlJc w:val="left"/>
      <w:pPr>
        <w:tabs>
          <w:tab w:val="num" w:pos="6120"/>
        </w:tabs>
        <w:ind w:left="6120" w:hanging="360"/>
      </w:pPr>
      <w:rPr>
        <w:rFonts w:ascii="Symbol" w:hAnsi="Symbol" w:hint="default"/>
      </w:rPr>
    </w:lvl>
    <w:lvl w:ilvl="7" w:tplc="04150003">
      <w:start w:val="1"/>
      <w:numFmt w:val="bullet"/>
      <w:lvlText w:val="o"/>
      <w:lvlJc w:val="left"/>
      <w:pPr>
        <w:tabs>
          <w:tab w:val="num" w:pos="6840"/>
        </w:tabs>
        <w:ind w:left="6840" w:hanging="360"/>
      </w:pPr>
      <w:rPr>
        <w:rFonts w:ascii="Courier New" w:hAnsi="Courier New" w:hint="default"/>
      </w:rPr>
    </w:lvl>
    <w:lvl w:ilvl="8" w:tplc="04150005">
      <w:start w:val="1"/>
      <w:numFmt w:val="bullet"/>
      <w:lvlText w:val=""/>
      <w:lvlJc w:val="left"/>
      <w:pPr>
        <w:tabs>
          <w:tab w:val="num" w:pos="7560"/>
        </w:tabs>
        <w:ind w:left="7560" w:hanging="360"/>
      </w:pPr>
      <w:rPr>
        <w:rFonts w:ascii="Wingdings" w:hAnsi="Wingdings" w:hint="default"/>
      </w:rPr>
    </w:lvl>
  </w:abstractNum>
  <w:abstractNum w:abstractNumId="104">
    <w:nsid w:val="6C0E2133"/>
    <w:multiLevelType w:val="hybridMultilevel"/>
    <w:tmpl w:val="735643A0"/>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5">
    <w:nsid w:val="6C5C4C48"/>
    <w:multiLevelType w:val="hybridMultilevel"/>
    <w:tmpl w:val="1C3811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6D00764C"/>
    <w:multiLevelType w:val="hybridMultilevel"/>
    <w:tmpl w:val="1D9E98C4"/>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7">
    <w:nsid w:val="6DD42CBB"/>
    <w:multiLevelType w:val="hybridMultilevel"/>
    <w:tmpl w:val="46BAAC9C"/>
    <w:lvl w:ilvl="0" w:tplc="821AB6D0">
      <w:start w:val="1"/>
      <w:numFmt w:val="decimal"/>
      <w:lvlText w:val="%1)"/>
      <w:lvlJc w:val="left"/>
      <w:pPr>
        <w:tabs>
          <w:tab w:val="num" w:pos="720"/>
        </w:tabs>
        <w:ind w:left="720" w:hanging="360"/>
      </w:pPr>
      <w:rPr>
        <w:b w:val="0"/>
      </w:rPr>
    </w:lvl>
    <w:lvl w:ilvl="1" w:tplc="E7EE512E">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8">
    <w:nsid w:val="6E186E7E"/>
    <w:multiLevelType w:val="hybridMultilevel"/>
    <w:tmpl w:val="38A4431E"/>
    <w:lvl w:ilvl="0" w:tplc="94DE9D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0FF3185"/>
    <w:multiLevelType w:val="hybridMultilevel"/>
    <w:tmpl w:val="FAA2D8E4"/>
    <w:lvl w:ilvl="0" w:tplc="04150011">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16F77A8"/>
    <w:multiLevelType w:val="hybridMultilevel"/>
    <w:tmpl w:val="4C7CBE88"/>
    <w:lvl w:ilvl="0" w:tplc="F1CCB1F6">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nsid w:val="746D490D"/>
    <w:multiLevelType w:val="hybridMultilevel"/>
    <w:tmpl w:val="8056C6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54074DE"/>
    <w:multiLevelType w:val="hybridMultilevel"/>
    <w:tmpl w:val="BEC2895C"/>
    <w:lvl w:ilvl="0" w:tplc="21BA5F92">
      <w:start w:val="1"/>
      <w:numFmt w:val="decimal"/>
      <w:lvlText w:val="%1)"/>
      <w:lvlJc w:val="left"/>
      <w:pPr>
        <w:ind w:left="1440" w:hanging="360"/>
      </w:pPr>
      <w:rPr>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nsid w:val="7657485B"/>
    <w:multiLevelType w:val="hybridMultilevel"/>
    <w:tmpl w:val="3D4633A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4">
    <w:nsid w:val="76EB67C4"/>
    <w:multiLevelType w:val="hybridMultilevel"/>
    <w:tmpl w:val="2750B4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77472125"/>
    <w:multiLevelType w:val="hybridMultilevel"/>
    <w:tmpl w:val="FCDC168A"/>
    <w:lvl w:ilvl="0" w:tplc="0D56DE62">
      <w:start w:val="1"/>
      <w:numFmt w:val="decimal"/>
      <w:lvlText w:val="%1."/>
      <w:lvlJc w:val="left"/>
      <w:pPr>
        <w:tabs>
          <w:tab w:val="num" w:pos="720"/>
        </w:tabs>
        <w:ind w:left="720" w:hanging="360"/>
      </w:pPr>
      <w:rPr>
        <w:rFonts w:cs="Times New Roman"/>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6">
    <w:nsid w:val="79BC05F2"/>
    <w:multiLevelType w:val="hybridMultilevel"/>
    <w:tmpl w:val="A79ED358"/>
    <w:lvl w:ilvl="0" w:tplc="05784648">
      <w:start w:val="1"/>
      <w:numFmt w:val="lowerLetter"/>
      <w:lvlText w:val="%1)"/>
      <w:lvlJc w:val="left"/>
      <w:pPr>
        <w:tabs>
          <w:tab w:val="num" w:pos="567"/>
        </w:tabs>
        <w:ind w:left="567" w:hanging="567"/>
      </w:pPr>
      <w:rPr>
        <w:rFonts w:cs="Times New Roman" w:hint="default"/>
      </w:rPr>
    </w:lvl>
    <w:lvl w:ilvl="1" w:tplc="04150011">
      <w:start w:val="1"/>
      <w:numFmt w:val="decimal"/>
      <w:lvlText w:val="%2)"/>
      <w:lvlJc w:val="left"/>
      <w:pPr>
        <w:tabs>
          <w:tab w:val="num" w:pos="1647"/>
        </w:tabs>
        <w:ind w:left="1647" w:hanging="567"/>
      </w:pPr>
      <w:rPr>
        <w:rFonts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7">
    <w:nsid w:val="7B6C37F1"/>
    <w:multiLevelType w:val="hybridMultilevel"/>
    <w:tmpl w:val="915C03C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8">
    <w:nsid w:val="7BD15791"/>
    <w:multiLevelType w:val="hybridMultilevel"/>
    <w:tmpl w:val="2E142B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7C7E43FA"/>
    <w:multiLevelType w:val="hybridMultilevel"/>
    <w:tmpl w:val="20A4AA34"/>
    <w:lvl w:ilvl="0" w:tplc="5F1408FC">
      <w:start w:val="1"/>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7CE65405"/>
    <w:multiLevelType w:val="hybridMultilevel"/>
    <w:tmpl w:val="BDC49136"/>
    <w:lvl w:ilvl="0" w:tplc="33803458">
      <w:start w:val="1"/>
      <w:numFmt w:val="bullet"/>
      <w:lvlText w:val=""/>
      <w:lvlJc w:val="left"/>
      <w:pPr>
        <w:ind w:left="1080" w:hanging="360"/>
      </w:pPr>
      <w:rPr>
        <w:rFonts w:ascii="Wingdings" w:hAnsi="Wingding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1">
    <w:nsid w:val="7D78452A"/>
    <w:multiLevelType w:val="hybridMultilevel"/>
    <w:tmpl w:val="6C0443B2"/>
    <w:lvl w:ilvl="0" w:tplc="6BA637A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7E294D59"/>
    <w:multiLevelType w:val="hybridMultilevel"/>
    <w:tmpl w:val="1CEA7C60"/>
    <w:lvl w:ilvl="0" w:tplc="CAC6BF50">
      <w:start w:val="1"/>
      <w:numFmt w:val="decimal"/>
      <w:lvlText w:val="%1)"/>
      <w:lvlJc w:val="left"/>
      <w:pPr>
        <w:tabs>
          <w:tab w:val="num" w:pos="405"/>
        </w:tabs>
        <w:ind w:left="405" w:hanging="405"/>
      </w:pPr>
      <w:rPr>
        <w:rFonts w:hint="default"/>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40"/>
  </w:num>
  <w:num w:numId="2">
    <w:abstractNumId w:val="41"/>
  </w:num>
  <w:num w:numId="3">
    <w:abstractNumId w:val="46"/>
  </w:num>
  <w:num w:numId="4">
    <w:abstractNumId w:val="49"/>
  </w:num>
  <w:num w:numId="5">
    <w:abstractNumId w:val="65"/>
  </w:num>
  <w:num w:numId="6">
    <w:abstractNumId w:val="63"/>
  </w:num>
  <w:num w:numId="7">
    <w:abstractNumId w:val="30"/>
  </w:num>
  <w:num w:numId="8">
    <w:abstractNumId w:val="67"/>
  </w:num>
  <w:num w:numId="9">
    <w:abstractNumId w:val="55"/>
  </w:num>
  <w:num w:numId="10">
    <w:abstractNumId w:val="102"/>
  </w:num>
  <w:num w:numId="11">
    <w:abstractNumId w:val="93"/>
  </w:num>
  <w:num w:numId="12">
    <w:abstractNumId w:val="98"/>
  </w:num>
  <w:num w:numId="13">
    <w:abstractNumId w:val="84"/>
  </w:num>
  <w:num w:numId="14">
    <w:abstractNumId w:val="6"/>
  </w:num>
  <w:num w:numId="15">
    <w:abstractNumId w:val="36"/>
  </w:num>
  <w:num w:numId="16">
    <w:abstractNumId w:val="69"/>
  </w:num>
  <w:num w:numId="17">
    <w:abstractNumId w:val="60"/>
  </w:num>
  <w:num w:numId="18">
    <w:abstractNumId w:val="99"/>
  </w:num>
  <w:num w:numId="19">
    <w:abstractNumId w:val="27"/>
  </w:num>
  <w:num w:numId="20">
    <w:abstractNumId w:val="54"/>
  </w:num>
  <w:num w:numId="21">
    <w:abstractNumId w:val="118"/>
  </w:num>
  <w:num w:numId="22">
    <w:abstractNumId w:val="35"/>
  </w:num>
  <w:num w:numId="23">
    <w:abstractNumId w:val="112"/>
  </w:num>
  <w:num w:numId="24">
    <w:abstractNumId w:val="5"/>
  </w:num>
  <w:num w:numId="25">
    <w:abstractNumId w:val="71"/>
  </w:num>
  <w:num w:numId="26">
    <w:abstractNumId w:val="111"/>
  </w:num>
  <w:num w:numId="27">
    <w:abstractNumId w:val="25"/>
  </w:num>
  <w:num w:numId="28">
    <w:abstractNumId w:val="82"/>
  </w:num>
  <w:num w:numId="29">
    <w:abstractNumId w:val="23"/>
  </w:num>
  <w:num w:numId="30">
    <w:abstractNumId w:val="121"/>
  </w:num>
  <w:num w:numId="31">
    <w:abstractNumId w:val="79"/>
  </w:num>
  <w:num w:numId="32">
    <w:abstractNumId w:val="105"/>
  </w:num>
  <w:num w:numId="33">
    <w:abstractNumId w:val="88"/>
  </w:num>
  <w:num w:numId="34">
    <w:abstractNumId w:val="120"/>
  </w:num>
  <w:num w:numId="35">
    <w:abstractNumId w:val="108"/>
  </w:num>
  <w:num w:numId="36">
    <w:abstractNumId w:val="8"/>
  </w:num>
  <w:num w:numId="37">
    <w:abstractNumId w:val="39"/>
  </w:num>
  <w:num w:numId="38">
    <w:abstractNumId w:val="70"/>
  </w:num>
  <w:num w:numId="39">
    <w:abstractNumId w:val="26"/>
  </w:num>
  <w:num w:numId="40">
    <w:abstractNumId w:val="34"/>
  </w:num>
  <w:num w:numId="41">
    <w:abstractNumId w:val="72"/>
  </w:num>
  <w:num w:numId="42">
    <w:abstractNumId w:val="85"/>
  </w:num>
  <w:num w:numId="43">
    <w:abstractNumId w:val="52"/>
  </w:num>
  <w:num w:numId="44">
    <w:abstractNumId w:val="56"/>
  </w:num>
  <w:num w:numId="45">
    <w:abstractNumId w:val="110"/>
  </w:num>
  <w:num w:numId="46">
    <w:abstractNumId w:val="96"/>
  </w:num>
  <w:num w:numId="47">
    <w:abstractNumId w:val="62"/>
  </w:num>
  <w:num w:numId="48">
    <w:abstractNumId w:val="37"/>
  </w:num>
  <w:num w:numId="49">
    <w:abstractNumId w:val="59"/>
  </w:num>
  <w:num w:numId="50">
    <w:abstractNumId w:val="76"/>
  </w:num>
  <w:num w:numId="51">
    <w:abstractNumId w:val="24"/>
  </w:num>
  <w:num w:numId="52">
    <w:abstractNumId w:val="47"/>
  </w:num>
  <w:num w:numId="53">
    <w:abstractNumId w:val="51"/>
  </w:num>
  <w:num w:numId="54">
    <w:abstractNumId w:val="21"/>
  </w:num>
  <w:num w:numId="55">
    <w:abstractNumId w:val="10"/>
  </w:num>
  <w:num w:numId="56">
    <w:abstractNumId w:val="122"/>
  </w:num>
  <w:num w:numId="57">
    <w:abstractNumId w:val="31"/>
  </w:num>
  <w:num w:numId="58">
    <w:abstractNumId w:val="100"/>
  </w:num>
  <w:num w:numId="59">
    <w:abstractNumId w:val="109"/>
  </w:num>
  <w:num w:numId="60">
    <w:abstractNumId w:val="32"/>
  </w:num>
  <w:num w:numId="61">
    <w:abstractNumId w:val="107"/>
  </w:num>
  <w:num w:numId="62">
    <w:abstractNumId w:val="29"/>
  </w:num>
  <w:num w:numId="63">
    <w:abstractNumId w:val="80"/>
  </w:num>
  <w:num w:numId="64">
    <w:abstractNumId w:val="87"/>
  </w:num>
  <w:num w:numId="65">
    <w:abstractNumId w:val="11"/>
  </w:num>
  <w:num w:numId="66">
    <w:abstractNumId w:val="58"/>
  </w:num>
  <w:num w:numId="67">
    <w:abstractNumId w:val="43"/>
  </w:num>
  <w:num w:numId="68">
    <w:abstractNumId w:val="86"/>
  </w:num>
  <w:num w:numId="69">
    <w:abstractNumId w:val="103"/>
  </w:num>
  <w:num w:numId="70">
    <w:abstractNumId w:val="83"/>
  </w:num>
  <w:num w:numId="71">
    <w:abstractNumId w:val="4"/>
  </w:num>
  <w:num w:numId="72">
    <w:abstractNumId w:val="73"/>
  </w:num>
  <w:num w:numId="73">
    <w:abstractNumId w:val="74"/>
  </w:num>
  <w:num w:numId="74">
    <w:abstractNumId w:val="28"/>
  </w:num>
  <w:num w:numId="75">
    <w:abstractNumId w:val="97"/>
  </w:num>
  <w:num w:numId="76">
    <w:abstractNumId w:val="38"/>
  </w:num>
  <w:num w:numId="77">
    <w:abstractNumId w:val="101"/>
  </w:num>
  <w:num w:numId="78">
    <w:abstractNumId w:val="20"/>
  </w:num>
  <w:num w:numId="79">
    <w:abstractNumId w:val="94"/>
  </w:num>
  <w:num w:numId="80">
    <w:abstractNumId w:val="2"/>
  </w:num>
  <w:num w:numId="81">
    <w:abstractNumId w:val="91"/>
  </w:num>
  <w:num w:numId="82">
    <w:abstractNumId w:val="81"/>
  </w:num>
  <w:num w:numId="83">
    <w:abstractNumId w:val="119"/>
  </w:num>
  <w:num w:numId="84">
    <w:abstractNumId w:val="57"/>
  </w:num>
  <w:num w:numId="85">
    <w:abstractNumId w:val="113"/>
  </w:num>
  <w:num w:numId="86">
    <w:abstractNumId w:val="17"/>
  </w:num>
  <w:num w:numId="87">
    <w:abstractNumId w:val="45"/>
  </w:num>
  <w:num w:numId="88">
    <w:abstractNumId w:val="22"/>
  </w:num>
  <w:num w:numId="89">
    <w:abstractNumId w:val="78"/>
  </w:num>
  <w:num w:numId="90">
    <w:abstractNumId w:val="89"/>
  </w:num>
  <w:num w:numId="91">
    <w:abstractNumId w:val="19"/>
  </w:num>
  <w:num w:numId="92">
    <w:abstractNumId w:val="117"/>
  </w:num>
  <w:num w:numId="93">
    <w:abstractNumId w:val="115"/>
  </w:num>
  <w:num w:numId="94">
    <w:abstractNumId w:val="77"/>
  </w:num>
  <w:num w:numId="95">
    <w:abstractNumId w:val="48"/>
  </w:num>
  <w:num w:numId="96">
    <w:abstractNumId w:val="42"/>
  </w:num>
  <w:num w:numId="97">
    <w:abstractNumId w:val="33"/>
  </w:num>
  <w:num w:numId="98">
    <w:abstractNumId w:val="50"/>
  </w:num>
  <w:num w:numId="99">
    <w:abstractNumId w:val="68"/>
  </w:num>
  <w:num w:numId="100">
    <w:abstractNumId w:val="114"/>
  </w:num>
  <w:num w:numId="101">
    <w:abstractNumId w:val="44"/>
  </w:num>
  <w:num w:numId="102">
    <w:abstractNumId w:val="3"/>
  </w:num>
  <w:num w:numId="103">
    <w:abstractNumId w:val="9"/>
  </w:num>
  <w:num w:numId="104">
    <w:abstractNumId w:val="14"/>
  </w:num>
  <w:num w:numId="105">
    <w:abstractNumId w:val="13"/>
  </w:num>
  <w:num w:numId="106">
    <w:abstractNumId w:val="53"/>
  </w:num>
  <w:num w:numId="107">
    <w:abstractNumId w:val="64"/>
  </w:num>
  <w:num w:numId="108">
    <w:abstractNumId w:val="104"/>
  </w:num>
  <w:num w:numId="109">
    <w:abstractNumId w:val="75"/>
  </w:num>
  <w:num w:numId="110">
    <w:abstractNumId w:val="95"/>
  </w:num>
  <w:num w:numId="111">
    <w:abstractNumId w:val="61"/>
  </w:num>
  <w:num w:numId="112">
    <w:abstractNumId w:val="106"/>
  </w:num>
  <w:num w:numId="113">
    <w:abstractNumId w:val="16"/>
  </w:num>
  <w:num w:numId="114">
    <w:abstractNumId w:val="7"/>
  </w:num>
  <w:num w:numId="115">
    <w:abstractNumId w:val="116"/>
  </w:num>
  <w:num w:numId="116">
    <w:abstractNumId w:val="90"/>
  </w:num>
  <w:num w:numId="117">
    <w:abstractNumId w:val="18"/>
  </w:num>
  <w:num w:numId="118">
    <w:abstractNumId w:val="92"/>
  </w:num>
  <w:num w:numId="119">
    <w:abstractNumId w:val="15"/>
  </w:num>
  <w:num w:numId="120">
    <w:abstractNumId w:val="12"/>
  </w:num>
  <w:numIdMacAtCleanup w:val="1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stylePaneFormatFilter w:val="3F01"/>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32770"/>
  </w:hdrShapeDefaults>
  <w:footnotePr>
    <w:footnote w:id="-1"/>
    <w:footnote w:id="0"/>
  </w:footnotePr>
  <w:endnotePr>
    <w:endnote w:id="-1"/>
    <w:endnote w:id="0"/>
  </w:endnotePr>
  <w:compat/>
  <w:rsids>
    <w:rsidRoot w:val="00561267"/>
    <w:rsid w:val="0000047C"/>
    <w:rsid w:val="000005BA"/>
    <w:rsid w:val="000008D2"/>
    <w:rsid w:val="000023F7"/>
    <w:rsid w:val="00002691"/>
    <w:rsid w:val="00002770"/>
    <w:rsid w:val="00002B69"/>
    <w:rsid w:val="000039CA"/>
    <w:rsid w:val="000053AE"/>
    <w:rsid w:val="00005538"/>
    <w:rsid w:val="0000571A"/>
    <w:rsid w:val="00005851"/>
    <w:rsid w:val="00005F1D"/>
    <w:rsid w:val="00006BA7"/>
    <w:rsid w:val="00006F1F"/>
    <w:rsid w:val="00007936"/>
    <w:rsid w:val="00007DC1"/>
    <w:rsid w:val="00011038"/>
    <w:rsid w:val="00011242"/>
    <w:rsid w:val="000135FE"/>
    <w:rsid w:val="000142E0"/>
    <w:rsid w:val="00014A9C"/>
    <w:rsid w:val="00015AE3"/>
    <w:rsid w:val="000164E2"/>
    <w:rsid w:val="0001685A"/>
    <w:rsid w:val="00017723"/>
    <w:rsid w:val="00017B8D"/>
    <w:rsid w:val="0002080E"/>
    <w:rsid w:val="00021EE0"/>
    <w:rsid w:val="000223C3"/>
    <w:rsid w:val="00022499"/>
    <w:rsid w:val="000233DF"/>
    <w:rsid w:val="000236BD"/>
    <w:rsid w:val="00026AB9"/>
    <w:rsid w:val="00026CDC"/>
    <w:rsid w:val="00027FC7"/>
    <w:rsid w:val="0003202D"/>
    <w:rsid w:val="000322A2"/>
    <w:rsid w:val="000327D7"/>
    <w:rsid w:val="00035149"/>
    <w:rsid w:val="00035241"/>
    <w:rsid w:val="00036133"/>
    <w:rsid w:val="00041C02"/>
    <w:rsid w:val="000427C7"/>
    <w:rsid w:val="00042978"/>
    <w:rsid w:val="00042C34"/>
    <w:rsid w:val="00042C82"/>
    <w:rsid w:val="00042D49"/>
    <w:rsid w:val="00044811"/>
    <w:rsid w:val="000456F7"/>
    <w:rsid w:val="00046955"/>
    <w:rsid w:val="00046A0C"/>
    <w:rsid w:val="00047ECC"/>
    <w:rsid w:val="0005076E"/>
    <w:rsid w:val="0005126E"/>
    <w:rsid w:val="00051403"/>
    <w:rsid w:val="000522BF"/>
    <w:rsid w:val="00052C23"/>
    <w:rsid w:val="00052EE1"/>
    <w:rsid w:val="00053A33"/>
    <w:rsid w:val="00055E7A"/>
    <w:rsid w:val="000564D2"/>
    <w:rsid w:val="000565DD"/>
    <w:rsid w:val="00056920"/>
    <w:rsid w:val="00057D46"/>
    <w:rsid w:val="00060520"/>
    <w:rsid w:val="00061815"/>
    <w:rsid w:val="000622EB"/>
    <w:rsid w:val="000634E8"/>
    <w:rsid w:val="000635E0"/>
    <w:rsid w:val="00063F3E"/>
    <w:rsid w:val="00063FB2"/>
    <w:rsid w:val="00063FD9"/>
    <w:rsid w:val="00064AE2"/>
    <w:rsid w:val="00064CEE"/>
    <w:rsid w:val="00064E2F"/>
    <w:rsid w:val="00064E9B"/>
    <w:rsid w:val="0006507F"/>
    <w:rsid w:val="0006512C"/>
    <w:rsid w:val="0006642D"/>
    <w:rsid w:val="000669CA"/>
    <w:rsid w:val="000704BC"/>
    <w:rsid w:val="00071756"/>
    <w:rsid w:val="000727F5"/>
    <w:rsid w:val="00073436"/>
    <w:rsid w:val="00073E4E"/>
    <w:rsid w:val="00074668"/>
    <w:rsid w:val="00075182"/>
    <w:rsid w:val="000754B3"/>
    <w:rsid w:val="000756DD"/>
    <w:rsid w:val="0007637B"/>
    <w:rsid w:val="00076A5C"/>
    <w:rsid w:val="00076AFD"/>
    <w:rsid w:val="00077FBE"/>
    <w:rsid w:val="00080283"/>
    <w:rsid w:val="0008086A"/>
    <w:rsid w:val="00080AB8"/>
    <w:rsid w:val="00081253"/>
    <w:rsid w:val="000815FB"/>
    <w:rsid w:val="0008375A"/>
    <w:rsid w:val="00083858"/>
    <w:rsid w:val="00083E6D"/>
    <w:rsid w:val="00085593"/>
    <w:rsid w:val="00085C39"/>
    <w:rsid w:val="00085DD5"/>
    <w:rsid w:val="00087AB0"/>
    <w:rsid w:val="00087EC0"/>
    <w:rsid w:val="00090447"/>
    <w:rsid w:val="000904E1"/>
    <w:rsid w:val="00091446"/>
    <w:rsid w:val="00091981"/>
    <w:rsid w:val="00091D8E"/>
    <w:rsid w:val="0009318D"/>
    <w:rsid w:val="00093560"/>
    <w:rsid w:val="00093A63"/>
    <w:rsid w:val="00094D0A"/>
    <w:rsid w:val="00095BFE"/>
    <w:rsid w:val="00096691"/>
    <w:rsid w:val="0009798A"/>
    <w:rsid w:val="000A035A"/>
    <w:rsid w:val="000A172C"/>
    <w:rsid w:val="000A19C0"/>
    <w:rsid w:val="000A1E97"/>
    <w:rsid w:val="000A21A2"/>
    <w:rsid w:val="000A4661"/>
    <w:rsid w:val="000A4920"/>
    <w:rsid w:val="000A4A13"/>
    <w:rsid w:val="000A553F"/>
    <w:rsid w:val="000A5E9C"/>
    <w:rsid w:val="000A60E7"/>
    <w:rsid w:val="000A6351"/>
    <w:rsid w:val="000A70C8"/>
    <w:rsid w:val="000A7E45"/>
    <w:rsid w:val="000B03DD"/>
    <w:rsid w:val="000B0C2C"/>
    <w:rsid w:val="000B1184"/>
    <w:rsid w:val="000B1512"/>
    <w:rsid w:val="000B238A"/>
    <w:rsid w:val="000B2980"/>
    <w:rsid w:val="000B2D6A"/>
    <w:rsid w:val="000B2EB7"/>
    <w:rsid w:val="000B3061"/>
    <w:rsid w:val="000B3995"/>
    <w:rsid w:val="000B464F"/>
    <w:rsid w:val="000B4EAA"/>
    <w:rsid w:val="000B5C9E"/>
    <w:rsid w:val="000B7D42"/>
    <w:rsid w:val="000C0711"/>
    <w:rsid w:val="000C08AB"/>
    <w:rsid w:val="000C1170"/>
    <w:rsid w:val="000C329C"/>
    <w:rsid w:val="000C3DF4"/>
    <w:rsid w:val="000C4BBD"/>
    <w:rsid w:val="000C55AB"/>
    <w:rsid w:val="000C573D"/>
    <w:rsid w:val="000C5B0E"/>
    <w:rsid w:val="000C5B68"/>
    <w:rsid w:val="000C6873"/>
    <w:rsid w:val="000C69F3"/>
    <w:rsid w:val="000C6E7D"/>
    <w:rsid w:val="000C790E"/>
    <w:rsid w:val="000C7947"/>
    <w:rsid w:val="000C7A4C"/>
    <w:rsid w:val="000D021F"/>
    <w:rsid w:val="000D098D"/>
    <w:rsid w:val="000D0A2B"/>
    <w:rsid w:val="000D0C6B"/>
    <w:rsid w:val="000D0C9F"/>
    <w:rsid w:val="000D0D8D"/>
    <w:rsid w:val="000D13A6"/>
    <w:rsid w:val="000D31B8"/>
    <w:rsid w:val="000D35F7"/>
    <w:rsid w:val="000D3ED5"/>
    <w:rsid w:val="000D4121"/>
    <w:rsid w:val="000D470C"/>
    <w:rsid w:val="000D5A18"/>
    <w:rsid w:val="000E0579"/>
    <w:rsid w:val="000E284D"/>
    <w:rsid w:val="000E36DB"/>
    <w:rsid w:val="000E4029"/>
    <w:rsid w:val="000E69CC"/>
    <w:rsid w:val="000E6EEB"/>
    <w:rsid w:val="000E71EE"/>
    <w:rsid w:val="000E76BB"/>
    <w:rsid w:val="000F1931"/>
    <w:rsid w:val="000F2A42"/>
    <w:rsid w:val="000F42B4"/>
    <w:rsid w:val="000F4C0D"/>
    <w:rsid w:val="000F7469"/>
    <w:rsid w:val="000F7984"/>
    <w:rsid w:val="000F7C2A"/>
    <w:rsid w:val="00100011"/>
    <w:rsid w:val="0010072B"/>
    <w:rsid w:val="00100D82"/>
    <w:rsid w:val="00101539"/>
    <w:rsid w:val="00101702"/>
    <w:rsid w:val="00101ACA"/>
    <w:rsid w:val="00101FBF"/>
    <w:rsid w:val="00102A50"/>
    <w:rsid w:val="0010518A"/>
    <w:rsid w:val="0010565F"/>
    <w:rsid w:val="0010567F"/>
    <w:rsid w:val="001058A2"/>
    <w:rsid w:val="00105FAE"/>
    <w:rsid w:val="00107403"/>
    <w:rsid w:val="0011055F"/>
    <w:rsid w:val="00111292"/>
    <w:rsid w:val="00111C93"/>
    <w:rsid w:val="001129A2"/>
    <w:rsid w:val="00112BAC"/>
    <w:rsid w:val="0011414D"/>
    <w:rsid w:val="001141DA"/>
    <w:rsid w:val="00116399"/>
    <w:rsid w:val="001166CD"/>
    <w:rsid w:val="00116BEA"/>
    <w:rsid w:val="00120FD6"/>
    <w:rsid w:val="00122892"/>
    <w:rsid w:val="00122E9A"/>
    <w:rsid w:val="0012305C"/>
    <w:rsid w:val="00124FC1"/>
    <w:rsid w:val="00125E47"/>
    <w:rsid w:val="001315D6"/>
    <w:rsid w:val="00131BF1"/>
    <w:rsid w:val="001321CA"/>
    <w:rsid w:val="0013253B"/>
    <w:rsid w:val="001325DF"/>
    <w:rsid w:val="001335B3"/>
    <w:rsid w:val="00134131"/>
    <w:rsid w:val="001344D6"/>
    <w:rsid w:val="00134766"/>
    <w:rsid w:val="00134F38"/>
    <w:rsid w:val="001352EE"/>
    <w:rsid w:val="00135671"/>
    <w:rsid w:val="00136DA2"/>
    <w:rsid w:val="00137794"/>
    <w:rsid w:val="00140502"/>
    <w:rsid w:val="00140544"/>
    <w:rsid w:val="00140D18"/>
    <w:rsid w:val="00140ECE"/>
    <w:rsid w:val="00140FF5"/>
    <w:rsid w:val="001425A0"/>
    <w:rsid w:val="00142DE2"/>
    <w:rsid w:val="00144551"/>
    <w:rsid w:val="00145065"/>
    <w:rsid w:val="00145302"/>
    <w:rsid w:val="001457FC"/>
    <w:rsid w:val="001459B5"/>
    <w:rsid w:val="00146B3B"/>
    <w:rsid w:val="00146DFB"/>
    <w:rsid w:val="0014724C"/>
    <w:rsid w:val="00150042"/>
    <w:rsid w:val="001504E8"/>
    <w:rsid w:val="0015156C"/>
    <w:rsid w:val="001518A5"/>
    <w:rsid w:val="00152B15"/>
    <w:rsid w:val="00153BCA"/>
    <w:rsid w:val="00154397"/>
    <w:rsid w:val="00154833"/>
    <w:rsid w:val="001549E0"/>
    <w:rsid w:val="001556B8"/>
    <w:rsid w:val="00160237"/>
    <w:rsid w:val="0016117F"/>
    <w:rsid w:val="00161273"/>
    <w:rsid w:val="001615BE"/>
    <w:rsid w:val="00161C57"/>
    <w:rsid w:val="00161DD4"/>
    <w:rsid w:val="0016230C"/>
    <w:rsid w:val="0016353A"/>
    <w:rsid w:val="0016489A"/>
    <w:rsid w:val="001649D7"/>
    <w:rsid w:val="00164D8E"/>
    <w:rsid w:val="00165283"/>
    <w:rsid w:val="00166483"/>
    <w:rsid w:val="00166CF7"/>
    <w:rsid w:val="00166F33"/>
    <w:rsid w:val="001708E8"/>
    <w:rsid w:val="00170AD0"/>
    <w:rsid w:val="00170BC6"/>
    <w:rsid w:val="00171221"/>
    <w:rsid w:val="0017130F"/>
    <w:rsid w:val="001724AF"/>
    <w:rsid w:val="001728F6"/>
    <w:rsid w:val="00172D8F"/>
    <w:rsid w:val="00173570"/>
    <w:rsid w:val="001743AA"/>
    <w:rsid w:val="00174C29"/>
    <w:rsid w:val="00175F1C"/>
    <w:rsid w:val="001770D2"/>
    <w:rsid w:val="001770EE"/>
    <w:rsid w:val="00177D3B"/>
    <w:rsid w:val="00180884"/>
    <w:rsid w:val="001808F4"/>
    <w:rsid w:val="00181385"/>
    <w:rsid w:val="00182633"/>
    <w:rsid w:val="0018292C"/>
    <w:rsid w:val="00183272"/>
    <w:rsid w:val="00183901"/>
    <w:rsid w:val="00183CE6"/>
    <w:rsid w:val="00185AB6"/>
    <w:rsid w:val="00185B19"/>
    <w:rsid w:val="00185BFB"/>
    <w:rsid w:val="0018602A"/>
    <w:rsid w:val="0018640D"/>
    <w:rsid w:val="001865E4"/>
    <w:rsid w:val="00190845"/>
    <w:rsid w:val="00190918"/>
    <w:rsid w:val="001915E4"/>
    <w:rsid w:val="00191BA8"/>
    <w:rsid w:val="00191EED"/>
    <w:rsid w:val="0019337D"/>
    <w:rsid w:val="001934CF"/>
    <w:rsid w:val="00194572"/>
    <w:rsid w:val="00194599"/>
    <w:rsid w:val="00194A5C"/>
    <w:rsid w:val="001979FE"/>
    <w:rsid w:val="00197B59"/>
    <w:rsid w:val="00197BE6"/>
    <w:rsid w:val="001A0EB9"/>
    <w:rsid w:val="001A128F"/>
    <w:rsid w:val="001A2F18"/>
    <w:rsid w:val="001A3089"/>
    <w:rsid w:val="001A30A5"/>
    <w:rsid w:val="001A395E"/>
    <w:rsid w:val="001A4D41"/>
    <w:rsid w:val="001A7419"/>
    <w:rsid w:val="001B194D"/>
    <w:rsid w:val="001B1959"/>
    <w:rsid w:val="001B1D6E"/>
    <w:rsid w:val="001B1E37"/>
    <w:rsid w:val="001B30A6"/>
    <w:rsid w:val="001B3F8F"/>
    <w:rsid w:val="001B4187"/>
    <w:rsid w:val="001B4400"/>
    <w:rsid w:val="001B4487"/>
    <w:rsid w:val="001B46FE"/>
    <w:rsid w:val="001B4959"/>
    <w:rsid w:val="001B4B45"/>
    <w:rsid w:val="001B554D"/>
    <w:rsid w:val="001B6649"/>
    <w:rsid w:val="001B68DB"/>
    <w:rsid w:val="001C0A36"/>
    <w:rsid w:val="001C0F8E"/>
    <w:rsid w:val="001C2C5C"/>
    <w:rsid w:val="001C416A"/>
    <w:rsid w:val="001C4A86"/>
    <w:rsid w:val="001C4D7C"/>
    <w:rsid w:val="001C5BE8"/>
    <w:rsid w:val="001C6509"/>
    <w:rsid w:val="001C749A"/>
    <w:rsid w:val="001C7878"/>
    <w:rsid w:val="001C7E83"/>
    <w:rsid w:val="001D1297"/>
    <w:rsid w:val="001D144D"/>
    <w:rsid w:val="001D2082"/>
    <w:rsid w:val="001D20E0"/>
    <w:rsid w:val="001D2466"/>
    <w:rsid w:val="001D2977"/>
    <w:rsid w:val="001D3D37"/>
    <w:rsid w:val="001D4FC1"/>
    <w:rsid w:val="001D5224"/>
    <w:rsid w:val="001D56BB"/>
    <w:rsid w:val="001D5A76"/>
    <w:rsid w:val="001D694D"/>
    <w:rsid w:val="001D6F97"/>
    <w:rsid w:val="001D707E"/>
    <w:rsid w:val="001D7FB2"/>
    <w:rsid w:val="001E076F"/>
    <w:rsid w:val="001E0D9D"/>
    <w:rsid w:val="001E26FE"/>
    <w:rsid w:val="001E27A2"/>
    <w:rsid w:val="001E2D2E"/>
    <w:rsid w:val="001E3A66"/>
    <w:rsid w:val="001E4BF0"/>
    <w:rsid w:val="001E5102"/>
    <w:rsid w:val="001E54B9"/>
    <w:rsid w:val="001E5E92"/>
    <w:rsid w:val="001E6E4E"/>
    <w:rsid w:val="001E6F07"/>
    <w:rsid w:val="001E753A"/>
    <w:rsid w:val="001E7B1C"/>
    <w:rsid w:val="001E7BF5"/>
    <w:rsid w:val="001F00A8"/>
    <w:rsid w:val="001F04A0"/>
    <w:rsid w:val="001F0F86"/>
    <w:rsid w:val="001F137F"/>
    <w:rsid w:val="001F1557"/>
    <w:rsid w:val="001F256F"/>
    <w:rsid w:val="001F2A5A"/>
    <w:rsid w:val="001F2B32"/>
    <w:rsid w:val="001F34B5"/>
    <w:rsid w:val="001F350B"/>
    <w:rsid w:val="001F4221"/>
    <w:rsid w:val="001F4349"/>
    <w:rsid w:val="001F5516"/>
    <w:rsid w:val="001F5B09"/>
    <w:rsid w:val="001F5C97"/>
    <w:rsid w:val="001F6862"/>
    <w:rsid w:val="001F7039"/>
    <w:rsid w:val="001F7A12"/>
    <w:rsid w:val="001F7D5C"/>
    <w:rsid w:val="00201F61"/>
    <w:rsid w:val="00202CCF"/>
    <w:rsid w:val="002034B6"/>
    <w:rsid w:val="002039B0"/>
    <w:rsid w:val="00204523"/>
    <w:rsid w:val="00204C28"/>
    <w:rsid w:val="0020576E"/>
    <w:rsid w:val="002057A8"/>
    <w:rsid w:val="00205D64"/>
    <w:rsid w:val="0020653C"/>
    <w:rsid w:val="00206AF9"/>
    <w:rsid w:val="002114CB"/>
    <w:rsid w:val="002138E8"/>
    <w:rsid w:val="00213D29"/>
    <w:rsid w:val="00214C41"/>
    <w:rsid w:val="0021516B"/>
    <w:rsid w:val="00215438"/>
    <w:rsid w:val="00215ABD"/>
    <w:rsid w:val="00215FD3"/>
    <w:rsid w:val="002161BD"/>
    <w:rsid w:val="0021702F"/>
    <w:rsid w:val="002202E0"/>
    <w:rsid w:val="002205E2"/>
    <w:rsid w:val="0022077A"/>
    <w:rsid w:val="00220C59"/>
    <w:rsid w:val="00221750"/>
    <w:rsid w:val="002220E0"/>
    <w:rsid w:val="002223AC"/>
    <w:rsid w:val="00223827"/>
    <w:rsid w:val="00223FF4"/>
    <w:rsid w:val="0022401C"/>
    <w:rsid w:val="00225137"/>
    <w:rsid w:val="00225EA5"/>
    <w:rsid w:val="002261EF"/>
    <w:rsid w:val="002267D9"/>
    <w:rsid w:val="00226DFE"/>
    <w:rsid w:val="002309F6"/>
    <w:rsid w:val="00230A35"/>
    <w:rsid w:val="00231B1E"/>
    <w:rsid w:val="002330A4"/>
    <w:rsid w:val="002333DB"/>
    <w:rsid w:val="00233918"/>
    <w:rsid w:val="00234716"/>
    <w:rsid w:val="0024079B"/>
    <w:rsid w:val="00240CCE"/>
    <w:rsid w:val="00241533"/>
    <w:rsid w:val="00242008"/>
    <w:rsid w:val="00242ADB"/>
    <w:rsid w:val="00242C41"/>
    <w:rsid w:val="002431B2"/>
    <w:rsid w:val="00243D36"/>
    <w:rsid w:val="00243E2C"/>
    <w:rsid w:val="0024445D"/>
    <w:rsid w:val="002459B6"/>
    <w:rsid w:val="00245B4E"/>
    <w:rsid w:val="00246645"/>
    <w:rsid w:val="00246C5A"/>
    <w:rsid w:val="0025054A"/>
    <w:rsid w:val="002507CB"/>
    <w:rsid w:val="00250A19"/>
    <w:rsid w:val="0025157C"/>
    <w:rsid w:val="00251D3D"/>
    <w:rsid w:val="0025230A"/>
    <w:rsid w:val="00252DB9"/>
    <w:rsid w:val="00253EC0"/>
    <w:rsid w:val="00254F85"/>
    <w:rsid w:val="00255C25"/>
    <w:rsid w:val="00255CED"/>
    <w:rsid w:val="0025618D"/>
    <w:rsid w:val="002565C3"/>
    <w:rsid w:val="00261D47"/>
    <w:rsid w:val="00261E7E"/>
    <w:rsid w:val="0026291B"/>
    <w:rsid w:val="00262B47"/>
    <w:rsid w:val="00262FD7"/>
    <w:rsid w:val="0026314F"/>
    <w:rsid w:val="00263277"/>
    <w:rsid w:val="002633A9"/>
    <w:rsid w:val="00263D9C"/>
    <w:rsid w:val="0026480F"/>
    <w:rsid w:val="00265114"/>
    <w:rsid w:val="00266BD2"/>
    <w:rsid w:val="00267C28"/>
    <w:rsid w:val="0027348D"/>
    <w:rsid w:val="00273DC7"/>
    <w:rsid w:val="0027492B"/>
    <w:rsid w:val="002757A5"/>
    <w:rsid w:val="002766B9"/>
    <w:rsid w:val="00277C79"/>
    <w:rsid w:val="0028057A"/>
    <w:rsid w:val="0028072D"/>
    <w:rsid w:val="0028113D"/>
    <w:rsid w:val="0028129C"/>
    <w:rsid w:val="0028350C"/>
    <w:rsid w:val="00283FA1"/>
    <w:rsid w:val="00284088"/>
    <w:rsid w:val="00284905"/>
    <w:rsid w:val="0028490A"/>
    <w:rsid w:val="00284969"/>
    <w:rsid w:val="002861DA"/>
    <w:rsid w:val="00287197"/>
    <w:rsid w:val="002871B9"/>
    <w:rsid w:val="0028725C"/>
    <w:rsid w:val="002876E3"/>
    <w:rsid w:val="00287DE5"/>
    <w:rsid w:val="002905A3"/>
    <w:rsid w:val="00292932"/>
    <w:rsid w:val="002940CA"/>
    <w:rsid w:val="0029458E"/>
    <w:rsid w:val="002956B0"/>
    <w:rsid w:val="002962DC"/>
    <w:rsid w:val="0029668E"/>
    <w:rsid w:val="00296B5F"/>
    <w:rsid w:val="00297F64"/>
    <w:rsid w:val="00297F68"/>
    <w:rsid w:val="002A0C10"/>
    <w:rsid w:val="002A2338"/>
    <w:rsid w:val="002A3449"/>
    <w:rsid w:val="002A3AE6"/>
    <w:rsid w:val="002A3E73"/>
    <w:rsid w:val="002A46A4"/>
    <w:rsid w:val="002A58B6"/>
    <w:rsid w:val="002A5F97"/>
    <w:rsid w:val="002A6768"/>
    <w:rsid w:val="002A6B71"/>
    <w:rsid w:val="002A6CE6"/>
    <w:rsid w:val="002B0103"/>
    <w:rsid w:val="002B0B38"/>
    <w:rsid w:val="002B1A81"/>
    <w:rsid w:val="002B1DA9"/>
    <w:rsid w:val="002B2687"/>
    <w:rsid w:val="002B379F"/>
    <w:rsid w:val="002B46F8"/>
    <w:rsid w:val="002B5330"/>
    <w:rsid w:val="002B6B9D"/>
    <w:rsid w:val="002B6E6E"/>
    <w:rsid w:val="002B76F2"/>
    <w:rsid w:val="002B77CE"/>
    <w:rsid w:val="002C0625"/>
    <w:rsid w:val="002C103F"/>
    <w:rsid w:val="002C1521"/>
    <w:rsid w:val="002C23B8"/>
    <w:rsid w:val="002C28C1"/>
    <w:rsid w:val="002C2D92"/>
    <w:rsid w:val="002C3A3D"/>
    <w:rsid w:val="002C41A9"/>
    <w:rsid w:val="002C4F39"/>
    <w:rsid w:val="002C50F8"/>
    <w:rsid w:val="002C514C"/>
    <w:rsid w:val="002C534C"/>
    <w:rsid w:val="002C58B4"/>
    <w:rsid w:val="002C71D2"/>
    <w:rsid w:val="002C7221"/>
    <w:rsid w:val="002C72E0"/>
    <w:rsid w:val="002D052D"/>
    <w:rsid w:val="002D0ECD"/>
    <w:rsid w:val="002D11D3"/>
    <w:rsid w:val="002D1540"/>
    <w:rsid w:val="002D1952"/>
    <w:rsid w:val="002D2C7E"/>
    <w:rsid w:val="002D2D60"/>
    <w:rsid w:val="002D30FC"/>
    <w:rsid w:val="002D370E"/>
    <w:rsid w:val="002D3737"/>
    <w:rsid w:val="002D3916"/>
    <w:rsid w:val="002D5122"/>
    <w:rsid w:val="002D5347"/>
    <w:rsid w:val="002D55C6"/>
    <w:rsid w:val="002D6367"/>
    <w:rsid w:val="002D64CD"/>
    <w:rsid w:val="002D79B8"/>
    <w:rsid w:val="002D7FDD"/>
    <w:rsid w:val="002E123F"/>
    <w:rsid w:val="002E1B14"/>
    <w:rsid w:val="002E200C"/>
    <w:rsid w:val="002E2C53"/>
    <w:rsid w:val="002E3F38"/>
    <w:rsid w:val="002E3F46"/>
    <w:rsid w:val="002E5D84"/>
    <w:rsid w:val="002E628E"/>
    <w:rsid w:val="002E6461"/>
    <w:rsid w:val="002E65AC"/>
    <w:rsid w:val="002E65CE"/>
    <w:rsid w:val="002E6A9E"/>
    <w:rsid w:val="002E6C16"/>
    <w:rsid w:val="002E732D"/>
    <w:rsid w:val="002E761F"/>
    <w:rsid w:val="002F018A"/>
    <w:rsid w:val="002F0FC2"/>
    <w:rsid w:val="002F1DE4"/>
    <w:rsid w:val="002F1F88"/>
    <w:rsid w:val="002F362D"/>
    <w:rsid w:val="002F64F1"/>
    <w:rsid w:val="002F6C85"/>
    <w:rsid w:val="002F6D27"/>
    <w:rsid w:val="0030148D"/>
    <w:rsid w:val="0030155F"/>
    <w:rsid w:val="00302805"/>
    <w:rsid w:val="00302B9C"/>
    <w:rsid w:val="00302DFB"/>
    <w:rsid w:val="003044EF"/>
    <w:rsid w:val="003046BE"/>
    <w:rsid w:val="0030508E"/>
    <w:rsid w:val="00305259"/>
    <w:rsid w:val="003057B7"/>
    <w:rsid w:val="003063D0"/>
    <w:rsid w:val="00306545"/>
    <w:rsid w:val="00306969"/>
    <w:rsid w:val="00307D50"/>
    <w:rsid w:val="003103D1"/>
    <w:rsid w:val="00310C14"/>
    <w:rsid w:val="00310C9E"/>
    <w:rsid w:val="00311624"/>
    <w:rsid w:val="00312899"/>
    <w:rsid w:val="00312E5B"/>
    <w:rsid w:val="00314EC4"/>
    <w:rsid w:val="00315286"/>
    <w:rsid w:val="003154F4"/>
    <w:rsid w:val="00315BF4"/>
    <w:rsid w:val="00315FD6"/>
    <w:rsid w:val="00317C0E"/>
    <w:rsid w:val="00320B4D"/>
    <w:rsid w:val="00322054"/>
    <w:rsid w:val="00322E7F"/>
    <w:rsid w:val="00323176"/>
    <w:rsid w:val="0032322D"/>
    <w:rsid w:val="00323DD9"/>
    <w:rsid w:val="003248D2"/>
    <w:rsid w:val="003253CF"/>
    <w:rsid w:val="00325BF6"/>
    <w:rsid w:val="00326671"/>
    <w:rsid w:val="00326E56"/>
    <w:rsid w:val="00327BAE"/>
    <w:rsid w:val="00333079"/>
    <w:rsid w:val="003336A4"/>
    <w:rsid w:val="003348A9"/>
    <w:rsid w:val="00334B68"/>
    <w:rsid w:val="00334D77"/>
    <w:rsid w:val="00335F07"/>
    <w:rsid w:val="003369BF"/>
    <w:rsid w:val="00336A56"/>
    <w:rsid w:val="003377A1"/>
    <w:rsid w:val="003412AD"/>
    <w:rsid w:val="00341A91"/>
    <w:rsid w:val="00343744"/>
    <w:rsid w:val="003441B5"/>
    <w:rsid w:val="003466CA"/>
    <w:rsid w:val="00346D00"/>
    <w:rsid w:val="003471D6"/>
    <w:rsid w:val="00347888"/>
    <w:rsid w:val="00350A94"/>
    <w:rsid w:val="00350F77"/>
    <w:rsid w:val="0035102B"/>
    <w:rsid w:val="0035177C"/>
    <w:rsid w:val="00351BB5"/>
    <w:rsid w:val="00352532"/>
    <w:rsid w:val="003536D9"/>
    <w:rsid w:val="00354FA5"/>
    <w:rsid w:val="0035662C"/>
    <w:rsid w:val="00356A1C"/>
    <w:rsid w:val="00356EC9"/>
    <w:rsid w:val="003571D7"/>
    <w:rsid w:val="00357724"/>
    <w:rsid w:val="00357CAC"/>
    <w:rsid w:val="00360E00"/>
    <w:rsid w:val="00361BE9"/>
    <w:rsid w:val="00361F2D"/>
    <w:rsid w:val="0036237C"/>
    <w:rsid w:val="003626E7"/>
    <w:rsid w:val="00363CAF"/>
    <w:rsid w:val="003645FA"/>
    <w:rsid w:val="00365824"/>
    <w:rsid w:val="003675E4"/>
    <w:rsid w:val="003701F9"/>
    <w:rsid w:val="00370337"/>
    <w:rsid w:val="00370A24"/>
    <w:rsid w:val="00370F51"/>
    <w:rsid w:val="0037172B"/>
    <w:rsid w:val="00371DC1"/>
    <w:rsid w:val="003735B6"/>
    <w:rsid w:val="003738AD"/>
    <w:rsid w:val="003738BB"/>
    <w:rsid w:val="00373C6F"/>
    <w:rsid w:val="0037464B"/>
    <w:rsid w:val="0037522A"/>
    <w:rsid w:val="00375F8B"/>
    <w:rsid w:val="00376840"/>
    <w:rsid w:val="00376874"/>
    <w:rsid w:val="00376957"/>
    <w:rsid w:val="00377996"/>
    <w:rsid w:val="00377E56"/>
    <w:rsid w:val="00380077"/>
    <w:rsid w:val="003803DB"/>
    <w:rsid w:val="00381F94"/>
    <w:rsid w:val="00382E9D"/>
    <w:rsid w:val="003844D7"/>
    <w:rsid w:val="00390B44"/>
    <w:rsid w:val="003932B4"/>
    <w:rsid w:val="00393786"/>
    <w:rsid w:val="00394960"/>
    <w:rsid w:val="00397414"/>
    <w:rsid w:val="00397846"/>
    <w:rsid w:val="00397F28"/>
    <w:rsid w:val="003A282D"/>
    <w:rsid w:val="003A3893"/>
    <w:rsid w:val="003A42A8"/>
    <w:rsid w:val="003A45A2"/>
    <w:rsid w:val="003A65E6"/>
    <w:rsid w:val="003A70CC"/>
    <w:rsid w:val="003A7DCE"/>
    <w:rsid w:val="003B05EF"/>
    <w:rsid w:val="003B0A79"/>
    <w:rsid w:val="003B0B1E"/>
    <w:rsid w:val="003B3CDD"/>
    <w:rsid w:val="003B4172"/>
    <w:rsid w:val="003B41E6"/>
    <w:rsid w:val="003B5A2E"/>
    <w:rsid w:val="003B6067"/>
    <w:rsid w:val="003B61A2"/>
    <w:rsid w:val="003B675C"/>
    <w:rsid w:val="003B68F3"/>
    <w:rsid w:val="003B7300"/>
    <w:rsid w:val="003B7765"/>
    <w:rsid w:val="003C0274"/>
    <w:rsid w:val="003C074E"/>
    <w:rsid w:val="003C1475"/>
    <w:rsid w:val="003C1925"/>
    <w:rsid w:val="003C38C3"/>
    <w:rsid w:val="003C38E1"/>
    <w:rsid w:val="003C4550"/>
    <w:rsid w:val="003C4849"/>
    <w:rsid w:val="003C56B0"/>
    <w:rsid w:val="003C609F"/>
    <w:rsid w:val="003C7105"/>
    <w:rsid w:val="003D0850"/>
    <w:rsid w:val="003D0BCF"/>
    <w:rsid w:val="003D0D0A"/>
    <w:rsid w:val="003D1660"/>
    <w:rsid w:val="003D1BB3"/>
    <w:rsid w:val="003D286B"/>
    <w:rsid w:val="003D2B4C"/>
    <w:rsid w:val="003D4816"/>
    <w:rsid w:val="003D4999"/>
    <w:rsid w:val="003D54AF"/>
    <w:rsid w:val="003D5B75"/>
    <w:rsid w:val="003D7D4D"/>
    <w:rsid w:val="003E061E"/>
    <w:rsid w:val="003E0A96"/>
    <w:rsid w:val="003E0D7D"/>
    <w:rsid w:val="003E12E1"/>
    <w:rsid w:val="003E18CE"/>
    <w:rsid w:val="003E1B09"/>
    <w:rsid w:val="003E1D7E"/>
    <w:rsid w:val="003E27AF"/>
    <w:rsid w:val="003E2E5C"/>
    <w:rsid w:val="003E3371"/>
    <w:rsid w:val="003E4080"/>
    <w:rsid w:val="003E549B"/>
    <w:rsid w:val="003E57AC"/>
    <w:rsid w:val="003E6266"/>
    <w:rsid w:val="003E656E"/>
    <w:rsid w:val="003E686D"/>
    <w:rsid w:val="003E6BB2"/>
    <w:rsid w:val="003E78A6"/>
    <w:rsid w:val="003F019B"/>
    <w:rsid w:val="003F03A9"/>
    <w:rsid w:val="003F0748"/>
    <w:rsid w:val="003F1569"/>
    <w:rsid w:val="003F1A23"/>
    <w:rsid w:val="003F2168"/>
    <w:rsid w:val="003F29B1"/>
    <w:rsid w:val="003F3165"/>
    <w:rsid w:val="003F3553"/>
    <w:rsid w:val="003F6097"/>
    <w:rsid w:val="003F6887"/>
    <w:rsid w:val="003F7217"/>
    <w:rsid w:val="003F7BF5"/>
    <w:rsid w:val="003F7FFD"/>
    <w:rsid w:val="004004CB"/>
    <w:rsid w:val="00400895"/>
    <w:rsid w:val="00400E35"/>
    <w:rsid w:val="0040118F"/>
    <w:rsid w:val="00401716"/>
    <w:rsid w:val="00401F2B"/>
    <w:rsid w:val="004022FE"/>
    <w:rsid w:val="00403C3F"/>
    <w:rsid w:val="004040D6"/>
    <w:rsid w:val="004054BB"/>
    <w:rsid w:val="00405504"/>
    <w:rsid w:val="004061AD"/>
    <w:rsid w:val="00406B2E"/>
    <w:rsid w:val="00406F58"/>
    <w:rsid w:val="00410BBD"/>
    <w:rsid w:val="00410DC8"/>
    <w:rsid w:val="00410ECF"/>
    <w:rsid w:val="00411020"/>
    <w:rsid w:val="00411608"/>
    <w:rsid w:val="00411B88"/>
    <w:rsid w:val="00411CBC"/>
    <w:rsid w:val="00412872"/>
    <w:rsid w:val="004141EE"/>
    <w:rsid w:val="0041578C"/>
    <w:rsid w:val="00416159"/>
    <w:rsid w:val="00416180"/>
    <w:rsid w:val="0041669E"/>
    <w:rsid w:val="00420658"/>
    <w:rsid w:val="00421E78"/>
    <w:rsid w:val="004225B1"/>
    <w:rsid w:val="0042389A"/>
    <w:rsid w:val="00423D27"/>
    <w:rsid w:val="00425160"/>
    <w:rsid w:val="00425588"/>
    <w:rsid w:val="00426807"/>
    <w:rsid w:val="00427AA5"/>
    <w:rsid w:val="00427F0C"/>
    <w:rsid w:val="0043001A"/>
    <w:rsid w:val="00430D18"/>
    <w:rsid w:val="00431E18"/>
    <w:rsid w:val="004326BD"/>
    <w:rsid w:val="004334DC"/>
    <w:rsid w:val="0043442A"/>
    <w:rsid w:val="00434B7C"/>
    <w:rsid w:val="00435817"/>
    <w:rsid w:val="004360FD"/>
    <w:rsid w:val="00440137"/>
    <w:rsid w:val="004405C8"/>
    <w:rsid w:val="00442157"/>
    <w:rsid w:val="004425EE"/>
    <w:rsid w:val="00442722"/>
    <w:rsid w:val="00442D85"/>
    <w:rsid w:val="004435E3"/>
    <w:rsid w:val="0044469D"/>
    <w:rsid w:val="00444854"/>
    <w:rsid w:val="00445343"/>
    <w:rsid w:val="004457C8"/>
    <w:rsid w:val="0044696B"/>
    <w:rsid w:val="00446B9B"/>
    <w:rsid w:val="00446F4F"/>
    <w:rsid w:val="00447B79"/>
    <w:rsid w:val="00450BD8"/>
    <w:rsid w:val="00450DC7"/>
    <w:rsid w:val="00451746"/>
    <w:rsid w:val="00451B7F"/>
    <w:rsid w:val="00451EE3"/>
    <w:rsid w:val="00452234"/>
    <w:rsid w:val="00453975"/>
    <w:rsid w:val="0045465C"/>
    <w:rsid w:val="00454985"/>
    <w:rsid w:val="00454ACE"/>
    <w:rsid w:val="00454BCF"/>
    <w:rsid w:val="00455E31"/>
    <w:rsid w:val="00455FDD"/>
    <w:rsid w:val="00456FA8"/>
    <w:rsid w:val="00456FD9"/>
    <w:rsid w:val="00460BEB"/>
    <w:rsid w:val="00460ED5"/>
    <w:rsid w:val="00461314"/>
    <w:rsid w:val="00462176"/>
    <w:rsid w:val="00462AA7"/>
    <w:rsid w:val="00462B23"/>
    <w:rsid w:val="00463704"/>
    <w:rsid w:val="00463C4D"/>
    <w:rsid w:val="00465A10"/>
    <w:rsid w:val="004667EA"/>
    <w:rsid w:val="004676C0"/>
    <w:rsid w:val="004705FF"/>
    <w:rsid w:val="0047082D"/>
    <w:rsid w:val="0047096B"/>
    <w:rsid w:val="004719C9"/>
    <w:rsid w:val="004722CD"/>
    <w:rsid w:val="0047260C"/>
    <w:rsid w:val="00474551"/>
    <w:rsid w:val="00474D37"/>
    <w:rsid w:val="00475048"/>
    <w:rsid w:val="00475144"/>
    <w:rsid w:val="0047534B"/>
    <w:rsid w:val="00476906"/>
    <w:rsid w:val="004772F3"/>
    <w:rsid w:val="004773B5"/>
    <w:rsid w:val="00481513"/>
    <w:rsid w:val="00481B34"/>
    <w:rsid w:val="004826A8"/>
    <w:rsid w:val="004827D4"/>
    <w:rsid w:val="0048436F"/>
    <w:rsid w:val="00484D6E"/>
    <w:rsid w:val="004853FA"/>
    <w:rsid w:val="00485EAA"/>
    <w:rsid w:val="004875F5"/>
    <w:rsid w:val="0048796D"/>
    <w:rsid w:val="00487BF5"/>
    <w:rsid w:val="004900D6"/>
    <w:rsid w:val="004903EB"/>
    <w:rsid w:val="00490A40"/>
    <w:rsid w:val="00491F40"/>
    <w:rsid w:val="00493551"/>
    <w:rsid w:val="004939DA"/>
    <w:rsid w:val="00494495"/>
    <w:rsid w:val="004945F0"/>
    <w:rsid w:val="004957A2"/>
    <w:rsid w:val="00496301"/>
    <w:rsid w:val="0049655F"/>
    <w:rsid w:val="00496C3D"/>
    <w:rsid w:val="00496C4C"/>
    <w:rsid w:val="004973BC"/>
    <w:rsid w:val="004A0BA5"/>
    <w:rsid w:val="004A269B"/>
    <w:rsid w:val="004A5A02"/>
    <w:rsid w:val="004A68A2"/>
    <w:rsid w:val="004A69C4"/>
    <w:rsid w:val="004A70B2"/>
    <w:rsid w:val="004A713F"/>
    <w:rsid w:val="004A71FF"/>
    <w:rsid w:val="004A7442"/>
    <w:rsid w:val="004B0523"/>
    <w:rsid w:val="004B0E1D"/>
    <w:rsid w:val="004B10B1"/>
    <w:rsid w:val="004B16F9"/>
    <w:rsid w:val="004B1842"/>
    <w:rsid w:val="004B1DAC"/>
    <w:rsid w:val="004B35EA"/>
    <w:rsid w:val="004B4333"/>
    <w:rsid w:val="004B49B6"/>
    <w:rsid w:val="004B53F0"/>
    <w:rsid w:val="004B60EA"/>
    <w:rsid w:val="004B686C"/>
    <w:rsid w:val="004B72B6"/>
    <w:rsid w:val="004C0389"/>
    <w:rsid w:val="004C1495"/>
    <w:rsid w:val="004C1C42"/>
    <w:rsid w:val="004C1CE8"/>
    <w:rsid w:val="004C1D93"/>
    <w:rsid w:val="004C1E5B"/>
    <w:rsid w:val="004C2439"/>
    <w:rsid w:val="004C2A78"/>
    <w:rsid w:val="004C53B9"/>
    <w:rsid w:val="004C54A0"/>
    <w:rsid w:val="004C5620"/>
    <w:rsid w:val="004C60CB"/>
    <w:rsid w:val="004C63F4"/>
    <w:rsid w:val="004C7D1B"/>
    <w:rsid w:val="004D053D"/>
    <w:rsid w:val="004D058B"/>
    <w:rsid w:val="004D0937"/>
    <w:rsid w:val="004D1521"/>
    <w:rsid w:val="004D16B5"/>
    <w:rsid w:val="004D1B9F"/>
    <w:rsid w:val="004D1BDC"/>
    <w:rsid w:val="004D2100"/>
    <w:rsid w:val="004D3092"/>
    <w:rsid w:val="004D3F62"/>
    <w:rsid w:val="004D4843"/>
    <w:rsid w:val="004D4A2B"/>
    <w:rsid w:val="004D612E"/>
    <w:rsid w:val="004D6219"/>
    <w:rsid w:val="004D6220"/>
    <w:rsid w:val="004D72E3"/>
    <w:rsid w:val="004D7D60"/>
    <w:rsid w:val="004E0076"/>
    <w:rsid w:val="004E047E"/>
    <w:rsid w:val="004E1174"/>
    <w:rsid w:val="004E131D"/>
    <w:rsid w:val="004E1944"/>
    <w:rsid w:val="004E1FA0"/>
    <w:rsid w:val="004E2CE4"/>
    <w:rsid w:val="004E2E40"/>
    <w:rsid w:val="004E3979"/>
    <w:rsid w:val="004E42B2"/>
    <w:rsid w:val="004E6861"/>
    <w:rsid w:val="004E6DBD"/>
    <w:rsid w:val="004E7823"/>
    <w:rsid w:val="004F0599"/>
    <w:rsid w:val="004F0DB4"/>
    <w:rsid w:val="004F2040"/>
    <w:rsid w:val="004F2359"/>
    <w:rsid w:val="004F292C"/>
    <w:rsid w:val="004F29B0"/>
    <w:rsid w:val="004F49E8"/>
    <w:rsid w:val="004F4EF6"/>
    <w:rsid w:val="004F6227"/>
    <w:rsid w:val="004F6679"/>
    <w:rsid w:val="004F6DC9"/>
    <w:rsid w:val="00500A18"/>
    <w:rsid w:val="00500B66"/>
    <w:rsid w:val="0050155B"/>
    <w:rsid w:val="005024BF"/>
    <w:rsid w:val="00502B3A"/>
    <w:rsid w:val="005032EB"/>
    <w:rsid w:val="00504D7D"/>
    <w:rsid w:val="00505052"/>
    <w:rsid w:val="005055AC"/>
    <w:rsid w:val="005055EC"/>
    <w:rsid w:val="005068D3"/>
    <w:rsid w:val="005104FA"/>
    <w:rsid w:val="0051102D"/>
    <w:rsid w:val="005120D6"/>
    <w:rsid w:val="005127BE"/>
    <w:rsid w:val="00512891"/>
    <w:rsid w:val="005149D7"/>
    <w:rsid w:val="00514CB5"/>
    <w:rsid w:val="0051577D"/>
    <w:rsid w:val="005159E4"/>
    <w:rsid w:val="0051672C"/>
    <w:rsid w:val="00516B5E"/>
    <w:rsid w:val="005179F8"/>
    <w:rsid w:val="005201BF"/>
    <w:rsid w:val="00520671"/>
    <w:rsid w:val="0052093C"/>
    <w:rsid w:val="00521F6D"/>
    <w:rsid w:val="0052219A"/>
    <w:rsid w:val="0052324B"/>
    <w:rsid w:val="005238F2"/>
    <w:rsid w:val="0052480B"/>
    <w:rsid w:val="00524AB4"/>
    <w:rsid w:val="00524D54"/>
    <w:rsid w:val="00524FB7"/>
    <w:rsid w:val="00525BF5"/>
    <w:rsid w:val="0052655E"/>
    <w:rsid w:val="005305A9"/>
    <w:rsid w:val="00530952"/>
    <w:rsid w:val="005325F6"/>
    <w:rsid w:val="00533629"/>
    <w:rsid w:val="00534A0A"/>
    <w:rsid w:val="00534A8F"/>
    <w:rsid w:val="00535FB4"/>
    <w:rsid w:val="005365AF"/>
    <w:rsid w:val="00536A45"/>
    <w:rsid w:val="005378C6"/>
    <w:rsid w:val="00540824"/>
    <w:rsid w:val="00540F50"/>
    <w:rsid w:val="00542DE2"/>
    <w:rsid w:val="00542F70"/>
    <w:rsid w:val="00543275"/>
    <w:rsid w:val="005441D1"/>
    <w:rsid w:val="00544F40"/>
    <w:rsid w:val="0054524E"/>
    <w:rsid w:val="00545FB8"/>
    <w:rsid w:val="00546506"/>
    <w:rsid w:val="0054655D"/>
    <w:rsid w:val="005509CF"/>
    <w:rsid w:val="00550FBC"/>
    <w:rsid w:val="00552051"/>
    <w:rsid w:val="005539FD"/>
    <w:rsid w:val="00553A29"/>
    <w:rsid w:val="00554598"/>
    <w:rsid w:val="00554916"/>
    <w:rsid w:val="0055516A"/>
    <w:rsid w:val="00555392"/>
    <w:rsid w:val="00556641"/>
    <w:rsid w:val="0056022C"/>
    <w:rsid w:val="005606E9"/>
    <w:rsid w:val="00561267"/>
    <w:rsid w:val="00562F11"/>
    <w:rsid w:val="00563C4E"/>
    <w:rsid w:val="00565C74"/>
    <w:rsid w:val="00565E31"/>
    <w:rsid w:val="00565E37"/>
    <w:rsid w:val="005678BD"/>
    <w:rsid w:val="00567A13"/>
    <w:rsid w:val="00567A6F"/>
    <w:rsid w:val="00570C6D"/>
    <w:rsid w:val="00571697"/>
    <w:rsid w:val="00571C22"/>
    <w:rsid w:val="00571C3C"/>
    <w:rsid w:val="00571E9F"/>
    <w:rsid w:val="005734C4"/>
    <w:rsid w:val="00573956"/>
    <w:rsid w:val="005741C2"/>
    <w:rsid w:val="00575F3B"/>
    <w:rsid w:val="00576D02"/>
    <w:rsid w:val="00577178"/>
    <w:rsid w:val="00580237"/>
    <w:rsid w:val="00580F35"/>
    <w:rsid w:val="005812F0"/>
    <w:rsid w:val="00581DF3"/>
    <w:rsid w:val="00581E6D"/>
    <w:rsid w:val="00582781"/>
    <w:rsid w:val="005828CA"/>
    <w:rsid w:val="00582BB1"/>
    <w:rsid w:val="00583711"/>
    <w:rsid w:val="00583BA5"/>
    <w:rsid w:val="0058408C"/>
    <w:rsid w:val="00586593"/>
    <w:rsid w:val="00587259"/>
    <w:rsid w:val="0058729E"/>
    <w:rsid w:val="00587768"/>
    <w:rsid w:val="00587FC7"/>
    <w:rsid w:val="00590DDC"/>
    <w:rsid w:val="00591065"/>
    <w:rsid w:val="005919D4"/>
    <w:rsid w:val="0059305B"/>
    <w:rsid w:val="00593645"/>
    <w:rsid w:val="005936FD"/>
    <w:rsid w:val="005939BB"/>
    <w:rsid w:val="005953DC"/>
    <w:rsid w:val="00595D4E"/>
    <w:rsid w:val="00595E78"/>
    <w:rsid w:val="00596282"/>
    <w:rsid w:val="00596546"/>
    <w:rsid w:val="00597F19"/>
    <w:rsid w:val="005A026D"/>
    <w:rsid w:val="005A0CAE"/>
    <w:rsid w:val="005A1AC4"/>
    <w:rsid w:val="005A1F2A"/>
    <w:rsid w:val="005A2216"/>
    <w:rsid w:val="005A2AA5"/>
    <w:rsid w:val="005A3993"/>
    <w:rsid w:val="005A3E1D"/>
    <w:rsid w:val="005A5654"/>
    <w:rsid w:val="005A56A0"/>
    <w:rsid w:val="005A5895"/>
    <w:rsid w:val="005A5C47"/>
    <w:rsid w:val="005A5C91"/>
    <w:rsid w:val="005A6174"/>
    <w:rsid w:val="005A681B"/>
    <w:rsid w:val="005A6B37"/>
    <w:rsid w:val="005A72FC"/>
    <w:rsid w:val="005A784B"/>
    <w:rsid w:val="005A7FEC"/>
    <w:rsid w:val="005B02AE"/>
    <w:rsid w:val="005B04DB"/>
    <w:rsid w:val="005B06AD"/>
    <w:rsid w:val="005B0EE0"/>
    <w:rsid w:val="005B2BAF"/>
    <w:rsid w:val="005B4098"/>
    <w:rsid w:val="005B42A4"/>
    <w:rsid w:val="005B4D71"/>
    <w:rsid w:val="005B51CE"/>
    <w:rsid w:val="005B54E0"/>
    <w:rsid w:val="005B5B5F"/>
    <w:rsid w:val="005B5C43"/>
    <w:rsid w:val="005B695E"/>
    <w:rsid w:val="005B7651"/>
    <w:rsid w:val="005C1E47"/>
    <w:rsid w:val="005C232C"/>
    <w:rsid w:val="005C2805"/>
    <w:rsid w:val="005C2A93"/>
    <w:rsid w:val="005C3BB5"/>
    <w:rsid w:val="005C5EB0"/>
    <w:rsid w:val="005C6854"/>
    <w:rsid w:val="005C7868"/>
    <w:rsid w:val="005C7933"/>
    <w:rsid w:val="005D0944"/>
    <w:rsid w:val="005D0F18"/>
    <w:rsid w:val="005D1114"/>
    <w:rsid w:val="005D11A2"/>
    <w:rsid w:val="005D2312"/>
    <w:rsid w:val="005D315E"/>
    <w:rsid w:val="005D4788"/>
    <w:rsid w:val="005D53CD"/>
    <w:rsid w:val="005D54D3"/>
    <w:rsid w:val="005D5E68"/>
    <w:rsid w:val="005D6ABA"/>
    <w:rsid w:val="005D7553"/>
    <w:rsid w:val="005E04D6"/>
    <w:rsid w:val="005E0829"/>
    <w:rsid w:val="005E0A26"/>
    <w:rsid w:val="005E0F31"/>
    <w:rsid w:val="005E12DE"/>
    <w:rsid w:val="005E1361"/>
    <w:rsid w:val="005E2558"/>
    <w:rsid w:val="005E2B62"/>
    <w:rsid w:val="005E349F"/>
    <w:rsid w:val="005E477D"/>
    <w:rsid w:val="005E4F44"/>
    <w:rsid w:val="005E54C7"/>
    <w:rsid w:val="005E588A"/>
    <w:rsid w:val="005E6D38"/>
    <w:rsid w:val="005E7AFF"/>
    <w:rsid w:val="005E7D45"/>
    <w:rsid w:val="005E7EE0"/>
    <w:rsid w:val="005F052B"/>
    <w:rsid w:val="005F20A5"/>
    <w:rsid w:val="005F268E"/>
    <w:rsid w:val="005F2787"/>
    <w:rsid w:val="005F2ACD"/>
    <w:rsid w:val="005F4125"/>
    <w:rsid w:val="005F5757"/>
    <w:rsid w:val="005F5ABC"/>
    <w:rsid w:val="005F7726"/>
    <w:rsid w:val="005F7B47"/>
    <w:rsid w:val="0060076B"/>
    <w:rsid w:val="006010B7"/>
    <w:rsid w:val="00601AF9"/>
    <w:rsid w:val="00601DB8"/>
    <w:rsid w:val="0060434E"/>
    <w:rsid w:val="00604EEC"/>
    <w:rsid w:val="00606316"/>
    <w:rsid w:val="00607614"/>
    <w:rsid w:val="00607DE8"/>
    <w:rsid w:val="00610865"/>
    <w:rsid w:val="006117F1"/>
    <w:rsid w:val="00612179"/>
    <w:rsid w:val="00612B96"/>
    <w:rsid w:val="00614913"/>
    <w:rsid w:val="0061540F"/>
    <w:rsid w:val="00615526"/>
    <w:rsid w:val="00615D21"/>
    <w:rsid w:val="00617434"/>
    <w:rsid w:val="00620923"/>
    <w:rsid w:val="006211D5"/>
    <w:rsid w:val="0062194B"/>
    <w:rsid w:val="00621C73"/>
    <w:rsid w:val="00621EB4"/>
    <w:rsid w:val="006227D8"/>
    <w:rsid w:val="00622875"/>
    <w:rsid w:val="00622B84"/>
    <w:rsid w:val="00622D80"/>
    <w:rsid w:val="00622E47"/>
    <w:rsid w:val="006249A8"/>
    <w:rsid w:val="006251AE"/>
    <w:rsid w:val="006254EE"/>
    <w:rsid w:val="006265BF"/>
    <w:rsid w:val="00627181"/>
    <w:rsid w:val="006271D2"/>
    <w:rsid w:val="00627A96"/>
    <w:rsid w:val="00627B8F"/>
    <w:rsid w:val="00627F50"/>
    <w:rsid w:val="00631ABF"/>
    <w:rsid w:val="00631C49"/>
    <w:rsid w:val="00631D3F"/>
    <w:rsid w:val="006321D6"/>
    <w:rsid w:val="00632292"/>
    <w:rsid w:val="006326B3"/>
    <w:rsid w:val="00633487"/>
    <w:rsid w:val="0063388F"/>
    <w:rsid w:val="006340D7"/>
    <w:rsid w:val="0063416F"/>
    <w:rsid w:val="00635519"/>
    <w:rsid w:val="0063578F"/>
    <w:rsid w:val="0063585E"/>
    <w:rsid w:val="00635DC1"/>
    <w:rsid w:val="00637237"/>
    <w:rsid w:val="006409A7"/>
    <w:rsid w:val="00640A93"/>
    <w:rsid w:val="006413E1"/>
    <w:rsid w:val="00641D5D"/>
    <w:rsid w:val="00642880"/>
    <w:rsid w:val="00642B85"/>
    <w:rsid w:val="0064380A"/>
    <w:rsid w:val="0064404F"/>
    <w:rsid w:val="00644287"/>
    <w:rsid w:val="006448EA"/>
    <w:rsid w:val="00644E8D"/>
    <w:rsid w:val="00645CC6"/>
    <w:rsid w:val="00645E83"/>
    <w:rsid w:val="00646089"/>
    <w:rsid w:val="006475B1"/>
    <w:rsid w:val="0065031D"/>
    <w:rsid w:val="006507A4"/>
    <w:rsid w:val="00650972"/>
    <w:rsid w:val="00650CBB"/>
    <w:rsid w:val="006513F7"/>
    <w:rsid w:val="006514B1"/>
    <w:rsid w:val="006515D6"/>
    <w:rsid w:val="00652002"/>
    <w:rsid w:val="0065469A"/>
    <w:rsid w:val="006552FC"/>
    <w:rsid w:val="00655525"/>
    <w:rsid w:val="00655BCD"/>
    <w:rsid w:val="00655FFB"/>
    <w:rsid w:val="00657AE3"/>
    <w:rsid w:val="00657B1B"/>
    <w:rsid w:val="0066278A"/>
    <w:rsid w:val="00663568"/>
    <w:rsid w:val="0066365B"/>
    <w:rsid w:val="00663830"/>
    <w:rsid w:val="00664064"/>
    <w:rsid w:val="00667006"/>
    <w:rsid w:val="006677E4"/>
    <w:rsid w:val="00667FEE"/>
    <w:rsid w:val="0067068D"/>
    <w:rsid w:val="00670C3F"/>
    <w:rsid w:val="00672C7C"/>
    <w:rsid w:val="00672DA8"/>
    <w:rsid w:val="00675547"/>
    <w:rsid w:val="006758E7"/>
    <w:rsid w:val="00675F71"/>
    <w:rsid w:val="00676220"/>
    <w:rsid w:val="0067631E"/>
    <w:rsid w:val="0067753A"/>
    <w:rsid w:val="00677B6C"/>
    <w:rsid w:val="0068043F"/>
    <w:rsid w:val="00681DEE"/>
    <w:rsid w:val="00681F61"/>
    <w:rsid w:val="00682466"/>
    <w:rsid w:val="00684F16"/>
    <w:rsid w:val="00686394"/>
    <w:rsid w:val="006863FD"/>
    <w:rsid w:val="00690850"/>
    <w:rsid w:val="006909DA"/>
    <w:rsid w:val="00691026"/>
    <w:rsid w:val="00691031"/>
    <w:rsid w:val="00691166"/>
    <w:rsid w:val="00691CCB"/>
    <w:rsid w:val="00692D12"/>
    <w:rsid w:val="00694F3D"/>
    <w:rsid w:val="00695068"/>
    <w:rsid w:val="0069579F"/>
    <w:rsid w:val="00696661"/>
    <w:rsid w:val="006968E4"/>
    <w:rsid w:val="006971F4"/>
    <w:rsid w:val="006A0130"/>
    <w:rsid w:val="006A0C13"/>
    <w:rsid w:val="006A2217"/>
    <w:rsid w:val="006A421C"/>
    <w:rsid w:val="006A4957"/>
    <w:rsid w:val="006A49EA"/>
    <w:rsid w:val="006A49EE"/>
    <w:rsid w:val="006A4EFB"/>
    <w:rsid w:val="006A4FC6"/>
    <w:rsid w:val="006A5535"/>
    <w:rsid w:val="006A601C"/>
    <w:rsid w:val="006A7386"/>
    <w:rsid w:val="006B09DF"/>
    <w:rsid w:val="006B0F61"/>
    <w:rsid w:val="006B1A5D"/>
    <w:rsid w:val="006B20BE"/>
    <w:rsid w:val="006B2D01"/>
    <w:rsid w:val="006B34DD"/>
    <w:rsid w:val="006B3E16"/>
    <w:rsid w:val="006B5AB4"/>
    <w:rsid w:val="006B5C67"/>
    <w:rsid w:val="006B7829"/>
    <w:rsid w:val="006C05D8"/>
    <w:rsid w:val="006C0738"/>
    <w:rsid w:val="006C0F63"/>
    <w:rsid w:val="006C18DB"/>
    <w:rsid w:val="006C1D17"/>
    <w:rsid w:val="006C21B2"/>
    <w:rsid w:val="006C2C77"/>
    <w:rsid w:val="006C3988"/>
    <w:rsid w:val="006C3EF5"/>
    <w:rsid w:val="006C4144"/>
    <w:rsid w:val="006C465A"/>
    <w:rsid w:val="006C4E49"/>
    <w:rsid w:val="006C50BE"/>
    <w:rsid w:val="006C5863"/>
    <w:rsid w:val="006C6D80"/>
    <w:rsid w:val="006C72DF"/>
    <w:rsid w:val="006C7BBE"/>
    <w:rsid w:val="006D0596"/>
    <w:rsid w:val="006D1695"/>
    <w:rsid w:val="006D198B"/>
    <w:rsid w:val="006D2862"/>
    <w:rsid w:val="006D3391"/>
    <w:rsid w:val="006D39A6"/>
    <w:rsid w:val="006D3E65"/>
    <w:rsid w:val="006D5DD5"/>
    <w:rsid w:val="006D5EA4"/>
    <w:rsid w:val="006D618D"/>
    <w:rsid w:val="006D74E6"/>
    <w:rsid w:val="006D76B6"/>
    <w:rsid w:val="006E2F05"/>
    <w:rsid w:val="006E3302"/>
    <w:rsid w:val="006E359A"/>
    <w:rsid w:val="006E3B9A"/>
    <w:rsid w:val="006E4459"/>
    <w:rsid w:val="006E551B"/>
    <w:rsid w:val="006E659A"/>
    <w:rsid w:val="006E77AA"/>
    <w:rsid w:val="006E7C7A"/>
    <w:rsid w:val="006F0E94"/>
    <w:rsid w:val="006F0F38"/>
    <w:rsid w:val="006F104C"/>
    <w:rsid w:val="006F25AA"/>
    <w:rsid w:val="006F339A"/>
    <w:rsid w:val="006F3C63"/>
    <w:rsid w:val="006F49F0"/>
    <w:rsid w:val="006F5ECA"/>
    <w:rsid w:val="006F7938"/>
    <w:rsid w:val="006F7EC5"/>
    <w:rsid w:val="00701D68"/>
    <w:rsid w:val="007027EF"/>
    <w:rsid w:val="0070368F"/>
    <w:rsid w:val="00703D11"/>
    <w:rsid w:val="0070577E"/>
    <w:rsid w:val="0070711E"/>
    <w:rsid w:val="007075AB"/>
    <w:rsid w:val="00707878"/>
    <w:rsid w:val="007078C7"/>
    <w:rsid w:val="007079FF"/>
    <w:rsid w:val="0071027E"/>
    <w:rsid w:val="0071055C"/>
    <w:rsid w:val="0071150D"/>
    <w:rsid w:val="00711781"/>
    <w:rsid w:val="007130E5"/>
    <w:rsid w:val="00713268"/>
    <w:rsid w:val="007135AD"/>
    <w:rsid w:val="00713E85"/>
    <w:rsid w:val="00714364"/>
    <w:rsid w:val="007169F2"/>
    <w:rsid w:val="00716B97"/>
    <w:rsid w:val="00717F31"/>
    <w:rsid w:val="00720199"/>
    <w:rsid w:val="00720C6C"/>
    <w:rsid w:val="00721568"/>
    <w:rsid w:val="00721E29"/>
    <w:rsid w:val="0072247D"/>
    <w:rsid w:val="00722705"/>
    <w:rsid w:val="00722C55"/>
    <w:rsid w:val="00722D60"/>
    <w:rsid w:val="007232E7"/>
    <w:rsid w:val="007245B2"/>
    <w:rsid w:val="0072574B"/>
    <w:rsid w:val="00725754"/>
    <w:rsid w:val="00725B77"/>
    <w:rsid w:val="00725C76"/>
    <w:rsid w:val="00726285"/>
    <w:rsid w:val="00726EC5"/>
    <w:rsid w:val="0072728D"/>
    <w:rsid w:val="00727914"/>
    <w:rsid w:val="00727D9A"/>
    <w:rsid w:val="007304C7"/>
    <w:rsid w:val="00730969"/>
    <w:rsid w:val="00730D4B"/>
    <w:rsid w:val="007327F5"/>
    <w:rsid w:val="00734890"/>
    <w:rsid w:val="00735392"/>
    <w:rsid w:val="007358BD"/>
    <w:rsid w:val="00735A36"/>
    <w:rsid w:val="007375D5"/>
    <w:rsid w:val="00740459"/>
    <w:rsid w:val="00740D72"/>
    <w:rsid w:val="00742056"/>
    <w:rsid w:val="00742366"/>
    <w:rsid w:val="007429EE"/>
    <w:rsid w:val="00742B1F"/>
    <w:rsid w:val="00742B7C"/>
    <w:rsid w:val="00742FB6"/>
    <w:rsid w:val="00743FB8"/>
    <w:rsid w:val="00744098"/>
    <w:rsid w:val="00744894"/>
    <w:rsid w:val="0074498F"/>
    <w:rsid w:val="00744CC1"/>
    <w:rsid w:val="00746178"/>
    <w:rsid w:val="00746874"/>
    <w:rsid w:val="007469D7"/>
    <w:rsid w:val="00747BC5"/>
    <w:rsid w:val="0075060F"/>
    <w:rsid w:val="00750F12"/>
    <w:rsid w:val="007518A6"/>
    <w:rsid w:val="00753745"/>
    <w:rsid w:val="00754231"/>
    <w:rsid w:val="00754445"/>
    <w:rsid w:val="007557F3"/>
    <w:rsid w:val="00756E4C"/>
    <w:rsid w:val="00756E53"/>
    <w:rsid w:val="00757EA9"/>
    <w:rsid w:val="00760382"/>
    <w:rsid w:val="0076124E"/>
    <w:rsid w:val="00761275"/>
    <w:rsid w:val="007615A7"/>
    <w:rsid w:val="00761B4C"/>
    <w:rsid w:val="0076235C"/>
    <w:rsid w:val="00763113"/>
    <w:rsid w:val="00763616"/>
    <w:rsid w:val="0076438C"/>
    <w:rsid w:val="00765893"/>
    <w:rsid w:val="00766D84"/>
    <w:rsid w:val="007671C7"/>
    <w:rsid w:val="00770084"/>
    <w:rsid w:val="00770286"/>
    <w:rsid w:val="007703B5"/>
    <w:rsid w:val="00770971"/>
    <w:rsid w:val="00770C52"/>
    <w:rsid w:val="007710BA"/>
    <w:rsid w:val="00772081"/>
    <w:rsid w:val="00772187"/>
    <w:rsid w:val="00772417"/>
    <w:rsid w:val="00772774"/>
    <w:rsid w:val="00774776"/>
    <w:rsid w:val="00774EA4"/>
    <w:rsid w:val="00775B86"/>
    <w:rsid w:val="00777D87"/>
    <w:rsid w:val="00777F04"/>
    <w:rsid w:val="0078066D"/>
    <w:rsid w:val="007808B9"/>
    <w:rsid w:val="00780E04"/>
    <w:rsid w:val="00781877"/>
    <w:rsid w:val="0078198E"/>
    <w:rsid w:val="007824E9"/>
    <w:rsid w:val="00782AC3"/>
    <w:rsid w:val="007845FE"/>
    <w:rsid w:val="00786001"/>
    <w:rsid w:val="0078755A"/>
    <w:rsid w:val="00790736"/>
    <w:rsid w:val="00791839"/>
    <w:rsid w:val="007928A4"/>
    <w:rsid w:val="007929B1"/>
    <w:rsid w:val="007943D3"/>
    <w:rsid w:val="00796054"/>
    <w:rsid w:val="007970F3"/>
    <w:rsid w:val="007975C7"/>
    <w:rsid w:val="00797E16"/>
    <w:rsid w:val="007A0231"/>
    <w:rsid w:val="007A0F07"/>
    <w:rsid w:val="007A214B"/>
    <w:rsid w:val="007A27FE"/>
    <w:rsid w:val="007A2AC2"/>
    <w:rsid w:val="007A2DBC"/>
    <w:rsid w:val="007A350F"/>
    <w:rsid w:val="007A4560"/>
    <w:rsid w:val="007A4B31"/>
    <w:rsid w:val="007A54A5"/>
    <w:rsid w:val="007A5A5E"/>
    <w:rsid w:val="007A6784"/>
    <w:rsid w:val="007A6842"/>
    <w:rsid w:val="007A6E91"/>
    <w:rsid w:val="007B060D"/>
    <w:rsid w:val="007B0758"/>
    <w:rsid w:val="007B0BFA"/>
    <w:rsid w:val="007B4142"/>
    <w:rsid w:val="007B44DF"/>
    <w:rsid w:val="007B580B"/>
    <w:rsid w:val="007B6A25"/>
    <w:rsid w:val="007B7372"/>
    <w:rsid w:val="007B772F"/>
    <w:rsid w:val="007C1A85"/>
    <w:rsid w:val="007C1ACB"/>
    <w:rsid w:val="007C1CD8"/>
    <w:rsid w:val="007C24B4"/>
    <w:rsid w:val="007C25FA"/>
    <w:rsid w:val="007C2940"/>
    <w:rsid w:val="007C2BFE"/>
    <w:rsid w:val="007C2EB4"/>
    <w:rsid w:val="007C4151"/>
    <w:rsid w:val="007C49F6"/>
    <w:rsid w:val="007C4D37"/>
    <w:rsid w:val="007C7072"/>
    <w:rsid w:val="007C718B"/>
    <w:rsid w:val="007C7C2B"/>
    <w:rsid w:val="007D0452"/>
    <w:rsid w:val="007D0ACD"/>
    <w:rsid w:val="007D29BF"/>
    <w:rsid w:val="007D315A"/>
    <w:rsid w:val="007D3420"/>
    <w:rsid w:val="007D35D5"/>
    <w:rsid w:val="007D4B24"/>
    <w:rsid w:val="007D52D1"/>
    <w:rsid w:val="007D559C"/>
    <w:rsid w:val="007D5DCC"/>
    <w:rsid w:val="007D5DCD"/>
    <w:rsid w:val="007D62FE"/>
    <w:rsid w:val="007E0599"/>
    <w:rsid w:val="007E1C97"/>
    <w:rsid w:val="007E236C"/>
    <w:rsid w:val="007E2841"/>
    <w:rsid w:val="007E2D0A"/>
    <w:rsid w:val="007E2E9A"/>
    <w:rsid w:val="007E3458"/>
    <w:rsid w:val="007E350C"/>
    <w:rsid w:val="007E3556"/>
    <w:rsid w:val="007E370A"/>
    <w:rsid w:val="007E3997"/>
    <w:rsid w:val="007E3DB9"/>
    <w:rsid w:val="007E3F96"/>
    <w:rsid w:val="007E45CE"/>
    <w:rsid w:val="007E4EE8"/>
    <w:rsid w:val="007E5845"/>
    <w:rsid w:val="007E5BCE"/>
    <w:rsid w:val="007E5CEB"/>
    <w:rsid w:val="007E6553"/>
    <w:rsid w:val="007F0B24"/>
    <w:rsid w:val="007F0C36"/>
    <w:rsid w:val="007F2368"/>
    <w:rsid w:val="007F3744"/>
    <w:rsid w:val="007F42F8"/>
    <w:rsid w:val="007F525E"/>
    <w:rsid w:val="007F662C"/>
    <w:rsid w:val="007F670C"/>
    <w:rsid w:val="007F68CC"/>
    <w:rsid w:val="007F715F"/>
    <w:rsid w:val="0080073F"/>
    <w:rsid w:val="00800CAB"/>
    <w:rsid w:val="00801651"/>
    <w:rsid w:val="00801C24"/>
    <w:rsid w:val="00801EE1"/>
    <w:rsid w:val="008054BF"/>
    <w:rsid w:val="00805590"/>
    <w:rsid w:val="008055EE"/>
    <w:rsid w:val="00805831"/>
    <w:rsid w:val="00806017"/>
    <w:rsid w:val="00807557"/>
    <w:rsid w:val="00811000"/>
    <w:rsid w:val="008114FB"/>
    <w:rsid w:val="00811636"/>
    <w:rsid w:val="00811B59"/>
    <w:rsid w:val="0081208C"/>
    <w:rsid w:val="00812983"/>
    <w:rsid w:val="00812EB4"/>
    <w:rsid w:val="008130EC"/>
    <w:rsid w:val="008135DE"/>
    <w:rsid w:val="0081430C"/>
    <w:rsid w:val="008156CE"/>
    <w:rsid w:val="008158A9"/>
    <w:rsid w:val="00816895"/>
    <w:rsid w:val="00817337"/>
    <w:rsid w:val="0081796A"/>
    <w:rsid w:val="00820072"/>
    <w:rsid w:val="00820457"/>
    <w:rsid w:val="00821508"/>
    <w:rsid w:val="00821B09"/>
    <w:rsid w:val="00821F14"/>
    <w:rsid w:val="008227C3"/>
    <w:rsid w:val="00822BD1"/>
    <w:rsid w:val="00823FC7"/>
    <w:rsid w:val="008248AE"/>
    <w:rsid w:val="00825E0E"/>
    <w:rsid w:val="00826C2B"/>
    <w:rsid w:val="00826ED7"/>
    <w:rsid w:val="008274DB"/>
    <w:rsid w:val="0082771A"/>
    <w:rsid w:val="008278F6"/>
    <w:rsid w:val="00830CE3"/>
    <w:rsid w:val="00831D66"/>
    <w:rsid w:val="008320AE"/>
    <w:rsid w:val="00832269"/>
    <w:rsid w:val="00833EA6"/>
    <w:rsid w:val="008350DA"/>
    <w:rsid w:val="0083572C"/>
    <w:rsid w:val="00835CE7"/>
    <w:rsid w:val="008362B8"/>
    <w:rsid w:val="008367C6"/>
    <w:rsid w:val="00836BB3"/>
    <w:rsid w:val="00836D7C"/>
    <w:rsid w:val="0083777B"/>
    <w:rsid w:val="00841122"/>
    <w:rsid w:val="00841B66"/>
    <w:rsid w:val="00841EE7"/>
    <w:rsid w:val="008424D5"/>
    <w:rsid w:val="00842A64"/>
    <w:rsid w:val="00843037"/>
    <w:rsid w:val="008430EE"/>
    <w:rsid w:val="008459F9"/>
    <w:rsid w:val="00846470"/>
    <w:rsid w:val="00846664"/>
    <w:rsid w:val="008508CC"/>
    <w:rsid w:val="008516AF"/>
    <w:rsid w:val="00852CBC"/>
    <w:rsid w:val="00852E22"/>
    <w:rsid w:val="00855085"/>
    <w:rsid w:val="0085562B"/>
    <w:rsid w:val="00855EA0"/>
    <w:rsid w:val="008572F7"/>
    <w:rsid w:val="0086009F"/>
    <w:rsid w:val="00862AE8"/>
    <w:rsid w:val="0086528F"/>
    <w:rsid w:val="00865905"/>
    <w:rsid w:val="0086614A"/>
    <w:rsid w:val="0086684D"/>
    <w:rsid w:val="00867C37"/>
    <w:rsid w:val="00871953"/>
    <w:rsid w:val="00871999"/>
    <w:rsid w:val="00871CFC"/>
    <w:rsid w:val="008721F7"/>
    <w:rsid w:val="00872625"/>
    <w:rsid w:val="008736D7"/>
    <w:rsid w:val="00873980"/>
    <w:rsid w:val="00873A2D"/>
    <w:rsid w:val="0087689A"/>
    <w:rsid w:val="0087695E"/>
    <w:rsid w:val="00876AA4"/>
    <w:rsid w:val="00876AF9"/>
    <w:rsid w:val="00877316"/>
    <w:rsid w:val="008778A2"/>
    <w:rsid w:val="00881C4A"/>
    <w:rsid w:val="00881E9E"/>
    <w:rsid w:val="00882520"/>
    <w:rsid w:val="00883A0C"/>
    <w:rsid w:val="00883E1C"/>
    <w:rsid w:val="0088627A"/>
    <w:rsid w:val="008864E3"/>
    <w:rsid w:val="00886893"/>
    <w:rsid w:val="00887221"/>
    <w:rsid w:val="008872D0"/>
    <w:rsid w:val="00887A7C"/>
    <w:rsid w:val="00890F2A"/>
    <w:rsid w:val="008911CE"/>
    <w:rsid w:val="00891961"/>
    <w:rsid w:val="008919DC"/>
    <w:rsid w:val="008925A8"/>
    <w:rsid w:val="00892FBD"/>
    <w:rsid w:val="00895063"/>
    <w:rsid w:val="00895519"/>
    <w:rsid w:val="00895884"/>
    <w:rsid w:val="00895F09"/>
    <w:rsid w:val="0089602E"/>
    <w:rsid w:val="008964A7"/>
    <w:rsid w:val="00896C46"/>
    <w:rsid w:val="00897416"/>
    <w:rsid w:val="008A0140"/>
    <w:rsid w:val="008A03E5"/>
    <w:rsid w:val="008A0BB4"/>
    <w:rsid w:val="008A0C0D"/>
    <w:rsid w:val="008A157C"/>
    <w:rsid w:val="008A18E7"/>
    <w:rsid w:val="008A1A5E"/>
    <w:rsid w:val="008A281C"/>
    <w:rsid w:val="008A401F"/>
    <w:rsid w:val="008A418C"/>
    <w:rsid w:val="008A619E"/>
    <w:rsid w:val="008A656D"/>
    <w:rsid w:val="008A6672"/>
    <w:rsid w:val="008A7193"/>
    <w:rsid w:val="008A78F0"/>
    <w:rsid w:val="008B07C1"/>
    <w:rsid w:val="008B09B0"/>
    <w:rsid w:val="008B0E80"/>
    <w:rsid w:val="008B0E99"/>
    <w:rsid w:val="008B0F86"/>
    <w:rsid w:val="008B13C9"/>
    <w:rsid w:val="008B16FB"/>
    <w:rsid w:val="008B1AD6"/>
    <w:rsid w:val="008B1ED5"/>
    <w:rsid w:val="008B2334"/>
    <w:rsid w:val="008B33AC"/>
    <w:rsid w:val="008B43AD"/>
    <w:rsid w:val="008B4ECC"/>
    <w:rsid w:val="008B5836"/>
    <w:rsid w:val="008B5CA8"/>
    <w:rsid w:val="008B626F"/>
    <w:rsid w:val="008B65F6"/>
    <w:rsid w:val="008B7F08"/>
    <w:rsid w:val="008C024D"/>
    <w:rsid w:val="008C03F1"/>
    <w:rsid w:val="008C11DD"/>
    <w:rsid w:val="008C442A"/>
    <w:rsid w:val="008C51BD"/>
    <w:rsid w:val="008C5C43"/>
    <w:rsid w:val="008C60D0"/>
    <w:rsid w:val="008C6731"/>
    <w:rsid w:val="008D0243"/>
    <w:rsid w:val="008D2A2C"/>
    <w:rsid w:val="008D2F9B"/>
    <w:rsid w:val="008D4582"/>
    <w:rsid w:val="008D45B2"/>
    <w:rsid w:val="008D4650"/>
    <w:rsid w:val="008D49E0"/>
    <w:rsid w:val="008D4AC3"/>
    <w:rsid w:val="008D5C3D"/>
    <w:rsid w:val="008D60EE"/>
    <w:rsid w:val="008D7227"/>
    <w:rsid w:val="008E078A"/>
    <w:rsid w:val="008E07BE"/>
    <w:rsid w:val="008E0C9D"/>
    <w:rsid w:val="008E1CFE"/>
    <w:rsid w:val="008E1EA6"/>
    <w:rsid w:val="008E1FB6"/>
    <w:rsid w:val="008E271C"/>
    <w:rsid w:val="008E2E3B"/>
    <w:rsid w:val="008E4867"/>
    <w:rsid w:val="008E48D2"/>
    <w:rsid w:val="008E52FE"/>
    <w:rsid w:val="008E5A4E"/>
    <w:rsid w:val="008E5D8B"/>
    <w:rsid w:val="008F02F2"/>
    <w:rsid w:val="008F07D1"/>
    <w:rsid w:val="008F1477"/>
    <w:rsid w:val="008F24B2"/>
    <w:rsid w:val="008F28EA"/>
    <w:rsid w:val="008F45F9"/>
    <w:rsid w:val="008F59E9"/>
    <w:rsid w:val="008F69B9"/>
    <w:rsid w:val="008F6AC5"/>
    <w:rsid w:val="008F7320"/>
    <w:rsid w:val="008F7E9B"/>
    <w:rsid w:val="00900085"/>
    <w:rsid w:val="0090025B"/>
    <w:rsid w:val="00900625"/>
    <w:rsid w:val="0090168D"/>
    <w:rsid w:val="00901D95"/>
    <w:rsid w:val="00901DE7"/>
    <w:rsid w:val="00904528"/>
    <w:rsid w:val="00904CCB"/>
    <w:rsid w:val="00904EB9"/>
    <w:rsid w:val="00906720"/>
    <w:rsid w:val="009106C3"/>
    <w:rsid w:val="00911A75"/>
    <w:rsid w:val="00911CDA"/>
    <w:rsid w:val="009134AC"/>
    <w:rsid w:val="009146DD"/>
    <w:rsid w:val="0091580A"/>
    <w:rsid w:val="00915CC6"/>
    <w:rsid w:val="00915E2E"/>
    <w:rsid w:val="00915F67"/>
    <w:rsid w:val="0091738F"/>
    <w:rsid w:val="00917476"/>
    <w:rsid w:val="00917D89"/>
    <w:rsid w:val="00920C85"/>
    <w:rsid w:val="00921BDB"/>
    <w:rsid w:val="009223FB"/>
    <w:rsid w:val="00922B2D"/>
    <w:rsid w:val="009231C4"/>
    <w:rsid w:val="00925193"/>
    <w:rsid w:val="009252D2"/>
    <w:rsid w:val="00926F1E"/>
    <w:rsid w:val="00927130"/>
    <w:rsid w:val="00930335"/>
    <w:rsid w:val="00930ADC"/>
    <w:rsid w:val="00931853"/>
    <w:rsid w:val="009318C0"/>
    <w:rsid w:val="0093197E"/>
    <w:rsid w:val="00931D90"/>
    <w:rsid w:val="009331E3"/>
    <w:rsid w:val="00934C3F"/>
    <w:rsid w:val="00935209"/>
    <w:rsid w:val="009361DF"/>
    <w:rsid w:val="009367F3"/>
    <w:rsid w:val="009368C3"/>
    <w:rsid w:val="009368FC"/>
    <w:rsid w:val="00937832"/>
    <w:rsid w:val="00940B28"/>
    <w:rsid w:val="00940C3C"/>
    <w:rsid w:val="00940FE1"/>
    <w:rsid w:val="009412E6"/>
    <w:rsid w:val="00941947"/>
    <w:rsid w:val="009425EA"/>
    <w:rsid w:val="00943802"/>
    <w:rsid w:val="00943DBD"/>
    <w:rsid w:val="009440B5"/>
    <w:rsid w:val="009446D7"/>
    <w:rsid w:val="0094513B"/>
    <w:rsid w:val="00945CE2"/>
    <w:rsid w:val="00945D09"/>
    <w:rsid w:val="0094652B"/>
    <w:rsid w:val="00946B28"/>
    <w:rsid w:val="00946D79"/>
    <w:rsid w:val="00946DF2"/>
    <w:rsid w:val="00950E22"/>
    <w:rsid w:val="009510EC"/>
    <w:rsid w:val="00951A58"/>
    <w:rsid w:val="00951C90"/>
    <w:rsid w:val="00952BD7"/>
    <w:rsid w:val="00952F99"/>
    <w:rsid w:val="00953BE7"/>
    <w:rsid w:val="00953CE9"/>
    <w:rsid w:val="00953EBE"/>
    <w:rsid w:val="0095463C"/>
    <w:rsid w:val="009550D5"/>
    <w:rsid w:val="00956871"/>
    <w:rsid w:val="00956B3F"/>
    <w:rsid w:val="00956D53"/>
    <w:rsid w:val="009571C5"/>
    <w:rsid w:val="0095794C"/>
    <w:rsid w:val="00960CDB"/>
    <w:rsid w:val="00961224"/>
    <w:rsid w:val="009613FA"/>
    <w:rsid w:val="0096375D"/>
    <w:rsid w:val="00964009"/>
    <w:rsid w:val="009646DB"/>
    <w:rsid w:val="0096505A"/>
    <w:rsid w:val="00965394"/>
    <w:rsid w:val="00965431"/>
    <w:rsid w:val="00965D2B"/>
    <w:rsid w:val="009667E5"/>
    <w:rsid w:val="00967407"/>
    <w:rsid w:val="00967454"/>
    <w:rsid w:val="00967579"/>
    <w:rsid w:val="00970708"/>
    <w:rsid w:val="00971276"/>
    <w:rsid w:val="00971DB6"/>
    <w:rsid w:val="009725F6"/>
    <w:rsid w:val="00973988"/>
    <w:rsid w:val="00973D30"/>
    <w:rsid w:val="009746F8"/>
    <w:rsid w:val="0097569A"/>
    <w:rsid w:val="0097614E"/>
    <w:rsid w:val="0097699C"/>
    <w:rsid w:val="009775B2"/>
    <w:rsid w:val="00977A32"/>
    <w:rsid w:val="00977D3A"/>
    <w:rsid w:val="0098038D"/>
    <w:rsid w:val="009804EC"/>
    <w:rsid w:val="00982332"/>
    <w:rsid w:val="0098424C"/>
    <w:rsid w:val="00984439"/>
    <w:rsid w:val="009844D5"/>
    <w:rsid w:val="0098641F"/>
    <w:rsid w:val="00986877"/>
    <w:rsid w:val="00987E62"/>
    <w:rsid w:val="00990034"/>
    <w:rsid w:val="00990061"/>
    <w:rsid w:val="0099110F"/>
    <w:rsid w:val="0099172D"/>
    <w:rsid w:val="00991EBD"/>
    <w:rsid w:val="00992304"/>
    <w:rsid w:val="009924EE"/>
    <w:rsid w:val="00992E61"/>
    <w:rsid w:val="00993BD7"/>
    <w:rsid w:val="0099484C"/>
    <w:rsid w:val="00994A7F"/>
    <w:rsid w:val="00994F06"/>
    <w:rsid w:val="00995734"/>
    <w:rsid w:val="009964C6"/>
    <w:rsid w:val="00996AF9"/>
    <w:rsid w:val="00996EA8"/>
    <w:rsid w:val="00997288"/>
    <w:rsid w:val="00997934"/>
    <w:rsid w:val="009A011F"/>
    <w:rsid w:val="009A130B"/>
    <w:rsid w:val="009A162E"/>
    <w:rsid w:val="009A1FDF"/>
    <w:rsid w:val="009A24F3"/>
    <w:rsid w:val="009A4E95"/>
    <w:rsid w:val="009A5123"/>
    <w:rsid w:val="009A639E"/>
    <w:rsid w:val="009A6665"/>
    <w:rsid w:val="009A6952"/>
    <w:rsid w:val="009A6FE1"/>
    <w:rsid w:val="009A7A01"/>
    <w:rsid w:val="009B091C"/>
    <w:rsid w:val="009B29C9"/>
    <w:rsid w:val="009B309E"/>
    <w:rsid w:val="009B53E4"/>
    <w:rsid w:val="009B5972"/>
    <w:rsid w:val="009B5BC3"/>
    <w:rsid w:val="009B6365"/>
    <w:rsid w:val="009B67A5"/>
    <w:rsid w:val="009B7139"/>
    <w:rsid w:val="009B76AC"/>
    <w:rsid w:val="009B79AC"/>
    <w:rsid w:val="009B7A0C"/>
    <w:rsid w:val="009C02D9"/>
    <w:rsid w:val="009C0F59"/>
    <w:rsid w:val="009C1465"/>
    <w:rsid w:val="009C1C12"/>
    <w:rsid w:val="009C2498"/>
    <w:rsid w:val="009C2FC1"/>
    <w:rsid w:val="009C38A5"/>
    <w:rsid w:val="009C452C"/>
    <w:rsid w:val="009C654F"/>
    <w:rsid w:val="009C69D6"/>
    <w:rsid w:val="009C73D7"/>
    <w:rsid w:val="009C751E"/>
    <w:rsid w:val="009D1E96"/>
    <w:rsid w:val="009D28F3"/>
    <w:rsid w:val="009D38AE"/>
    <w:rsid w:val="009D4E79"/>
    <w:rsid w:val="009D59BA"/>
    <w:rsid w:val="009D6BB9"/>
    <w:rsid w:val="009D7262"/>
    <w:rsid w:val="009D75CA"/>
    <w:rsid w:val="009E1316"/>
    <w:rsid w:val="009E24F2"/>
    <w:rsid w:val="009E323C"/>
    <w:rsid w:val="009E4176"/>
    <w:rsid w:val="009E4930"/>
    <w:rsid w:val="009E4B9B"/>
    <w:rsid w:val="009E4C37"/>
    <w:rsid w:val="009E4E0E"/>
    <w:rsid w:val="009E5EAC"/>
    <w:rsid w:val="009E642D"/>
    <w:rsid w:val="009E6B49"/>
    <w:rsid w:val="009E6D14"/>
    <w:rsid w:val="009F0AB9"/>
    <w:rsid w:val="009F171B"/>
    <w:rsid w:val="009F2A74"/>
    <w:rsid w:val="009F3AF0"/>
    <w:rsid w:val="009F3CF1"/>
    <w:rsid w:val="009F3E79"/>
    <w:rsid w:val="009F4B2B"/>
    <w:rsid w:val="009F4D31"/>
    <w:rsid w:val="009F57FF"/>
    <w:rsid w:val="009F734D"/>
    <w:rsid w:val="009F7A3D"/>
    <w:rsid w:val="009F7D0F"/>
    <w:rsid w:val="00A00CA0"/>
    <w:rsid w:val="00A01912"/>
    <w:rsid w:val="00A03DDD"/>
    <w:rsid w:val="00A0402C"/>
    <w:rsid w:val="00A04EB9"/>
    <w:rsid w:val="00A05D28"/>
    <w:rsid w:val="00A05EA0"/>
    <w:rsid w:val="00A061BB"/>
    <w:rsid w:val="00A06353"/>
    <w:rsid w:val="00A06C6F"/>
    <w:rsid w:val="00A07344"/>
    <w:rsid w:val="00A0752F"/>
    <w:rsid w:val="00A10B99"/>
    <w:rsid w:val="00A11576"/>
    <w:rsid w:val="00A11738"/>
    <w:rsid w:val="00A12D2B"/>
    <w:rsid w:val="00A145B5"/>
    <w:rsid w:val="00A15188"/>
    <w:rsid w:val="00A154F6"/>
    <w:rsid w:val="00A168AD"/>
    <w:rsid w:val="00A16C95"/>
    <w:rsid w:val="00A17731"/>
    <w:rsid w:val="00A17DAD"/>
    <w:rsid w:val="00A20624"/>
    <w:rsid w:val="00A207D3"/>
    <w:rsid w:val="00A21349"/>
    <w:rsid w:val="00A21F7F"/>
    <w:rsid w:val="00A228A5"/>
    <w:rsid w:val="00A22B76"/>
    <w:rsid w:val="00A2362B"/>
    <w:rsid w:val="00A236D1"/>
    <w:rsid w:val="00A2437C"/>
    <w:rsid w:val="00A24A8E"/>
    <w:rsid w:val="00A24E67"/>
    <w:rsid w:val="00A254DE"/>
    <w:rsid w:val="00A25D01"/>
    <w:rsid w:val="00A26647"/>
    <w:rsid w:val="00A26A3A"/>
    <w:rsid w:val="00A27D15"/>
    <w:rsid w:val="00A30A89"/>
    <w:rsid w:val="00A30BDB"/>
    <w:rsid w:val="00A3184E"/>
    <w:rsid w:val="00A31B56"/>
    <w:rsid w:val="00A325AE"/>
    <w:rsid w:val="00A328E5"/>
    <w:rsid w:val="00A34575"/>
    <w:rsid w:val="00A3497A"/>
    <w:rsid w:val="00A359D7"/>
    <w:rsid w:val="00A37515"/>
    <w:rsid w:val="00A376E0"/>
    <w:rsid w:val="00A37EB2"/>
    <w:rsid w:val="00A40181"/>
    <w:rsid w:val="00A40957"/>
    <w:rsid w:val="00A4148B"/>
    <w:rsid w:val="00A41579"/>
    <w:rsid w:val="00A42C77"/>
    <w:rsid w:val="00A430B0"/>
    <w:rsid w:val="00A43F53"/>
    <w:rsid w:val="00A44157"/>
    <w:rsid w:val="00A4432F"/>
    <w:rsid w:val="00A4473C"/>
    <w:rsid w:val="00A449C0"/>
    <w:rsid w:val="00A44B2F"/>
    <w:rsid w:val="00A45405"/>
    <w:rsid w:val="00A45952"/>
    <w:rsid w:val="00A464D9"/>
    <w:rsid w:val="00A472CF"/>
    <w:rsid w:val="00A477C9"/>
    <w:rsid w:val="00A47B04"/>
    <w:rsid w:val="00A50B58"/>
    <w:rsid w:val="00A50B6F"/>
    <w:rsid w:val="00A521D6"/>
    <w:rsid w:val="00A53A21"/>
    <w:rsid w:val="00A53EEA"/>
    <w:rsid w:val="00A54244"/>
    <w:rsid w:val="00A54844"/>
    <w:rsid w:val="00A54EDF"/>
    <w:rsid w:val="00A564FC"/>
    <w:rsid w:val="00A60D34"/>
    <w:rsid w:val="00A61E8E"/>
    <w:rsid w:val="00A622D4"/>
    <w:rsid w:val="00A623F4"/>
    <w:rsid w:val="00A6244B"/>
    <w:rsid w:val="00A63313"/>
    <w:rsid w:val="00A64AE1"/>
    <w:rsid w:val="00A64EF1"/>
    <w:rsid w:val="00A65D37"/>
    <w:rsid w:val="00A65EEF"/>
    <w:rsid w:val="00A66809"/>
    <w:rsid w:val="00A66DB8"/>
    <w:rsid w:val="00A66FC5"/>
    <w:rsid w:val="00A67EDD"/>
    <w:rsid w:val="00A706AA"/>
    <w:rsid w:val="00A70B82"/>
    <w:rsid w:val="00A71A74"/>
    <w:rsid w:val="00A71D0E"/>
    <w:rsid w:val="00A7232D"/>
    <w:rsid w:val="00A72BAE"/>
    <w:rsid w:val="00A72F4F"/>
    <w:rsid w:val="00A75499"/>
    <w:rsid w:val="00A755BF"/>
    <w:rsid w:val="00A76882"/>
    <w:rsid w:val="00A80731"/>
    <w:rsid w:val="00A80834"/>
    <w:rsid w:val="00A817D1"/>
    <w:rsid w:val="00A81993"/>
    <w:rsid w:val="00A81E9C"/>
    <w:rsid w:val="00A820F7"/>
    <w:rsid w:val="00A83349"/>
    <w:rsid w:val="00A838C1"/>
    <w:rsid w:val="00A838DC"/>
    <w:rsid w:val="00A838E1"/>
    <w:rsid w:val="00A846D9"/>
    <w:rsid w:val="00A851E9"/>
    <w:rsid w:val="00A8552B"/>
    <w:rsid w:val="00A85996"/>
    <w:rsid w:val="00A86351"/>
    <w:rsid w:val="00A875F5"/>
    <w:rsid w:val="00A87AAE"/>
    <w:rsid w:val="00A91549"/>
    <w:rsid w:val="00A92DC2"/>
    <w:rsid w:val="00A92F8B"/>
    <w:rsid w:val="00A930B2"/>
    <w:rsid w:val="00A93C6A"/>
    <w:rsid w:val="00A95947"/>
    <w:rsid w:val="00A978FA"/>
    <w:rsid w:val="00A97C94"/>
    <w:rsid w:val="00AA1291"/>
    <w:rsid w:val="00AA1A9D"/>
    <w:rsid w:val="00AA201B"/>
    <w:rsid w:val="00AA27C2"/>
    <w:rsid w:val="00AA4328"/>
    <w:rsid w:val="00AA4650"/>
    <w:rsid w:val="00AA502C"/>
    <w:rsid w:val="00AA5600"/>
    <w:rsid w:val="00AA5761"/>
    <w:rsid w:val="00AA66CC"/>
    <w:rsid w:val="00AA6C46"/>
    <w:rsid w:val="00AB029C"/>
    <w:rsid w:val="00AB0C69"/>
    <w:rsid w:val="00AB1283"/>
    <w:rsid w:val="00AB24C3"/>
    <w:rsid w:val="00AB26EC"/>
    <w:rsid w:val="00AB383E"/>
    <w:rsid w:val="00AB4897"/>
    <w:rsid w:val="00AB5606"/>
    <w:rsid w:val="00AB5621"/>
    <w:rsid w:val="00AB716E"/>
    <w:rsid w:val="00AB7414"/>
    <w:rsid w:val="00AB745E"/>
    <w:rsid w:val="00AB777D"/>
    <w:rsid w:val="00AB7B3D"/>
    <w:rsid w:val="00AC021B"/>
    <w:rsid w:val="00AC0FF0"/>
    <w:rsid w:val="00AC12CC"/>
    <w:rsid w:val="00AC20E8"/>
    <w:rsid w:val="00AC2A5F"/>
    <w:rsid w:val="00AC313E"/>
    <w:rsid w:val="00AC5650"/>
    <w:rsid w:val="00AC649B"/>
    <w:rsid w:val="00AC6720"/>
    <w:rsid w:val="00AC6922"/>
    <w:rsid w:val="00AC7500"/>
    <w:rsid w:val="00AC75B6"/>
    <w:rsid w:val="00AD0663"/>
    <w:rsid w:val="00AD0D81"/>
    <w:rsid w:val="00AD130C"/>
    <w:rsid w:val="00AD14DA"/>
    <w:rsid w:val="00AD15E0"/>
    <w:rsid w:val="00AD1B5A"/>
    <w:rsid w:val="00AD205B"/>
    <w:rsid w:val="00AD25AB"/>
    <w:rsid w:val="00AD2EED"/>
    <w:rsid w:val="00AD32E1"/>
    <w:rsid w:val="00AD48E2"/>
    <w:rsid w:val="00AD5108"/>
    <w:rsid w:val="00AD5413"/>
    <w:rsid w:val="00AD5832"/>
    <w:rsid w:val="00AD6BCC"/>
    <w:rsid w:val="00AD6E3B"/>
    <w:rsid w:val="00AE02CF"/>
    <w:rsid w:val="00AE2AAA"/>
    <w:rsid w:val="00AE33EA"/>
    <w:rsid w:val="00AE347C"/>
    <w:rsid w:val="00AE3B28"/>
    <w:rsid w:val="00AE42C4"/>
    <w:rsid w:val="00AE4369"/>
    <w:rsid w:val="00AE5D16"/>
    <w:rsid w:val="00AE6C92"/>
    <w:rsid w:val="00AE7F1C"/>
    <w:rsid w:val="00AF11EC"/>
    <w:rsid w:val="00AF12C4"/>
    <w:rsid w:val="00AF174A"/>
    <w:rsid w:val="00AF43D8"/>
    <w:rsid w:val="00AF5201"/>
    <w:rsid w:val="00AF5EAC"/>
    <w:rsid w:val="00AF6A90"/>
    <w:rsid w:val="00AF6BCC"/>
    <w:rsid w:val="00B007F0"/>
    <w:rsid w:val="00B01038"/>
    <w:rsid w:val="00B012FA"/>
    <w:rsid w:val="00B01C29"/>
    <w:rsid w:val="00B02133"/>
    <w:rsid w:val="00B026C3"/>
    <w:rsid w:val="00B02C25"/>
    <w:rsid w:val="00B02F30"/>
    <w:rsid w:val="00B02FAC"/>
    <w:rsid w:val="00B02FE5"/>
    <w:rsid w:val="00B0319B"/>
    <w:rsid w:val="00B03F12"/>
    <w:rsid w:val="00B0461D"/>
    <w:rsid w:val="00B04A1E"/>
    <w:rsid w:val="00B052E9"/>
    <w:rsid w:val="00B05790"/>
    <w:rsid w:val="00B074CC"/>
    <w:rsid w:val="00B0781E"/>
    <w:rsid w:val="00B0786F"/>
    <w:rsid w:val="00B07A7F"/>
    <w:rsid w:val="00B1162E"/>
    <w:rsid w:val="00B11C5C"/>
    <w:rsid w:val="00B12083"/>
    <w:rsid w:val="00B1264E"/>
    <w:rsid w:val="00B12816"/>
    <w:rsid w:val="00B12A12"/>
    <w:rsid w:val="00B137ED"/>
    <w:rsid w:val="00B14265"/>
    <w:rsid w:val="00B15B89"/>
    <w:rsid w:val="00B16384"/>
    <w:rsid w:val="00B1689F"/>
    <w:rsid w:val="00B1759D"/>
    <w:rsid w:val="00B17FCB"/>
    <w:rsid w:val="00B20701"/>
    <w:rsid w:val="00B20CF9"/>
    <w:rsid w:val="00B2107A"/>
    <w:rsid w:val="00B229DD"/>
    <w:rsid w:val="00B22A1F"/>
    <w:rsid w:val="00B24BAC"/>
    <w:rsid w:val="00B24BBD"/>
    <w:rsid w:val="00B24DA7"/>
    <w:rsid w:val="00B254D8"/>
    <w:rsid w:val="00B2635C"/>
    <w:rsid w:val="00B2690C"/>
    <w:rsid w:val="00B26F85"/>
    <w:rsid w:val="00B2788E"/>
    <w:rsid w:val="00B303EA"/>
    <w:rsid w:val="00B3072B"/>
    <w:rsid w:val="00B30D76"/>
    <w:rsid w:val="00B30E6E"/>
    <w:rsid w:val="00B31037"/>
    <w:rsid w:val="00B33923"/>
    <w:rsid w:val="00B3436F"/>
    <w:rsid w:val="00B34A15"/>
    <w:rsid w:val="00B35A48"/>
    <w:rsid w:val="00B36005"/>
    <w:rsid w:val="00B364CD"/>
    <w:rsid w:val="00B36EA0"/>
    <w:rsid w:val="00B40127"/>
    <w:rsid w:val="00B40687"/>
    <w:rsid w:val="00B40D82"/>
    <w:rsid w:val="00B417C0"/>
    <w:rsid w:val="00B41CB1"/>
    <w:rsid w:val="00B42804"/>
    <w:rsid w:val="00B4370A"/>
    <w:rsid w:val="00B43921"/>
    <w:rsid w:val="00B44AF5"/>
    <w:rsid w:val="00B45128"/>
    <w:rsid w:val="00B45392"/>
    <w:rsid w:val="00B479ED"/>
    <w:rsid w:val="00B50DDF"/>
    <w:rsid w:val="00B512F5"/>
    <w:rsid w:val="00B524EB"/>
    <w:rsid w:val="00B52E19"/>
    <w:rsid w:val="00B532E6"/>
    <w:rsid w:val="00B5606B"/>
    <w:rsid w:val="00B56965"/>
    <w:rsid w:val="00B57C39"/>
    <w:rsid w:val="00B61134"/>
    <w:rsid w:val="00B61D1F"/>
    <w:rsid w:val="00B63637"/>
    <w:rsid w:val="00B63827"/>
    <w:rsid w:val="00B638CE"/>
    <w:rsid w:val="00B63F2E"/>
    <w:rsid w:val="00B65085"/>
    <w:rsid w:val="00B669FD"/>
    <w:rsid w:val="00B6747A"/>
    <w:rsid w:val="00B67733"/>
    <w:rsid w:val="00B7075E"/>
    <w:rsid w:val="00B71603"/>
    <w:rsid w:val="00B73B18"/>
    <w:rsid w:val="00B74C6D"/>
    <w:rsid w:val="00B74E38"/>
    <w:rsid w:val="00B75FC5"/>
    <w:rsid w:val="00B7652F"/>
    <w:rsid w:val="00B768FD"/>
    <w:rsid w:val="00B76FCA"/>
    <w:rsid w:val="00B77B6B"/>
    <w:rsid w:val="00B77E9D"/>
    <w:rsid w:val="00B8016A"/>
    <w:rsid w:val="00B802A1"/>
    <w:rsid w:val="00B806D4"/>
    <w:rsid w:val="00B80C49"/>
    <w:rsid w:val="00B81E5A"/>
    <w:rsid w:val="00B82487"/>
    <w:rsid w:val="00B8249D"/>
    <w:rsid w:val="00B825B0"/>
    <w:rsid w:val="00B82B79"/>
    <w:rsid w:val="00B83278"/>
    <w:rsid w:val="00B846D4"/>
    <w:rsid w:val="00B8566A"/>
    <w:rsid w:val="00B857DF"/>
    <w:rsid w:val="00B85BBA"/>
    <w:rsid w:val="00B90CD4"/>
    <w:rsid w:val="00B9102C"/>
    <w:rsid w:val="00B9115E"/>
    <w:rsid w:val="00B91AF1"/>
    <w:rsid w:val="00B91CAF"/>
    <w:rsid w:val="00B91E73"/>
    <w:rsid w:val="00B93E44"/>
    <w:rsid w:val="00B942E0"/>
    <w:rsid w:val="00B945D2"/>
    <w:rsid w:val="00B94B14"/>
    <w:rsid w:val="00B95B59"/>
    <w:rsid w:val="00B95C2C"/>
    <w:rsid w:val="00B95CB5"/>
    <w:rsid w:val="00B95E7C"/>
    <w:rsid w:val="00B96104"/>
    <w:rsid w:val="00B96C7B"/>
    <w:rsid w:val="00BA0B0D"/>
    <w:rsid w:val="00BA1AC0"/>
    <w:rsid w:val="00BA22BC"/>
    <w:rsid w:val="00BA25BB"/>
    <w:rsid w:val="00BA318F"/>
    <w:rsid w:val="00BA3940"/>
    <w:rsid w:val="00BA49A8"/>
    <w:rsid w:val="00BA5056"/>
    <w:rsid w:val="00BA5BD6"/>
    <w:rsid w:val="00BA5D15"/>
    <w:rsid w:val="00BA751F"/>
    <w:rsid w:val="00BA772B"/>
    <w:rsid w:val="00BB0180"/>
    <w:rsid w:val="00BB13D0"/>
    <w:rsid w:val="00BB264B"/>
    <w:rsid w:val="00BB4B03"/>
    <w:rsid w:val="00BB4BF2"/>
    <w:rsid w:val="00BB55AB"/>
    <w:rsid w:val="00BB5673"/>
    <w:rsid w:val="00BB6357"/>
    <w:rsid w:val="00BB6385"/>
    <w:rsid w:val="00BB64A4"/>
    <w:rsid w:val="00BB664E"/>
    <w:rsid w:val="00BC0ADB"/>
    <w:rsid w:val="00BC13FF"/>
    <w:rsid w:val="00BC271D"/>
    <w:rsid w:val="00BC28E9"/>
    <w:rsid w:val="00BC2F33"/>
    <w:rsid w:val="00BC3887"/>
    <w:rsid w:val="00BC39F2"/>
    <w:rsid w:val="00BC41C1"/>
    <w:rsid w:val="00BC5212"/>
    <w:rsid w:val="00BC6524"/>
    <w:rsid w:val="00BC6580"/>
    <w:rsid w:val="00BC7E52"/>
    <w:rsid w:val="00BD07E8"/>
    <w:rsid w:val="00BD0D00"/>
    <w:rsid w:val="00BD386A"/>
    <w:rsid w:val="00BD4192"/>
    <w:rsid w:val="00BD50A9"/>
    <w:rsid w:val="00BD591D"/>
    <w:rsid w:val="00BD667A"/>
    <w:rsid w:val="00BD66BB"/>
    <w:rsid w:val="00BD706D"/>
    <w:rsid w:val="00BD77EC"/>
    <w:rsid w:val="00BD78A8"/>
    <w:rsid w:val="00BE1755"/>
    <w:rsid w:val="00BE21DB"/>
    <w:rsid w:val="00BE276C"/>
    <w:rsid w:val="00BE2881"/>
    <w:rsid w:val="00BE2D36"/>
    <w:rsid w:val="00BE313E"/>
    <w:rsid w:val="00BE392B"/>
    <w:rsid w:val="00BE5C8E"/>
    <w:rsid w:val="00BE6BDE"/>
    <w:rsid w:val="00BF1832"/>
    <w:rsid w:val="00BF2AC6"/>
    <w:rsid w:val="00BF3521"/>
    <w:rsid w:val="00BF3849"/>
    <w:rsid w:val="00BF4A29"/>
    <w:rsid w:val="00BF6088"/>
    <w:rsid w:val="00BF6AF9"/>
    <w:rsid w:val="00BF735C"/>
    <w:rsid w:val="00C00C79"/>
    <w:rsid w:val="00C01F44"/>
    <w:rsid w:val="00C0200C"/>
    <w:rsid w:val="00C039B7"/>
    <w:rsid w:val="00C04161"/>
    <w:rsid w:val="00C050E9"/>
    <w:rsid w:val="00C06BF7"/>
    <w:rsid w:val="00C07062"/>
    <w:rsid w:val="00C07232"/>
    <w:rsid w:val="00C10277"/>
    <w:rsid w:val="00C10740"/>
    <w:rsid w:val="00C10CBB"/>
    <w:rsid w:val="00C1112B"/>
    <w:rsid w:val="00C11F55"/>
    <w:rsid w:val="00C137E4"/>
    <w:rsid w:val="00C14114"/>
    <w:rsid w:val="00C142A8"/>
    <w:rsid w:val="00C14BE6"/>
    <w:rsid w:val="00C14CDE"/>
    <w:rsid w:val="00C1539D"/>
    <w:rsid w:val="00C16120"/>
    <w:rsid w:val="00C16C52"/>
    <w:rsid w:val="00C16E7D"/>
    <w:rsid w:val="00C176F0"/>
    <w:rsid w:val="00C2138F"/>
    <w:rsid w:val="00C217F2"/>
    <w:rsid w:val="00C21FAC"/>
    <w:rsid w:val="00C22AE0"/>
    <w:rsid w:val="00C230B1"/>
    <w:rsid w:val="00C2339F"/>
    <w:rsid w:val="00C23504"/>
    <w:rsid w:val="00C26145"/>
    <w:rsid w:val="00C2706E"/>
    <w:rsid w:val="00C278EF"/>
    <w:rsid w:val="00C3328A"/>
    <w:rsid w:val="00C336D1"/>
    <w:rsid w:val="00C339DE"/>
    <w:rsid w:val="00C342B6"/>
    <w:rsid w:val="00C346AA"/>
    <w:rsid w:val="00C34AF4"/>
    <w:rsid w:val="00C3526E"/>
    <w:rsid w:val="00C36024"/>
    <w:rsid w:val="00C404AA"/>
    <w:rsid w:val="00C41203"/>
    <w:rsid w:val="00C412B8"/>
    <w:rsid w:val="00C4142C"/>
    <w:rsid w:val="00C41799"/>
    <w:rsid w:val="00C420C3"/>
    <w:rsid w:val="00C429C9"/>
    <w:rsid w:val="00C42A61"/>
    <w:rsid w:val="00C42FDA"/>
    <w:rsid w:val="00C4322D"/>
    <w:rsid w:val="00C43783"/>
    <w:rsid w:val="00C4425B"/>
    <w:rsid w:val="00C44352"/>
    <w:rsid w:val="00C46431"/>
    <w:rsid w:val="00C464ED"/>
    <w:rsid w:val="00C467B7"/>
    <w:rsid w:val="00C47317"/>
    <w:rsid w:val="00C4731C"/>
    <w:rsid w:val="00C501A1"/>
    <w:rsid w:val="00C50473"/>
    <w:rsid w:val="00C523DE"/>
    <w:rsid w:val="00C52480"/>
    <w:rsid w:val="00C5275D"/>
    <w:rsid w:val="00C5409C"/>
    <w:rsid w:val="00C54BF8"/>
    <w:rsid w:val="00C54DE4"/>
    <w:rsid w:val="00C56355"/>
    <w:rsid w:val="00C57419"/>
    <w:rsid w:val="00C5775E"/>
    <w:rsid w:val="00C577B2"/>
    <w:rsid w:val="00C60176"/>
    <w:rsid w:val="00C60DFB"/>
    <w:rsid w:val="00C6137C"/>
    <w:rsid w:val="00C615E3"/>
    <w:rsid w:val="00C61AFE"/>
    <w:rsid w:val="00C61FEE"/>
    <w:rsid w:val="00C63B34"/>
    <w:rsid w:val="00C64256"/>
    <w:rsid w:val="00C64F5F"/>
    <w:rsid w:val="00C65236"/>
    <w:rsid w:val="00C6554A"/>
    <w:rsid w:val="00C65AA1"/>
    <w:rsid w:val="00C66455"/>
    <w:rsid w:val="00C67958"/>
    <w:rsid w:val="00C7006C"/>
    <w:rsid w:val="00C7103C"/>
    <w:rsid w:val="00C71A75"/>
    <w:rsid w:val="00C71B33"/>
    <w:rsid w:val="00C72BF4"/>
    <w:rsid w:val="00C73EAC"/>
    <w:rsid w:val="00C748E6"/>
    <w:rsid w:val="00C760CE"/>
    <w:rsid w:val="00C76188"/>
    <w:rsid w:val="00C7651A"/>
    <w:rsid w:val="00C766FA"/>
    <w:rsid w:val="00C773BB"/>
    <w:rsid w:val="00C77429"/>
    <w:rsid w:val="00C77531"/>
    <w:rsid w:val="00C7755E"/>
    <w:rsid w:val="00C77A6E"/>
    <w:rsid w:val="00C819C2"/>
    <w:rsid w:val="00C81B3E"/>
    <w:rsid w:val="00C859CB"/>
    <w:rsid w:val="00C87B27"/>
    <w:rsid w:val="00C87C3B"/>
    <w:rsid w:val="00C87E81"/>
    <w:rsid w:val="00C87FF5"/>
    <w:rsid w:val="00C9051D"/>
    <w:rsid w:val="00C90C3B"/>
    <w:rsid w:val="00C90C55"/>
    <w:rsid w:val="00C944BC"/>
    <w:rsid w:val="00C95998"/>
    <w:rsid w:val="00C962EE"/>
    <w:rsid w:val="00C964DD"/>
    <w:rsid w:val="00C96C2F"/>
    <w:rsid w:val="00C96C55"/>
    <w:rsid w:val="00C97BF2"/>
    <w:rsid w:val="00CA1F0C"/>
    <w:rsid w:val="00CA21A8"/>
    <w:rsid w:val="00CA23EC"/>
    <w:rsid w:val="00CA4A12"/>
    <w:rsid w:val="00CA7510"/>
    <w:rsid w:val="00CA756A"/>
    <w:rsid w:val="00CA7FCA"/>
    <w:rsid w:val="00CB0C3F"/>
    <w:rsid w:val="00CB0E20"/>
    <w:rsid w:val="00CB1613"/>
    <w:rsid w:val="00CB28B2"/>
    <w:rsid w:val="00CB3128"/>
    <w:rsid w:val="00CB37FB"/>
    <w:rsid w:val="00CB3893"/>
    <w:rsid w:val="00CB4552"/>
    <w:rsid w:val="00CB5C8D"/>
    <w:rsid w:val="00CB61FC"/>
    <w:rsid w:val="00CB6408"/>
    <w:rsid w:val="00CB647A"/>
    <w:rsid w:val="00CB680F"/>
    <w:rsid w:val="00CB68DE"/>
    <w:rsid w:val="00CB7704"/>
    <w:rsid w:val="00CB7E6E"/>
    <w:rsid w:val="00CB7FCE"/>
    <w:rsid w:val="00CC1B33"/>
    <w:rsid w:val="00CC3385"/>
    <w:rsid w:val="00CC35B7"/>
    <w:rsid w:val="00CC4C9D"/>
    <w:rsid w:val="00CC5360"/>
    <w:rsid w:val="00CC566B"/>
    <w:rsid w:val="00CC58BD"/>
    <w:rsid w:val="00CC59D0"/>
    <w:rsid w:val="00CC5D16"/>
    <w:rsid w:val="00CC6BBD"/>
    <w:rsid w:val="00CC7656"/>
    <w:rsid w:val="00CC7ACA"/>
    <w:rsid w:val="00CC7BCF"/>
    <w:rsid w:val="00CD0003"/>
    <w:rsid w:val="00CD0065"/>
    <w:rsid w:val="00CD00CD"/>
    <w:rsid w:val="00CD055D"/>
    <w:rsid w:val="00CD1D36"/>
    <w:rsid w:val="00CD3420"/>
    <w:rsid w:val="00CD3432"/>
    <w:rsid w:val="00CD3CAD"/>
    <w:rsid w:val="00CD4846"/>
    <w:rsid w:val="00CD5069"/>
    <w:rsid w:val="00CD53A3"/>
    <w:rsid w:val="00CD5527"/>
    <w:rsid w:val="00CD5E9D"/>
    <w:rsid w:val="00CD66CE"/>
    <w:rsid w:val="00CD6A55"/>
    <w:rsid w:val="00CD7B93"/>
    <w:rsid w:val="00CE06ED"/>
    <w:rsid w:val="00CE14AD"/>
    <w:rsid w:val="00CE1D8F"/>
    <w:rsid w:val="00CE1E8F"/>
    <w:rsid w:val="00CE292A"/>
    <w:rsid w:val="00CE380E"/>
    <w:rsid w:val="00CE38E3"/>
    <w:rsid w:val="00CE45F4"/>
    <w:rsid w:val="00CE47DE"/>
    <w:rsid w:val="00CE5053"/>
    <w:rsid w:val="00CE53D9"/>
    <w:rsid w:val="00CE545C"/>
    <w:rsid w:val="00CE6279"/>
    <w:rsid w:val="00CE635F"/>
    <w:rsid w:val="00CE7599"/>
    <w:rsid w:val="00CF0670"/>
    <w:rsid w:val="00CF0BE2"/>
    <w:rsid w:val="00CF167F"/>
    <w:rsid w:val="00CF37A5"/>
    <w:rsid w:val="00CF38FB"/>
    <w:rsid w:val="00CF3C1C"/>
    <w:rsid w:val="00CF6078"/>
    <w:rsid w:val="00CF67DC"/>
    <w:rsid w:val="00CF6C9A"/>
    <w:rsid w:val="00CF77CF"/>
    <w:rsid w:val="00D00393"/>
    <w:rsid w:val="00D00DC4"/>
    <w:rsid w:val="00D01299"/>
    <w:rsid w:val="00D0222C"/>
    <w:rsid w:val="00D02EE1"/>
    <w:rsid w:val="00D03526"/>
    <w:rsid w:val="00D0366E"/>
    <w:rsid w:val="00D04163"/>
    <w:rsid w:val="00D044DD"/>
    <w:rsid w:val="00D04D5C"/>
    <w:rsid w:val="00D05B6F"/>
    <w:rsid w:val="00D05C3E"/>
    <w:rsid w:val="00D06311"/>
    <w:rsid w:val="00D06806"/>
    <w:rsid w:val="00D06EE4"/>
    <w:rsid w:val="00D10159"/>
    <w:rsid w:val="00D11028"/>
    <w:rsid w:val="00D11137"/>
    <w:rsid w:val="00D11CB8"/>
    <w:rsid w:val="00D11CDE"/>
    <w:rsid w:val="00D11EAE"/>
    <w:rsid w:val="00D1226C"/>
    <w:rsid w:val="00D14B7A"/>
    <w:rsid w:val="00D14D05"/>
    <w:rsid w:val="00D15F68"/>
    <w:rsid w:val="00D16057"/>
    <w:rsid w:val="00D16266"/>
    <w:rsid w:val="00D169C4"/>
    <w:rsid w:val="00D17708"/>
    <w:rsid w:val="00D17BCE"/>
    <w:rsid w:val="00D17E7B"/>
    <w:rsid w:val="00D21990"/>
    <w:rsid w:val="00D224C4"/>
    <w:rsid w:val="00D22D7F"/>
    <w:rsid w:val="00D22E1E"/>
    <w:rsid w:val="00D244F5"/>
    <w:rsid w:val="00D24851"/>
    <w:rsid w:val="00D25027"/>
    <w:rsid w:val="00D2657E"/>
    <w:rsid w:val="00D26601"/>
    <w:rsid w:val="00D277AF"/>
    <w:rsid w:val="00D30EE8"/>
    <w:rsid w:val="00D313BE"/>
    <w:rsid w:val="00D31ADA"/>
    <w:rsid w:val="00D324CE"/>
    <w:rsid w:val="00D34869"/>
    <w:rsid w:val="00D3650F"/>
    <w:rsid w:val="00D366A7"/>
    <w:rsid w:val="00D366F1"/>
    <w:rsid w:val="00D36894"/>
    <w:rsid w:val="00D403EF"/>
    <w:rsid w:val="00D41F36"/>
    <w:rsid w:val="00D42455"/>
    <w:rsid w:val="00D42EBE"/>
    <w:rsid w:val="00D43586"/>
    <w:rsid w:val="00D45ED1"/>
    <w:rsid w:val="00D46513"/>
    <w:rsid w:val="00D50747"/>
    <w:rsid w:val="00D5086E"/>
    <w:rsid w:val="00D50B37"/>
    <w:rsid w:val="00D5168B"/>
    <w:rsid w:val="00D51C1A"/>
    <w:rsid w:val="00D52625"/>
    <w:rsid w:val="00D52CE9"/>
    <w:rsid w:val="00D54230"/>
    <w:rsid w:val="00D54FA8"/>
    <w:rsid w:val="00D5503F"/>
    <w:rsid w:val="00D55146"/>
    <w:rsid w:val="00D55A47"/>
    <w:rsid w:val="00D55DB6"/>
    <w:rsid w:val="00D565A2"/>
    <w:rsid w:val="00D57E3F"/>
    <w:rsid w:val="00D6035A"/>
    <w:rsid w:val="00D609EB"/>
    <w:rsid w:val="00D61607"/>
    <w:rsid w:val="00D619B4"/>
    <w:rsid w:val="00D61E8F"/>
    <w:rsid w:val="00D62466"/>
    <w:rsid w:val="00D62BDE"/>
    <w:rsid w:val="00D62F13"/>
    <w:rsid w:val="00D64148"/>
    <w:rsid w:val="00D6601F"/>
    <w:rsid w:val="00D66E6B"/>
    <w:rsid w:val="00D67A6B"/>
    <w:rsid w:val="00D70796"/>
    <w:rsid w:val="00D70A18"/>
    <w:rsid w:val="00D70ABD"/>
    <w:rsid w:val="00D711A5"/>
    <w:rsid w:val="00D7175A"/>
    <w:rsid w:val="00D72591"/>
    <w:rsid w:val="00D72D2C"/>
    <w:rsid w:val="00D73E06"/>
    <w:rsid w:val="00D740F8"/>
    <w:rsid w:val="00D742E5"/>
    <w:rsid w:val="00D75AE3"/>
    <w:rsid w:val="00D75DEE"/>
    <w:rsid w:val="00D76E29"/>
    <w:rsid w:val="00D77665"/>
    <w:rsid w:val="00D779B6"/>
    <w:rsid w:val="00D77DB1"/>
    <w:rsid w:val="00D81077"/>
    <w:rsid w:val="00D816DA"/>
    <w:rsid w:val="00D816ED"/>
    <w:rsid w:val="00D81E94"/>
    <w:rsid w:val="00D82464"/>
    <w:rsid w:val="00D83CA9"/>
    <w:rsid w:val="00D85303"/>
    <w:rsid w:val="00D85C2F"/>
    <w:rsid w:val="00D85CAA"/>
    <w:rsid w:val="00D85F8D"/>
    <w:rsid w:val="00D879ED"/>
    <w:rsid w:val="00D9097D"/>
    <w:rsid w:val="00D90D2B"/>
    <w:rsid w:val="00D914AE"/>
    <w:rsid w:val="00D9218C"/>
    <w:rsid w:val="00D930A6"/>
    <w:rsid w:val="00D937F6"/>
    <w:rsid w:val="00D93C04"/>
    <w:rsid w:val="00D942C5"/>
    <w:rsid w:val="00D94D3F"/>
    <w:rsid w:val="00D9549F"/>
    <w:rsid w:val="00D96B64"/>
    <w:rsid w:val="00D96B7E"/>
    <w:rsid w:val="00D96BA2"/>
    <w:rsid w:val="00DA1A64"/>
    <w:rsid w:val="00DA243A"/>
    <w:rsid w:val="00DA3E89"/>
    <w:rsid w:val="00DA491E"/>
    <w:rsid w:val="00DA4A65"/>
    <w:rsid w:val="00DA58E2"/>
    <w:rsid w:val="00DA6C84"/>
    <w:rsid w:val="00DA70E9"/>
    <w:rsid w:val="00DA777A"/>
    <w:rsid w:val="00DA78E6"/>
    <w:rsid w:val="00DA79C4"/>
    <w:rsid w:val="00DA7AB9"/>
    <w:rsid w:val="00DA7C99"/>
    <w:rsid w:val="00DA7D41"/>
    <w:rsid w:val="00DB074B"/>
    <w:rsid w:val="00DB146F"/>
    <w:rsid w:val="00DB28DD"/>
    <w:rsid w:val="00DB2E22"/>
    <w:rsid w:val="00DB3103"/>
    <w:rsid w:val="00DB3C4D"/>
    <w:rsid w:val="00DB4B54"/>
    <w:rsid w:val="00DB4E01"/>
    <w:rsid w:val="00DB648B"/>
    <w:rsid w:val="00DB6C3B"/>
    <w:rsid w:val="00DC0600"/>
    <w:rsid w:val="00DC336C"/>
    <w:rsid w:val="00DC3BCE"/>
    <w:rsid w:val="00DC4C73"/>
    <w:rsid w:val="00DC534F"/>
    <w:rsid w:val="00DC5E6D"/>
    <w:rsid w:val="00DC6A79"/>
    <w:rsid w:val="00DC7169"/>
    <w:rsid w:val="00DC78E6"/>
    <w:rsid w:val="00DD1119"/>
    <w:rsid w:val="00DD1614"/>
    <w:rsid w:val="00DD2B63"/>
    <w:rsid w:val="00DD3DB5"/>
    <w:rsid w:val="00DD6216"/>
    <w:rsid w:val="00DD63F4"/>
    <w:rsid w:val="00DD68EF"/>
    <w:rsid w:val="00DD7182"/>
    <w:rsid w:val="00DE18AD"/>
    <w:rsid w:val="00DE2115"/>
    <w:rsid w:val="00DE3663"/>
    <w:rsid w:val="00DE3AF4"/>
    <w:rsid w:val="00DE3DC6"/>
    <w:rsid w:val="00DE4058"/>
    <w:rsid w:val="00DE4984"/>
    <w:rsid w:val="00DE5B64"/>
    <w:rsid w:val="00DE5C5A"/>
    <w:rsid w:val="00DE5FF0"/>
    <w:rsid w:val="00DE6B31"/>
    <w:rsid w:val="00DE7281"/>
    <w:rsid w:val="00DF01E6"/>
    <w:rsid w:val="00DF0B87"/>
    <w:rsid w:val="00DF21FF"/>
    <w:rsid w:val="00DF402B"/>
    <w:rsid w:val="00DF475E"/>
    <w:rsid w:val="00DF4E56"/>
    <w:rsid w:val="00DF500E"/>
    <w:rsid w:val="00DF6745"/>
    <w:rsid w:val="00DF6858"/>
    <w:rsid w:val="00DF6CB5"/>
    <w:rsid w:val="00DF72C8"/>
    <w:rsid w:val="00DF7E9B"/>
    <w:rsid w:val="00DF7EEF"/>
    <w:rsid w:val="00E005A3"/>
    <w:rsid w:val="00E0079E"/>
    <w:rsid w:val="00E00C5E"/>
    <w:rsid w:val="00E01261"/>
    <w:rsid w:val="00E0177E"/>
    <w:rsid w:val="00E037C1"/>
    <w:rsid w:val="00E05BF4"/>
    <w:rsid w:val="00E07DA9"/>
    <w:rsid w:val="00E107F0"/>
    <w:rsid w:val="00E10980"/>
    <w:rsid w:val="00E10DA1"/>
    <w:rsid w:val="00E11F85"/>
    <w:rsid w:val="00E12040"/>
    <w:rsid w:val="00E1230C"/>
    <w:rsid w:val="00E12EF3"/>
    <w:rsid w:val="00E148F8"/>
    <w:rsid w:val="00E14937"/>
    <w:rsid w:val="00E15C60"/>
    <w:rsid w:val="00E167F4"/>
    <w:rsid w:val="00E179DD"/>
    <w:rsid w:val="00E17E73"/>
    <w:rsid w:val="00E22CDC"/>
    <w:rsid w:val="00E2345B"/>
    <w:rsid w:val="00E23B48"/>
    <w:rsid w:val="00E23C7A"/>
    <w:rsid w:val="00E25B79"/>
    <w:rsid w:val="00E25CB6"/>
    <w:rsid w:val="00E27846"/>
    <w:rsid w:val="00E31792"/>
    <w:rsid w:val="00E32CF2"/>
    <w:rsid w:val="00E32DBA"/>
    <w:rsid w:val="00E33AAD"/>
    <w:rsid w:val="00E342F4"/>
    <w:rsid w:val="00E356DC"/>
    <w:rsid w:val="00E3571C"/>
    <w:rsid w:val="00E35886"/>
    <w:rsid w:val="00E377D3"/>
    <w:rsid w:val="00E37940"/>
    <w:rsid w:val="00E37BFB"/>
    <w:rsid w:val="00E40A80"/>
    <w:rsid w:val="00E40F3D"/>
    <w:rsid w:val="00E4228B"/>
    <w:rsid w:val="00E42A18"/>
    <w:rsid w:val="00E42B5E"/>
    <w:rsid w:val="00E42F2C"/>
    <w:rsid w:val="00E449E2"/>
    <w:rsid w:val="00E457B5"/>
    <w:rsid w:val="00E45C71"/>
    <w:rsid w:val="00E45D8A"/>
    <w:rsid w:val="00E4658C"/>
    <w:rsid w:val="00E506E3"/>
    <w:rsid w:val="00E51B7E"/>
    <w:rsid w:val="00E52782"/>
    <w:rsid w:val="00E52E7A"/>
    <w:rsid w:val="00E53269"/>
    <w:rsid w:val="00E5442F"/>
    <w:rsid w:val="00E55447"/>
    <w:rsid w:val="00E5546A"/>
    <w:rsid w:val="00E555A0"/>
    <w:rsid w:val="00E55CC9"/>
    <w:rsid w:val="00E566AF"/>
    <w:rsid w:val="00E56A83"/>
    <w:rsid w:val="00E577FE"/>
    <w:rsid w:val="00E57E35"/>
    <w:rsid w:val="00E57E6A"/>
    <w:rsid w:val="00E60090"/>
    <w:rsid w:val="00E6075C"/>
    <w:rsid w:val="00E61648"/>
    <w:rsid w:val="00E6196C"/>
    <w:rsid w:val="00E62525"/>
    <w:rsid w:val="00E62A45"/>
    <w:rsid w:val="00E62D57"/>
    <w:rsid w:val="00E6393A"/>
    <w:rsid w:val="00E6536F"/>
    <w:rsid w:val="00E65763"/>
    <w:rsid w:val="00E66FF0"/>
    <w:rsid w:val="00E67DD5"/>
    <w:rsid w:val="00E72728"/>
    <w:rsid w:val="00E74638"/>
    <w:rsid w:val="00E74FAC"/>
    <w:rsid w:val="00E7581C"/>
    <w:rsid w:val="00E7638A"/>
    <w:rsid w:val="00E77FC9"/>
    <w:rsid w:val="00E8019D"/>
    <w:rsid w:val="00E8051B"/>
    <w:rsid w:val="00E81287"/>
    <w:rsid w:val="00E8219F"/>
    <w:rsid w:val="00E82207"/>
    <w:rsid w:val="00E827D3"/>
    <w:rsid w:val="00E83129"/>
    <w:rsid w:val="00E8317C"/>
    <w:rsid w:val="00E84AD1"/>
    <w:rsid w:val="00E858A0"/>
    <w:rsid w:val="00E85F4A"/>
    <w:rsid w:val="00E865AE"/>
    <w:rsid w:val="00E86A19"/>
    <w:rsid w:val="00E875CB"/>
    <w:rsid w:val="00E87A1D"/>
    <w:rsid w:val="00E9001A"/>
    <w:rsid w:val="00E91869"/>
    <w:rsid w:val="00E920DA"/>
    <w:rsid w:val="00E92653"/>
    <w:rsid w:val="00E92D3B"/>
    <w:rsid w:val="00E937B2"/>
    <w:rsid w:val="00E937BF"/>
    <w:rsid w:val="00E93B14"/>
    <w:rsid w:val="00E942EE"/>
    <w:rsid w:val="00E94774"/>
    <w:rsid w:val="00E958A9"/>
    <w:rsid w:val="00E95D2E"/>
    <w:rsid w:val="00E96568"/>
    <w:rsid w:val="00E97349"/>
    <w:rsid w:val="00EA0A85"/>
    <w:rsid w:val="00EA0F4D"/>
    <w:rsid w:val="00EA1372"/>
    <w:rsid w:val="00EA2C0C"/>
    <w:rsid w:val="00EA337A"/>
    <w:rsid w:val="00EA462E"/>
    <w:rsid w:val="00EA522C"/>
    <w:rsid w:val="00EA534B"/>
    <w:rsid w:val="00EA563C"/>
    <w:rsid w:val="00EA77E5"/>
    <w:rsid w:val="00EA7F10"/>
    <w:rsid w:val="00EB0355"/>
    <w:rsid w:val="00EB0555"/>
    <w:rsid w:val="00EB06C9"/>
    <w:rsid w:val="00EB0E56"/>
    <w:rsid w:val="00EB22F7"/>
    <w:rsid w:val="00EB2D39"/>
    <w:rsid w:val="00EB3022"/>
    <w:rsid w:val="00EB3700"/>
    <w:rsid w:val="00EB3C74"/>
    <w:rsid w:val="00EB3DF5"/>
    <w:rsid w:val="00EB5CDB"/>
    <w:rsid w:val="00EB6E32"/>
    <w:rsid w:val="00EB6FAA"/>
    <w:rsid w:val="00EB78A1"/>
    <w:rsid w:val="00EB7EAB"/>
    <w:rsid w:val="00EB7F04"/>
    <w:rsid w:val="00EC0199"/>
    <w:rsid w:val="00EC02FE"/>
    <w:rsid w:val="00EC05F3"/>
    <w:rsid w:val="00EC0D54"/>
    <w:rsid w:val="00EC0F52"/>
    <w:rsid w:val="00EC23A9"/>
    <w:rsid w:val="00EC2AA2"/>
    <w:rsid w:val="00EC463C"/>
    <w:rsid w:val="00EC644F"/>
    <w:rsid w:val="00EC6590"/>
    <w:rsid w:val="00EC6E07"/>
    <w:rsid w:val="00EC6FF3"/>
    <w:rsid w:val="00EC74CB"/>
    <w:rsid w:val="00EC7D06"/>
    <w:rsid w:val="00ED0A38"/>
    <w:rsid w:val="00ED0B6B"/>
    <w:rsid w:val="00ED0DB4"/>
    <w:rsid w:val="00ED22D9"/>
    <w:rsid w:val="00ED3156"/>
    <w:rsid w:val="00ED3739"/>
    <w:rsid w:val="00ED3B49"/>
    <w:rsid w:val="00ED4521"/>
    <w:rsid w:val="00ED63DE"/>
    <w:rsid w:val="00ED7568"/>
    <w:rsid w:val="00EE0093"/>
    <w:rsid w:val="00EE07C5"/>
    <w:rsid w:val="00EE0900"/>
    <w:rsid w:val="00EE0E6D"/>
    <w:rsid w:val="00EE33A9"/>
    <w:rsid w:val="00EE37D5"/>
    <w:rsid w:val="00EE399F"/>
    <w:rsid w:val="00EE39C4"/>
    <w:rsid w:val="00EE3A6B"/>
    <w:rsid w:val="00EE4093"/>
    <w:rsid w:val="00EE4150"/>
    <w:rsid w:val="00EE6FB2"/>
    <w:rsid w:val="00EE78F9"/>
    <w:rsid w:val="00EE7C00"/>
    <w:rsid w:val="00EE7DB9"/>
    <w:rsid w:val="00EF173A"/>
    <w:rsid w:val="00EF18B9"/>
    <w:rsid w:val="00EF248F"/>
    <w:rsid w:val="00EF2667"/>
    <w:rsid w:val="00EF3258"/>
    <w:rsid w:val="00EF4627"/>
    <w:rsid w:val="00EF4C9F"/>
    <w:rsid w:val="00EF5550"/>
    <w:rsid w:val="00EF5DA4"/>
    <w:rsid w:val="00EF5FA5"/>
    <w:rsid w:val="00EF621B"/>
    <w:rsid w:val="00EF62F0"/>
    <w:rsid w:val="00EF7177"/>
    <w:rsid w:val="00F002F8"/>
    <w:rsid w:val="00F00D06"/>
    <w:rsid w:val="00F00E57"/>
    <w:rsid w:val="00F01B5E"/>
    <w:rsid w:val="00F0455B"/>
    <w:rsid w:val="00F04C7A"/>
    <w:rsid w:val="00F066FE"/>
    <w:rsid w:val="00F06785"/>
    <w:rsid w:val="00F074A6"/>
    <w:rsid w:val="00F079CB"/>
    <w:rsid w:val="00F102D0"/>
    <w:rsid w:val="00F10DA6"/>
    <w:rsid w:val="00F1129C"/>
    <w:rsid w:val="00F11846"/>
    <w:rsid w:val="00F128C3"/>
    <w:rsid w:val="00F13A3E"/>
    <w:rsid w:val="00F13FCC"/>
    <w:rsid w:val="00F141F0"/>
    <w:rsid w:val="00F146B5"/>
    <w:rsid w:val="00F14E2D"/>
    <w:rsid w:val="00F15163"/>
    <w:rsid w:val="00F15E45"/>
    <w:rsid w:val="00F17FC7"/>
    <w:rsid w:val="00F205B2"/>
    <w:rsid w:val="00F2064A"/>
    <w:rsid w:val="00F21352"/>
    <w:rsid w:val="00F216FD"/>
    <w:rsid w:val="00F217AA"/>
    <w:rsid w:val="00F21B14"/>
    <w:rsid w:val="00F21FA2"/>
    <w:rsid w:val="00F2400A"/>
    <w:rsid w:val="00F241B9"/>
    <w:rsid w:val="00F25113"/>
    <w:rsid w:val="00F2539E"/>
    <w:rsid w:val="00F26677"/>
    <w:rsid w:val="00F30E34"/>
    <w:rsid w:val="00F317C9"/>
    <w:rsid w:val="00F31E4E"/>
    <w:rsid w:val="00F31FD1"/>
    <w:rsid w:val="00F32B2A"/>
    <w:rsid w:val="00F32C96"/>
    <w:rsid w:val="00F332AD"/>
    <w:rsid w:val="00F33632"/>
    <w:rsid w:val="00F343FD"/>
    <w:rsid w:val="00F34477"/>
    <w:rsid w:val="00F3592F"/>
    <w:rsid w:val="00F3655C"/>
    <w:rsid w:val="00F36655"/>
    <w:rsid w:val="00F37790"/>
    <w:rsid w:val="00F407E8"/>
    <w:rsid w:val="00F41757"/>
    <w:rsid w:val="00F4203F"/>
    <w:rsid w:val="00F42AB0"/>
    <w:rsid w:val="00F42C64"/>
    <w:rsid w:val="00F467E8"/>
    <w:rsid w:val="00F468EE"/>
    <w:rsid w:val="00F46FAA"/>
    <w:rsid w:val="00F4786A"/>
    <w:rsid w:val="00F47B09"/>
    <w:rsid w:val="00F47E88"/>
    <w:rsid w:val="00F53EDF"/>
    <w:rsid w:val="00F55434"/>
    <w:rsid w:val="00F55644"/>
    <w:rsid w:val="00F563E7"/>
    <w:rsid w:val="00F56731"/>
    <w:rsid w:val="00F60425"/>
    <w:rsid w:val="00F60E3C"/>
    <w:rsid w:val="00F61976"/>
    <w:rsid w:val="00F62290"/>
    <w:rsid w:val="00F63822"/>
    <w:rsid w:val="00F653A1"/>
    <w:rsid w:val="00F653F8"/>
    <w:rsid w:val="00F65F93"/>
    <w:rsid w:val="00F66614"/>
    <w:rsid w:val="00F66A6D"/>
    <w:rsid w:val="00F66DCD"/>
    <w:rsid w:val="00F67F95"/>
    <w:rsid w:val="00F7067E"/>
    <w:rsid w:val="00F72099"/>
    <w:rsid w:val="00F726C0"/>
    <w:rsid w:val="00F7311B"/>
    <w:rsid w:val="00F73DEA"/>
    <w:rsid w:val="00F73DF9"/>
    <w:rsid w:val="00F7437D"/>
    <w:rsid w:val="00F75797"/>
    <w:rsid w:val="00F75969"/>
    <w:rsid w:val="00F75CEC"/>
    <w:rsid w:val="00F76CF3"/>
    <w:rsid w:val="00F773D8"/>
    <w:rsid w:val="00F7771A"/>
    <w:rsid w:val="00F8191A"/>
    <w:rsid w:val="00F81977"/>
    <w:rsid w:val="00F82552"/>
    <w:rsid w:val="00F82706"/>
    <w:rsid w:val="00F831E2"/>
    <w:rsid w:val="00F84617"/>
    <w:rsid w:val="00F85278"/>
    <w:rsid w:val="00F85457"/>
    <w:rsid w:val="00F86743"/>
    <w:rsid w:val="00F86872"/>
    <w:rsid w:val="00F86A68"/>
    <w:rsid w:val="00F87156"/>
    <w:rsid w:val="00F90237"/>
    <w:rsid w:val="00F902F9"/>
    <w:rsid w:val="00F9112E"/>
    <w:rsid w:val="00F91652"/>
    <w:rsid w:val="00F92C01"/>
    <w:rsid w:val="00F93182"/>
    <w:rsid w:val="00F94B2B"/>
    <w:rsid w:val="00F95280"/>
    <w:rsid w:val="00F9642A"/>
    <w:rsid w:val="00F96A03"/>
    <w:rsid w:val="00F97629"/>
    <w:rsid w:val="00FA31AD"/>
    <w:rsid w:val="00FA4372"/>
    <w:rsid w:val="00FA4421"/>
    <w:rsid w:val="00FA49BB"/>
    <w:rsid w:val="00FA55F0"/>
    <w:rsid w:val="00FA56B6"/>
    <w:rsid w:val="00FA5C7B"/>
    <w:rsid w:val="00FA60F9"/>
    <w:rsid w:val="00FA6160"/>
    <w:rsid w:val="00FA7865"/>
    <w:rsid w:val="00FB092D"/>
    <w:rsid w:val="00FB0B45"/>
    <w:rsid w:val="00FB108D"/>
    <w:rsid w:val="00FB1634"/>
    <w:rsid w:val="00FB1750"/>
    <w:rsid w:val="00FB1841"/>
    <w:rsid w:val="00FB18BD"/>
    <w:rsid w:val="00FB27DC"/>
    <w:rsid w:val="00FB3C77"/>
    <w:rsid w:val="00FB3E91"/>
    <w:rsid w:val="00FB42E3"/>
    <w:rsid w:val="00FB478D"/>
    <w:rsid w:val="00FB48CB"/>
    <w:rsid w:val="00FB4C38"/>
    <w:rsid w:val="00FB4C4E"/>
    <w:rsid w:val="00FB51FE"/>
    <w:rsid w:val="00FB5783"/>
    <w:rsid w:val="00FB64F3"/>
    <w:rsid w:val="00FB6A2A"/>
    <w:rsid w:val="00FB7474"/>
    <w:rsid w:val="00FB7840"/>
    <w:rsid w:val="00FB7FFC"/>
    <w:rsid w:val="00FC01CC"/>
    <w:rsid w:val="00FC129B"/>
    <w:rsid w:val="00FC22E4"/>
    <w:rsid w:val="00FC257B"/>
    <w:rsid w:val="00FC2666"/>
    <w:rsid w:val="00FC3D7D"/>
    <w:rsid w:val="00FC4AA8"/>
    <w:rsid w:val="00FC68E6"/>
    <w:rsid w:val="00FC6E76"/>
    <w:rsid w:val="00FC6EE3"/>
    <w:rsid w:val="00FC757C"/>
    <w:rsid w:val="00FC76A0"/>
    <w:rsid w:val="00FC78DA"/>
    <w:rsid w:val="00FD0AE3"/>
    <w:rsid w:val="00FD0C86"/>
    <w:rsid w:val="00FD12C9"/>
    <w:rsid w:val="00FD155B"/>
    <w:rsid w:val="00FD17CF"/>
    <w:rsid w:val="00FD272E"/>
    <w:rsid w:val="00FD3611"/>
    <w:rsid w:val="00FD510A"/>
    <w:rsid w:val="00FD652E"/>
    <w:rsid w:val="00FD6C09"/>
    <w:rsid w:val="00FD7643"/>
    <w:rsid w:val="00FD7734"/>
    <w:rsid w:val="00FD7B65"/>
    <w:rsid w:val="00FD7BBE"/>
    <w:rsid w:val="00FE0A82"/>
    <w:rsid w:val="00FE23AB"/>
    <w:rsid w:val="00FE23F4"/>
    <w:rsid w:val="00FE2427"/>
    <w:rsid w:val="00FE2ED3"/>
    <w:rsid w:val="00FE3355"/>
    <w:rsid w:val="00FE3A5B"/>
    <w:rsid w:val="00FE5519"/>
    <w:rsid w:val="00FE58D2"/>
    <w:rsid w:val="00FE6719"/>
    <w:rsid w:val="00FE79DD"/>
    <w:rsid w:val="00FF1646"/>
    <w:rsid w:val="00FF178C"/>
    <w:rsid w:val="00FF2486"/>
    <w:rsid w:val="00FF2E96"/>
    <w:rsid w:val="00FF3B76"/>
    <w:rsid w:val="00FF3D3C"/>
    <w:rsid w:val="00FF4084"/>
    <w:rsid w:val="00FF4391"/>
    <w:rsid w:val="00FF4EEE"/>
    <w:rsid w:val="00FF53DF"/>
    <w:rsid w:val="00FF550E"/>
    <w:rsid w:val="00FF65EC"/>
    <w:rsid w:val="00FF75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78E6"/>
    <w:pPr>
      <w:spacing w:after="0" w:line="240" w:lineRule="auto"/>
    </w:pPr>
    <w:rPr>
      <w:sz w:val="24"/>
      <w:szCs w:val="24"/>
    </w:rPr>
  </w:style>
  <w:style w:type="paragraph" w:styleId="Nagwek1">
    <w:name w:val="heading 1"/>
    <w:basedOn w:val="Normalny"/>
    <w:next w:val="Normalny"/>
    <w:link w:val="Nagwek1Znak"/>
    <w:uiPriority w:val="99"/>
    <w:qFormat/>
    <w:rsid w:val="00747BC5"/>
    <w:pPr>
      <w:keepNext/>
      <w:numPr>
        <w:numId w:val="1"/>
      </w:numPr>
      <w:tabs>
        <w:tab w:val="clear" w:pos="360"/>
        <w:tab w:val="num" w:pos="61"/>
        <w:tab w:val="left" w:pos="709"/>
      </w:tabs>
      <w:spacing w:before="120" w:after="240"/>
      <w:ind w:left="-299"/>
      <w:outlineLvl w:val="0"/>
    </w:pPr>
    <w:rPr>
      <w:b/>
      <w:bCs/>
      <w:sz w:val="28"/>
      <w:szCs w:val="28"/>
    </w:rPr>
  </w:style>
  <w:style w:type="paragraph" w:styleId="Nagwek2">
    <w:name w:val="heading 2"/>
    <w:basedOn w:val="Normalny"/>
    <w:next w:val="Normalny"/>
    <w:link w:val="Nagwek2Znak"/>
    <w:uiPriority w:val="99"/>
    <w:qFormat/>
    <w:rsid w:val="00747BC5"/>
    <w:pPr>
      <w:keepNext/>
      <w:numPr>
        <w:ilvl w:val="1"/>
        <w:numId w:val="1"/>
      </w:numPr>
      <w:tabs>
        <w:tab w:val="left" w:pos="709"/>
      </w:tabs>
      <w:spacing w:before="120" w:after="240"/>
      <w:outlineLvl w:val="1"/>
    </w:pPr>
    <w:rPr>
      <w:b/>
      <w:bCs/>
    </w:rPr>
  </w:style>
  <w:style w:type="paragraph" w:styleId="Nagwek3">
    <w:name w:val="heading 3"/>
    <w:basedOn w:val="Normalny"/>
    <w:next w:val="Normalny"/>
    <w:link w:val="Nagwek3Znak"/>
    <w:uiPriority w:val="99"/>
    <w:qFormat/>
    <w:rsid w:val="00747BC5"/>
    <w:pPr>
      <w:keepNext/>
      <w:numPr>
        <w:ilvl w:val="2"/>
        <w:numId w:val="1"/>
      </w:numPr>
      <w:tabs>
        <w:tab w:val="left" w:pos="709"/>
        <w:tab w:val="num" w:pos="858"/>
      </w:tabs>
      <w:spacing w:before="120" w:after="120"/>
      <w:ind w:left="858"/>
      <w:outlineLvl w:val="2"/>
    </w:pPr>
  </w:style>
  <w:style w:type="paragraph" w:styleId="Nagwek4">
    <w:name w:val="heading 4"/>
    <w:basedOn w:val="Normalny"/>
    <w:next w:val="Normalny"/>
    <w:link w:val="Nagwek4Znak"/>
    <w:uiPriority w:val="99"/>
    <w:qFormat/>
    <w:rsid w:val="00747BC5"/>
    <w:pPr>
      <w:keepNext/>
      <w:numPr>
        <w:ilvl w:val="3"/>
        <w:numId w:val="1"/>
      </w:numPr>
      <w:tabs>
        <w:tab w:val="left" w:pos="709"/>
        <w:tab w:val="num" w:pos="1620"/>
      </w:tabs>
      <w:spacing w:before="120" w:after="120"/>
      <w:ind w:left="900"/>
      <w:outlineLvl w:val="3"/>
    </w:pPr>
  </w:style>
  <w:style w:type="paragraph" w:styleId="Nagwek5">
    <w:name w:val="heading 5"/>
    <w:basedOn w:val="Normalny"/>
    <w:next w:val="Normalny"/>
    <w:link w:val="Nagwek5Znak"/>
    <w:uiPriority w:val="99"/>
    <w:qFormat/>
    <w:rsid w:val="00747BC5"/>
    <w:pPr>
      <w:keepNext/>
      <w:numPr>
        <w:ilvl w:val="4"/>
        <w:numId w:val="1"/>
      </w:numPr>
      <w:tabs>
        <w:tab w:val="num" w:pos="770"/>
        <w:tab w:val="left" w:pos="1418"/>
      </w:tabs>
      <w:spacing w:before="60"/>
      <w:ind w:left="-299"/>
      <w:outlineLvl w:val="4"/>
    </w:pPr>
  </w:style>
  <w:style w:type="paragraph" w:styleId="Nagwek6">
    <w:name w:val="heading 6"/>
    <w:basedOn w:val="Normalny"/>
    <w:next w:val="Normalny"/>
    <w:link w:val="Nagwek6Znak"/>
    <w:uiPriority w:val="99"/>
    <w:qFormat/>
    <w:rsid w:val="00747BC5"/>
    <w:pPr>
      <w:keepNext/>
      <w:numPr>
        <w:ilvl w:val="5"/>
        <w:numId w:val="1"/>
      </w:numPr>
      <w:tabs>
        <w:tab w:val="num" w:pos="1418"/>
      </w:tabs>
      <w:spacing w:before="60"/>
      <w:ind w:left="1418"/>
      <w:outlineLvl w:val="5"/>
    </w:pPr>
  </w:style>
  <w:style w:type="paragraph" w:styleId="Nagwek7">
    <w:name w:val="heading 7"/>
    <w:basedOn w:val="Normalny"/>
    <w:next w:val="Normalny"/>
    <w:link w:val="Nagwek7Znak"/>
    <w:uiPriority w:val="99"/>
    <w:qFormat/>
    <w:rsid w:val="00747BC5"/>
    <w:pPr>
      <w:keepNext/>
      <w:numPr>
        <w:ilvl w:val="6"/>
        <w:numId w:val="1"/>
      </w:numPr>
      <w:tabs>
        <w:tab w:val="num" w:pos="1418"/>
      </w:tabs>
      <w:spacing w:before="60"/>
      <w:ind w:left="1418"/>
      <w:outlineLvl w:val="6"/>
    </w:pPr>
    <w:rPr>
      <w:i/>
      <w:iCs/>
      <w:sz w:val="22"/>
      <w:szCs w:val="22"/>
    </w:rPr>
  </w:style>
  <w:style w:type="paragraph" w:styleId="Nagwek8">
    <w:name w:val="heading 8"/>
    <w:basedOn w:val="Normalny"/>
    <w:next w:val="Normalny"/>
    <w:link w:val="Nagwek8Znak"/>
    <w:uiPriority w:val="99"/>
    <w:qFormat/>
    <w:rsid w:val="00747BC5"/>
    <w:pPr>
      <w:keepNext/>
      <w:numPr>
        <w:ilvl w:val="7"/>
        <w:numId w:val="1"/>
      </w:numPr>
      <w:tabs>
        <w:tab w:val="num" w:pos="1418"/>
      </w:tabs>
      <w:spacing w:before="60"/>
      <w:ind w:left="1418"/>
      <w:outlineLvl w:val="7"/>
    </w:pPr>
    <w:rPr>
      <w:i/>
      <w:iCs/>
      <w:sz w:val="22"/>
      <w:szCs w:val="22"/>
    </w:rPr>
  </w:style>
  <w:style w:type="paragraph" w:styleId="Nagwek9">
    <w:name w:val="heading 9"/>
    <w:basedOn w:val="Normalny"/>
    <w:next w:val="Normalny"/>
    <w:link w:val="Nagwek9Znak"/>
    <w:uiPriority w:val="99"/>
    <w:qFormat/>
    <w:rsid w:val="00747BC5"/>
    <w:pPr>
      <w:keepNext/>
      <w:numPr>
        <w:ilvl w:val="8"/>
        <w:numId w:val="1"/>
      </w:numPr>
      <w:tabs>
        <w:tab w:val="num" w:pos="1418"/>
      </w:tabs>
      <w:spacing w:before="60"/>
      <w:ind w:left="1418"/>
      <w:outlineLvl w:val="8"/>
    </w:pPr>
    <w:rPr>
      <w:i/>
      <w:i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747BC5"/>
    <w:rPr>
      <w:b/>
      <w:bCs/>
      <w:sz w:val="28"/>
      <w:szCs w:val="28"/>
    </w:rPr>
  </w:style>
  <w:style w:type="character" w:customStyle="1" w:styleId="Nagwek2Znak">
    <w:name w:val="Nagłówek 2 Znak"/>
    <w:basedOn w:val="Domylnaczcionkaakapitu"/>
    <w:link w:val="Nagwek2"/>
    <w:uiPriority w:val="99"/>
    <w:locked/>
    <w:rsid w:val="00747BC5"/>
    <w:rPr>
      <w:b/>
      <w:bCs/>
      <w:sz w:val="24"/>
      <w:szCs w:val="24"/>
    </w:rPr>
  </w:style>
  <w:style w:type="character" w:customStyle="1" w:styleId="Nagwek3Znak">
    <w:name w:val="Nagłówek 3 Znak"/>
    <w:basedOn w:val="Domylnaczcionkaakapitu"/>
    <w:link w:val="Nagwek3"/>
    <w:uiPriority w:val="99"/>
    <w:locked/>
    <w:rsid w:val="00747BC5"/>
    <w:rPr>
      <w:sz w:val="24"/>
      <w:szCs w:val="24"/>
    </w:rPr>
  </w:style>
  <w:style w:type="character" w:customStyle="1" w:styleId="Nagwek4Znak">
    <w:name w:val="Nagłówek 4 Znak"/>
    <w:basedOn w:val="Domylnaczcionkaakapitu"/>
    <w:link w:val="Nagwek4"/>
    <w:uiPriority w:val="99"/>
    <w:locked/>
    <w:rsid w:val="00747BC5"/>
    <w:rPr>
      <w:sz w:val="24"/>
      <w:szCs w:val="24"/>
    </w:rPr>
  </w:style>
  <w:style w:type="character" w:customStyle="1" w:styleId="Nagwek5Znak">
    <w:name w:val="Nagłówek 5 Znak"/>
    <w:basedOn w:val="Domylnaczcionkaakapitu"/>
    <w:link w:val="Nagwek5"/>
    <w:uiPriority w:val="99"/>
    <w:locked/>
    <w:rsid w:val="00747BC5"/>
    <w:rPr>
      <w:sz w:val="24"/>
      <w:szCs w:val="24"/>
    </w:rPr>
  </w:style>
  <w:style w:type="character" w:customStyle="1" w:styleId="Nagwek6Znak">
    <w:name w:val="Nagłówek 6 Znak"/>
    <w:basedOn w:val="Domylnaczcionkaakapitu"/>
    <w:link w:val="Nagwek6"/>
    <w:uiPriority w:val="99"/>
    <w:locked/>
    <w:rsid w:val="00747BC5"/>
    <w:rPr>
      <w:sz w:val="24"/>
      <w:szCs w:val="24"/>
    </w:rPr>
  </w:style>
  <w:style w:type="character" w:customStyle="1" w:styleId="Nagwek7Znak">
    <w:name w:val="Nagłówek 7 Znak"/>
    <w:basedOn w:val="Domylnaczcionkaakapitu"/>
    <w:link w:val="Nagwek7"/>
    <w:uiPriority w:val="99"/>
    <w:locked/>
    <w:rsid w:val="00747BC5"/>
    <w:rPr>
      <w:i/>
      <w:iCs/>
    </w:rPr>
  </w:style>
  <w:style w:type="character" w:customStyle="1" w:styleId="Nagwek8Znak">
    <w:name w:val="Nagłówek 8 Znak"/>
    <w:basedOn w:val="Domylnaczcionkaakapitu"/>
    <w:link w:val="Nagwek8"/>
    <w:uiPriority w:val="99"/>
    <w:locked/>
    <w:rsid w:val="00747BC5"/>
    <w:rPr>
      <w:i/>
      <w:iCs/>
    </w:rPr>
  </w:style>
  <w:style w:type="character" w:customStyle="1" w:styleId="Nagwek9Znak">
    <w:name w:val="Nagłówek 9 Znak"/>
    <w:basedOn w:val="Domylnaczcionkaakapitu"/>
    <w:link w:val="Nagwek9"/>
    <w:uiPriority w:val="99"/>
    <w:locked/>
    <w:rsid w:val="00747BC5"/>
    <w:rPr>
      <w:i/>
      <w:iCs/>
    </w:rPr>
  </w:style>
  <w:style w:type="paragraph" w:styleId="Tekstpodstawowy">
    <w:name w:val="Body Text"/>
    <w:basedOn w:val="Normalny"/>
    <w:link w:val="TekstpodstawowyZnak"/>
    <w:uiPriority w:val="99"/>
    <w:rsid w:val="00747BC5"/>
    <w:pPr>
      <w:overflowPunct w:val="0"/>
      <w:autoSpaceDE w:val="0"/>
      <w:autoSpaceDN w:val="0"/>
      <w:adjustRightInd w:val="0"/>
      <w:spacing w:after="120"/>
      <w:textAlignment w:val="baseline"/>
    </w:pPr>
    <w:rPr>
      <w:sz w:val="20"/>
      <w:szCs w:val="20"/>
    </w:rPr>
  </w:style>
  <w:style w:type="character" w:customStyle="1" w:styleId="TekstpodstawowyZnak">
    <w:name w:val="Tekst podstawowy Znak"/>
    <w:basedOn w:val="Domylnaczcionkaakapitu"/>
    <w:link w:val="Tekstpodstawowy"/>
    <w:uiPriority w:val="99"/>
    <w:locked/>
    <w:rsid w:val="00747BC5"/>
    <w:rPr>
      <w:rFonts w:cs="Times New Roman"/>
      <w:sz w:val="24"/>
      <w:szCs w:val="24"/>
    </w:rPr>
  </w:style>
  <w:style w:type="paragraph" w:styleId="Tekstpodstawowy2">
    <w:name w:val="Body Text 2"/>
    <w:basedOn w:val="Normalny"/>
    <w:link w:val="Tekstpodstawowy2Znak"/>
    <w:uiPriority w:val="99"/>
    <w:rsid w:val="005B4098"/>
    <w:pPr>
      <w:overflowPunct w:val="0"/>
      <w:autoSpaceDE w:val="0"/>
      <w:autoSpaceDN w:val="0"/>
      <w:adjustRightInd w:val="0"/>
      <w:ind w:firstLine="708"/>
      <w:textAlignment w:val="baseline"/>
    </w:pPr>
    <w:rPr>
      <w:b/>
      <w:bCs/>
      <w:sz w:val="28"/>
      <w:szCs w:val="28"/>
    </w:rPr>
  </w:style>
  <w:style w:type="character" w:customStyle="1" w:styleId="Tekstpodstawowy2Znak">
    <w:name w:val="Tekst podstawowy 2 Znak"/>
    <w:basedOn w:val="Domylnaczcionkaakapitu"/>
    <w:link w:val="Tekstpodstawowy2"/>
    <w:uiPriority w:val="99"/>
    <w:semiHidden/>
    <w:locked/>
    <w:rsid w:val="00747BC5"/>
    <w:rPr>
      <w:rFonts w:cs="Times New Roman"/>
      <w:sz w:val="24"/>
      <w:szCs w:val="24"/>
    </w:rPr>
  </w:style>
  <w:style w:type="paragraph" w:styleId="Nagwek">
    <w:name w:val="header"/>
    <w:basedOn w:val="Normalny"/>
    <w:link w:val="NagwekZnak"/>
    <w:uiPriority w:val="99"/>
    <w:rsid w:val="00747BC5"/>
    <w:pPr>
      <w:tabs>
        <w:tab w:val="center" w:pos="4536"/>
        <w:tab w:val="right" w:pos="9072"/>
      </w:tabs>
      <w:overflowPunct w:val="0"/>
      <w:autoSpaceDE w:val="0"/>
      <w:autoSpaceDN w:val="0"/>
      <w:adjustRightInd w:val="0"/>
      <w:textAlignment w:val="baseline"/>
    </w:pPr>
    <w:rPr>
      <w:sz w:val="20"/>
      <w:szCs w:val="20"/>
    </w:rPr>
  </w:style>
  <w:style w:type="character" w:customStyle="1" w:styleId="NagwekZnak">
    <w:name w:val="Nagłówek Znak"/>
    <w:basedOn w:val="Domylnaczcionkaakapitu"/>
    <w:link w:val="Nagwek"/>
    <w:uiPriority w:val="99"/>
    <w:semiHidden/>
    <w:locked/>
    <w:rsid w:val="00747BC5"/>
    <w:rPr>
      <w:rFonts w:cs="Times New Roman"/>
      <w:sz w:val="24"/>
      <w:szCs w:val="24"/>
    </w:rPr>
  </w:style>
  <w:style w:type="paragraph" w:styleId="Stopka">
    <w:name w:val="footer"/>
    <w:basedOn w:val="Normalny"/>
    <w:link w:val="StopkaZnak"/>
    <w:rsid w:val="00747BC5"/>
    <w:pPr>
      <w:tabs>
        <w:tab w:val="center" w:pos="4536"/>
        <w:tab w:val="right" w:pos="9072"/>
      </w:tabs>
    </w:pPr>
  </w:style>
  <w:style w:type="character" w:customStyle="1" w:styleId="StopkaZnak">
    <w:name w:val="Stopka Znak"/>
    <w:basedOn w:val="Domylnaczcionkaakapitu"/>
    <w:link w:val="Stopka"/>
    <w:locked/>
    <w:rsid w:val="00747BC5"/>
    <w:rPr>
      <w:rFonts w:cs="Times New Roman"/>
      <w:sz w:val="24"/>
      <w:szCs w:val="24"/>
    </w:rPr>
  </w:style>
  <w:style w:type="character" w:styleId="Numerstrony">
    <w:name w:val="page number"/>
    <w:basedOn w:val="Domylnaczcionkaakapitu"/>
    <w:uiPriority w:val="99"/>
    <w:rsid w:val="00747BC5"/>
    <w:rPr>
      <w:rFonts w:cs="Times New Roman"/>
    </w:rPr>
  </w:style>
  <w:style w:type="paragraph" w:styleId="Tekstkomentarza">
    <w:name w:val="annotation text"/>
    <w:basedOn w:val="Normalny"/>
    <w:link w:val="TekstkomentarzaZnak"/>
    <w:uiPriority w:val="99"/>
    <w:semiHidden/>
    <w:rsid w:val="00747BC5"/>
    <w:pPr>
      <w:overflowPunct w:val="0"/>
      <w:autoSpaceDE w:val="0"/>
      <w:autoSpaceDN w:val="0"/>
      <w:adjustRightInd w:val="0"/>
      <w:textAlignment w:val="baseline"/>
    </w:pPr>
    <w:rPr>
      <w:sz w:val="20"/>
      <w:szCs w:val="20"/>
    </w:rPr>
  </w:style>
  <w:style w:type="character" w:customStyle="1" w:styleId="TekstkomentarzaZnak">
    <w:name w:val="Tekst komentarza Znak"/>
    <w:basedOn w:val="Domylnaczcionkaakapitu"/>
    <w:link w:val="Tekstkomentarza"/>
    <w:uiPriority w:val="99"/>
    <w:semiHidden/>
    <w:locked/>
    <w:rsid w:val="00747BC5"/>
    <w:rPr>
      <w:rFonts w:cs="Times New Roman"/>
      <w:sz w:val="20"/>
      <w:szCs w:val="20"/>
    </w:rPr>
  </w:style>
  <w:style w:type="character" w:customStyle="1" w:styleId="content">
    <w:name w:val="content"/>
    <w:basedOn w:val="Domylnaczcionkaakapitu"/>
    <w:rsid w:val="00747BC5"/>
    <w:rPr>
      <w:rFonts w:cs="Times New Roman"/>
    </w:rPr>
  </w:style>
  <w:style w:type="character" w:customStyle="1" w:styleId="b2">
    <w:name w:val="b2"/>
    <w:basedOn w:val="Domylnaczcionkaakapitu"/>
    <w:uiPriority w:val="99"/>
    <w:rsid w:val="00747BC5"/>
    <w:rPr>
      <w:rFonts w:cs="Times New Roman"/>
    </w:rPr>
  </w:style>
  <w:style w:type="character" w:styleId="Odwoaniedokomentarza">
    <w:name w:val="annotation reference"/>
    <w:basedOn w:val="Domylnaczcionkaakapitu"/>
    <w:uiPriority w:val="99"/>
    <w:semiHidden/>
    <w:rsid w:val="00747BC5"/>
    <w:rPr>
      <w:rFonts w:cs="Times New Roman"/>
      <w:sz w:val="16"/>
      <w:szCs w:val="16"/>
    </w:rPr>
  </w:style>
  <w:style w:type="paragraph" w:styleId="Zwykytekst">
    <w:name w:val="Plain Text"/>
    <w:basedOn w:val="Normalny"/>
    <w:link w:val="ZwykytekstZnak"/>
    <w:rsid w:val="00747BC5"/>
    <w:rPr>
      <w:rFonts w:ascii="Courier New" w:hAnsi="Courier New" w:cs="Courier New"/>
      <w:sz w:val="20"/>
      <w:szCs w:val="20"/>
    </w:rPr>
  </w:style>
  <w:style w:type="character" w:customStyle="1" w:styleId="ZwykytekstZnak">
    <w:name w:val="Zwykły tekst Znak"/>
    <w:basedOn w:val="Domylnaczcionkaakapitu"/>
    <w:link w:val="Zwykytekst"/>
    <w:locked/>
    <w:rsid w:val="00747BC5"/>
    <w:rPr>
      <w:rFonts w:ascii="Courier New" w:hAnsi="Courier New" w:cs="Courier New"/>
      <w:sz w:val="20"/>
      <w:szCs w:val="20"/>
    </w:rPr>
  </w:style>
  <w:style w:type="paragraph" w:customStyle="1" w:styleId="pkt">
    <w:name w:val="pkt"/>
    <w:basedOn w:val="Normalny"/>
    <w:uiPriority w:val="99"/>
    <w:rsid w:val="00747BC5"/>
    <w:pPr>
      <w:spacing w:before="60" w:after="60"/>
      <w:ind w:left="851" w:hanging="295"/>
      <w:jc w:val="both"/>
    </w:pPr>
  </w:style>
  <w:style w:type="paragraph" w:styleId="Tematkomentarza">
    <w:name w:val="annotation subject"/>
    <w:basedOn w:val="Tekstkomentarza"/>
    <w:next w:val="Tekstkomentarza"/>
    <w:link w:val="TematkomentarzaZnak"/>
    <w:uiPriority w:val="99"/>
    <w:semiHidden/>
    <w:rsid w:val="00747BC5"/>
    <w:pPr>
      <w:overflowPunct/>
      <w:autoSpaceDE/>
      <w:autoSpaceDN/>
      <w:adjustRightInd/>
      <w:textAlignment w:val="auto"/>
    </w:pPr>
    <w:rPr>
      <w:b/>
      <w:bCs/>
    </w:rPr>
  </w:style>
  <w:style w:type="character" w:customStyle="1" w:styleId="TematkomentarzaZnak">
    <w:name w:val="Temat komentarza Znak"/>
    <w:basedOn w:val="TekstkomentarzaZnak"/>
    <w:link w:val="Tematkomentarza"/>
    <w:uiPriority w:val="99"/>
    <w:semiHidden/>
    <w:locked/>
    <w:rsid w:val="00747BC5"/>
    <w:rPr>
      <w:rFonts w:cs="Times New Roman"/>
      <w:b/>
      <w:bCs/>
      <w:sz w:val="20"/>
      <w:szCs w:val="20"/>
    </w:rPr>
  </w:style>
  <w:style w:type="paragraph" w:styleId="Tekstdymka">
    <w:name w:val="Balloon Text"/>
    <w:basedOn w:val="Normalny"/>
    <w:link w:val="TekstdymkaZnak"/>
    <w:uiPriority w:val="99"/>
    <w:semiHidden/>
    <w:rsid w:val="00747BC5"/>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47BC5"/>
    <w:rPr>
      <w:rFonts w:ascii="Tahoma" w:hAnsi="Tahoma" w:cs="Tahoma"/>
      <w:sz w:val="16"/>
      <w:szCs w:val="16"/>
    </w:rPr>
  </w:style>
  <w:style w:type="paragraph" w:styleId="Tekstpodstawowywcity2">
    <w:name w:val="Body Text Indent 2"/>
    <w:basedOn w:val="Normalny"/>
    <w:link w:val="Tekstpodstawowywcity2Znak"/>
    <w:uiPriority w:val="99"/>
    <w:rsid w:val="00747BC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747BC5"/>
    <w:rPr>
      <w:rFonts w:cs="Times New Roman"/>
      <w:sz w:val="24"/>
      <w:szCs w:val="24"/>
    </w:rPr>
  </w:style>
  <w:style w:type="paragraph" w:styleId="HTML-wstpniesformatowany">
    <w:name w:val="HTML Preformatted"/>
    <w:basedOn w:val="Normalny"/>
    <w:link w:val="HTML-wstpniesformatowanyZnak"/>
    <w:uiPriority w:val="99"/>
    <w:rsid w:val="00747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locked/>
    <w:rsid w:val="00747BC5"/>
    <w:rPr>
      <w:rFonts w:ascii="Courier New" w:hAnsi="Courier New" w:cs="Courier New"/>
      <w:sz w:val="20"/>
      <w:szCs w:val="20"/>
    </w:rPr>
  </w:style>
  <w:style w:type="character" w:customStyle="1" w:styleId="moz-txt-citetags">
    <w:name w:val="moz-txt-citetags"/>
    <w:basedOn w:val="Domylnaczcionkaakapitu"/>
    <w:uiPriority w:val="99"/>
    <w:rsid w:val="00747BC5"/>
    <w:rPr>
      <w:rFonts w:cs="Times New Roman"/>
    </w:rPr>
  </w:style>
  <w:style w:type="paragraph" w:styleId="Tekstpodstawowywcity3">
    <w:name w:val="Body Text Indent 3"/>
    <w:basedOn w:val="Normalny"/>
    <w:link w:val="Tekstpodstawowywcity3Znak"/>
    <w:uiPriority w:val="99"/>
    <w:rsid w:val="00747BC5"/>
    <w:pPr>
      <w:widowControl w:val="0"/>
      <w:tabs>
        <w:tab w:val="left" w:pos="709"/>
      </w:tabs>
      <w:autoSpaceDE w:val="0"/>
      <w:autoSpaceDN w:val="0"/>
      <w:adjustRightInd w:val="0"/>
      <w:spacing w:line="360" w:lineRule="auto"/>
      <w:ind w:left="709" w:hanging="709"/>
    </w:pPr>
    <w:rPr>
      <w:b/>
      <w:bCs/>
      <w:color w:val="000000"/>
    </w:rPr>
  </w:style>
  <w:style w:type="character" w:customStyle="1" w:styleId="Tekstpodstawowywcity3Znak">
    <w:name w:val="Tekst podstawowy wcięty 3 Znak"/>
    <w:basedOn w:val="Domylnaczcionkaakapitu"/>
    <w:link w:val="Tekstpodstawowywcity3"/>
    <w:uiPriority w:val="99"/>
    <w:semiHidden/>
    <w:locked/>
    <w:rsid w:val="00747BC5"/>
    <w:rPr>
      <w:rFonts w:cs="Times New Roman"/>
      <w:sz w:val="16"/>
      <w:szCs w:val="16"/>
    </w:rPr>
  </w:style>
  <w:style w:type="paragraph" w:customStyle="1" w:styleId="ust">
    <w:name w:val="ust"/>
    <w:uiPriority w:val="99"/>
    <w:rsid w:val="00090447"/>
    <w:pPr>
      <w:spacing w:before="60" w:after="60" w:line="240" w:lineRule="auto"/>
      <w:ind w:left="426" w:hanging="284"/>
      <w:jc w:val="both"/>
    </w:pPr>
    <w:rPr>
      <w:sz w:val="24"/>
      <w:szCs w:val="24"/>
    </w:rPr>
  </w:style>
  <w:style w:type="table" w:styleId="Tabela-Siatka">
    <w:name w:val="Table Grid"/>
    <w:basedOn w:val="Standardowy"/>
    <w:uiPriority w:val="99"/>
    <w:rsid w:val="00D0631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756E4C"/>
    <w:rPr>
      <w:rFonts w:cs="Times New Roman"/>
      <w:color w:val="0000FF"/>
      <w:u w:val="single"/>
    </w:rPr>
  </w:style>
  <w:style w:type="character" w:customStyle="1" w:styleId="textsmall">
    <w:name w:val="text_small"/>
    <w:basedOn w:val="Domylnaczcionkaakapitu"/>
    <w:uiPriority w:val="99"/>
    <w:rsid w:val="00756E4C"/>
    <w:rPr>
      <w:rFonts w:cs="Times New Roman"/>
    </w:rPr>
  </w:style>
  <w:style w:type="character" w:customStyle="1" w:styleId="gltab01danetd1kol1txt">
    <w:name w:val="gl_tab_0_1_dane_td_1_kol_1_txt"/>
    <w:basedOn w:val="Domylnaczcionkaakapitu"/>
    <w:uiPriority w:val="99"/>
    <w:rsid w:val="00756E4C"/>
    <w:rPr>
      <w:rFonts w:cs="Times New Roman"/>
    </w:rPr>
  </w:style>
  <w:style w:type="paragraph" w:customStyle="1" w:styleId="Default">
    <w:name w:val="Default"/>
    <w:rsid w:val="00E2345B"/>
    <w:pPr>
      <w:autoSpaceDE w:val="0"/>
      <w:autoSpaceDN w:val="0"/>
      <w:adjustRightInd w:val="0"/>
      <w:spacing w:after="0" w:line="240" w:lineRule="auto"/>
    </w:pPr>
    <w:rPr>
      <w:color w:val="000000"/>
      <w:sz w:val="24"/>
      <w:szCs w:val="24"/>
    </w:rPr>
  </w:style>
  <w:style w:type="paragraph" w:styleId="Akapitzlist">
    <w:name w:val="List Paragraph"/>
    <w:aliases w:val="CW_Lista"/>
    <w:basedOn w:val="Normalny"/>
    <w:link w:val="AkapitzlistZnak"/>
    <w:uiPriority w:val="34"/>
    <w:qFormat/>
    <w:rsid w:val="0028113D"/>
    <w:pPr>
      <w:ind w:left="720"/>
      <w:contextualSpacing/>
    </w:pPr>
  </w:style>
  <w:style w:type="character" w:styleId="Pogrubienie">
    <w:name w:val="Strong"/>
    <w:basedOn w:val="Domylnaczcionkaakapitu"/>
    <w:uiPriority w:val="22"/>
    <w:qFormat/>
    <w:rsid w:val="00A4432F"/>
    <w:rPr>
      <w:b/>
      <w:bCs/>
    </w:rPr>
  </w:style>
  <w:style w:type="paragraph" w:styleId="Cytatintensywny">
    <w:name w:val="Intense Quote"/>
    <w:basedOn w:val="Normalny"/>
    <w:next w:val="Normalny"/>
    <w:link w:val="CytatintensywnyZnak"/>
    <w:uiPriority w:val="30"/>
    <w:qFormat/>
    <w:rsid w:val="001549E0"/>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1549E0"/>
    <w:rPr>
      <w:b/>
      <w:bCs/>
      <w:i/>
      <w:iCs/>
      <w:color w:val="4F81BD" w:themeColor="accent1"/>
      <w:sz w:val="24"/>
      <w:szCs w:val="24"/>
    </w:rPr>
  </w:style>
  <w:style w:type="character" w:customStyle="1" w:styleId="apple-converted-space">
    <w:name w:val="apple-converted-space"/>
    <w:basedOn w:val="Domylnaczcionkaakapitu"/>
    <w:rsid w:val="00083E6D"/>
  </w:style>
  <w:style w:type="character" w:customStyle="1" w:styleId="AkapitzlistZnak">
    <w:name w:val="Akapit z listą Znak"/>
    <w:aliases w:val="CW_Lista Znak"/>
    <w:link w:val="Akapitzlist"/>
    <w:uiPriority w:val="34"/>
    <w:rsid w:val="00F31E4E"/>
    <w:rPr>
      <w:sz w:val="24"/>
      <w:szCs w:val="24"/>
    </w:rPr>
  </w:style>
  <w:style w:type="paragraph" w:styleId="Lista">
    <w:name w:val="List"/>
    <w:basedOn w:val="Normalny"/>
    <w:rsid w:val="00F31E4E"/>
    <w:pPr>
      <w:autoSpaceDE w:val="0"/>
      <w:autoSpaceDN w:val="0"/>
      <w:spacing w:before="90" w:line="380" w:lineRule="atLeast"/>
      <w:jc w:val="both"/>
    </w:pPr>
    <w:rPr>
      <w:w w:val="89"/>
      <w:sz w:val="25"/>
      <w:szCs w:val="20"/>
    </w:rPr>
  </w:style>
  <w:style w:type="paragraph" w:styleId="Tekstprzypisudolnego">
    <w:name w:val="footnote text"/>
    <w:basedOn w:val="Normalny"/>
    <w:link w:val="TekstprzypisudolnegoZnak"/>
    <w:semiHidden/>
    <w:unhideWhenUsed/>
    <w:rsid w:val="00F31E4E"/>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semiHidden/>
    <w:rsid w:val="00F31E4E"/>
    <w:rPr>
      <w:rFonts w:asciiTheme="minorHAnsi" w:eastAsiaTheme="minorHAnsi" w:hAnsiTheme="minorHAnsi" w:cstheme="minorBidi"/>
      <w:sz w:val="20"/>
      <w:szCs w:val="20"/>
      <w:lang w:eastAsia="en-US"/>
    </w:rPr>
  </w:style>
  <w:style w:type="character" w:styleId="Odwoanieprzypisudolnego">
    <w:name w:val="footnote reference"/>
    <w:basedOn w:val="Domylnaczcionkaakapitu"/>
    <w:semiHidden/>
    <w:unhideWhenUsed/>
    <w:rsid w:val="00F31E4E"/>
    <w:rPr>
      <w:vertAlign w:val="superscript"/>
    </w:rPr>
  </w:style>
  <w:style w:type="paragraph" w:styleId="NormalnyWeb">
    <w:name w:val="Normal (Web)"/>
    <w:basedOn w:val="Normalny"/>
    <w:uiPriority w:val="99"/>
    <w:rsid w:val="00C2339F"/>
    <w:pPr>
      <w:spacing w:before="100" w:beforeAutospacing="1" w:after="100" w:afterAutospacing="1"/>
      <w:jc w:val="both"/>
    </w:pPr>
    <w:rPr>
      <w:rFonts w:ascii="Arial Unicode MS" w:eastAsia="Arial Unicode MS" w:cs="Arial Unicode MS"/>
      <w:sz w:val="20"/>
      <w:szCs w:val="20"/>
    </w:rPr>
  </w:style>
</w:styles>
</file>

<file path=word/webSettings.xml><?xml version="1.0" encoding="utf-8"?>
<w:webSettings xmlns:r="http://schemas.openxmlformats.org/officeDocument/2006/relationships" xmlns:w="http://schemas.openxmlformats.org/wordprocessingml/2006/main">
  <w:divs>
    <w:div w:id="488520414">
      <w:marLeft w:val="0"/>
      <w:marRight w:val="0"/>
      <w:marTop w:val="0"/>
      <w:marBottom w:val="0"/>
      <w:divBdr>
        <w:top w:val="none" w:sz="0" w:space="0" w:color="auto"/>
        <w:left w:val="none" w:sz="0" w:space="0" w:color="auto"/>
        <w:bottom w:val="none" w:sz="0" w:space="0" w:color="auto"/>
        <w:right w:val="none" w:sz="0" w:space="0" w:color="auto"/>
      </w:divBdr>
    </w:div>
    <w:div w:id="488520415">
      <w:marLeft w:val="0"/>
      <w:marRight w:val="0"/>
      <w:marTop w:val="0"/>
      <w:marBottom w:val="0"/>
      <w:divBdr>
        <w:top w:val="none" w:sz="0" w:space="0" w:color="auto"/>
        <w:left w:val="none" w:sz="0" w:space="0" w:color="auto"/>
        <w:bottom w:val="none" w:sz="0" w:space="0" w:color="auto"/>
        <w:right w:val="none" w:sz="0" w:space="0" w:color="auto"/>
      </w:divBdr>
    </w:div>
    <w:div w:id="488520416">
      <w:marLeft w:val="0"/>
      <w:marRight w:val="0"/>
      <w:marTop w:val="0"/>
      <w:marBottom w:val="0"/>
      <w:divBdr>
        <w:top w:val="none" w:sz="0" w:space="0" w:color="auto"/>
        <w:left w:val="none" w:sz="0" w:space="0" w:color="auto"/>
        <w:bottom w:val="none" w:sz="0" w:space="0" w:color="auto"/>
        <w:right w:val="none" w:sz="0" w:space="0" w:color="auto"/>
      </w:divBdr>
    </w:div>
    <w:div w:id="488520417">
      <w:marLeft w:val="0"/>
      <w:marRight w:val="0"/>
      <w:marTop w:val="0"/>
      <w:marBottom w:val="0"/>
      <w:divBdr>
        <w:top w:val="none" w:sz="0" w:space="0" w:color="auto"/>
        <w:left w:val="none" w:sz="0" w:space="0" w:color="auto"/>
        <w:bottom w:val="none" w:sz="0" w:space="0" w:color="auto"/>
        <w:right w:val="none" w:sz="0" w:space="0" w:color="auto"/>
      </w:divBdr>
    </w:div>
    <w:div w:id="488520418">
      <w:marLeft w:val="0"/>
      <w:marRight w:val="0"/>
      <w:marTop w:val="0"/>
      <w:marBottom w:val="0"/>
      <w:divBdr>
        <w:top w:val="none" w:sz="0" w:space="0" w:color="auto"/>
        <w:left w:val="none" w:sz="0" w:space="0" w:color="auto"/>
        <w:bottom w:val="none" w:sz="0" w:space="0" w:color="auto"/>
        <w:right w:val="none" w:sz="0" w:space="0" w:color="auto"/>
      </w:divBdr>
    </w:div>
    <w:div w:id="488520419">
      <w:marLeft w:val="0"/>
      <w:marRight w:val="0"/>
      <w:marTop w:val="0"/>
      <w:marBottom w:val="0"/>
      <w:divBdr>
        <w:top w:val="none" w:sz="0" w:space="0" w:color="auto"/>
        <w:left w:val="none" w:sz="0" w:space="0" w:color="auto"/>
        <w:bottom w:val="none" w:sz="0" w:space="0" w:color="auto"/>
        <w:right w:val="none" w:sz="0" w:space="0" w:color="auto"/>
      </w:divBdr>
    </w:div>
    <w:div w:id="488520420">
      <w:marLeft w:val="0"/>
      <w:marRight w:val="0"/>
      <w:marTop w:val="0"/>
      <w:marBottom w:val="0"/>
      <w:divBdr>
        <w:top w:val="none" w:sz="0" w:space="0" w:color="auto"/>
        <w:left w:val="none" w:sz="0" w:space="0" w:color="auto"/>
        <w:bottom w:val="none" w:sz="0" w:space="0" w:color="auto"/>
        <w:right w:val="none" w:sz="0" w:space="0" w:color="auto"/>
      </w:divBdr>
    </w:div>
    <w:div w:id="488520421">
      <w:marLeft w:val="0"/>
      <w:marRight w:val="0"/>
      <w:marTop w:val="0"/>
      <w:marBottom w:val="0"/>
      <w:divBdr>
        <w:top w:val="none" w:sz="0" w:space="0" w:color="auto"/>
        <w:left w:val="none" w:sz="0" w:space="0" w:color="auto"/>
        <w:bottom w:val="none" w:sz="0" w:space="0" w:color="auto"/>
        <w:right w:val="none" w:sz="0" w:space="0" w:color="auto"/>
      </w:divBdr>
    </w:div>
    <w:div w:id="488520422">
      <w:marLeft w:val="0"/>
      <w:marRight w:val="0"/>
      <w:marTop w:val="0"/>
      <w:marBottom w:val="0"/>
      <w:divBdr>
        <w:top w:val="none" w:sz="0" w:space="0" w:color="auto"/>
        <w:left w:val="none" w:sz="0" w:space="0" w:color="auto"/>
        <w:bottom w:val="none" w:sz="0" w:space="0" w:color="auto"/>
        <w:right w:val="none" w:sz="0" w:space="0" w:color="auto"/>
      </w:divBdr>
    </w:div>
    <w:div w:id="488520423">
      <w:marLeft w:val="0"/>
      <w:marRight w:val="0"/>
      <w:marTop w:val="0"/>
      <w:marBottom w:val="0"/>
      <w:divBdr>
        <w:top w:val="none" w:sz="0" w:space="0" w:color="auto"/>
        <w:left w:val="none" w:sz="0" w:space="0" w:color="auto"/>
        <w:bottom w:val="none" w:sz="0" w:space="0" w:color="auto"/>
        <w:right w:val="none" w:sz="0" w:space="0" w:color="auto"/>
      </w:divBdr>
    </w:div>
    <w:div w:id="488520424">
      <w:marLeft w:val="0"/>
      <w:marRight w:val="0"/>
      <w:marTop w:val="0"/>
      <w:marBottom w:val="0"/>
      <w:divBdr>
        <w:top w:val="none" w:sz="0" w:space="0" w:color="auto"/>
        <w:left w:val="none" w:sz="0" w:space="0" w:color="auto"/>
        <w:bottom w:val="none" w:sz="0" w:space="0" w:color="auto"/>
        <w:right w:val="none" w:sz="0" w:space="0" w:color="auto"/>
      </w:divBdr>
    </w:div>
    <w:div w:id="488520425">
      <w:marLeft w:val="0"/>
      <w:marRight w:val="0"/>
      <w:marTop w:val="0"/>
      <w:marBottom w:val="0"/>
      <w:divBdr>
        <w:top w:val="none" w:sz="0" w:space="0" w:color="auto"/>
        <w:left w:val="none" w:sz="0" w:space="0" w:color="auto"/>
        <w:bottom w:val="none" w:sz="0" w:space="0" w:color="auto"/>
        <w:right w:val="none" w:sz="0" w:space="0" w:color="auto"/>
      </w:divBdr>
    </w:div>
    <w:div w:id="488520426">
      <w:marLeft w:val="0"/>
      <w:marRight w:val="0"/>
      <w:marTop w:val="0"/>
      <w:marBottom w:val="0"/>
      <w:divBdr>
        <w:top w:val="none" w:sz="0" w:space="0" w:color="auto"/>
        <w:left w:val="none" w:sz="0" w:space="0" w:color="auto"/>
        <w:bottom w:val="none" w:sz="0" w:space="0" w:color="auto"/>
        <w:right w:val="none" w:sz="0" w:space="0" w:color="auto"/>
      </w:divBdr>
    </w:div>
    <w:div w:id="488520427">
      <w:marLeft w:val="0"/>
      <w:marRight w:val="0"/>
      <w:marTop w:val="0"/>
      <w:marBottom w:val="0"/>
      <w:divBdr>
        <w:top w:val="none" w:sz="0" w:space="0" w:color="auto"/>
        <w:left w:val="none" w:sz="0" w:space="0" w:color="auto"/>
        <w:bottom w:val="none" w:sz="0" w:space="0" w:color="auto"/>
        <w:right w:val="none" w:sz="0" w:space="0" w:color="auto"/>
      </w:divBdr>
    </w:div>
    <w:div w:id="488520428">
      <w:marLeft w:val="0"/>
      <w:marRight w:val="0"/>
      <w:marTop w:val="0"/>
      <w:marBottom w:val="0"/>
      <w:divBdr>
        <w:top w:val="none" w:sz="0" w:space="0" w:color="auto"/>
        <w:left w:val="none" w:sz="0" w:space="0" w:color="auto"/>
        <w:bottom w:val="none" w:sz="0" w:space="0" w:color="auto"/>
        <w:right w:val="none" w:sz="0" w:space="0" w:color="auto"/>
      </w:divBdr>
    </w:div>
    <w:div w:id="195081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zetargi@nencki.edu.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footer" Target="footer2.xml"/><Relationship Id="rId22" Type="http://schemas.microsoft.com/office/2016/09/relationships/commentsIds" Target="commentsId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Zamowienia%20publiczne\ZP\ZP%20TRYBY%20Postepowania\siwz\siwz_instrukcja_AZP.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9F5F5B-D2D7-4F18-AE87-41191B5A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siwz_instrukcja_AZP.dotx</Template>
  <TotalTime>16</TotalTime>
  <Pages>39</Pages>
  <Words>18560</Words>
  <Characters>111362</Characters>
  <Application>Microsoft Office Word</Application>
  <DocSecurity>0</DocSecurity>
  <Lines>928</Lines>
  <Paragraphs>259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IBD</Company>
  <LinksUpToDate>false</LinksUpToDate>
  <CharactersWithSpaces>129663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Jrawa</dc:creator>
  <cp:lastModifiedBy>Jrawa</cp:lastModifiedBy>
  <cp:revision>6</cp:revision>
  <cp:lastPrinted>2020-05-05T10:35:00Z</cp:lastPrinted>
  <dcterms:created xsi:type="dcterms:W3CDTF">2020-06-10T07:25:00Z</dcterms:created>
  <dcterms:modified xsi:type="dcterms:W3CDTF">2020-06-10T07:45:00Z</dcterms:modified>
</cp:coreProperties>
</file>