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30" w:rsidRPr="00A66198" w:rsidRDefault="00A66198" w:rsidP="00A6619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 w:rsidRPr="00A66198">
        <w:rPr>
          <w:rFonts w:ascii="Tahoma" w:hAnsi="Tahoma" w:cs="Tahoma"/>
          <w:b/>
          <w:bCs/>
          <w:color w:val="000000"/>
        </w:rPr>
        <w:t>Zestawienie cenowe</w:t>
      </w:r>
    </w:p>
    <w:p w:rsidR="00EA22B5" w:rsidRPr="00590FC8" w:rsidRDefault="00C95202" w:rsidP="00EA22B5">
      <w:pPr>
        <w:ind w:left="1080" w:hanging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590FC8" w:rsidRPr="00590FC8">
        <w:rPr>
          <w:rFonts w:ascii="Tahoma" w:hAnsi="Tahoma" w:cs="Tahoma"/>
          <w:sz w:val="20"/>
          <w:szCs w:val="20"/>
        </w:rPr>
        <w:t xml:space="preserve">otyczy:   </w:t>
      </w:r>
      <w:r w:rsidR="00590FC8" w:rsidRPr="00590FC8">
        <w:rPr>
          <w:rFonts w:ascii="Tahoma" w:hAnsi="Tahoma" w:cs="Tahoma"/>
          <w:sz w:val="20"/>
          <w:szCs w:val="20"/>
        </w:rPr>
        <w:tab/>
        <w:t>postępowania o udzielenie zamówienia publicznego w t</w:t>
      </w:r>
      <w:r w:rsidR="00590FC8" w:rsidRPr="00ED6712">
        <w:rPr>
          <w:rFonts w:ascii="Tahoma" w:hAnsi="Tahoma" w:cs="Tahoma"/>
          <w:sz w:val="20"/>
          <w:szCs w:val="20"/>
        </w:rPr>
        <w:t xml:space="preserve">rybie </w:t>
      </w:r>
      <w:r w:rsidR="007365F9">
        <w:rPr>
          <w:rFonts w:ascii="Tahoma" w:hAnsi="Tahoma" w:cs="Tahoma"/>
          <w:sz w:val="20"/>
          <w:szCs w:val="20"/>
        </w:rPr>
        <w:t>przetargu nieograniczonego</w:t>
      </w:r>
      <w:r>
        <w:rPr>
          <w:rFonts w:ascii="Tahoma" w:hAnsi="Tahoma" w:cs="Tahoma"/>
          <w:sz w:val="20"/>
          <w:szCs w:val="20"/>
        </w:rPr>
        <w:t xml:space="preserve"> na dostawe</w:t>
      </w:r>
      <w:r w:rsidR="007365F9">
        <w:rPr>
          <w:rFonts w:ascii="Tahoma" w:hAnsi="Tahoma" w:cs="Tahoma"/>
          <w:sz w:val="20"/>
          <w:szCs w:val="20"/>
        </w:rPr>
        <w:t xml:space="preserve">, pn. </w:t>
      </w:r>
      <w:r w:rsidR="007365F9" w:rsidRPr="007365F9">
        <w:rPr>
          <w:rFonts w:ascii="Tahoma" w:hAnsi="Tahoma" w:cs="Tahoma"/>
          <w:sz w:val="20"/>
          <w:szCs w:val="20"/>
        </w:rPr>
        <w:t xml:space="preserve">Materiały eksploatacyjne </w:t>
      </w:r>
      <w:r w:rsidR="001C5107" w:rsidRPr="00ED6712">
        <w:rPr>
          <w:rFonts w:ascii="Tahoma" w:hAnsi="Tahoma" w:cs="Tahoma"/>
          <w:sz w:val="20"/>
          <w:szCs w:val="20"/>
        </w:rPr>
        <w:t>do drukarek komputerowych i urządzeń wielofunkcyjnych,</w:t>
      </w:r>
      <w:r w:rsidR="00EA22B5" w:rsidRPr="00ED6712">
        <w:rPr>
          <w:rFonts w:ascii="Tahoma" w:hAnsi="Tahoma" w:cs="Tahoma"/>
          <w:sz w:val="20"/>
          <w:szCs w:val="20"/>
        </w:rPr>
        <w:t xml:space="preserve"> znak spr</w:t>
      </w:r>
      <w:r w:rsidR="00A66198" w:rsidRPr="00ED6712">
        <w:rPr>
          <w:rFonts w:ascii="Tahoma" w:hAnsi="Tahoma" w:cs="Tahoma"/>
          <w:sz w:val="20"/>
          <w:szCs w:val="20"/>
        </w:rPr>
        <w:t>a</w:t>
      </w:r>
      <w:r w:rsidR="00A66198">
        <w:rPr>
          <w:rFonts w:ascii="Tahoma" w:hAnsi="Tahoma" w:cs="Tahoma"/>
          <w:sz w:val="20"/>
          <w:szCs w:val="20"/>
        </w:rPr>
        <w:t>wy</w:t>
      </w:r>
      <w:r w:rsidR="00EA22B5" w:rsidRPr="00590FC8">
        <w:rPr>
          <w:rFonts w:ascii="Tahoma" w:hAnsi="Tahoma" w:cs="Tahoma"/>
          <w:sz w:val="20"/>
          <w:szCs w:val="20"/>
        </w:rPr>
        <w:t xml:space="preserve"> </w:t>
      </w:r>
      <w:r w:rsidR="002C79C0" w:rsidRPr="00FD390E">
        <w:rPr>
          <w:rFonts w:ascii="Tahoma" w:hAnsi="Tahoma" w:cs="Tahoma"/>
          <w:b/>
          <w:sz w:val="20"/>
          <w:szCs w:val="20"/>
        </w:rPr>
        <w:t>AZP</w:t>
      </w:r>
      <w:r w:rsidR="00B46A9E" w:rsidRPr="00FD390E">
        <w:rPr>
          <w:rFonts w:ascii="Tahoma" w:hAnsi="Tahoma" w:cs="Tahoma"/>
          <w:b/>
          <w:sz w:val="20"/>
          <w:szCs w:val="20"/>
        </w:rPr>
        <w:t>-</w:t>
      </w:r>
      <w:r w:rsidR="007365F9" w:rsidRPr="00FD390E">
        <w:rPr>
          <w:rFonts w:ascii="Tahoma" w:hAnsi="Tahoma" w:cs="Tahoma"/>
          <w:b/>
          <w:sz w:val="20"/>
          <w:szCs w:val="20"/>
        </w:rPr>
        <w:t>261-1</w:t>
      </w:r>
      <w:r w:rsidR="00E55AA3" w:rsidRPr="00FD390E">
        <w:rPr>
          <w:rFonts w:ascii="Tahoma" w:hAnsi="Tahoma" w:cs="Tahoma"/>
          <w:b/>
          <w:sz w:val="20"/>
          <w:szCs w:val="20"/>
        </w:rPr>
        <w:t>8/2019</w:t>
      </w:r>
    </w:p>
    <w:p w:rsidR="00A66198" w:rsidRDefault="00A66198" w:rsidP="00B66DAE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B63E10" w:rsidRDefault="00B63E10" w:rsidP="00B66DA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F416E">
        <w:rPr>
          <w:rFonts w:ascii="Tahoma" w:hAnsi="Tahoma" w:cs="Tahoma"/>
          <w:sz w:val="20"/>
          <w:szCs w:val="20"/>
        </w:rPr>
        <w:t xml:space="preserve">Działając w imieniu i na rzecz Wykonawcy oświadczam, że </w:t>
      </w:r>
      <w:r>
        <w:rPr>
          <w:rFonts w:ascii="Tahoma" w:hAnsi="Tahoma" w:cs="Tahoma"/>
          <w:sz w:val="20"/>
          <w:szCs w:val="20"/>
        </w:rPr>
        <w:t>oferujemy następujący przedmiot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964"/>
        <w:gridCol w:w="3902"/>
        <w:gridCol w:w="1544"/>
        <w:gridCol w:w="1471"/>
        <w:gridCol w:w="872"/>
        <w:gridCol w:w="1443"/>
        <w:gridCol w:w="1446"/>
      </w:tblGrid>
      <w:tr w:rsidR="00407A50" w:rsidRPr="00FD390E" w:rsidTr="00FD390E">
        <w:trPr>
          <w:trHeight w:val="86"/>
        </w:trPr>
        <w:tc>
          <w:tcPr>
            <w:tcW w:w="231" w:type="pct"/>
            <w:vMerge w:val="restar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62" w:type="pct"/>
            <w:gridSpan w:val="2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OFEROWANY TOWAR</w:t>
            </w:r>
          </w:p>
        </w:tc>
        <w:tc>
          <w:tcPr>
            <w:tcW w:w="503" w:type="pct"/>
            <w:vMerge w:val="restar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netto </w:t>
            </w:r>
          </w:p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1 sztuki</w:t>
            </w:r>
          </w:p>
        </w:tc>
        <w:tc>
          <w:tcPr>
            <w:tcW w:w="479" w:type="pct"/>
            <w:vMerge w:val="restar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Cena brutto</w:t>
            </w:r>
            <w:r w:rsidR="009463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946385" w:rsidRPr="00946385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="00946385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946385" w:rsidRPr="00946385">
              <w:rPr>
                <w:rFonts w:ascii="Tahoma" w:hAnsi="Tahoma" w:cs="Tahoma"/>
                <w:bCs/>
                <w:sz w:val="20"/>
                <w:szCs w:val="20"/>
              </w:rPr>
              <w:t>z VAT)</w:t>
            </w:r>
            <w:r w:rsidRPr="0094638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1 sztuki</w:t>
            </w:r>
          </w:p>
        </w:tc>
        <w:tc>
          <w:tcPr>
            <w:tcW w:w="284" w:type="pct"/>
            <w:vMerge w:val="restart"/>
          </w:tcPr>
          <w:p w:rsidR="00A4053E" w:rsidRPr="00FD390E" w:rsidRDefault="00A4053E" w:rsidP="00A4053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Prze-</w:t>
            </w:r>
          </w:p>
          <w:p w:rsidR="005650BE" w:rsidRPr="00FD390E" w:rsidRDefault="00A4053E" w:rsidP="00A4053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widy- </w:t>
            </w:r>
            <w:proofErr w:type="spellStart"/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wana</w:t>
            </w:r>
            <w:proofErr w:type="spellEnd"/>
            <w:r w:rsidR="005650BE"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ilość sztuk</w:t>
            </w:r>
          </w:p>
        </w:tc>
        <w:tc>
          <w:tcPr>
            <w:tcW w:w="470" w:type="pct"/>
            <w:vMerge w:val="restar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Wartość</w:t>
            </w:r>
          </w:p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Netto</w:t>
            </w:r>
          </w:p>
          <w:p w:rsidR="00AA4EE6" w:rsidRPr="00FD390E" w:rsidRDefault="00AA4EE6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A4EE6" w:rsidRPr="00FD390E" w:rsidRDefault="00AA4EE6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(C x E)</w:t>
            </w:r>
          </w:p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Wartość</w:t>
            </w:r>
          </w:p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Brutto</w:t>
            </w:r>
          </w:p>
          <w:p w:rsidR="00AA4EE6" w:rsidRPr="00FD390E" w:rsidRDefault="00AA4EE6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650BE" w:rsidRPr="00FD390E" w:rsidRDefault="00AA4EE6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(D x E)</w:t>
            </w:r>
          </w:p>
        </w:tc>
      </w:tr>
      <w:tr w:rsidR="00407A50" w:rsidRPr="00FD390E" w:rsidTr="00255DEE">
        <w:trPr>
          <w:trHeight w:val="86"/>
        </w:trPr>
        <w:tc>
          <w:tcPr>
            <w:tcW w:w="231" w:type="pct"/>
            <w:vMerge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91" w:type="pct"/>
            <w:vAlign w:val="center"/>
          </w:tcPr>
          <w:p w:rsidR="005650BE" w:rsidRPr="00FD390E" w:rsidRDefault="005650BE" w:rsidP="00A4053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Nazwa materiału eksploatacyjnego</w:t>
            </w:r>
          </w:p>
        </w:tc>
        <w:tc>
          <w:tcPr>
            <w:tcW w:w="1271" w:type="pc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Nazwa oferowanego materiału równoważnego</w:t>
            </w:r>
          </w:p>
        </w:tc>
        <w:tc>
          <w:tcPr>
            <w:tcW w:w="503" w:type="pct"/>
            <w:vMerge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  <w:vMerge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70" w:type="pct"/>
            <w:vMerge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07A50" w:rsidRPr="00FD390E" w:rsidTr="00255DEE">
        <w:trPr>
          <w:trHeight w:val="86"/>
        </w:trPr>
        <w:tc>
          <w:tcPr>
            <w:tcW w:w="231" w:type="pct"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91" w:type="pct"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B I</w:t>
            </w:r>
          </w:p>
        </w:tc>
        <w:tc>
          <w:tcPr>
            <w:tcW w:w="1271" w:type="pc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B II</w:t>
            </w:r>
          </w:p>
        </w:tc>
        <w:tc>
          <w:tcPr>
            <w:tcW w:w="503" w:type="pc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79" w:type="pc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4" w:type="pct"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70" w:type="pct"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71" w:type="pct"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 TN329M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TN329M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97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 TN329BK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70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255DEE">
            <w:pPr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  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 TN329C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 TN325Y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 TN325C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 TN325M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81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tabs>
                <w:tab w:val="right" w:pos="2918"/>
              </w:tabs>
              <w:ind w:left="62"/>
              <w:rPr>
                <w:rFonts w:ascii="Tahoma" w:hAnsi="Tahoma" w:cs="Tahoma"/>
                <w:color w:val="000000"/>
                <w:spacing w:val="-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4"/>
                <w:sz w:val="20"/>
                <w:szCs w:val="20"/>
              </w:rPr>
              <w:t xml:space="preserve"> TN325BK</w:t>
            </w:r>
            <w:r w:rsidRPr="00FD390E">
              <w:rPr>
                <w:rFonts w:ascii="Tahoma" w:hAnsi="Tahoma" w:cs="Tahoma"/>
                <w:color w:val="21294E"/>
                <w:spacing w:val="-14"/>
                <w:sz w:val="20"/>
                <w:szCs w:val="20"/>
              </w:rPr>
              <w:tab/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 TN3430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tabs>
                <w:tab w:val="right" w:pos="2942"/>
              </w:tabs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TN2411</w:t>
            </w:r>
            <w:r w:rsidRPr="00FD390E">
              <w:rPr>
                <w:rFonts w:ascii="Tahoma" w:hAnsi="Tahoma" w:cs="Tahoma"/>
                <w:color w:val="21294E"/>
                <w:spacing w:val="-6"/>
                <w:sz w:val="20"/>
                <w:szCs w:val="20"/>
              </w:rPr>
              <w:tab/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  <w:lang w:val="en-US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  <w:lang w:val="en-US"/>
              </w:rPr>
              <w:t xml:space="preserve">Toner Brother TN243 CMYK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  <w:lang w:val="en-US"/>
              </w:rPr>
              <w:t>Zestaw</w:t>
            </w:r>
            <w:proofErr w:type="spellEnd"/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TN320BK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9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Bęben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 DR -241CL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HP CE505A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HP CE505X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HP CE255X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HP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TN243BK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HP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TN243Y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HP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TN243M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HP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TN243C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HP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TN421BK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HP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TN421Y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2       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HP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TN421C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HP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TN421M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HP CE285A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HP CF283A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HP Q2612A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HP CB541A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9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HP CB542A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CB543A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CB540A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CE278A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4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C4092A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CF380A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CF380X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CF381A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CF382A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CF383A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C4092A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CI' 410A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411A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9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412A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413A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9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70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410X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401A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402A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403A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CF400X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Toner HP Q6470A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Toner HP Q6471A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Toner HP Q6472A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Toner HP Q6473A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Toner HP CF 400X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401A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SS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402A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403A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Toner HP CE 320A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Toner HP CE 321A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Toner HP CE 322A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CE 323A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Canon FX-10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Tusz HP CN628AE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Tusz HP C6645DE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Tusz HP C6578AE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Tusz HP F6V25A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Tusz HP F6V24A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Tusz HP 3HZ52AE Zestawy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Tusz HP 3HZ51AE Zestawy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Tusz HP CI1563EE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Tusz HP 973X (LOSO7AE)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Tusz HP 953 XL (LOS70AE)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350A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351A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352A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353A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Tusz HP 301 (N9)72AE)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Tusz HP C9381A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Tusz HP C9382A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Tusz HP C9396A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Tusz HP C9391A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Tusz HP C9392A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Tusz HP C9393A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Toner </w:t>
            </w: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Oki 43381905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Oki 43381906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Oki 43381907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Oki 43381908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87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Oki 46508710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Oki 46508711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Oki 46508712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Oki 46508709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Oki 43324408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46490401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46490402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4"/>
                <w:sz w:val="20"/>
                <w:szCs w:val="20"/>
              </w:rPr>
              <w:t>"Toner Oki 46490403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46490404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46471101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46471102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w w:val="175"/>
                <w:sz w:val="20"/>
                <w:szCs w:val="20"/>
                <w:vertAlign w:val="subscript"/>
              </w:rPr>
            </w:pPr>
            <w:r w:rsidRPr="00FD390E">
              <w:rPr>
                <w:rFonts w:ascii="Tahoma" w:hAnsi="Tahoma" w:cs="Tahoma"/>
                <w:color w:val="000000"/>
                <w:w w:val="175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46471103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46471104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44973533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44973534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44973535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44973536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Bęben OKI 43381708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Bęben OKI 43381705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Bęben OKI 43381707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Bęben OKI 43381706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Bęben Samsung CLT-R406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Canon CRG 718BK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Canon CRG 718Y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Canon CRG 718M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Toner Canon CRG </w:t>
            </w:r>
            <w:smartTag w:uri="urn:schemas-microsoft-com:office:smarttags" w:element="metricconverter">
              <w:smartTagPr>
                <w:attr w:name="ProductID" w:val="718C"/>
              </w:smartTagPr>
              <w:r w:rsidRPr="00FD390E">
                <w:rPr>
                  <w:rFonts w:ascii="Tahoma" w:hAnsi="Tahoma" w:cs="Tahoma"/>
                  <w:color w:val="000000"/>
                  <w:sz w:val="20"/>
                  <w:szCs w:val="20"/>
                </w:rPr>
                <w:t>718C</w:t>
              </w:r>
            </w:smartTag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113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 xml:space="preserve"> TN241BK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TN245C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TN245M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TN245Y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Zestaw Tonerów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 245 CMY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Toner Brother TN24 I 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 TN241C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 TN241Y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TN241 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TN321BK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TN321C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TN321Y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TN321M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TN-3380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TN2220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TN3480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TN2320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TN900BK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TN900C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TN900M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TN900Y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310A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311A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en-US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en-US"/>
              </w:rPr>
              <w:t>Toner I IP CE 312A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313A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250A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en-US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en-US"/>
              </w:rPr>
              <w:t>Toner I IP CE 251A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252A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253A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320A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321A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322A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323A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CC 532A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CC 533A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CC 530A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HP CC </w:t>
            </w:r>
            <w:smartTag w:uri="urn:schemas-microsoft-com:office:smarttags" w:element="metricconverter">
              <w:smartTagPr>
                <w:attr w:name="ProductID" w:val="531 A"/>
              </w:smartTagPr>
              <w:r w:rsidRPr="00FD390E">
                <w:rPr>
                  <w:rFonts w:ascii="Tahoma" w:hAnsi="Tahoma" w:cs="Tahoma"/>
                  <w:color w:val="000000"/>
                  <w:spacing w:val="-2"/>
                  <w:sz w:val="20"/>
                  <w:szCs w:val="20"/>
                </w:rPr>
                <w:t>531 A</w:t>
              </w:r>
            </w:smartTag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CE400A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CE401A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CE402A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I IP CE403A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CB436A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I IP Q2524A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Q5949A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Samsung MLT D101s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Q5949X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Tusz HP C9391AE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Tusz HP C9391AE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Tusz HP C9392AE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Tusz HP C9393AE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C71I5A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CB435A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Canon 725 CRG725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C3903A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Q7553X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I IP C71 15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CF226A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A35F80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I IP Zestaw CF 341A(CMY)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Oki 46490605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Oki 46490606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Oki 46490607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Oki 46490608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TN2411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Samsung CLT-K404S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en-US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en-US"/>
              </w:rPr>
              <w:t>Toner Samsung MLT DII IS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Tonery Samsung Zestaw CLT-P404C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Tonery Samsung CLT-K404S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Tonery Samsung MLT-D1015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Xerox 106R01631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Xerox 106R01632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Xerox 106R01633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Xerox 106R01634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Lexmark 70C2HKO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Lexmark 70C2HKO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Lexmark 70C2HMO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Lexmark 70C2HY0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Lexmark 70C2HCO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RICOH 407543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CF 230X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FD390E">
        <w:trPr>
          <w:trHeight w:val="195"/>
        </w:trPr>
        <w:tc>
          <w:tcPr>
            <w:tcW w:w="4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20F30" w:rsidRPr="004B7432" w:rsidRDefault="00A20F30" w:rsidP="00A20F30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B7432">
        <w:rPr>
          <w:rFonts w:ascii="Tahoma" w:hAnsi="Tahoma" w:cs="Tahoma"/>
          <w:color w:val="000000"/>
          <w:sz w:val="20"/>
          <w:szCs w:val="20"/>
        </w:rPr>
        <w:t>Wartość poz</w:t>
      </w:r>
      <w:r w:rsidR="00D12AA7">
        <w:rPr>
          <w:rFonts w:ascii="Tahoma" w:hAnsi="Tahoma" w:cs="Tahoma"/>
          <w:color w:val="000000"/>
          <w:sz w:val="20"/>
          <w:szCs w:val="20"/>
        </w:rPr>
        <w:t>ycji</w:t>
      </w:r>
      <w:r w:rsidRPr="004B743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0B3D">
        <w:rPr>
          <w:rFonts w:ascii="Tahoma" w:hAnsi="Tahoma" w:cs="Tahoma"/>
          <w:b/>
          <w:color w:val="000000"/>
          <w:sz w:val="20"/>
          <w:szCs w:val="20"/>
        </w:rPr>
        <w:t xml:space="preserve">RAZEM </w:t>
      </w:r>
      <w:r w:rsidR="00E03164" w:rsidRPr="00090B3D">
        <w:rPr>
          <w:rFonts w:ascii="Tahoma" w:hAnsi="Tahoma" w:cs="Tahoma"/>
          <w:b/>
          <w:color w:val="000000"/>
          <w:sz w:val="20"/>
          <w:szCs w:val="20"/>
        </w:rPr>
        <w:t xml:space="preserve">została przeniesiona </w:t>
      </w:r>
      <w:r w:rsidRPr="00090B3D">
        <w:rPr>
          <w:rFonts w:ascii="Tahoma" w:hAnsi="Tahoma" w:cs="Tahoma"/>
          <w:b/>
          <w:color w:val="000000"/>
          <w:sz w:val="20"/>
          <w:szCs w:val="20"/>
        </w:rPr>
        <w:t xml:space="preserve">do </w:t>
      </w:r>
      <w:r w:rsidR="009D1956">
        <w:rPr>
          <w:rFonts w:ascii="Tahoma" w:hAnsi="Tahoma" w:cs="Tahoma"/>
          <w:color w:val="000000"/>
          <w:sz w:val="20"/>
          <w:szCs w:val="20"/>
        </w:rPr>
        <w:t>F</w:t>
      </w:r>
      <w:r w:rsidRPr="004B7432">
        <w:rPr>
          <w:rFonts w:ascii="Tahoma" w:hAnsi="Tahoma" w:cs="Tahoma"/>
          <w:color w:val="000000"/>
          <w:sz w:val="20"/>
          <w:szCs w:val="20"/>
        </w:rPr>
        <w:t>ormularza ofert</w:t>
      </w:r>
      <w:r w:rsidR="009D1956">
        <w:rPr>
          <w:rFonts w:ascii="Tahoma" w:hAnsi="Tahoma" w:cs="Tahoma"/>
          <w:color w:val="000000"/>
          <w:sz w:val="20"/>
          <w:szCs w:val="20"/>
        </w:rPr>
        <w:t>y – Szablon oferta</w:t>
      </w:r>
      <w:r w:rsidR="00FD390E">
        <w:rPr>
          <w:rFonts w:ascii="Tahoma" w:hAnsi="Tahoma" w:cs="Tahoma"/>
          <w:color w:val="000000"/>
          <w:sz w:val="20"/>
          <w:szCs w:val="20"/>
        </w:rPr>
        <w:t xml:space="preserve"> i stanowi cenę oferty</w:t>
      </w:r>
      <w:r w:rsidRPr="004B7432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D4071D" w:rsidRDefault="00E07E16" w:rsidP="00427ABB">
      <w:pPr>
        <w:autoSpaceDE w:val="0"/>
        <w:autoSpaceDN w:val="0"/>
        <w:adjustRightInd w:val="0"/>
        <w:rPr>
          <w:rFonts w:ascii="Tahoma" w:hAnsi="Tahoma" w:cs="Tahoma"/>
          <w:b/>
          <w:color w:val="0070C0"/>
          <w:sz w:val="20"/>
          <w:szCs w:val="20"/>
        </w:rPr>
      </w:pPr>
      <w:r w:rsidRPr="000E719A">
        <w:rPr>
          <w:rFonts w:ascii="Tahoma" w:hAnsi="Tahoma" w:cs="Tahoma"/>
          <w:b/>
          <w:color w:val="0070C0"/>
          <w:sz w:val="20"/>
          <w:szCs w:val="20"/>
        </w:rPr>
        <w:t>W przypadku zaoferowania materiału równoważnego należy w kolumnie B</w:t>
      </w:r>
      <w:r w:rsidR="00090B3D" w:rsidRPr="000E719A">
        <w:rPr>
          <w:rFonts w:ascii="Tahoma" w:hAnsi="Tahoma" w:cs="Tahoma"/>
          <w:b/>
          <w:color w:val="0070C0"/>
          <w:sz w:val="20"/>
          <w:szCs w:val="20"/>
        </w:rPr>
        <w:t xml:space="preserve"> II</w:t>
      </w:r>
      <w:r w:rsidRPr="000E719A">
        <w:rPr>
          <w:rFonts w:ascii="Tahoma" w:hAnsi="Tahoma" w:cs="Tahoma"/>
          <w:b/>
          <w:color w:val="0070C0"/>
          <w:sz w:val="20"/>
          <w:szCs w:val="20"/>
        </w:rPr>
        <w:t xml:space="preserve"> wpisać jego nazwę</w:t>
      </w:r>
      <w:r w:rsidR="00090B3D" w:rsidRPr="000E719A">
        <w:rPr>
          <w:rFonts w:ascii="Tahoma" w:hAnsi="Tahoma" w:cs="Tahoma"/>
          <w:b/>
          <w:color w:val="0070C0"/>
          <w:sz w:val="20"/>
          <w:szCs w:val="20"/>
        </w:rPr>
        <w:t>, w takim przypadku Zamawiający uznaje, że zaoferowano tylko towar opisany w kol. B II</w:t>
      </w:r>
      <w:r w:rsidR="006C5950" w:rsidRPr="000E719A">
        <w:rPr>
          <w:rFonts w:ascii="Tahoma" w:hAnsi="Tahoma" w:cs="Tahoma"/>
          <w:b/>
          <w:color w:val="0070C0"/>
          <w:sz w:val="20"/>
          <w:szCs w:val="20"/>
        </w:rPr>
        <w:t>.</w:t>
      </w:r>
    </w:p>
    <w:p w:rsidR="00C95202" w:rsidRDefault="00C95202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B7432" w:rsidRDefault="004B7432" w:rsidP="00062695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</w:t>
      </w:r>
      <w:r w:rsidR="00C95202">
        <w:rPr>
          <w:rFonts w:ascii="Tahoma" w:hAnsi="Tahoma" w:cs="Tahoma"/>
          <w:sz w:val="20"/>
          <w:szCs w:val="20"/>
        </w:rPr>
        <w:t>....</w:t>
      </w:r>
      <w:r>
        <w:rPr>
          <w:rFonts w:ascii="Tahoma" w:hAnsi="Tahoma" w:cs="Tahoma"/>
          <w:sz w:val="20"/>
          <w:szCs w:val="20"/>
        </w:rPr>
        <w:t>…………………………………………..</w:t>
      </w:r>
    </w:p>
    <w:p w:rsidR="00427ABB" w:rsidRPr="0051314B" w:rsidRDefault="00427ABB" w:rsidP="00062695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427ABB" w:rsidRPr="0051314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427ABB" w:rsidRPr="0051314B" w:rsidSect="00C95202">
      <w:headerReference w:type="default" r:id="rId8"/>
      <w:footerReference w:type="default" r:id="rId9"/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AB2" w:rsidRDefault="005F5AB2">
      <w:r>
        <w:separator/>
      </w:r>
    </w:p>
  </w:endnote>
  <w:endnote w:type="continuationSeparator" w:id="0">
    <w:p w:rsidR="005F5AB2" w:rsidRDefault="005F5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0" w:rsidRDefault="00A35F80" w:rsidP="00117DA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AB2" w:rsidRDefault="005F5AB2">
      <w:r>
        <w:separator/>
      </w:r>
    </w:p>
  </w:footnote>
  <w:footnote w:type="continuationSeparator" w:id="0">
    <w:p w:rsidR="005F5AB2" w:rsidRDefault="005F5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0" w:rsidRPr="00FD390E" w:rsidRDefault="00A35F80" w:rsidP="00D71B72">
    <w:pPr>
      <w:pStyle w:val="Nagwek"/>
      <w:jc w:val="right"/>
      <w:rPr>
        <w:rFonts w:ascii="Tahoma" w:hAnsi="Tahoma" w:cs="Tahoma"/>
        <w:i/>
        <w:color w:val="0070C0"/>
        <w:sz w:val="16"/>
        <w:szCs w:val="16"/>
      </w:rPr>
    </w:pPr>
    <w:r w:rsidRPr="00FD390E">
      <w:rPr>
        <w:rFonts w:ascii="Tahoma" w:hAnsi="Tahoma" w:cs="Tahoma"/>
        <w:i/>
        <w:color w:val="0070C0"/>
        <w:sz w:val="16"/>
        <w:szCs w:val="16"/>
      </w:rPr>
      <w:t xml:space="preserve">Załącznik nr 2 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06A64E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B9F5716"/>
    <w:multiLevelType w:val="hybridMultilevel"/>
    <w:tmpl w:val="623AD222"/>
    <w:lvl w:ilvl="0" w:tplc="31642B40">
      <w:start w:val="85"/>
      <w:numFmt w:val="decimal"/>
      <w:lvlText w:val="%1."/>
      <w:lvlJc w:val="left"/>
      <w:pPr>
        <w:tabs>
          <w:tab w:val="num" w:pos="2096"/>
        </w:tabs>
        <w:ind w:left="2096" w:hanging="195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B22CEE"/>
    <w:multiLevelType w:val="hybridMultilevel"/>
    <w:tmpl w:val="CEA2A30A"/>
    <w:lvl w:ilvl="0" w:tplc="2EEC71C6">
      <w:start w:val="1"/>
      <w:numFmt w:val="decimal"/>
      <w:lvlText w:val="%1."/>
      <w:lvlJc w:val="left"/>
      <w:pPr>
        <w:tabs>
          <w:tab w:val="num" w:pos="720"/>
        </w:tabs>
        <w:ind w:left="11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4E2541"/>
    <w:multiLevelType w:val="multilevel"/>
    <w:tmpl w:val="038A14A8"/>
    <w:lvl w:ilvl="0">
      <w:start w:val="85"/>
      <w:numFmt w:val="decimal"/>
      <w:lvlText w:val="%1."/>
      <w:lvlJc w:val="left"/>
      <w:pPr>
        <w:tabs>
          <w:tab w:val="num" w:pos="1911"/>
        </w:tabs>
        <w:ind w:left="1911" w:hanging="19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3502A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50587382"/>
    <w:multiLevelType w:val="hybridMultilevel"/>
    <w:tmpl w:val="038A14A8"/>
    <w:lvl w:ilvl="0" w:tplc="E97CB77C">
      <w:start w:val="85"/>
      <w:numFmt w:val="decimal"/>
      <w:lvlText w:val="%1."/>
      <w:lvlJc w:val="left"/>
      <w:pPr>
        <w:tabs>
          <w:tab w:val="num" w:pos="1911"/>
        </w:tabs>
        <w:ind w:left="1911" w:hanging="19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4F1534"/>
    <w:multiLevelType w:val="multilevel"/>
    <w:tmpl w:val="2C0E65A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8">
    <w:nsid w:val="64403646"/>
    <w:multiLevelType w:val="hybridMultilevel"/>
    <w:tmpl w:val="ACA84732"/>
    <w:lvl w:ilvl="0" w:tplc="31642B40">
      <w:start w:val="85"/>
      <w:numFmt w:val="decimal"/>
      <w:lvlText w:val="%1."/>
      <w:lvlJc w:val="left"/>
      <w:pPr>
        <w:tabs>
          <w:tab w:val="num" w:pos="2096"/>
        </w:tabs>
        <w:ind w:left="2096" w:hanging="195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A13611"/>
    <w:multiLevelType w:val="hybridMultilevel"/>
    <w:tmpl w:val="EB689154"/>
    <w:lvl w:ilvl="0" w:tplc="533A4E4C">
      <w:start w:val="1"/>
      <w:numFmt w:val="decimal"/>
      <w:lvlText w:val="%1."/>
      <w:lvlJc w:val="left"/>
      <w:pPr>
        <w:tabs>
          <w:tab w:val="num" w:pos="201"/>
        </w:tabs>
        <w:ind w:left="371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874537"/>
    <w:multiLevelType w:val="hybridMultilevel"/>
    <w:tmpl w:val="11F6689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03301"/>
    <w:rsid w:val="00013DE7"/>
    <w:rsid w:val="000335A5"/>
    <w:rsid w:val="00035C21"/>
    <w:rsid w:val="000544D4"/>
    <w:rsid w:val="00062695"/>
    <w:rsid w:val="000678EE"/>
    <w:rsid w:val="00080781"/>
    <w:rsid w:val="00090698"/>
    <w:rsid w:val="00090B3D"/>
    <w:rsid w:val="000E12EF"/>
    <w:rsid w:val="000E719A"/>
    <w:rsid w:val="0010634E"/>
    <w:rsid w:val="00110832"/>
    <w:rsid w:val="001132CC"/>
    <w:rsid w:val="00117DAB"/>
    <w:rsid w:val="0012192D"/>
    <w:rsid w:val="0014385E"/>
    <w:rsid w:val="00145A9E"/>
    <w:rsid w:val="00151965"/>
    <w:rsid w:val="001A4528"/>
    <w:rsid w:val="001A634E"/>
    <w:rsid w:val="001A7F6F"/>
    <w:rsid w:val="001B0BB8"/>
    <w:rsid w:val="001C5107"/>
    <w:rsid w:val="001F2E1A"/>
    <w:rsid w:val="001F3FF3"/>
    <w:rsid w:val="002426D7"/>
    <w:rsid w:val="00255DEE"/>
    <w:rsid w:val="00273865"/>
    <w:rsid w:val="00274FE2"/>
    <w:rsid w:val="002A5F73"/>
    <w:rsid w:val="002C7993"/>
    <w:rsid w:val="002C79C0"/>
    <w:rsid w:val="002E6CA4"/>
    <w:rsid w:val="002F416E"/>
    <w:rsid w:val="002F7D04"/>
    <w:rsid w:val="0031111A"/>
    <w:rsid w:val="00317E9D"/>
    <w:rsid w:val="00336C0C"/>
    <w:rsid w:val="003638BF"/>
    <w:rsid w:val="00374133"/>
    <w:rsid w:val="0037559D"/>
    <w:rsid w:val="00377DB0"/>
    <w:rsid w:val="003B53C0"/>
    <w:rsid w:val="003D50CC"/>
    <w:rsid w:val="003F3C20"/>
    <w:rsid w:val="00407A50"/>
    <w:rsid w:val="00427ABB"/>
    <w:rsid w:val="004511F9"/>
    <w:rsid w:val="004512FB"/>
    <w:rsid w:val="00460890"/>
    <w:rsid w:val="004820A0"/>
    <w:rsid w:val="00494AF3"/>
    <w:rsid w:val="004B7432"/>
    <w:rsid w:val="004F4900"/>
    <w:rsid w:val="005078D9"/>
    <w:rsid w:val="005129C1"/>
    <w:rsid w:val="0051314B"/>
    <w:rsid w:val="00554AF1"/>
    <w:rsid w:val="005650BE"/>
    <w:rsid w:val="00590FC8"/>
    <w:rsid w:val="005A63B0"/>
    <w:rsid w:val="005B7FFA"/>
    <w:rsid w:val="005C4231"/>
    <w:rsid w:val="005D00F2"/>
    <w:rsid w:val="005D1284"/>
    <w:rsid w:val="005D7811"/>
    <w:rsid w:val="005F5AB2"/>
    <w:rsid w:val="005F66EF"/>
    <w:rsid w:val="00604153"/>
    <w:rsid w:val="00605AEA"/>
    <w:rsid w:val="006121BB"/>
    <w:rsid w:val="006205BD"/>
    <w:rsid w:val="0062200F"/>
    <w:rsid w:val="00683951"/>
    <w:rsid w:val="0068695D"/>
    <w:rsid w:val="006B0C4D"/>
    <w:rsid w:val="006C5950"/>
    <w:rsid w:val="006D4144"/>
    <w:rsid w:val="007126BB"/>
    <w:rsid w:val="007365F9"/>
    <w:rsid w:val="00753D33"/>
    <w:rsid w:val="00771238"/>
    <w:rsid w:val="00772BE3"/>
    <w:rsid w:val="00775864"/>
    <w:rsid w:val="0078167D"/>
    <w:rsid w:val="0078426C"/>
    <w:rsid w:val="00791112"/>
    <w:rsid w:val="0079529C"/>
    <w:rsid w:val="007B3678"/>
    <w:rsid w:val="007D1755"/>
    <w:rsid w:val="007D7B19"/>
    <w:rsid w:val="007F1F4C"/>
    <w:rsid w:val="008017E5"/>
    <w:rsid w:val="00815FA2"/>
    <w:rsid w:val="00823456"/>
    <w:rsid w:val="00840B1C"/>
    <w:rsid w:val="00871A38"/>
    <w:rsid w:val="008D33F5"/>
    <w:rsid w:val="00900195"/>
    <w:rsid w:val="00917F18"/>
    <w:rsid w:val="00924238"/>
    <w:rsid w:val="009438B9"/>
    <w:rsid w:val="00946385"/>
    <w:rsid w:val="00972551"/>
    <w:rsid w:val="009B14D7"/>
    <w:rsid w:val="009C530D"/>
    <w:rsid w:val="009C779D"/>
    <w:rsid w:val="009D1956"/>
    <w:rsid w:val="00A1634D"/>
    <w:rsid w:val="00A2010B"/>
    <w:rsid w:val="00A20F30"/>
    <w:rsid w:val="00A35F80"/>
    <w:rsid w:val="00A4053E"/>
    <w:rsid w:val="00A42628"/>
    <w:rsid w:val="00A63F24"/>
    <w:rsid w:val="00A660C7"/>
    <w:rsid w:val="00A66198"/>
    <w:rsid w:val="00A901E7"/>
    <w:rsid w:val="00A92354"/>
    <w:rsid w:val="00AA4EE6"/>
    <w:rsid w:val="00AB18A2"/>
    <w:rsid w:val="00B35C5F"/>
    <w:rsid w:val="00B46A9E"/>
    <w:rsid w:val="00B63E10"/>
    <w:rsid w:val="00B64202"/>
    <w:rsid w:val="00B66D25"/>
    <w:rsid w:val="00B66DAE"/>
    <w:rsid w:val="00B9554B"/>
    <w:rsid w:val="00BD2CD2"/>
    <w:rsid w:val="00C202D8"/>
    <w:rsid w:val="00C26F79"/>
    <w:rsid w:val="00C442AE"/>
    <w:rsid w:val="00C51FC1"/>
    <w:rsid w:val="00C54E76"/>
    <w:rsid w:val="00C61CA3"/>
    <w:rsid w:val="00C7377F"/>
    <w:rsid w:val="00C74155"/>
    <w:rsid w:val="00C95202"/>
    <w:rsid w:val="00CC1744"/>
    <w:rsid w:val="00CF2978"/>
    <w:rsid w:val="00D076ED"/>
    <w:rsid w:val="00D12AA7"/>
    <w:rsid w:val="00D16016"/>
    <w:rsid w:val="00D4071D"/>
    <w:rsid w:val="00D465A4"/>
    <w:rsid w:val="00D477B6"/>
    <w:rsid w:val="00D508AB"/>
    <w:rsid w:val="00D56AAA"/>
    <w:rsid w:val="00D71B72"/>
    <w:rsid w:val="00D75DB8"/>
    <w:rsid w:val="00D9497D"/>
    <w:rsid w:val="00DB4EE9"/>
    <w:rsid w:val="00DE678D"/>
    <w:rsid w:val="00E01D40"/>
    <w:rsid w:val="00E03164"/>
    <w:rsid w:val="00E07E16"/>
    <w:rsid w:val="00E14C05"/>
    <w:rsid w:val="00E2628D"/>
    <w:rsid w:val="00E55AA3"/>
    <w:rsid w:val="00E62450"/>
    <w:rsid w:val="00E83EE0"/>
    <w:rsid w:val="00EA22B5"/>
    <w:rsid w:val="00ED6712"/>
    <w:rsid w:val="00EE41A8"/>
    <w:rsid w:val="00EE6EA1"/>
    <w:rsid w:val="00F05A46"/>
    <w:rsid w:val="00F135DA"/>
    <w:rsid w:val="00F459E6"/>
    <w:rsid w:val="00F6574D"/>
    <w:rsid w:val="00F81BAA"/>
    <w:rsid w:val="00F97B87"/>
    <w:rsid w:val="00FA568B"/>
    <w:rsid w:val="00FA7740"/>
    <w:rsid w:val="00FB2CF7"/>
    <w:rsid w:val="00FD1766"/>
    <w:rsid w:val="00FD390E"/>
    <w:rsid w:val="00FE3494"/>
    <w:rsid w:val="00FE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4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B14D7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B14D7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B14D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B14D7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14D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117DAB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2A5F7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09CAC-D540-4E0B-BBFE-E94F9478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13</cp:revision>
  <cp:lastPrinted>2019-12-16T09:58:00Z</cp:lastPrinted>
  <dcterms:created xsi:type="dcterms:W3CDTF">2019-12-12T10:16:00Z</dcterms:created>
  <dcterms:modified xsi:type="dcterms:W3CDTF">2019-12-16T10:01:00Z</dcterms:modified>
</cp:coreProperties>
</file>