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FF3487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BB51DB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BB51DB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</w:t>
      </w:r>
      <w:r w:rsidR="0083283E">
        <w:rPr>
          <w:rFonts w:ascii="Tahoma" w:hAnsi="Tahoma" w:cs="Tahoma"/>
          <w:b/>
          <w:i/>
          <w:sz w:val="20"/>
          <w:szCs w:val="20"/>
        </w:rPr>
        <w:t>I</w:t>
      </w:r>
      <w:r w:rsidR="00BB51DB" w:rsidRPr="004A4BC3">
        <w:rPr>
          <w:rFonts w:ascii="Tahoma" w:hAnsi="Tahoma" w:cs="Tahoma"/>
          <w:b/>
          <w:i/>
          <w:sz w:val="20"/>
          <w:szCs w:val="20"/>
        </w:rPr>
        <w:t>”</w:t>
      </w:r>
      <w:r w:rsidR="00BB51DB">
        <w:rPr>
          <w:rFonts w:ascii="Tahoma" w:hAnsi="Tahoma" w:cs="Tahoma"/>
          <w:b/>
          <w:i/>
          <w:sz w:val="20"/>
          <w:szCs w:val="20"/>
        </w:rPr>
        <w:t xml:space="preserve"> </w:t>
      </w:r>
      <w:r w:rsidR="00CE2B5D" w:rsidRPr="00F9640E">
        <w:rPr>
          <w:rFonts w:ascii="Tahoma" w:hAnsi="Tahoma" w:cs="Tahoma"/>
          <w:sz w:val="20"/>
          <w:szCs w:val="20"/>
        </w:rPr>
        <w:t xml:space="preserve">, znak sprawy: </w:t>
      </w:r>
      <w:r w:rsidR="00CE2B5D" w:rsidRPr="00F9640E">
        <w:rPr>
          <w:rFonts w:ascii="Tahoma" w:hAnsi="Tahoma" w:cs="Tahoma"/>
          <w:b/>
          <w:sz w:val="20"/>
          <w:szCs w:val="20"/>
        </w:rPr>
        <w:t>AZP-261-</w:t>
      </w:r>
      <w:r w:rsidR="00BB51DB">
        <w:rPr>
          <w:rFonts w:ascii="Tahoma" w:hAnsi="Tahoma" w:cs="Tahoma"/>
          <w:b/>
          <w:sz w:val="20"/>
          <w:szCs w:val="20"/>
        </w:rPr>
        <w:t>1</w:t>
      </w:r>
      <w:r w:rsidR="0083283E">
        <w:rPr>
          <w:rFonts w:ascii="Tahoma" w:hAnsi="Tahoma" w:cs="Tahoma"/>
          <w:b/>
          <w:sz w:val="20"/>
          <w:szCs w:val="20"/>
        </w:rPr>
        <w:t>1</w:t>
      </w:r>
      <w:r w:rsidR="00CE2B5D" w:rsidRPr="00F9640E">
        <w:rPr>
          <w:rFonts w:ascii="Tahoma" w:hAnsi="Tahoma" w:cs="Tahoma"/>
          <w:b/>
          <w:sz w:val="20"/>
          <w:szCs w:val="20"/>
        </w:rPr>
        <w:t>/2019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</w:t>
      </w:r>
      <w:bookmarkStart w:id="0" w:name="_GoBack"/>
      <w:bookmarkEnd w:id="0"/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FF0F75">
        <w:rPr>
          <w:rFonts w:ascii="Tahoma" w:hAnsi="Tahoma" w:cs="Tahoma"/>
          <w:sz w:val="20"/>
          <w:szCs w:val="20"/>
        </w:rPr>
        <w:t>2004 r.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</w:t>
      </w:r>
      <w:r w:rsidR="00BB51DB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U. 201</w:t>
      </w:r>
      <w:r w:rsidR="00D23363">
        <w:rPr>
          <w:rFonts w:ascii="Tahoma" w:hAnsi="Tahoma" w:cs="Tahoma"/>
          <w:sz w:val="20"/>
          <w:szCs w:val="20"/>
        </w:rPr>
        <w:t>8</w:t>
      </w:r>
      <w:r w:rsidR="002E1D3F" w:rsidRPr="00093642">
        <w:rPr>
          <w:rFonts w:ascii="Tahoma" w:hAnsi="Tahoma" w:cs="Tahoma"/>
          <w:sz w:val="20"/>
          <w:szCs w:val="20"/>
        </w:rPr>
        <w:t xml:space="preserve"> poz. </w:t>
      </w:r>
      <w:r w:rsidR="00D23363">
        <w:rPr>
          <w:rFonts w:ascii="Tahoma" w:hAnsi="Tahoma" w:cs="Tahoma"/>
          <w:sz w:val="20"/>
          <w:szCs w:val="20"/>
        </w:rPr>
        <w:t>579</w:t>
      </w:r>
      <w:r w:rsidR="002E1D3F" w:rsidRPr="006C681D">
        <w:rPr>
          <w:rFonts w:ascii="Tahoma" w:hAnsi="Tahoma" w:cs="Tahoma"/>
          <w:sz w:val="20"/>
          <w:szCs w:val="20"/>
        </w:rPr>
        <w:t xml:space="preserve">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09.04.2015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usług, publ. </w:t>
      </w:r>
      <w:r w:rsidRPr="00485A56">
        <w:rPr>
          <w:rFonts w:ascii="Tahoma" w:hAnsi="Tahoma" w:cs="Tahoma"/>
          <w:sz w:val="20"/>
          <w:szCs w:val="20"/>
        </w:rPr>
        <w:t>Dz.</w:t>
      </w:r>
      <w:r w:rsidR="00BB51DB">
        <w:rPr>
          <w:rFonts w:ascii="Tahoma" w:hAnsi="Tahoma" w:cs="Tahoma"/>
          <w:sz w:val="20"/>
          <w:szCs w:val="20"/>
        </w:rPr>
        <w:t xml:space="preserve"> </w:t>
      </w:r>
      <w:r w:rsidRPr="00485A56">
        <w:rPr>
          <w:rFonts w:ascii="Tahoma" w:hAnsi="Tahoma" w:cs="Tahoma"/>
          <w:sz w:val="20"/>
          <w:szCs w:val="20"/>
        </w:rPr>
        <w:t>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F57BB6">
        <w:rPr>
          <w:rFonts w:ascii="Tahoma" w:hAnsi="Tahoma" w:cs="Tahoma"/>
          <w:sz w:val="20"/>
          <w:szCs w:val="20"/>
        </w:rPr>
        <w:t>T,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75"/>
        <w:gridCol w:w="3664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BB51DB" w:rsidRDefault="00BB51D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BE" w:rsidRDefault="00B417BE">
      <w:r>
        <w:separator/>
      </w:r>
    </w:p>
  </w:endnote>
  <w:endnote w:type="continuationSeparator" w:id="0">
    <w:p w:rsidR="00B417BE" w:rsidRDefault="00B4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BE" w:rsidRDefault="00B417BE">
      <w:r>
        <w:separator/>
      </w:r>
    </w:p>
  </w:footnote>
  <w:footnote w:type="continuationSeparator" w:id="0">
    <w:p w:rsidR="00B417BE" w:rsidRDefault="00B41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83283E">
      <w:rPr>
        <w:rFonts w:ascii="Tahoma" w:hAnsi="Tahoma" w:cs="Tahoma"/>
        <w:i/>
        <w:color w:val="0070C0"/>
        <w:sz w:val="16"/>
        <w:szCs w:val="16"/>
      </w:rPr>
      <w:t xml:space="preserve"> 6</w:t>
    </w:r>
    <w:r w:rsidR="00B9598A">
      <w:rPr>
        <w:rFonts w:ascii="Tahoma" w:hAnsi="Tahoma" w:cs="Tahoma"/>
        <w:i/>
        <w:color w:val="0070C0"/>
        <w:sz w:val="16"/>
        <w:szCs w:val="16"/>
      </w:rPr>
      <w:t xml:space="preserve">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579D"/>
    <w:rsid w:val="0010791F"/>
    <w:rsid w:val="0012218D"/>
    <w:rsid w:val="00150EEA"/>
    <w:rsid w:val="001A0136"/>
    <w:rsid w:val="001A4528"/>
    <w:rsid w:val="001B74C8"/>
    <w:rsid w:val="001C4952"/>
    <w:rsid w:val="001F733D"/>
    <w:rsid w:val="00222378"/>
    <w:rsid w:val="0022398F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9723D"/>
    <w:rsid w:val="003A46AC"/>
    <w:rsid w:val="003A5E3B"/>
    <w:rsid w:val="003B53C0"/>
    <w:rsid w:val="00427082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3AC"/>
    <w:rsid w:val="00605AEA"/>
    <w:rsid w:val="00633E6F"/>
    <w:rsid w:val="0069392F"/>
    <w:rsid w:val="00695A33"/>
    <w:rsid w:val="00696D06"/>
    <w:rsid w:val="006C681D"/>
    <w:rsid w:val="006C775C"/>
    <w:rsid w:val="006D4144"/>
    <w:rsid w:val="006F0A09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E75E1"/>
    <w:rsid w:val="008041A3"/>
    <w:rsid w:val="00824221"/>
    <w:rsid w:val="00826C36"/>
    <w:rsid w:val="0083283E"/>
    <w:rsid w:val="008527D7"/>
    <w:rsid w:val="00853169"/>
    <w:rsid w:val="0085370E"/>
    <w:rsid w:val="00855EA0"/>
    <w:rsid w:val="008B306E"/>
    <w:rsid w:val="008B4871"/>
    <w:rsid w:val="008B6440"/>
    <w:rsid w:val="008C5D70"/>
    <w:rsid w:val="008D33F5"/>
    <w:rsid w:val="00910419"/>
    <w:rsid w:val="00972551"/>
    <w:rsid w:val="0097351A"/>
    <w:rsid w:val="009A417F"/>
    <w:rsid w:val="009A6EDE"/>
    <w:rsid w:val="009B2EFA"/>
    <w:rsid w:val="009B4E99"/>
    <w:rsid w:val="009E5075"/>
    <w:rsid w:val="00A2010B"/>
    <w:rsid w:val="00A26971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17BE"/>
    <w:rsid w:val="00B43AF5"/>
    <w:rsid w:val="00B44B40"/>
    <w:rsid w:val="00B556EE"/>
    <w:rsid w:val="00B650ED"/>
    <w:rsid w:val="00B66D25"/>
    <w:rsid w:val="00B66DAE"/>
    <w:rsid w:val="00B75588"/>
    <w:rsid w:val="00B9598A"/>
    <w:rsid w:val="00BB4D42"/>
    <w:rsid w:val="00BB51DB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E2B5D"/>
    <w:rsid w:val="00CF2978"/>
    <w:rsid w:val="00D076ED"/>
    <w:rsid w:val="00D23363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6167A"/>
    <w:rsid w:val="00E72E08"/>
    <w:rsid w:val="00EA0732"/>
    <w:rsid w:val="00EA0CE6"/>
    <w:rsid w:val="00EC7812"/>
    <w:rsid w:val="00ED2C6B"/>
    <w:rsid w:val="00F1486A"/>
    <w:rsid w:val="00F32D57"/>
    <w:rsid w:val="00F351E8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0F75"/>
    <w:rsid w:val="00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47628"/>
  <w15:docId w15:val="{A724F518-DC6E-461D-9E70-FFB5930B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6DDBB-B562-40B6-B895-5102A37B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16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5</cp:revision>
  <dcterms:created xsi:type="dcterms:W3CDTF">2019-04-17T13:45:00Z</dcterms:created>
  <dcterms:modified xsi:type="dcterms:W3CDTF">2019-06-12T11:57:00Z</dcterms:modified>
</cp:coreProperties>
</file>