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61AE" w14:textId="77777777"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A63" w:rsidRPr="00C5656E">
        <w:rPr>
          <w:rFonts w:ascii="Tahoma" w:hAnsi="Tahoma" w:cs="Tahoma"/>
          <w:b/>
          <w:bCs/>
          <w:sz w:val="20"/>
          <w:szCs w:val="20"/>
        </w:rPr>
        <w:t>USŁUG</w:t>
      </w:r>
    </w:p>
    <w:p w14:paraId="0BB02E53" w14:textId="77777777" w:rsidR="008D33F5" w:rsidRPr="00BA5A63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BA5A63">
        <w:rPr>
          <w:rFonts w:ascii="Tahoma" w:hAnsi="Tahoma" w:cs="Tahoma"/>
          <w:sz w:val="20"/>
          <w:szCs w:val="20"/>
        </w:rPr>
        <w:t>godny z</w:t>
      </w:r>
      <w:r>
        <w:rPr>
          <w:rFonts w:ascii="Tahoma" w:hAnsi="Tahoma" w:cs="Tahoma"/>
          <w:sz w:val="20"/>
          <w:szCs w:val="20"/>
        </w:rPr>
        <w:t xml:space="preserve"> </w:t>
      </w:r>
      <w:r w:rsidR="00BA5A63">
        <w:rPr>
          <w:rFonts w:ascii="Tahoma" w:hAnsi="Tahoma" w:cs="Tahoma"/>
          <w:sz w:val="20"/>
          <w:szCs w:val="20"/>
        </w:rPr>
        <w:t>rozporządzeniem</w:t>
      </w:r>
      <w:r w:rsidR="00E165AF" w:rsidRPr="00E165AF">
        <w:rPr>
          <w:rFonts w:ascii="Tahoma" w:hAnsi="Tahoma" w:cs="Tahoma"/>
          <w:sz w:val="20"/>
          <w:szCs w:val="20"/>
        </w:rPr>
        <w:t xml:space="preserve"> Ministra Rozwoju z dnia 26 lipca </w:t>
      </w:r>
      <w:r w:rsidR="00E165AF" w:rsidRPr="00BA5A63">
        <w:rPr>
          <w:rFonts w:ascii="Tahoma" w:hAnsi="Tahoma" w:cs="Tahoma"/>
          <w:sz w:val="20"/>
          <w:szCs w:val="20"/>
        </w:rPr>
        <w:t>2016 r. w sprawie rodzajów dokumentów, jakich może żądać zamawiający od wykonawcy w postępowaniu o udzielenie zamówienia</w:t>
      </w:r>
      <w:r w:rsidR="00AB246C" w:rsidRPr="00BA5A63">
        <w:rPr>
          <w:rFonts w:ascii="Tahoma" w:hAnsi="Tahoma" w:cs="Tahoma"/>
          <w:sz w:val="20"/>
          <w:szCs w:val="20"/>
        </w:rPr>
        <w:t>.</w:t>
      </w:r>
    </w:p>
    <w:p w14:paraId="00EDDF07" w14:textId="77777777" w:rsidR="00B3351E" w:rsidRPr="009905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0"/>
          <w:szCs w:val="20"/>
        </w:rPr>
      </w:pP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(składany </w:t>
      </w:r>
      <w:r w:rsidRPr="009905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w przypadku</w:t>
      </w:r>
      <w:r w:rsidRPr="00990587">
        <w:rPr>
          <w:rFonts w:ascii="Tahoma" w:hAnsi="Tahoma" w:cs="Tahoma"/>
          <w:b/>
          <w:i/>
          <w:color w:val="0070C0"/>
          <w:sz w:val="20"/>
          <w:szCs w:val="20"/>
        </w:rPr>
        <w:t xml:space="preserve"> otrzymania od Zamawiającego Wezwania do złożenia oświadczeń lub dokumentów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z art. 26 ust. 2</w:t>
      </w:r>
      <w:r w:rsidR="00C5656E"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 xml:space="preserve"> </w:t>
      </w:r>
      <w:r w:rsidRPr="00C5656E">
        <w:rPr>
          <w:rFonts w:ascii="Tahoma" w:hAnsi="Tahoma" w:cs="Tahoma"/>
          <w:b/>
          <w:bCs/>
          <w:i/>
          <w:iCs/>
          <w:color w:val="0070C0"/>
          <w:sz w:val="20"/>
          <w:szCs w:val="20"/>
        </w:rPr>
        <w:t>ustawy Pzp</w:t>
      </w:r>
      <w:r w:rsidRPr="00C5656E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14:paraId="4091BDD9" w14:textId="77777777"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14:paraId="322D116A" w14:textId="7381C28A" w:rsidR="00881BC0" w:rsidRPr="00BA5A63" w:rsidRDefault="00D915B6" w:rsidP="00F35C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C5656E" w:rsidRPr="00C5656E">
        <w:rPr>
          <w:rFonts w:ascii="Tahoma" w:hAnsi="Tahoma" w:cs="Tahoma"/>
          <w:sz w:val="20"/>
          <w:szCs w:val="20"/>
        </w:rPr>
        <w:t xml:space="preserve"> </w:t>
      </w:r>
      <w:r w:rsidR="00F35C41">
        <w:rPr>
          <w:rFonts w:ascii="Tahoma" w:hAnsi="Tahoma" w:cs="Tahoma"/>
          <w:sz w:val="20"/>
          <w:szCs w:val="20"/>
        </w:rPr>
        <w:t>„</w:t>
      </w:r>
      <w:r w:rsidR="00F35C41">
        <w:rPr>
          <w:rFonts w:ascii="Tahoma" w:hAnsi="Tahoma" w:cs="Tahoma"/>
          <w:b/>
          <w:sz w:val="20"/>
          <w:szCs w:val="20"/>
        </w:rPr>
        <w:t xml:space="preserve">Sukcesywny odbiór, </w:t>
      </w:r>
      <w:r w:rsidR="00F35C41" w:rsidRPr="00EC176C">
        <w:rPr>
          <w:rFonts w:ascii="Tahoma" w:hAnsi="Tahoma" w:cs="Tahoma"/>
          <w:b/>
          <w:sz w:val="20"/>
          <w:szCs w:val="20"/>
        </w:rPr>
        <w:t xml:space="preserve">transport i utylizacja odpadów </w:t>
      </w:r>
      <w:r w:rsidR="00F35C41">
        <w:rPr>
          <w:rFonts w:ascii="Tahoma" w:hAnsi="Tahoma" w:cs="Tahoma"/>
          <w:b/>
          <w:sz w:val="20"/>
          <w:szCs w:val="20"/>
        </w:rPr>
        <w:t xml:space="preserve">pochodzenia zwierzęcego </w:t>
      </w:r>
      <w:r w:rsidR="00F35C41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F35C41">
        <w:rPr>
          <w:rFonts w:ascii="Tahoma" w:hAnsi="Tahoma" w:cs="Tahoma"/>
          <w:b/>
          <w:sz w:val="20"/>
          <w:szCs w:val="20"/>
        </w:rPr>
        <w:t>”</w:t>
      </w:r>
      <w:r w:rsidR="00C5656E" w:rsidRPr="00E01948">
        <w:rPr>
          <w:rFonts w:ascii="Tahoma" w:hAnsi="Tahoma" w:cs="Tahoma"/>
          <w:sz w:val="20"/>
          <w:szCs w:val="20"/>
        </w:rPr>
        <w:t>,</w:t>
      </w:r>
      <w:r w:rsidR="00C5656E">
        <w:rPr>
          <w:rFonts w:ascii="Tahoma" w:hAnsi="Tahoma" w:cs="Tahoma"/>
          <w:sz w:val="20"/>
          <w:szCs w:val="20"/>
        </w:rPr>
        <w:t xml:space="preserve"> znak sprawy:</w:t>
      </w:r>
      <w:r w:rsidR="00C5656E" w:rsidRPr="00483710">
        <w:rPr>
          <w:rFonts w:ascii="Tahoma" w:hAnsi="Tahoma" w:cs="Tahoma"/>
          <w:sz w:val="20"/>
          <w:szCs w:val="20"/>
        </w:rPr>
        <w:t xml:space="preserve"> </w:t>
      </w:r>
      <w:r w:rsidR="00F35C41">
        <w:rPr>
          <w:rFonts w:ascii="Tahoma" w:hAnsi="Tahoma" w:cs="Tahoma"/>
          <w:b/>
          <w:sz w:val="20"/>
          <w:szCs w:val="20"/>
        </w:rPr>
        <w:t>AZP-261-</w:t>
      </w:r>
      <w:r w:rsidR="00126B5F">
        <w:rPr>
          <w:rFonts w:ascii="Tahoma" w:hAnsi="Tahoma" w:cs="Tahoma"/>
          <w:b/>
          <w:sz w:val="20"/>
          <w:szCs w:val="20"/>
        </w:rPr>
        <w:t>11</w:t>
      </w:r>
      <w:r w:rsidR="00C5656E" w:rsidRPr="00E01948">
        <w:rPr>
          <w:rFonts w:ascii="Tahoma" w:hAnsi="Tahoma" w:cs="Tahoma"/>
          <w:b/>
          <w:sz w:val="20"/>
          <w:szCs w:val="20"/>
        </w:rPr>
        <w:t>/20</w:t>
      </w:r>
      <w:r w:rsidR="00126B5F">
        <w:rPr>
          <w:rFonts w:ascii="Tahoma" w:hAnsi="Tahoma" w:cs="Tahoma"/>
          <w:b/>
          <w:sz w:val="20"/>
          <w:szCs w:val="20"/>
        </w:rPr>
        <w:t>20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nych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748"/>
        <w:gridCol w:w="3637"/>
        <w:gridCol w:w="1339"/>
        <w:gridCol w:w="3951"/>
        <w:gridCol w:w="1409"/>
        <w:gridCol w:w="1412"/>
      </w:tblGrid>
      <w:tr w:rsidR="00081D57" w:rsidRPr="0051314B" w14:paraId="1007A93D" w14:textId="77777777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DDD0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20EC" w14:textId="77777777"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6C596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131C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14:paraId="7FA510AE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D89F" w14:textId="77777777"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C3DE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14:paraId="2A0EACCB" w14:textId="77777777"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14:paraId="05BEC15C" w14:textId="77777777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3333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DB30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61A2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493B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6448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DDC5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CB093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14:paraId="121AA590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A49E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EBBC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56D4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D118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4389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B2FD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2740C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14:paraId="0E42F5E2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377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14:paraId="0AB1B163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DEED37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3283E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FACCF8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A962BB2" w14:textId="77777777"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E173130" w14:textId="77777777"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035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C341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5E7E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E55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CF3D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A48AE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14:paraId="469FAA19" w14:textId="77777777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9B32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14:paraId="52519A90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FA37881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D52BFCF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A9544F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B836642" w14:textId="77777777"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AF6EA76" w14:textId="77777777"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8DB4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0E41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19C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E13F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063B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BED5" w14:textId="77777777"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64D6E2D" w14:textId="77777777"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14:paraId="1388A02C" w14:textId="77777777"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757A25" w14:textId="77777777"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14:paraId="64DBC630" w14:textId="77777777"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14:paraId="5E4F1D3E" w14:textId="77777777"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727E" w14:textId="77777777" w:rsidR="003F13BF" w:rsidRDefault="003F13BF">
      <w:r>
        <w:separator/>
      </w:r>
    </w:p>
  </w:endnote>
  <w:endnote w:type="continuationSeparator" w:id="0">
    <w:p w14:paraId="050D270D" w14:textId="77777777" w:rsidR="003F13BF" w:rsidRDefault="003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27E7" w14:textId="77777777"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68431" w14:textId="77777777" w:rsidR="003F13BF" w:rsidRDefault="003F13BF">
      <w:r>
        <w:separator/>
      </w:r>
    </w:p>
  </w:footnote>
  <w:footnote w:type="continuationSeparator" w:id="0">
    <w:p w14:paraId="49F1EE0C" w14:textId="77777777" w:rsidR="003F13BF" w:rsidRDefault="003F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988A" w14:textId="77777777" w:rsidR="00CD4B0D" w:rsidRPr="00990587" w:rsidRDefault="00C5656E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9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2F97"/>
    <w:rsid w:val="00035C21"/>
    <w:rsid w:val="00045C77"/>
    <w:rsid w:val="00062368"/>
    <w:rsid w:val="00081D57"/>
    <w:rsid w:val="00083CF1"/>
    <w:rsid w:val="00126B5F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2F7ADD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13BF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94662"/>
    <w:rsid w:val="005C2914"/>
    <w:rsid w:val="005D3248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3C3D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9E6001"/>
    <w:rsid w:val="00A0694A"/>
    <w:rsid w:val="00A3024B"/>
    <w:rsid w:val="00A3677B"/>
    <w:rsid w:val="00A41BDE"/>
    <w:rsid w:val="00A520B4"/>
    <w:rsid w:val="00A63F24"/>
    <w:rsid w:val="00AB246C"/>
    <w:rsid w:val="00AB3B83"/>
    <w:rsid w:val="00AF7123"/>
    <w:rsid w:val="00B22EFE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619C"/>
    <w:rsid w:val="00D61732"/>
    <w:rsid w:val="00D774A5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B78CC"/>
    <w:rsid w:val="00ED5CAD"/>
    <w:rsid w:val="00EE4410"/>
    <w:rsid w:val="00F3120A"/>
    <w:rsid w:val="00F31791"/>
    <w:rsid w:val="00F34306"/>
    <w:rsid w:val="00F35C41"/>
    <w:rsid w:val="00F42518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19B62"/>
  <w15:docId w15:val="{816F962A-EFCA-4CF4-ADA3-7793C6E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cp:lastPrinted>2019-03-12T10:42:00Z</cp:lastPrinted>
  <dcterms:created xsi:type="dcterms:W3CDTF">2020-05-22T13:21:00Z</dcterms:created>
  <dcterms:modified xsi:type="dcterms:W3CDTF">2020-05-22T13:21:00Z</dcterms:modified>
</cp:coreProperties>
</file>