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</w:t>
      </w:r>
      <w:r w:rsidR="007962D9">
        <w:rPr>
          <w:rFonts w:ascii="Tahoma" w:hAnsi="Tahoma" w:cs="Tahoma"/>
        </w:rPr>
        <w:t xml:space="preserve"> nr</w:t>
      </w:r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635150">
        <w:rPr>
          <w:rFonts w:ascii="Tahoma" w:hAnsi="Tahoma" w:cs="Tahoma"/>
          <w:color w:val="0070C0"/>
        </w:rPr>
        <w:t>...........................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30C63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o </w:t>
      </w:r>
      <w:r w:rsidRPr="00635150">
        <w:rPr>
          <w:rFonts w:ascii="Tahoma" w:hAnsi="Tahoma" w:cs="Tahoma"/>
          <w:sz w:val="20"/>
          <w:szCs w:val="20"/>
        </w:rPr>
        <w:t>przetargu nieograniczonym na</w:t>
      </w:r>
      <w:r w:rsidR="004872AB" w:rsidRPr="00635150">
        <w:rPr>
          <w:rFonts w:ascii="Tahoma" w:hAnsi="Tahoma" w:cs="Tahoma"/>
          <w:sz w:val="20"/>
          <w:szCs w:val="20"/>
        </w:rPr>
        <w:t>zwa:</w:t>
      </w:r>
      <w:r w:rsidRPr="00635150">
        <w:rPr>
          <w:rFonts w:ascii="Tahoma" w:hAnsi="Tahoma" w:cs="Tahoma"/>
          <w:sz w:val="20"/>
          <w:szCs w:val="20"/>
        </w:rPr>
        <w:t xml:space="preserve"> </w:t>
      </w:r>
      <w:r w:rsidR="00635150" w:rsidRPr="00635150">
        <w:rPr>
          <w:rFonts w:ascii="Tahoma" w:hAnsi="Tahoma" w:cs="Tahoma"/>
          <w:sz w:val="20"/>
          <w:szCs w:val="20"/>
        </w:rPr>
        <w:t>Dos</w:t>
      </w:r>
      <w:r w:rsidR="00635150" w:rsidRPr="00D41B1A">
        <w:rPr>
          <w:rFonts w:ascii="Tahoma" w:hAnsi="Tahoma" w:cs="Tahoma"/>
          <w:sz w:val="20"/>
          <w:szCs w:val="20"/>
        </w:rPr>
        <w:t>ta</w:t>
      </w:r>
      <w:r w:rsidR="00635150">
        <w:rPr>
          <w:rFonts w:ascii="Tahoma" w:hAnsi="Tahoma" w:cs="Tahoma"/>
          <w:sz w:val="20"/>
          <w:szCs w:val="20"/>
        </w:rPr>
        <w:t>wa</w:t>
      </w:r>
      <w:r w:rsidR="00FA16AA">
        <w:rPr>
          <w:rFonts w:ascii="Tahoma" w:hAnsi="Tahoma" w:cs="Tahoma"/>
          <w:sz w:val="20"/>
          <w:szCs w:val="20"/>
        </w:rPr>
        <w:t xml:space="preserve"> materiałów </w:t>
      </w:r>
      <w:r w:rsidR="00635150" w:rsidRPr="00D41B1A">
        <w:rPr>
          <w:rFonts w:ascii="Tahoma" w:hAnsi="Tahoma" w:cs="Tahoma"/>
          <w:sz w:val="20"/>
          <w:szCs w:val="20"/>
        </w:rPr>
        <w:t xml:space="preserve">laboratoryjnych </w:t>
      </w:r>
      <w:r w:rsidR="00635150" w:rsidRPr="00635150">
        <w:rPr>
          <w:rFonts w:ascii="Tahoma" w:hAnsi="Tahoma" w:cs="Tahoma"/>
          <w:sz w:val="20"/>
          <w:szCs w:val="20"/>
        </w:rPr>
        <w:t xml:space="preserve">stosowanych w pracach naukowo-badawczych </w:t>
      </w:r>
      <w:r w:rsidR="00635150" w:rsidRPr="00D41B1A">
        <w:rPr>
          <w:rFonts w:ascii="Tahoma" w:hAnsi="Tahoma" w:cs="Tahoma"/>
          <w:sz w:val="20"/>
          <w:szCs w:val="20"/>
        </w:rPr>
        <w:t xml:space="preserve">z dopuszczeniem składania ofert częściowych, oznaczenie sprawy: </w:t>
      </w:r>
      <w:r w:rsidR="00FA16AA">
        <w:rPr>
          <w:rFonts w:ascii="Tahoma" w:hAnsi="Tahoma" w:cs="Tahoma"/>
          <w:b/>
          <w:sz w:val="20"/>
          <w:szCs w:val="20"/>
        </w:rPr>
        <w:t>AZP-261-39</w:t>
      </w:r>
      <w:r w:rsidR="00635150" w:rsidRPr="004B6341">
        <w:rPr>
          <w:rFonts w:ascii="Tahoma" w:hAnsi="Tahoma" w:cs="Tahoma"/>
          <w:b/>
          <w:sz w:val="20"/>
          <w:szCs w:val="20"/>
        </w:rPr>
        <w:t>/2020</w:t>
      </w:r>
      <w:r w:rsidR="00635150" w:rsidRPr="00D41B1A">
        <w:rPr>
          <w:rFonts w:ascii="Tahoma" w:hAnsi="Tahoma" w:cs="Tahoma"/>
          <w:sz w:val="20"/>
          <w:szCs w:val="20"/>
        </w:rPr>
        <w:t>, składam niniejszą ofertę na następujące części/część</w:t>
      </w:r>
      <w:r w:rsidR="00635150" w:rsidRPr="00880B0F">
        <w:rPr>
          <w:rFonts w:ascii="Tahoma" w:hAnsi="Tahoma" w:cs="Tahoma"/>
          <w:color w:val="0070C0"/>
          <w:sz w:val="22"/>
          <w:szCs w:val="22"/>
        </w:rPr>
        <w:t>*</w:t>
      </w:r>
      <w:r w:rsidR="00635150" w:rsidRPr="00880B0F">
        <w:rPr>
          <w:rFonts w:ascii="Tahoma" w:hAnsi="Tahoma" w:cs="Tahoma"/>
          <w:sz w:val="22"/>
          <w:szCs w:val="22"/>
        </w:rPr>
        <w:t xml:space="preserve"> </w:t>
      </w:r>
      <w:r w:rsidR="00635150" w:rsidRPr="00D41B1A">
        <w:rPr>
          <w:rFonts w:ascii="Tahoma" w:hAnsi="Tahoma" w:cs="Tahoma"/>
          <w:sz w:val="20"/>
          <w:szCs w:val="20"/>
        </w:rPr>
        <w:t>zamówieni</w:t>
      </w:r>
      <w:r w:rsidR="00635150" w:rsidRPr="00635150">
        <w:rPr>
          <w:rFonts w:ascii="Tahoma" w:hAnsi="Tahoma" w:cs="Tahoma"/>
          <w:sz w:val="20"/>
          <w:szCs w:val="20"/>
        </w:rPr>
        <w:t>a</w:t>
      </w:r>
      <w:r w:rsidR="00722827" w:rsidRPr="00635150">
        <w:rPr>
          <w:rFonts w:ascii="Tahoma" w:hAnsi="Tahoma" w:cs="Tahoma"/>
          <w:sz w:val="20"/>
          <w:szCs w:val="20"/>
        </w:rPr>
        <w:t>;</w:t>
      </w:r>
    </w:p>
    <w:p w:rsidR="00635150" w:rsidRDefault="00635150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do stanu faktycznego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 xml:space="preserve">Termin wykonania zamówienia: </w:t>
      </w:r>
      <w:r w:rsidRPr="00CF2C96">
        <w:rPr>
          <w:rFonts w:ascii="Tahoma" w:hAnsi="Tahoma" w:cs="Tahoma"/>
          <w:sz w:val="20"/>
          <w:szCs w:val="20"/>
        </w:rPr>
        <w:t>przez okres 12 miesięcy od daty jej podpisania</w:t>
      </w:r>
      <w:r>
        <w:rPr>
          <w:rFonts w:ascii="Tahoma" w:hAnsi="Tahoma" w:cs="Tahoma"/>
          <w:sz w:val="20"/>
          <w:szCs w:val="20"/>
        </w:rPr>
        <w:t xml:space="preserve"> </w:t>
      </w:r>
      <w:r w:rsidRPr="00762161">
        <w:rPr>
          <w:rFonts w:ascii="Tahoma" w:hAnsi="Tahoma" w:cs="Tahoma"/>
          <w:sz w:val="20"/>
          <w:szCs w:val="20"/>
        </w:rPr>
        <w:t>lub do kwoty brutto równej cenie oferty</w:t>
      </w:r>
      <w:r w:rsidRPr="00CB69F3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CB69F3">
        <w:rPr>
          <w:rFonts w:ascii="Tahoma" w:hAnsi="Tahoma" w:cs="Tahoma"/>
          <w:sz w:val="20"/>
          <w:szCs w:val="20"/>
        </w:rPr>
        <w:t>(termin wymaga</w:t>
      </w:r>
      <w:r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Okres gwarancji:</w:t>
      </w:r>
      <w:r w:rsidRPr="00CB69F3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516BA6">
        <w:rPr>
          <w:rFonts w:ascii="Tahoma" w:hAnsi="Tahoma" w:cs="Tahoma"/>
          <w:sz w:val="20"/>
          <w:szCs w:val="20"/>
        </w:rPr>
        <w:t xml:space="preserve">dostarczone </w:t>
      </w:r>
      <w:r w:rsidR="00FA16AA">
        <w:rPr>
          <w:rFonts w:ascii="Tahoma" w:hAnsi="Tahoma" w:cs="Tahoma"/>
          <w:sz w:val="20"/>
          <w:szCs w:val="20"/>
        </w:rPr>
        <w:t>produkty</w:t>
      </w:r>
      <w:r w:rsidRPr="00516B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będą </w:t>
      </w:r>
      <w:r w:rsidR="00FA16AA">
        <w:rPr>
          <w:rFonts w:ascii="Tahoma" w:hAnsi="Tahoma" w:cs="Tahoma"/>
          <w:sz w:val="20"/>
          <w:szCs w:val="20"/>
        </w:rPr>
        <w:t>miały termin</w:t>
      </w:r>
      <w:r w:rsidRPr="00516BA6">
        <w:rPr>
          <w:rFonts w:ascii="Tahoma" w:hAnsi="Tahoma" w:cs="Tahoma"/>
          <w:sz w:val="20"/>
          <w:szCs w:val="20"/>
        </w:rPr>
        <w:t xml:space="preserve"> przydatności do użycia określonym przez produce</w:t>
      </w:r>
      <w:r w:rsidR="00FA16AA">
        <w:rPr>
          <w:rFonts w:ascii="Tahoma" w:hAnsi="Tahoma" w:cs="Tahoma"/>
          <w:sz w:val="20"/>
          <w:szCs w:val="20"/>
        </w:rPr>
        <w:t xml:space="preserve">nta, liczony od daty dostawy do Zamawiającego </w:t>
      </w:r>
      <w:r w:rsidRPr="00751725">
        <w:rPr>
          <w:rFonts w:ascii="Tahoma" w:hAnsi="Tahoma" w:cs="Tahoma"/>
          <w:sz w:val="20"/>
          <w:szCs w:val="20"/>
        </w:rPr>
        <w:t xml:space="preserve">(warunki wymagane </w:t>
      </w:r>
      <w:r>
        <w:rPr>
          <w:rFonts w:ascii="Tahoma" w:hAnsi="Tahoma" w:cs="Tahoma"/>
          <w:sz w:val="20"/>
          <w:szCs w:val="20"/>
        </w:rPr>
        <w:t>zapisami</w:t>
      </w:r>
      <w:r w:rsidRPr="00751725">
        <w:rPr>
          <w:rFonts w:ascii="Tahoma" w:hAnsi="Tahoma" w:cs="Tahoma"/>
          <w:sz w:val="20"/>
          <w:szCs w:val="20"/>
        </w:rPr>
        <w:t xml:space="preserve"> SIWZ).</w:t>
      </w:r>
    </w:p>
    <w:p w:rsidR="00015426" w:rsidRPr="00751725" w:rsidRDefault="00015426" w:rsidP="00015426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płatności</w:t>
      </w:r>
      <w:r w:rsidRPr="000778E9">
        <w:rPr>
          <w:rFonts w:ascii="Tahoma" w:hAnsi="Tahoma" w:cs="Tahoma"/>
          <w:sz w:val="20"/>
          <w:szCs w:val="20"/>
        </w:rPr>
        <w:t xml:space="preserve">: płatność po zrealizowaniu częściowego zamówienia </w:t>
      </w:r>
      <w:r>
        <w:rPr>
          <w:rFonts w:ascii="Tahoma" w:hAnsi="Tahoma" w:cs="Tahoma"/>
          <w:sz w:val="20"/>
          <w:szCs w:val="20"/>
        </w:rPr>
        <w:t xml:space="preserve">na podstawie faktury </w:t>
      </w:r>
      <w:r w:rsidRPr="000778E9">
        <w:rPr>
          <w:rFonts w:ascii="Tahoma" w:hAnsi="Tahoma" w:cs="Tahoma"/>
          <w:sz w:val="20"/>
          <w:szCs w:val="20"/>
        </w:rPr>
        <w:t>(warunki wymagane zapisami SIWZ).</w:t>
      </w:r>
    </w:p>
    <w:p w:rsidR="00635150" w:rsidRDefault="00635150" w:rsidP="00635150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color w:val="0070C0"/>
          <w:u w:val="single"/>
        </w:rPr>
      </w:pPr>
    </w:p>
    <w:p w:rsidR="00635150" w:rsidRPr="00206FA7" w:rsidRDefault="00635150" w:rsidP="009C5F7D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color w:val="0070C0"/>
        </w:rPr>
      </w:pPr>
      <w:r w:rsidRPr="00206FA7">
        <w:rPr>
          <w:rFonts w:ascii="Tahoma" w:hAnsi="Tahoma" w:cs="Tahoma"/>
          <w:b/>
          <w:color w:val="0070C0"/>
          <w:u w:val="single"/>
        </w:rPr>
        <w:t xml:space="preserve">pkt 1-5 </w:t>
      </w:r>
      <w:r w:rsidRPr="00206FA7">
        <w:rPr>
          <w:rFonts w:ascii="Tahoma" w:hAnsi="Tahoma" w:cs="Tahoma"/>
          <w:color w:val="0070C0"/>
          <w:u w:val="single"/>
        </w:rPr>
        <w:t>wypełnić</w:t>
      </w:r>
      <w:r w:rsidRPr="00206FA7">
        <w:rPr>
          <w:rFonts w:ascii="Tahoma" w:hAnsi="Tahoma" w:cs="Tahoma"/>
          <w:b/>
          <w:color w:val="0070C0"/>
          <w:u w:val="single"/>
        </w:rPr>
        <w:t xml:space="preserve"> w zakresie oferowanych części, </w:t>
      </w:r>
      <w:r w:rsidRPr="00206FA7">
        <w:rPr>
          <w:rFonts w:ascii="Tahoma" w:hAnsi="Tahoma" w:cs="Tahoma"/>
          <w:color w:val="0070C0"/>
          <w:u w:val="single"/>
        </w:rPr>
        <w:t>nie zaoferowane</w:t>
      </w:r>
      <w:r w:rsidRPr="00206FA7">
        <w:rPr>
          <w:rFonts w:ascii="Tahoma" w:hAnsi="Tahoma" w:cs="Tahoma"/>
          <w:b/>
          <w:color w:val="0070C0"/>
          <w:u w:val="single"/>
        </w:rPr>
        <w:t xml:space="preserve"> części -usunąć</w:t>
      </w:r>
    </w:p>
    <w:p w:rsidR="009C5F7D" w:rsidRDefault="009C5F7D" w:rsidP="00AC7F85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E32A4F" w:rsidRPr="00E62517" w:rsidRDefault="00E32A4F" w:rsidP="00D2458E">
      <w:pPr>
        <w:tabs>
          <w:tab w:val="left" w:pos="0"/>
        </w:tabs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1) -zestawienie </w:t>
      </w:r>
      <w:r w:rsidR="00E62517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r w:rsidR="007747C4" w:rsidRPr="00E62517">
        <w:rPr>
          <w:rFonts w:ascii="Tahoma" w:hAnsi="Tahoma" w:cs="Tahoma"/>
          <w:b/>
          <w:sz w:val="20"/>
          <w:szCs w:val="20"/>
        </w:rPr>
        <w:t xml:space="preserve">Applied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Biosystems</w:t>
      </w:r>
      <w:proofErr w:type="spellEnd"/>
    </w:p>
    <w:p w:rsidR="00330C63" w:rsidRPr="005A3185" w:rsidRDefault="00330C63" w:rsidP="00EB5F28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 w:rsidR="00281C68"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B46D88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</w:t>
      </w:r>
      <w:r w:rsidR="00281C6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440672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Pr="00440672" w:rsidRDefault="004E658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="00281C68" w:rsidRPr="00281C68">
        <w:rPr>
          <w:rFonts w:ascii="Tahoma" w:hAnsi="Tahoma" w:cs="Tahoma"/>
          <w:sz w:val="20"/>
          <w:szCs w:val="20"/>
        </w:rPr>
        <w:t xml:space="preserve"> </w:t>
      </w:r>
      <w:r w:rsidR="00281C68"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14 dni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21 dni</w:t>
      </w:r>
    </w:p>
    <w:p w:rsidR="00330C63" w:rsidRPr="00E27461" w:rsidRDefault="004E658B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sz w:val="20"/>
          <w:szCs w:val="20"/>
        </w:rPr>
        <w:t>30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35150" w:rsidRDefault="00635150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635150" w:rsidRPr="00486423" w:rsidRDefault="00635150" w:rsidP="00EB5F28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281C68">
        <w:rPr>
          <w:rFonts w:ascii="Tahoma" w:hAnsi="Tahoma" w:cs="Tahoma"/>
          <w:sz w:val="20"/>
          <w:szCs w:val="20"/>
        </w:rPr>
        <w:t>ppkt</w:t>
      </w:r>
      <w:r w:rsidR="00281C68" w:rsidRPr="00B46D88">
        <w:rPr>
          <w:rFonts w:ascii="Tahoma" w:hAnsi="Tahoma" w:cs="Tahoma"/>
          <w:sz w:val="20"/>
          <w:szCs w:val="20"/>
        </w:rPr>
        <w:t xml:space="preserve"> </w:t>
      </w:r>
      <w:r w:rsidR="00281C68"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635150" w:rsidRPr="00E27461" w:rsidRDefault="00635150" w:rsidP="0063515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635150" w:rsidRPr="004E6467" w:rsidRDefault="00635150" w:rsidP="0063515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635150" w:rsidRPr="00E118B8" w:rsidRDefault="00635150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2) -zestawienie </w:t>
      </w:r>
      <w:r w:rsidR="00E62517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Axygen</w:t>
      </w:r>
      <w:proofErr w:type="spellEnd"/>
    </w:p>
    <w:p w:rsidR="00725AD0" w:rsidRPr="005A3185" w:rsidRDefault="00725AD0" w:rsidP="00EB5F28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25AD0" w:rsidRPr="006222D7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725AD0" w:rsidRPr="00E27461" w:rsidRDefault="00725AD0" w:rsidP="00725AD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725AD0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725AD0" w:rsidRPr="008E6844" w:rsidRDefault="00725AD0" w:rsidP="00725AD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725AD0" w:rsidRPr="004E6467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E32A4F" w:rsidRPr="00E32A4F" w:rsidRDefault="00E32A4F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3) </w:t>
      </w:r>
      <w:r w:rsidR="007747C4" w:rsidRPr="00E62517">
        <w:rPr>
          <w:rFonts w:ascii="Tahoma" w:hAnsi="Tahoma" w:cs="Tahoma"/>
          <w:b/>
          <w:iCs/>
          <w:sz w:val="20"/>
          <w:szCs w:val="20"/>
        </w:rPr>
        <w:t>-zestawienie</w:t>
      </w:r>
      <w:r w:rsidR="00E62517" w:rsidRPr="00E62517">
        <w:rPr>
          <w:rFonts w:ascii="Tahoma" w:hAnsi="Tahoma" w:cs="Tahoma"/>
          <w:b/>
          <w:iCs/>
          <w:sz w:val="20"/>
          <w:szCs w:val="20"/>
        </w:rPr>
        <w:t xml:space="preserve"> materiałów laboratoryjnych</w:t>
      </w:r>
      <w:r w:rsidR="007747C4"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Biologix</w:t>
      </w:r>
      <w:proofErr w:type="spellEnd"/>
    </w:p>
    <w:p w:rsidR="00725AD0" w:rsidRPr="005A3185" w:rsidRDefault="00725AD0" w:rsidP="00EB5F28">
      <w:pPr>
        <w:pStyle w:val="Tekstpodstawowy"/>
        <w:numPr>
          <w:ilvl w:val="0"/>
          <w:numId w:val="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25AD0" w:rsidRPr="006222D7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725AD0" w:rsidRPr="00E27461" w:rsidRDefault="00725AD0" w:rsidP="00725AD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725AD0" w:rsidRDefault="00725AD0" w:rsidP="00725AD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725AD0" w:rsidRPr="008E6844" w:rsidRDefault="00725AD0" w:rsidP="00725AD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B46D88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725AD0" w:rsidRPr="00440672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5AD0" w:rsidRPr="00E118B8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Pr="00B46D88" w:rsidRDefault="00725AD0" w:rsidP="00725AD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5AD0" w:rsidRDefault="00725AD0" w:rsidP="00725AD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725AD0" w:rsidRPr="00486423" w:rsidRDefault="00725AD0" w:rsidP="00EB5F28">
      <w:pPr>
        <w:widowControl w:val="0"/>
        <w:numPr>
          <w:ilvl w:val="0"/>
          <w:numId w:val="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725AD0" w:rsidRPr="00E27461" w:rsidRDefault="00725AD0" w:rsidP="00725AD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E32A4F" w:rsidRDefault="00725AD0" w:rsidP="00725AD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Pr="00E32A4F" w:rsidRDefault="00266510" w:rsidP="00725AD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4) </w:t>
      </w:r>
      <w:r w:rsidR="007747C4" w:rsidRPr="00E62517">
        <w:rPr>
          <w:rFonts w:ascii="Tahoma" w:hAnsi="Tahoma" w:cs="Tahoma"/>
          <w:b/>
          <w:iCs/>
          <w:sz w:val="20"/>
          <w:szCs w:val="20"/>
        </w:rPr>
        <w:t>-zestawienie</w:t>
      </w:r>
      <w:r w:rsidR="00E62517" w:rsidRPr="00E62517">
        <w:rPr>
          <w:rFonts w:ascii="Tahoma" w:hAnsi="Tahoma" w:cs="Tahoma"/>
          <w:b/>
          <w:iCs/>
          <w:sz w:val="20"/>
          <w:szCs w:val="20"/>
        </w:rPr>
        <w:t xml:space="preserve"> materiałów laboratoryjnych</w:t>
      </w:r>
      <w:r w:rsidR="007747C4"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Bio</w:t>
      </w:r>
      <w:proofErr w:type="spellEnd"/>
      <w:r w:rsidR="007747C4" w:rsidRPr="00E62517">
        <w:rPr>
          <w:rFonts w:ascii="Tahoma" w:hAnsi="Tahoma" w:cs="Tahoma"/>
          <w:b/>
          <w:sz w:val="20"/>
          <w:szCs w:val="20"/>
        </w:rPr>
        <w:t>-Rad</w:t>
      </w:r>
    </w:p>
    <w:p w:rsidR="00266510" w:rsidRPr="005A3185" w:rsidRDefault="00266510" w:rsidP="00EB5F28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E32A4F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Pr="00E32A4F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5) -zestawienie </w:t>
      </w:r>
      <w:r w:rsidR="00E62517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Biotix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6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AC7F85" w:rsidRDefault="00AC7F85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lastRenderedPageBreak/>
        <w:t xml:space="preserve">część nr 6) -zestawienie </w:t>
      </w:r>
      <w:r w:rsidR="007747C4" w:rsidRPr="00E62517">
        <w:rPr>
          <w:rFonts w:ascii="Tahoma" w:hAnsi="Tahoma" w:cs="Tahoma"/>
          <w:b/>
          <w:sz w:val="20"/>
          <w:szCs w:val="20"/>
        </w:rPr>
        <w:t>butelek do hodowli</w:t>
      </w:r>
    </w:p>
    <w:p w:rsidR="00266510" w:rsidRPr="005A3185" w:rsidRDefault="00266510" w:rsidP="00EB5F28">
      <w:pPr>
        <w:pStyle w:val="Tekstpodstawowy"/>
        <w:numPr>
          <w:ilvl w:val="0"/>
          <w:numId w:val="7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7) -zestawienie </w:t>
      </w:r>
      <w:r w:rsidR="00E62517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r w:rsidR="007747C4" w:rsidRPr="00E62517">
        <w:rPr>
          <w:rFonts w:ascii="Tahoma" w:hAnsi="Tahoma" w:cs="Tahoma"/>
          <w:b/>
          <w:sz w:val="20"/>
          <w:szCs w:val="20"/>
        </w:rPr>
        <w:t>CAPP</w:t>
      </w:r>
    </w:p>
    <w:p w:rsidR="00266510" w:rsidRPr="005A3185" w:rsidRDefault="00266510" w:rsidP="00EB5F28">
      <w:pPr>
        <w:pStyle w:val="Tekstpodstawowy"/>
        <w:numPr>
          <w:ilvl w:val="0"/>
          <w:numId w:val="8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>część nr 8) -z</w:t>
      </w:r>
      <w:r w:rsidR="007747C4" w:rsidRPr="00E62517">
        <w:rPr>
          <w:rFonts w:ascii="Tahoma" w:hAnsi="Tahoma" w:cs="Tahoma"/>
          <w:b/>
          <w:iCs/>
          <w:sz w:val="20"/>
          <w:szCs w:val="20"/>
        </w:rPr>
        <w:t xml:space="preserve">estawienie </w:t>
      </w:r>
      <w:r w:rsidR="00E62517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Corning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9) </w:t>
      </w:r>
      <w:r w:rsidR="007747C4" w:rsidRPr="00E62517">
        <w:rPr>
          <w:rFonts w:ascii="Tahoma" w:hAnsi="Tahoma" w:cs="Tahoma"/>
          <w:b/>
          <w:iCs/>
          <w:sz w:val="20"/>
          <w:szCs w:val="20"/>
        </w:rPr>
        <w:t xml:space="preserve">-zestawienie </w:t>
      </w:r>
      <w:r w:rsidR="00E62517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Eppendorf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0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lastRenderedPageBreak/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AC7F85" w:rsidRDefault="00AC7F85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bookmarkStart w:id="0" w:name="_GoBack"/>
      <w:bookmarkEnd w:id="0"/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10) -zestawienie </w:t>
      </w:r>
      <w:r w:rsidR="00E62517">
        <w:rPr>
          <w:rFonts w:ascii="Tahoma" w:hAnsi="Tahoma" w:cs="Tahoma"/>
          <w:b/>
          <w:sz w:val="20"/>
          <w:szCs w:val="20"/>
        </w:rPr>
        <w:t>foli</w:t>
      </w:r>
      <w:r w:rsidR="00601516" w:rsidRPr="00E62517">
        <w:rPr>
          <w:rFonts w:ascii="Tahoma" w:hAnsi="Tahoma" w:cs="Tahoma"/>
          <w:b/>
          <w:sz w:val="20"/>
          <w:szCs w:val="20"/>
        </w:rPr>
        <w:t>i</w:t>
      </w:r>
      <w:r w:rsidR="007747C4" w:rsidRPr="00E62517">
        <w:rPr>
          <w:rFonts w:ascii="Tahoma" w:hAnsi="Tahoma" w:cs="Tahoma"/>
          <w:b/>
          <w:sz w:val="20"/>
          <w:szCs w:val="20"/>
        </w:rPr>
        <w:t xml:space="preserve"> aluminiow</w:t>
      </w:r>
      <w:r w:rsidR="00601516" w:rsidRPr="00E62517">
        <w:rPr>
          <w:rFonts w:ascii="Tahoma" w:hAnsi="Tahoma" w:cs="Tahoma"/>
          <w:b/>
          <w:sz w:val="20"/>
          <w:szCs w:val="20"/>
        </w:rPr>
        <w:t>ej</w:t>
      </w:r>
    </w:p>
    <w:p w:rsidR="00266510" w:rsidRPr="005A3185" w:rsidRDefault="00266510" w:rsidP="00EB5F28">
      <w:pPr>
        <w:pStyle w:val="Tekstpodstawowy"/>
        <w:numPr>
          <w:ilvl w:val="0"/>
          <w:numId w:val="1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11)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Genoplast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lastRenderedPageBreak/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>część nr 12) -zestawienie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 materiałów laboratoryjnych</w:t>
      </w:r>
      <w:r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r w:rsidR="007747C4" w:rsidRPr="00E62517">
        <w:rPr>
          <w:rFonts w:ascii="Tahoma" w:hAnsi="Tahoma" w:cs="Tahoma"/>
          <w:b/>
          <w:sz w:val="20"/>
          <w:szCs w:val="20"/>
        </w:rPr>
        <w:t>Gilson</w:t>
      </w:r>
    </w:p>
    <w:p w:rsidR="00266510" w:rsidRPr="005A3185" w:rsidRDefault="00266510" w:rsidP="00EB5F28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>część nr 13) -zestawienie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 materiałów laboratoryjnych</w:t>
      </w:r>
      <w:r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spellStart"/>
      <w:r w:rsidR="007747C4" w:rsidRPr="00E62517">
        <w:rPr>
          <w:rFonts w:ascii="Tahoma" w:hAnsi="Tahoma" w:cs="Tahoma"/>
          <w:b/>
          <w:sz w:val="20"/>
          <w:szCs w:val="20"/>
        </w:rPr>
        <w:t>Googlab</w:t>
      </w:r>
      <w:proofErr w:type="spellEnd"/>
    </w:p>
    <w:p w:rsidR="00266510" w:rsidRPr="005A3185" w:rsidRDefault="00266510" w:rsidP="00EB5F28">
      <w:pPr>
        <w:pStyle w:val="Tekstpodstawowy"/>
        <w:numPr>
          <w:ilvl w:val="0"/>
          <w:numId w:val="1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>część nr 14) -zestawienie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 materiałów laboratoryjnych</w:t>
      </w:r>
      <w:r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r w:rsidR="007747C4" w:rsidRPr="00E62517">
        <w:rPr>
          <w:rFonts w:ascii="Tahoma" w:hAnsi="Tahoma" w:cs="Tahoma"/>
          <w:b/>
          <w:sz w:val="20"/>
          <w:szCs w:val="20"/>
        </w:rPr>
        <w:t>Greiner</w:t>
      </w:r>
    </w:p>
    <w:p w:rsidR="00266510" w:rsidRPr="005A3185" w:rsidRDefault="00266510" w:rsidP="00EB5F28">
      <w:pPr>
        <w:pStyle w:val="Tekstpodstawowy"/>
        <w:numPr>
          <w:ilvl w:val="0"/>
          <w:numId w:val="1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266510" w:rsidRPr="006222D7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266510" w:rsidRPr="00E27461" w:rsidRDefault="00266510" w:rsidP="00266510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266510" w:rsidRDefault="00266510" w:rsidP="00266510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266510" w:rsidRPr="008E6844" w:rsidRDefault="00266510" w:rsidP="00266510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B46D88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266510" w:rsidRPr="00440672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266510" w:rsidRPr="00E118B8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Pr="00B46D88" w:rsidRDefault="00266510" w:rsidP="0026651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66510" w:rsidRDefault="00266510" w:rsidP="00266510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266510" w:rsidRPr="00486423" w:rsidRDefault="00266510" w:rsidP="00EB5F28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66510" w:rsidRPr="00E27461" w:rsidRDefault="00266510" w:rsidP="00266510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266510" w:rsidRDefault="00266510" w:rsidP="00266510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266510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lastRenderedPageBreak/>
        <w:t xml:space="preserve">część nr 15)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r w:rsidR="007747C4" w:rsidRPr="00E62517">
        <w:rPr>
          <w:rFonts w:ascii="Tahoma" w:hAnsi="Tahoma" w:cs="Tahoma"/>
          <w:b/>
          <w:sz w:val="20"/>
          <w:szCs w:val="20"/>
        </w:rPr>
        <w:t>HTL</w:t>
      </w:r>
    </w:p>
    <w:p w:rsidR="00C45C2E" w:rsidRPr="005A3185" w:rsidRDefault="00C45C2E" w:rsidP="00EB5F28">
      <w:pPr>
        <w:pStyle w:val="Tekstpodstawowy"/>
        <w:numPr>
          <w:ilvl w:val="0"/>
          <w:numId w:val="16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16) -zestawienie </w:t>
      </w:r>
      <w:r w:rsidR="007747C4" w:rsidRPr="00E62517">
        <w:rPr>
          <w:rFonts w:ascii="Tahoma" w:hAnsi="Tahoma" w:cs="Tahoma"/>
          <w:b/>
          <w:sz w:val="20"/>
          <w:szCs w:val="20"/>
        </w:rPr>
        <w:t>kasetek na szkiełka podstawowe</w:t>
      </w:r>
    </w:p>
    <w:p w:rsidR="00C45C2E" w:rsidRPr="005A3185" w:rsidRDefault="00C45C2E" w:rsidP="00EB5F28">
      <w:pPr>
        <w:pStyle w:val="Tekstpodstawowy"/>
        <w:numPr>
          <w:ilvl w:val="0"/>
          <w:numId w:val="17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17) -zestawienie </w:t>
      </w:r>
      <w:r w:rsidR="007747C4" w:rsidRPr="00E62517">
        <w:rPr>
          <w:rFonts w:ascii="Tahoma" w:hAnsi="Tahoma" w:cs="Tahoma"/>
          <w:b/>
          <w:iCs/>
          <w:sz w:val="20"/>
          <w:szCs w:val="20"/>
        </w:rPr>
        <w:t>klisz RTG</w:t>
      </w:r>
    </w:p>
    <w:p w:rsidR="00C45C2E" w:rsidRPr="005A3185" w:rsidRDefault="00C45C2E" w:rsidP="00EB5F28">
      <w:pPr>
        <w:pStyle w:val="Tekstpodstawowy"/>
        <w:numPr>
          <w:ilvl w:val="0"/>
          <w:numId w:val="18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18)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proofErr w:type="spellStart"/>
      <w:r w:rsidR="007747C4" w:rsidRPr="00E62517">
        <w:rPr>
          <w:rFonts w:ascii="Tahoma" w:hAnsi="Tahoma" w:cs="Tahoma"/>
          <w:b/>
          <w:iCs/>
          <w:sz w:val="20"/>
          <w:szCs w:val="20"/>
        </w:rPr>
        <w:t>Medlab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19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lastRenderedPageBreak/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06439C" w:rsidRDefault="00E32A4F" w:rsidP="0006439C">
      <w:pPr>
        <w:tabs>
          <w:tab w:val="left" w:pos="0"/>
          <w:tab w:val="left" w:pos="3686"/>
        </w:tabs>
        <w:autoSpaceDE w:val="0"/>
        <w:autoSpaceDN w:val="0"/>
        <w:adjustRightInd w:val="0"/>
        <w:spacing w:line="360" w:lineRule="auto"/>
        <w:ind w:left="1701"/>
        <w:rPr>
          <w:rFonts w:ascii="Tahoma" w:hAnsi="Tahoma" w:cs="Tahoma"/>
          <w:b/>
          <w:sz w:val="20"/>
          <w:szCs w:val="20"/>
        </w:rPr>
      </w:pPr>
      <w:r w:rsidRPr="0006439C">
        <w:rPr>
          <w:rFonts w:ascii="Tahoma" w:hAnsi="Tahoma" w:cs="Tahoma"/>
          <w:b/>
          <w:iCs/>
          <w:sz w:val="20"/>
          <w:szCs w:val="20"/>
        </w:rPr>
        <w:t xml:space="preserve">część nr 19) -zestawienie </w:t>
      </w:r>
      <w:r w:rsidR="00E721E2" w:rsidRPr="0006439C">
        <w:rPr>
          <w:rFonts w:ascii="Tahoma" w:hAnsi="Tahoma" w:cs="Tahoma"/>
          <w:b/>
          <w:sz w:val="20"/>
          <w:szCs w:val="20"/>
        </w:rPr>
        <w:t>strzykawek</w:t>
      </w:r>
      <w:r w:rsidR="007747C4" w:rsidRPr="0006439C">
        <w:rPr>
          <w:rFonts w:ascii="Tahoma" w:hAnsi="Tahoma" w:cs="Tahoma"/>
          <w:b/>
          <w:sz w:val="20"/>
          <w:szCs w:val="20"/>
        </w:rPr>
        <w:t>, ig</w:t>
      </w:r>
      <w:r w:rsidR="00E721E2" w:rsidRPr="0006439C">
        <w:rPr>
          <w:rFonts w:ascii="Tahoma" w:hAnsi="Tahoma" w:cs="Tahoma"/>
          <w:b/>
          <w:sz w:val="20"/>
          <w:szCs w:val="20"/>
        </w:rPr>
        <w:t>ieł i innych medycznych</w:t>
      </w:r>
    </w:p>
    <w:p w:rsidR="00C45C2E" w:rsidRPr="005A3185" w:rsidRDefault="00C45C2E" w:rsidP="00EB5F28">
      <w:pPr>
        <w:pStyle w:val="Tekstpodstawowy"/>
        <w:numPr>
          <w:ilvl w:val="0"/>
          <w:numId w:val="20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>część nr 20</w:t>
      </w:r>
      <w:r w:rsidR="00E721E2" w:rsidRPr="00E62517">
        <w:rPr>
          <w:rFonts w:ascii="Tahoma" w:hAnsi="Tahoma" w:cs="Tahoma"/>
          <w:b/>
          <w:iCs/>
          <w:sz w:val="20"/>
          <w:szCs w:val="20"/>
        </w:rPr>
        <w:t xml:space="preserve">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proofErr w:type="spellStart"/>
      <w:r w:rsidR="00E721E2" w:rsidRPr="00E62517">
        <w:rPr>
          <w:rFonts w:ascii="Tahoma" w:hAnsi="Tahoma" w:cs="Tahoma"/>
          <w:b/>
          <w:iCs/>
          <w:sz w:val="20"/>
          <w:szCs w:val="20"/>
        </w:rPr>
        <w:t>Millipore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lastRenderedPageBreak/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21)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materiałów laboratoryjnych </w:t>
      </w:r>
      <w:proofErr w:type="spellStart"/>
      <w:r w:rsidR="00E721E2" w:rsidRPr="00E62517">
        <w:rPr>
          <w:rFonts w:ascii="Tahoma" w:hAnsi="Tahoma" w:cs="Tahoma"/>
          <w:b/>
          <w:iCs/>
          <w:sz w:val="20"/>
          <w:szCs w:val="20"/>
        </w:rPr>
        <w:t>Neptune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2"/>
        </w:numPr>
        <w:tabs>
          <w:tab w:val="left" w:pos="426"/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22)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>materiałów laboratoryjnych</w:t>
      </w:r>
      <w:r w:rsidR="00E721E2"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spellStart"/>
      <w:r w:rsidR="00E721E2" w:rsidRPr="00E62517">
        <w:rPr>
          <w:rFonts w:ascii="Tahoma" w:hAnsi="Tahoma" w:cs="Tahoma"/>
          <w:b/>
          <w:iCs/>
          <w:sz w:val="20"/>
          <w:szCs w:val="20"/>
        </w:rPr>
        <w:t>Nest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23)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>materiałów laboratoryjnych</w:t>
      </w:r>
      <w:r w:rsidR="00E721E2" w:rsidRPr="00E62517">
        <w:rPr>
          <w:rFonts w:ascii="Tahoma" w:hAnsi="Tahoma" w:cs="Tahoma"/>
          <w:b/>
          <w:iCs/>
          <w:sz w:val="20"/>
          <w:szCs w:val="20"/>
        </w:rPr>
        <w:t xml:space="preserve"> Nippon</w:t>
      </w:r>
    </w:p>
    <w:p w:rsidR="00C45C2E" w:rsidRPr="005A3185" w:rsidRDefault="00C45C2E" w:rsidP="00EB5F28">
      <w:pPr>
        <w:pStyle w:val="Tekstpodstawowy"/>
        <w:numPr>
          <w:ilvl w:val="0"/>
          <w:numId w:val="24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lastRenderedPageBreak/>
        <w:t xml:space="preserve">część nr 24)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>materiałów laboratoryjnych</w:t>
      </w:r>
      <w:r w:rsidR="00E721E2" w:rsidRPr="00E62517">
        <w:rPr>
          <w:rFonts w:ascii="Tahoma" w:hAnsi="Tahoma" w:cs="Tahoma"/>
          <w:b/>
          <w:iCs/>
          <w:sz w:val="20"/>
          <w:szCs w:val="20"/>
        </w:rPr>
        <w:t xml:space="preserve"> Nunc</w:t>
      </w:r>
    </w:p>
    <w:p w:rsidR="00C45C2E" w:rsidRPr="005A3185" w:rsidRDefault="00C45C2E" w:rsidP="00EB5F28">
      <w:pPr>
        <w:pStyle w:val="Tekstpodstawowy"/>
        <w:numPr>
          <w:ilvl w:val="0"/>
          <w:numId w:val="25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E62517">
      <w:pPr>
        <w:tabs>
          <w:tab w:val="left" w:pos="0"/>
          <w:tab w:val="left" w:pos="3686"/>
        </w:tabs>
        <w:autoSpaceDE w:val="0"/>
        <w:autoSpaceDN w:val="0"/>
        <w:adjustRightInd w:val="0"/>
        <w:spacing w:line="360" w:lineRule="auto"/>
        <w:ind w:left="1701"/>
        <w:rPr>
          <w:rFonts w:ascii="Tahoma" w:hAnsi="Tahoma" w:cs="Tahoma"/>
          <w:b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>część nr 25</w:t>
      </w:r>
      <w:r w:rsidR="00E721E2" w:rsidRPr="00E62517">
        <w:rPr>
          <w:rFonts w:ascii="Tahoma" w:hAnsi="Tahoma" w:cs="Tahoma"/>
          <w:b/>
          <w:iCs/>
          <w:sz w:val="20"/>
          <w:szCs w:val="20"/>
        </w:rPr>
        <w:t xml:space="preserve">) -zestawienie </w:t>
      </w:r>
      <w:r w:rsidR="00E721E2" w:rsidRPr="00E62517">
        <w:rPr>
          <w:rFonts w:ascii="Tahoma" w:hAnsi="Tahoma" w:cs="Tahoma"/>
          <w:b/>
          <w:sz w:val="20"/>
          <w:szCs w:val="20"/>
        </w:rPr>
        <w:t>kartonowych pudełek na probówki</w:t>
      </w:r>
    </w:p>
    <w:p w:rsidR="00C45C2E" w:rsidRPr="005A3185" w:rsidRDefault="00C45C2E" w:rsidP="00EB5F28">
      <w:pPr>
        <w:pStyle w:val="Tekstpodstawowy"/>
        <w:numPr>
          <w:ilvl w:val="0"/>
          <w:numId w:val="26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>część nr 26) -z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>estawienie materiałów laboratoryjnych</w:t>
      </w:r>
      <w:r w:rsidR="00E721E2"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spellStart"/>
      <w:r w:rsidR="00E721E2" w:rsidRPr="00E62517">
        <w:rPr>
          <w:rFonts w:ascii="Tahoma" w:hAnsi="Tahoma" w:cs="Tahoma"/>
          <w:b/>
          <w:iCs/>
          <w:sz w:val="20"/>
          <w:szCs w:val="20"/>
        </w:rPr>
        <w:t>Starlab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7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27) -zestawienie </w:t>
      </w:r>
      <w:r w:rsidR="00E721E2" w:rsidRPr="00E62517">
        <w:rPr>
          <w:rFonts w:ascii="Tahoma" w:hAnsi="Tahoma" w:cs="Tahoma"/>
          <w:b/>
          <w:iCs/>
          <w:sz w:val="20"/>
          <w:szCs w:val="20"/>
        </w:rPr>
        <w:t>szkiełek mikroskopowych</w:t>
      </w:r>
    </w:p>
    <w:p w:rsidR="00C45C2E" w:rsidRPr="005A3185" w:rsidRDefault="00C45C2E" w:rsidP="00EB5F28">
      <w:pPr>
        <w:pStyle w:val="Tekstpodstawowy"/>
        <w:numPr>
          <w:ilvl w:val="0"/>
          <w:numId w:val="28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lastRenderedPageBreak/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28) -zestawienie 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>materiałów laboratoryjnych</w:t>
      </w:r>
      <w:r w:rsidR="00E721E2"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spellStart"/>
      <w:r w:rsidR="00E721E2" w:rsidRPr="00E62517">
        <w:rPr>
          <w:rFonts w:ascii="Tahoma" w:hAnsi="Tahoma" w:cs="Tahoma"/>
          <w:b/>
          <w:iCs/>
          <w:sz w:val="20"/>
          <w:szCs w:val="20"/>
        </w:rPr>
        <w:t>Thermo</w:t>
      </w:r>
      <w:proofErr w:type="spellEnd"/>
      <w:r w:rsidR="00E721E2" w:rsidRPr="00E62517">
        <w:rPr>
          <w:rFonts w:ascii="Tahoma" w:hAnsi="Tahoma" w:cs="Tahoma"/>
          <w:b/>
          <w:iCs/>
          <w:sz w:val="20"/>
          <w:szCs w:val="20"/>
        </w:rPr>
        <w:t xml:space="preserve"> </w:t>
      </w:r>
      <w:proofErr w:type="spellStart"/>
      <w:r w:rsidR="00E721E2" w:rsidRPr="00E62517">
        <w:rPr>
          <w:rFonts w:ascii="Tahoma" w:hAnsi="Tahoma" w:cs="Tahoma"/>
          <w:b/>
          <w:iCs/>
          <w:sz w:val="20"/>
          <w:szCs w:val="20"/>
        </w:rPr>
        <w:t>Scientific</w:t>
      </w:r>
      <w:proofErr w:type="spellEnd"/>
    </w:p>
    <w:p w:rsidR="00C45C2E" w:rsidRPr="005A3185" w:rsidRDefault="00C45C2E" w:rsidP="00EB5F28">
      <w:pPr>
        <w:pStyle w:val="Tekstpodstawowy"/>
        <w:numPr>
          <w:ilvl w:val="0"/>
          <w:numId w:val="29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29) -zestawienie </w:t>
      </w:r>
      <w:r w:rsidR="005C5DFE" w:rsidRPr="00E62517">
        <w:rPr>
          <w:rFonts w:ascii="Tahoma" w:hAnsi="Tahoma" w:cs="Tahoma"/>
          <w:b/>
          <w:iCs/>
          <w:sz w:val="20"/>
          <w:szCs w:val="20"/>
        </w:rPr>
        <w:t>materiałów laboratoryjnych</w:t>
      </w:r>
      <w:r w:rsidR="00601516" w:rsidRPr="00E62517">
        <w:rPr>
          <w:rFonts w:ascii="Tahoma" w:hAnsi="Tahoma" w:cs="Tahoma"/>
          <w:b/>
          <w:iCs/>
          <w:sz w:val="20"/>
          <w:szCs w:val="20"/>
        </w:rPr>
        <w:t xml:space="preserve"> VWR</w:t>
      </w:r>
    </w:p>
    <w:p w:rsidR="00C45C2E" w:rsidRPr="005A3185" w:rsidRDefault="00C45C2E" w:rsidP="00EB5F28">
      <w:pPr>
        <w:pStyle w:val="Tekstpodstawowy"/>
        <w:numPr>
          <w:ilvl w:val="0"/>
          <w:numId w:val="30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lastRenderedPageBreak/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Pr="00E62517" w:rsidRDefault="00E32A4F" w:rsidP="00D2458E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E62517">
        <w:rPr>
          <w:rFonts w:ascii="Tahoma" w:hAnsi="Tahoma" w:cs="Tahoma"/>
          <w:b/>
          <w:iCs/>
          <w:sz w:val="20"/>
          <w:szCs w:val="20"/>
        </w:rPr>
        <w:t xml:space="preserve">część nr 30) -zestawienie </w:t>
      </w:r>
      <w:r w:rsidR="005C5DFE" w:rsidRPr="00E62517">
        <w:rPr>
          <w:rFonts w:ascii="Tahoma" w:hAnsi="Tahoma" w:cs="Tahoma"/>
          <w:b/>
          <w:iCs/>
          <w:sz w:val="20"/>
          <w:szCs w:val="20"/>
        </w:rPr>
        <w:t>zlewek</w:t>
      </w:r>
      <w:r w:rsidR="00E62517">
        <w:rPr>
          <w:rFonts w:ascii="Tahoma" w:hAnsi="Tahoma" w:cs="Tahoma"/>
          <w:b/>
          <w:iCs/>
          <w:sz w:val="20"/>
          <w:szCs w:val="20"/>
        </w:rPr>
        <w:t xml:space="preserve"> laboratoryjnych</w:t>
      </w:r>
    </w:p>
    <w:p w:rsidR="00C45C2E" w:rsidRPr="005A3185" w:rsidRDefault="00C45C2E" w:rsidP="00EB5F28">
      <w:pPr>
        <w:pStyle w:val="Tekstpodstawowy"/>
        <w:numPr>
          <w:ilvl w:val="0"/>
          <w:numId w:val="3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45C2E" w:rsidRPr="006222D7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 PLN</w:t>
      </w:r>
    </w:p>
    <w:p w:rsidR="00C45C2E" w:rsidRPr="00E27461" w:rsidRDefault="00C45C2E" w:rsidP="00C45C2E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 PLN</w:t>
      </w:r>
    </w:p>
    <w:p w:rsidR="00C45C2E" w:rsidRDefault="00C45C2E" w:rsidP="00C45C2E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 PLN</w:t>
      </w:r>
    </w:p>
    <w:p w:rsidR="00C45C2E" w:rsidRPr="008E6844" w:rsidRDefault="00C45C2E" w:rsidP="00C45C2E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Zmiana</w:t>
      </w:r>
      <w:r>
        <w:rPr>
          <w:rFonts w:ascii="Tahoma" w:hAnsi="Tahoma" w:cs="Tahoma"/>
          <w:b/>
          <w:sz w:val="20"/>
          <w:szCs w:val="20"/>
        </w:rPr>
        <w:t xml:space="preserve">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2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B46D88" w:rsidRDefault="00C45C2E" w:rsidP="00EB5F2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97787">
        <w:rPr>
          <w:rFonts w:ascii="Tahoma" w:hAnsi="Tahoma" w:cs="Tahoma"/>
          <w:b/>
          <w:sz w:val="20"/>
          <w:szCs w:val="20"/>
        </w:rPr>
        <w:t>Wycofanie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w pkt XVI ust. 3 ppkt 3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45C2E" w:rsidRPr="00440672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45C2E" w:rsidRPr="00E118B8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Pr="00B46D88" w:rsidRDefault="00C45C2E" w:rsidP="00C45C2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płatności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Pr="00281C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14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21 dni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30 dni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45C2E" w:rsidRDefault="00C45C2E" w:rsidP="00C45C2E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C45C2E" w:rsidRPr="00486423" w:rsidRDefault="00C45C2E" w:rsidP="00EB5F28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6A36AF">
        <w:rPr>
          <w:rFonts w:ascii="Tahoma" w:hAnsi="Tahoma" w:cs="Tahoma"/>
          <w:b/>
          <w:sz w:val="20"/>
          <w:szCs w:val="20"/>
        </w:rPr>
        <w:t>Upust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</w:t>
      </w:r>
      <w:r w:rsidRPr="00B46D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 </w:t>
      </w:r>
      <w:r w:rsidRPr="00B46D88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C45C2E" w:rsidRPr="00E27461" w:rsidRDefault="00C45C2E" w:rsidP="00C45C2E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80B0F">
        <w:rPr>
          <w:rFonts w:ascii="Tahoma" w:hAnsi="Tahoma" w:cs="Tahoma"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.............%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880B0F">
        <w:rPr>
          <w:rFonts w:ascii="Tahoma" w:hAnsi="Tahoma" w:cs="Tahoma"/>
          <w:b/>
          <w:bCs/>
          <w:color w:val="0070C0"/>
        </w:rPr>
        <w:t>*</w:t>
      </w:r>
      <w:r w:rsidRPr="004E6467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wypełnić</w:t>
      </w:r>
      <w:r w:rsidRPr="004E6467">
        <w:rPr>
          <w:rFonts w:ascii="Tahoma" w:hAnsi="Tahoma" w:cs="Tahoma"/>
          <w:bCs/>
          <w:color w:val="0070C0"/>
          <w:sz w:val="20"/>
          <w:szCs w:val="20"/>
        </w:rPr>
        <w:t>/usunąć</w:t>
      </w:r>
      <w:r w:rsidRPr="004E6467">
        <w:rPr>
          <w:rFonts w:ascii="Tahoma" w:hAnsi="Tahoma" w:cs="Tahoma"/>
          <w:color w:val="0070C0"/>
          <w:sz w:val="20"/>
          <w:szCs w:val="20"/>
        </w:rPr>
        <w:t>).</w:t>
      </w:r>
    </w:p>
    <w:p w:rsidR="00C45C2E" w:rsidRDefault="00C45C2E" w:rsidP="00C45C2E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E32A4F" w:rsidRDefault="00E32A4F" w:rsidP="00E32A4F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D14CB3" w:rsidRDefault="004E658B" w:rsidP="00EB5F2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281C68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EB5F28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D3A05" w:rsidRDefault="00E27461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</w:t>
      </w:r>
      <w:r w:rsidRPr="00281C68">
        <w:rPr>
          <w:rFonts w:ascii="Tahoma" w:hAnsi="Tahoma" w:cs="Tahoma"/>
          <w:sz w:val="20"/>
          <w:szCs w:val="20"/>
          <w:lang w:eastAsia="en-US"/>
        </w:rPr>
        <w:t>ez okres</w:t>
      </w:r>
      <w:r w:rsidR="006D3A05" w:rsidRPr="00281C68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281C68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281C68">
        <w:rPr>
          <w:rFonts w:ascii="Tahoma" w:hAnsi="Tahoma" w:cs="Tahoma"/>
          <w:sz w:val="20"/>
          <w:szCs w:val="20"/>
          <w:lang w:eastAsia="en-US"/>
        </w:rPr>
        <w:t>0</w:t>
      </w:r>
      <w:r w:rsidRPr="00281C68">
        <w:rPr>
          <w:rFonts w:ascii="Tahoma" w:hAnsi="Tahoma" w:cs="Tahoma"/>
          <w:sz w:val="20"/>
          <w:szCs w:val="20"/>
          <w:lang w:eastAsia="en-US"/>
        </w:rPr>
        <w:t xml:space="preserve"> dni o</w:t>
      </w:r>
      <w:r w:rsidRPr="006D3A05">
        <w:rPr>
          <w:rFonts w:ascii="Tahoma" w:hAnsi="Tahoma" w:cs="Tahoma"/>
          <w:sz w:val="20"/>
          <w:szCs w:val="20"/>
          <w:lang w:eastAsia="en-US"/>
        </w:rPr>
        <w:t>d dnia upływu terminu składania ofert.</w:t>
      </w:r>
    </w:p>
    <w:p w:rsidR="00485A56" w:rsidRPr="00974282" w:rsidRDefault="00485A56" w:rsidP="00EB5F2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5246E3">
        <w:rPr>
          <w:rFonts w:ascii="Tahoma" w:hAnsi="Tahoma" w:cs="Tahoma"/>
          <w:sz w:val="20"/>
          <w:szCs w:val="20"/>
        </w:rPr>
        <w:t xml:space="preserve"> na część/części nr </w:t>
      </w:r>
      <w:r w:rsidR="005246E3" w:rsidRPr="005246E3">
        <w:rPr>
          <w:rFonts w:ascii="Tahoma" w:hAnsi="Tahoma" w:cs="Tahoma"/>
          <w:color w:val="0070C0"/>
          <w:sz w:val="20"/>
          <w:szCs w:val="20"/>
        </w:rPr>
        <w:t>.............</w:t>
      </w:r>
      <w:r w:rsidRPr="00485A56">
        <w:rPr>
          <w:rFonts w:ascii="Tahoma" w:hAnsi="Tahoma" w:cs="Tahoma"/>
          <w:sz w:val="20"/>
          <w:szCs w:val="20"/>
        </w:rPr>
        <w:t xml:space="preserve">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="00281C68">
        <w:rPr>
          <w:rFonts w:ascii="Tahoma" w:hAnsi="Tahoma" w:cs="Tahoma"/>
          <w:color w:val="0070C0"/>
          <w:sz w:val="20"/>
          <w:szCs w:val="20"/>
        </w:rPr>
        <w:t>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</w:t>
      </w:r>
      <w:r w:rsidR="00281C68">
        <w:rPr>
          <w:rFonts w:ascii="Tahoma" w:hAnsi="Tahoma" w:cs="Tahoma"/>
          <w:color w:val="0070C0"/>
          <w:sz w:val="20"/>
          <w:szCs w:val="20"/>
        </w:rPr>
        <w:t>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93" w:rsidRDefault="00503C93" w:rsidP="00966E5F">
      <w:pPr>
        <w:pStyle w:val="Stopka"/>
      </w:pPr>
      <w:r>
        <w:separator/>
      </w:r>
    </w:p>
  </w:endnote>
  <w:endnote w:type="continuationSeparator" w:id="0">
    <w:p w:rsidR="00503C93" w:rsidRDefault="00503C93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93" w:rsidRDefault="00503C93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93" w:rsidRDefault="00503C93" w:rsidP="00966E5F">
      <w:pPr>
        <w:pStyle w:val="Stopka"/>
      </w:pPr>
      <w:r>
        <w:separator/>
      </w:r>
    </w:p>
  </w:footnote>
  <w:footnote w:type="continuationSeparator" w:id="0">
    <w:p w:rsidR="00503C93" w:rsidRDefault="00503C93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93" w:rsidRPr="00AE34C0" w:rsidRDefault="00503C93" w:rsidP="005B0253">
    <w:pPr>
      <w:pStyle w:val="Nagwek"/>
      <w:ind w:left="6840"/>
      <w:jc w:val="right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>1</w:t>
    </w:r>
    <w:r w:rsidRPr="00AE34C0">
      <w:rPr>
        <w:rFonts w:ascii="Tahoma" w:hAnsi="Tahoma" w:cs="Tahoma"/>
        <w:i/>
        <w:color w:val="0070C0"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64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348A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1A532D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64C6E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4FCF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4A072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9B1BBC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D2866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C7CF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BF557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FD0C85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0D42CA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4507D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651CAC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773DA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AA7CA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3245C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1F31E5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0" w15:restartNumberingAfterBreak="0">
    <w:nsid w:val="2B713B8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3673D6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E166A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D4018E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ED374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0F775A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9C1C7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A875D8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09532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271D8B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C10AD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585B7F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0A5189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6F44B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2C38F7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801EE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824B6D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A37ED2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843D40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7D7AE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101244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E34081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910103"/>
    <w:multiLevelType w:val="hybridMultilevel"/>
    <w:tmpl w:val="FEA24278"/>
    <w:lvl w:ilvl="0" w:tplc="616618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40"/>
  </w:num>
  <w:num w:numId="5">
    <w:abstractNumId w:val="34"/>
  </w:num>
  <w:num w:numId="6">
    <w:abstractNumId w:val="11"/>
  </w:num>
  <w:num w:numId="7">
    <w:abstractNumId w:val="42"/>
  </w:num>
  <w:num w:numId="8">
    <w:abstractNumId w:val="0"/>
  </w:num>
  <w:num w:numId="9">
    <w:abstractNumId w:val="30"/>
  </w:num>
  <w:num w:numId="10">
    <w:abstractNumId w:val="22"/>
  </w:num>
  <w:num w:numId="11">
    <w:abstractNumId w:val="25"/>
  </w:num>
  <w:num w:numId="12">
    <w:abstractNumId w:val="4"/>
  </w:num>
  <w:num w:numId="13">
    <w:abstractNumId w:val="7"/>
  </w:num>
  <w:num w:numId="14">
    <w:abstractNumId w:val="9"/>
  </w:num>
  <w:num w:numId="15">
    <w:abstractNumId w:val="17"/>
  </w:num>
  <w:num w:numId="16">
    <w:abstractNumId w:val="6"/>
  </w:num>
  <w:num w:numId="17">
    <w:abstractNumId w:val="15"/>
  </w:num>
  <w:num w:numId="18">
    <w:abstractNumId w:val="32"/>
  </w:num>
  <w:num w:numId="19">
    <w:abstractNumId w:val="20"/>
  </w:num>
  <w:num w:numId="20">
    <w:abstractNumId w:val="3"/>
  </w:num>
  <w:num w:numId="21">
    <w:abstractNumId w:val="38"/>
  </w:num>
  <w:num w:numId="22">
    <w:abstractNumId w:val="10"/>
  </w:num>
  <w:num w:numId="23">
    <w:abstractNumId w:val="23"/>
  </w:num>
  <w:num w:numId="24">
    <w:abstractNumId w:val="27"/>
  </w:num>
  <w:num w:numId="25">
    <w:abstractNumId w:val="24"/>
  </w:num>
  <w:num w:numId="26">
    <w:abstractNumId w:val="35"/>
  </w:num>
  <w:num w:numId="27">
    <w:abstractNumId w:val="26"/>
  </w:num>
  <w:num w:numId="28">
    <w:abstractNumId w:val="28"/>
  </w:num>
  <w:num w:numId="29">
    <w:abstractNumId w:val="14"/>
  </w:num>
  <w:num w:numId="30">
    <w:abstractNumId w:val="13"/>
  </w:num>
  <w:num w:numId="31">
    <w:abstractNumId w:val="41"/>
  </w:num>
  <w:num w:numId="32">
    <w:abstractNumId w:val="33"/>
  </w:num>
  <w:num w:numId="33">
    <w:abstractNumId w:val="2"/>
  </w:num>
  <w:num w:numId="34">
    <w:abstractNumId w:val="21"/>
  </w:num>
  <w:num w:numId="35">
    <w:abstractNumId w:val="18"/>
  </w:num>
  <w:num w:numId="36">
    <w:abstractNumId w:val="36"/>
  </w:num>
  <w:num w:numId="37">
    <w:abstractNumId w:val="37"/>
  </w:num>
  <w:num w:numId="38">
    <w:abstractNumId w:val="12"/>
  </w:num>
  <w:num w:numId="39">
    <w:abstractNumId w:val="39"/>
  </w:num>
  <w:num w:numId="40">
    <w:abstractNumId w:val="29"/>
  </w:num>
  <w:num w:numId="41">
    <w:abstractNumId w:val="16"/>
  </w:num>
  <w:num w:numId="42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5426"/>
    <w:rsid w:val="00022499"/>
    <w:rsid w:val="000278F9"/>
    <w:rsid w:val="000340BF"/>
    <w:rsid w:val="000424EB"/>
    <w:rsid w:val="0005022D"/>
    <w:rsid w:val="00061507"/>
    <w:rsid w:val="00062FEF"/>
    <w:rsid w:val="00063B81"/>
    <w:rsid w:val="0006439C"/>
    <w:rsid w:val="00066A95"/>
    <w:rsid w:val="000725E7"/>
    <w:rsid w:val="000778E9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E7F31"/>
    <w:rsid w:val="000F05E6"/>
    <w:rsid w:val="001025FB"/>
    <w:rsid w:val="00104B05"/>
    <w:rsid w:val="001051E7"/>
    <w:rsid w:val="00106F43"/>
    <w:rsid w:val="0010741C"/>
    <w:rsid w:val="00107787"/>
    <w:rsid w:val="001158AB"/>
    <w:rsid w:val="00116121"/>
    <w:rsid w:val="001234D2"/>
    <w:rsid w:val="0013297E"/>
    <w:rsid w:val="00142142"/>
    <w:rsid w:val="00142ABF"/>
    <w:rsid w:val="00150858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6510"/>
    <w:rsid w:val="0028175F"/>
    <w:rsid w:val="00281AE6"/>
    <w:rsid w:val="00281C68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60B3"/>
    <w:rsid w:val="002E7D2D"/>
    <w:rsid w:val="002F0EFB"/>
    <w:rsid w:val="002F3C6C"/>
    <w:rsid w:val="002F6A95"/>
    <w:rsid w:val="00303695"/>
    <w:rsid w:val="00330C63"/>
    <w:rsid w:val="00343EDC"/>
    <w:rsid w:val="00345FA8"/>
    <w:rsid w:val="00347767"/>
    <w:rsid w:val="003621A3"/>
    <w:rsid w:val="00371F5E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2193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B6341"/>
    <w:rsid w:val="004C0379"/>
    <w:rsid w:val="004C3AF6"/>
    <w:rsid w:val="004C517D"/>
    <w:rsid w:val="004C6549"/>
    <w:rsid w:val="004E658B"/>
    <w:rsid w:val="004F549E"/>
    <w:rsid w:val="005019E2"/>
    <w:rsid w:val="00503C93"/>
    <w:rsid w:val="005040F1"/>
    <w:rsid w:val="005045B1"/>
    <w:rsid w:val="0051314B"/>
    <w:rsid w:val="005246E3"/>
    <w:rsid w:val="00530DE5"/>
    <w:rsid w:val="005322FA"/>
    <w:rsid w:val="005344B9"/>
    <w:rsid w:val="0053613B"/>
    <w:rsid w:val="00545FD8"/>
    <w:rsid w:val="00556879"/>
    <w:rsid w:val="00564405"/>
    <w:rsid w:val="00567221"/>
    <w:rsid w:val="005776FB"/>
    <w:rsid w:val="005806B1"/>
    <w:rsid w:val="0059588F"/>
    <w:rsid w:val="00596828"/>
    <w:rsid w:val="005A3185"/>
    <w:rsid w:val="005A3952"/>
    <w:rsid w:val="005A74AE"/>
    <w:rsid w:val="005A7A88"/>
    <w:rsid w:val="005B0253"/>
    <w:rsid w:val="005B3544"/>
    <w:rsid w:val="005C285B"/>
    <w:rsid w:val="005C5DFE"/>
    <w:rsid w:val="005D5F3C"/>
    <w:rsid w:val="005D63E8"/>
    <w:rsid w:val="005D73F6"/>
    <w:rsid w:val="005E4E3B"/>
    <w:rsid w:val="005E5AA7"/>
    <w:rsid w:val="005F285B"/>
    <w:rsid w:val="005F797B"/>
    <w:rsid w:val="00601516"/>
    <w:rsid w:val="0060258C"/>
    <w:rsid w:val="00606540"/>
    <w:rsid w:val="00607A47"/>
    <w:rsid w:val="006107D0"/>
    <w:rsid w:val="006118C3"/>
    <w:rsid w:val="006222D7"/>
    <w:rsid w:val="00632BF0"/>
    <w:rsid w:val="0063515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5AD0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747C4"/>
    <w:rsid w:val="00782F62"/>
    <w:rsid w:val="00783A17"/>
    <w:rsid w:val="007962D9"/>
    <w:rsid w:val="007A43EB"/>
    <w:rsid w:val="007B05EB"/>
    <w:rsid w:val="007B3DD0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4239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CA0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1260"/>
    <w:rsid w:val="00965392"/>
    <w:rsid w:val="0096656F"/>
    <w:rsid w:val="00966B9F"/>
    <w:rsid w:val="00966E5F"/>
    <w:rsid w:val="009734E8"/>
    <w:rsid w:val="00974282"/>
    <w:rsid w:val="00981A18"/>
    <w:rsid w:val="00982773"/>
    <w:rsid w:val="00986652"/>
    <w:rsid w:val="00991A08"/>
    <w:rsid w:val="00991B97"/>
    <w:rsid w:val="0099563E"/>
    <w:rsid w:val="009A6497"/>
    <w:rsid w:val="009A7EAE"/>
    <w:rsid w:val="009C48D1"/>
    <w:rsid w:val="009C5F7D"/>
    <w:rsid w:val="009D204B"/>
    <w:rsid w:val="009E5402"/>
    <w:rsid w:val="009F007D"/>
    <w:rsid w:val="00A12579"/>
    <w:rsid w:val="00A12AA2"/>
    <w:rsid w:val="00A23037"/>
    <w:rsid w:val="00A27431"/>
    <w:rsid w:val="00A31BE2"/>
    <w:rsid w:val="00A32DC1"/>
    <w:rsid w:val="00A34D4D"/>
    <w:rsid w:val="00A4059A"/>
    <w:rsid w:val="00A47410"/>
    <w:rsid w:val="00A5398D"/>
    <w:rsid w:val="00A54C15"/>
    <w:rsid w:val="00A556AE"/>
    <w:rsid w:val="00A61AA3"/>
    <w:rsid w:val="00A742AD"/>
    <w:rsid w:val="00A7474E"/>
    <w:rsid w:val="00A76557"/>
    <w:rsid w:val="00A82505"/>
    <w:rsid w:val="00A85B9A"/>
    <w:rsid w:val="00AA13E9"/>
    <w:rsid w:val="00AA2597"/>
    <w:rsid w:val="00AA47D0"/>
    <w:rsid w:val="00AA6155"/>
    <w:rsid w:val="00AA7640"/>
    <w:rsid w:val="00AC0DF4"/>
    <w:rsid w:val="00AC44F7"/>
    <w:rsid w:val="00AC4531"/>
    <w:rsid w:val="00AC71F2"/>
    <w:rsid w:val="00AC7F85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12DF6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45C2E"/>
    <w:rsid w:val="00C60512"/>
    <w:rsid w:val="00C70E8C"/>
    <w:rsid w:val="00C738D5"/>
    <w:rsid w:val="00C73B1F"/>
    <w:rsid w:val="00C748E6"/>
    <w:rsid w:val="00C90C55"/>
    <w:rsid w:val="00CA21A8"/>
    <w:rsid w:val="00CA2319"/>
    <w:rsid w:val="00CA2D0B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2458E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02886"/>
    <w:rsid w:val="00E118B8"/>
    <w:rsid w:val="00E12B8F"/>
    <w:rsid w:val="00E21305"/>
    <w:rsid w:val="00E24C5C"/>
    <w:rsid w:val="00E258E0"/>
    <w:rsid w:val="00E27461"/>
    <w:rsid w:val="00E32A4F"/>
    <w:rsid w:val="00E33C10"/>
    <w:rsid w:val="00E3556F"/>
    <w:rsid w:val="00E41D21"/>
    <w:rsid w:val="00E47E5A"/>
    <w:rsid w:val="00E57BD4"/>
    <w:rsid w:val="00E62517"/>
    <w:rsid w:val="00E62B7F"/>
    <w:rsid w:val="00E64F76"/>
    <w:rsid w:val="00E721E2"/>
    <w:rsid w:val="00E751CA"/>
    <w:rsid w:val="00E83AEC"/>
    <w:rsid w:val="00EA1248"/>
    <w:rsid w:val="00EA29B3"/>
    <w:rsid w:val="00EA3615"/>
    <w:rsid w:val="00EA4D51"/>
    <w:rsid w:val="00EB4C07"/>
    <w:rsid w:val="00EB5F28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790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16AA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BEE58"/>
  <w15:docId w15:val="{57A9D184-58E9-4CCD-A754-8D8087D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28</TotalTime>
  <Pages>26</Pages>
  <Words>4044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11</cp:revision>
  <cp:lastPrinted>2008-06-06T15:52:00Z</cp:lastPrinted>
  <dcterms:created xsi:type="dcterms:W3CDTF">2020-11-16T12:44:00Z</dcterms:created>
  <dcterms:modified xsi:type="dcterms:W3CDTF">2020-11-24T08:55:00Z</dcterms:modified>
</cp:coreProperties>
</file>