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F1367A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137285" w:rsidRPr="002769BC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Start w:id="1" w:name="_GoBack"/>
      <w:bookmarkEnd w:id="1"/>
      <w:r w:rsidR="00D64FBD" w:rsidRPr="00D64FBD">
        <w:rPr>
          <w:rFonts w:ascii="Tahoma" w:hAnsi="Tahoma" w:cs="Tahoma"/>
          <w:sz w:val="20"/>
          <w:szCs w:val="20"/>
        </w:rPr>
        <w:t>, dostosowującej do wymogów znowelizowanego prawa dotyczącego zwierząt laboratoryjnych genetycznie modyfikowanych</w:t>
      </w:r>
      <w:bookmarkEnd w:id="0"/>
      <w:r w:rsidR="00D50863" w:rsidRPr="00D50863">
        <w:rPr>
          <w:rFonts w:ascii="Tahoma" w:hAnsi="Tahoma" w:cs="Tahoma"/>
          <w:sz w:val="20"/>
          <w:szCs w:val="20"/>
        </w:rPr>
        <w:t>,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330C63" w:rsidRPr="00D50863">
        <w:rPr>
          <w:rFonts w:ascii="Tahoma" w:hAnsi="Tahoma" w:cs="Tahoma"/>
          <w:sz w:val="20"/>
          <w:szCs w:val="20"/>
        </w:rPr>
        <w:t xml:space="preserve">znak </w:t>
      </w:r>
      <w:r w:rsidR="004872AB" w:rsidRPr="00D50863">
        <w:rPr>
          <w:rFonts w:ascii="Tahoma" w:hAnsi="Tahoma" w:cs="Tahoma"/>
          <w:sz w:val="20"/>
          <w:szCs w:val="20"/>
        </w:rPr>
        <w:t>sprawy:</w:t>
      </w:r>
      <w:r w:rsidR="00D50863" w:rsidRPr="00D50863">
        <w:t xml:space="preserve"> </w:t>
      </w:r>
      <w:r w:rsidR="00D50863" w:rsidRPr="00D50863">
        <w:rPr>
          <w:rFonts w:ascii="Tahoma" w:hAnsi="Tahoma" w:cs="Tahoma"/>
          <w:b/>
          <w:sz w:val="20"/>
          <w:szCs w:val="20"/>
        </w:rPr>
        <w:t>AZP-</w:t>
      </w:r>
      <w:r w:rsidR="008B293C">
        <w:rPr>
          <w:rFonts w:ascii="Tahoma" w:hAnsi="Tahoma" w:cs="Tahoma"/>
          <w:b/>
          <w:sz w:val="20"/>
          <w:szCs w:val="20"/>
        </w:rPr>
        <w:t>261</w:t>
      </w:r>
      <w:r w:rsidR="00D50863" w:rsidRPr="00D50863">
        <w:rPr>
          <w:rFonts w:ascii="Tahoma" w:hAnsi="Tahoma" w:cs="Tahoma"/>
          <w:b/>
          <w:sz w:val="20"/>
          <w:szCs w:val="20"/>
        </w:rPr>
        <w:t>-</w:t>
      </w:r>
      <w:r w:rsidR="00B34ED1">
        <w:rPr>
          <w:rFonts w:ascii="Tahoma" w:hAnsi="Tahoma" w:cs="Tahoma"/>
          <w:b/>
          <w:sz w:val="20"/>
          <w:szCs w:val="20"/>
        </w:rPr>
        <w:t>48</w:t>
      </w:r>
      <w:r w:rsidR="00D50863" w:rsidRPr="00D50863">
        <w:rPr>
          <w:rFonts w:ascii="Tahoma" w:hAnsi="Tahoma" w:cs="Tahoma"/>
          <w:b/>
          <w:sz w:val="20"/>
          <w:szCs w:val="20"/>
        </w:rPr>
        <w:t>/2020</w:t>
      </w:r>
      <w:r w:rsidRPr="00D50863">
        <w:rPr>
          <w:rFonts w:ascii="Tahoma" w:hAnsi="Tahoma" w:cs="Tahoma"/>
          <w:sz w:val="20"/>
          <w:szCs w:val="20"/>
        </w:rPr>
        <w:t xml:space="preserve">, </w:t>
      </w:r>
      <w:r w:rsidRPr="00483710">
        <w:rPr>
          <w:rFonts w:ascii="Tahoma" w:hAnsi="Tahoma" w:cs="Tahoma"/>
          <w:sz w:val="20"/>
          <w:szCs w:val="20"/>
        </w:rPr>
        <w:t>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jednorazowa</w:t>
      </w:r>
      <w:r w:rsidR="0030251A" w:rsidRPr="00D079EA">
        <w:rPr>
          <w:rFonts w:ascii="Tahoma" w:hAnsi="Tahoma" w:cs="Tahoma"/>
          <w:sz w:val="20"/>
          <w:szCs w:val="20"/>
        </w:rPr>
        <w:t xml:space="preserve"> po zrealizowaniu całości zamówienia,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B34ED1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lastRenderedPageBreak/>
        <w:t>*</w:t>
      </w:r>
      <w:r w:rsidR="00B34ED1"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B34ED1">
        <w:rPr>
          <w:rFonts w:ascii="Tahoma" w:hAnsi="Tahoma" w:cs="Tahoma"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miesiące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 w:rsidR="00B34ED1">
        <w:rPr>
          <w:rFonts w:ascii="Tahoma" w:hAnsi="Tahoma" w:cs="Tahoma"/>
          <w:sz w:val="20"/>
          <w:szCs w:val="20"/>
        </w:rPr>
        <w:t>80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B34ED1">
        <w:rPr>
          <w:rFonts w:ascii="Tahoma" w:hAnsi="Tahoma" w:cs="Tahoma"/>
          <w:sz w:val="20"/>
          <w:szCs w:val="20"/>
        </w:rPr>
        <w:t>70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B34ED1">
        <w:rPr>
          <w:rFonts w:ascii="Tahoma" w:hAnsi="Tahoma" w:cs="Tahoma"/>
          <w:sz w:val="20"/>
          <w:szCs w:val="20"/>
        </w:rPr>
        <w:t>6</w:t>
      </w:r>
      <w:r w:rsidRPr="00A81288">
        <w:rPr>
          <w:rFonts w:ascii="Tahoma" w:hAnsi="Tahoma" w:cs="Tahoma"/>
          <w:sz w:val="20"/>
          <w:szCs w:val="20"/>
        </w:rPr>
        <w:t>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30251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B34ED1">
        <w:rPr>
          <w:rFonts w:ascii="Tahoma" w:hAnsi="Tahoma" w:cs="Tahoma"/>
          <w:sz w:val="20"/>
          <w:szCs w:val="20"/>
        </w:rPr>
        <w:t>3 500</w:t>
      </w:r>
      <w:r w:rsidR="0030251A">
        <w:rPr>
          <w:rFonts w:ascii="Tahoma" w:hAnsi="Tahoma" w:cs="Tahoma"/>
          <w:sz w:val="20"/>
          <w:szCs w:val="20"/>
        </w:rPr>
        <w:t xml:space="preserve">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</w:t>
      </w:r>
      <w:r w:rsidR="0030251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3B155A">
        <w:rPr>
          <w:rFonts w:ascii="Tahoma" w:hAnsi="Tahoma" w:cs="Tahoma"/>
          <w:sz w:val="20"/>
          <w:szCs w:val="20"/>
        </w:rPr>
        <w:t>........</w:t>
      </w:r>
    </w:p>
    <w:p w:rsidR="00485A56" w:rsidRDefault="00485A56" w:rsidP="0030251A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34A" w:rsidRDefault="008B334A" w:rsidP="00966E5F">
      <w:pPr>
        <w:pStyle w:val="Stopka"/>
      </w:pPr>
      <w:r>
        <w:separator/>
      </w:r>
    </w:p>
  </w:endnote>
  <w:endnote w:type="continuationSeparator" w:id="0">
    <w:p w:rsidR="008B334A" w:rsidRDefault="008B334A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34A" w:rsidRDefault="008B334A" w:rsidP="00966E5F">
      <w:pPr>
        <w:pStyle w:val="Stopka"/>
      </w:pPr>
      <w:r>
        <w:separator/>
      </w:r>
    </w:p>
  </w:footnote>
  <w:footnote w:type="continuationSeparator" w:id="0">
    <w:p w:rsidR="008B334A" w:rsidRDefault="008B334A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37285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F2E2D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205D4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293C"/>
    <w:rsid w:val="008B334A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4ED1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1367A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2</TotalTime>
  <Pages>3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Tomasz Tkacz</cp:lastModifiedBy>
  <cp:revision>3</cp:revision>
  <cp:lastPrinted>2020-03-05T12:07:00Z</cp:lastPrinted>
  <dcterms:created xsi:type="dcterms:W3CDTF">2020-12-01T11:46:00Z</dcterms:created>
  <dcterms:modified xsi:type="dcterms:W3CDTF">2020-12-01T13:20:00Z</dcterms:modified>
</cp:coreProperties>
</file>