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22" w:rsidRDefault="00B25AF3" w:rsidP="00A06B7C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DB0D6F" w:rsidRPr="00A06B7C" w:rsidRDefault="00DB0D6F" w:rsidP="00A06B7C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</w:t>
      </w:r>
      <w:r w:rsidRPr="005C1C18">
        <w:rPr>
          <w:rFonts w:ascii="Tahoma" w:hAnsi="Tahoma" w:cs="Tahoma"/>
          <w:sz w:val="20"/>
          <w:szCs w:val="20"/>
        </w:rPr>
        <w:t>publicznego pn.</w:t>
      </w:r>
      <w:r w:rsidR="007848F9" w:rsidRPr="005C1C18">
        <w:rPr>
          <w:sz w:val="20"/>
          <w:szCs w:val="20"/>
        </w:rPr>
        <w:t xml:space="preserve"> </w:t>
      </w:r>
      <w:r w:rsidR="005C1C18" w:rsidRPr="005C1C18">
        <w:rPr>
          <w:rFonts w:ascii="Tahoma" w:hAnsi="Tahoma" w:cs="Tahoma"/>
          <w:sz w:val="20"/>
          <w:szCs w:val="20"/>
        </w:rPr>
        <w:t>Wyposażenie biurowe do Stacji Badawczej Instytutu Nenckiego PAN w Mikołajkach</w:t>
      </w:r>
      <w:r w:rsidRPr="005C1C18">
        <w:rPr>
          <w:rFonts w:ascii="Tahoma" w:hAnsi="Tahoma" w:cs="Tahoma"/>
          <w:sz w:val="20"/>
          <w:szCs w:val="20"/>
        </w:rPr>
        <w:t xml:space="preserve">, znak sprawy: </w:t>
      </w:r>
      <w:r w:rsidR="00A06B7C" w:rsidRPr="005C1C18">
        <w:rPr>
          <w:rFonts w:ascii="Tahoma" w:hAnsi="Tahoma" w:cs="Tahoma"/>
          <w:b/>
          <w:sz w:val="20"/>
          <w:szCs w:val="20"/>
        </w:rPr>
        <w:t>AZP-261-24</w:t>
      </w:r>
      <w:r w:rsidRPr="005C1C18">
        <w:rPr>
          <w:rFonts w:ascii="Tahoma" w:hAnsi="Tahoma" w:cs="Tahoma"/>
          <w:b/>
          <w:sz w:val="20"/>
          <w:szCs w:val="20"/>
        </w:rPr>
        <w:t>/2020</w:t>
      </w:r>
      <w:r w:rsidRPr="005C1C18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5C1C18">
        <w:rPr>
          <w:rFonts w:ascii="Tahoma" w:hAnsi="Tahoma" w:cs="Tahoma"/>
          <w:b/>
          <w:bCs/>
          <w:sz w:val="20"/>
          <w:szCs w:val="20"/>
          <w:highlight w:val="white"/>
        </w:rPr>
        <w:t>Instytut Biologii Dośw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DB0D6F" w:rsidRPr="0098074E" w:rsidRDefault="00B766C7" w:rsidP="00605A0A">
      <w:pPr>
        <w:pStyle w:val="Akapitzlist"/>
        <w:numPr>
          <w:ilvl w:val="0"/>
          <w:numId w:val="10"/>
        </w:numPr>
        <w:spacing w:after="160" w:line="259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961ED">
        <w:rPr>
          <w:rFonts w:ascii="Tahoma" w:hAnsi="Tahoma" w:cs="Tahoma"/>
          <w:b/>
          <w:sz w:val="20"/>
          <w:szCs w:val="20"/>
        </w:rPr>
        <w:t>SOFA MODUŁOWA</w:t>
      </w:r>
    </w:p>
    <w:p w:rsidR="0098074E" w:rsidRPr="00F572F4" w:rsidRDefault="00F572F4" w:rsidP="00F572F4">
      <w:pPr>
        <w:pStyle w:val="Akapitzlist"/>
        <w:spacing w:after="160" w:line="259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F572F4">
        <w:rPr>
          <w:rFonts w:ascii="Tahoma" w:hAnsi="Tahoma" w:cs="Tahoma"/>
          <w:sz w:val="20"/>
          <w:szCs w:val="20"/>
        </w:rPr>
        <w:t>Zdjęcie zamieszczone wyłącznie w celach poglądowych.</w:t>
      </w:r>
      <w:r w:rsidR="0058584F">
        <w:rPr>
          <w:rFonts w:ascii="Tahoma" w:hAnsi="Tahoma" w:cs="Tahoma"/>
          <w:sz w:val="20"/>
          <w:szCs w:val="20"/>
        </w:rPr>
        <w:t xml:space="preserve"> </w:t>
      </w:r>
      <w:r w:rsidR="00D720AF">
        <w:rPr>
          <w:rFonts w:ascii="Tahoma" w:hAnsi="Tahoma" w:cs="Tahoma"/>
          <w:sz w:val="20"/>
          <w:szCs w:val="20"/>
        </w:rPr>
        <w:t>Przedstawia</w:t>
      </w:r>
      <w:r w:rsidR="00E717B5">
        <w:rPr>
          <w:rFonts w:ascii="Tahoma" w:hAnsi="Tahoma" w:cs="Tahoma"/>
          <w:sz w:val="20"/>
          <w:szCs w:val="20"/>
        </w:rPr>
        <w:t xml:space="preserve"> w całości</w:t>
      </w:r>
      <w:r w:rsidR="0058584F">
        <w:rPr>
          <w:rFonts w:ascii="Tahoma" w:hAnsi="Tahoma" w:cs="Tahoma"/>
          <w:sz w:val="20"/>
          <w:szCs w:val="20"/>
        </w:rPr>
        <w:t xml:space="preserve"> układ poszczególnych elementów. </w:t>
      </w:r>
    </w:p>
    <w:p w:rsidR="0098074E" w:rsidRPr="008961ED" w:rsidRDefault="0098074E" w:rsidP="0098074E">
      <w:pPr>
        <w:pStyle w:val="Akapitzlist"/>
        <w:spacing w:after="160" w:line="259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A578AC">
        <w:rPr>
          <w:noProof/>
          <w:lang w:eastAsia="pl-PL"/>
        </w:rPr>
        <w:drawing>
          <wp:inline distT="0" distB="0" distL="0" distR="0">
            <wp:extent cx="1114425" cy="3181350"/>
            <wp:effectExtent l="0" t="4762" r="4762" b="4763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144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24D" w:rsidRPr="008961ED" w:rsidRDefault="003F1D87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67524D" w:rsidRPr="008961ED">
        <w:rPr>
          <w:rFonts w:ascii="Tahoma" w:hAnsi="Tahoma" w:cs="Tahoma"/>
          <w:sz w:val="20"/>
          <w:szCs w:val="20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DB0D6F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Pufa jednoosobowa - 1 szt.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Wymiary: 620x670x415mm [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SxGxW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wykonane na bazie sklejki, płyty OSB, płyty HDF oraz pianki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 siedzisku  cztery ozdobne guziki powleczone tkaniną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120 mm wykonane na bazie ciętej pianki o właściwościach trudnopalnych</w:t>
            </w:r>
          </w:p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i tylna krawędź  siedziska prosta,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DB0D6F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Stelaż czarny struktura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Pufa tapicerowana materiałem </w:t>
            </w:r>
            <w:r w:rsidR="00E272FD">
              <w:rPr>
                <w:rFonts w:ascii="Tahoma" w:hAnsi="Tahoma" w:cs="Tahoma"/>
                <w:sz w:val="20"/>
                <w:szCs w:val="20"/>
              </w:rPr>
              <w:t>o</w:t>
            </w:r>
            <w:r w:rsidRPr="008961ED">
              <w:rPr>
                <w:rFonts w:ascii="Tahoma" w:hAnsi="Tahoma" w:cs="Tahoma"/>
                <w:sz w:val="20"/>
                <w:szCs w:val="20"/>
              </w:rPr>
              <w:t xml:space="preserve"> parametrach nie gorszych niż :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882C5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Ścieralność: 65 000 cykli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Tkanina kolorystyka typu CUZ67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39B9" w:rsidRDefault="00EE39B9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Pr="008961ED" w:rsidRDefault="003F1D87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67524D" w:rsidRPr="008961ED">
        <w:rPr>
          <w:rFonts w:ascii="Tahoma" w:hAnsi="Tahoma" w:cs="Tahoma"/>
          <w:sz w:val="20"/>
          <w:szCs w:val="20"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DB0D6F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Pufa jednoosobowa - 1 szt.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Wymiary: 620x670x415mm [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SxGxW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wykonane na bazie sklejki, płyty OSB, płyty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E272FD" w:rsidRDefault="00E272FD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  siedzisku </w:t>
            </w:r>
            <w:r w:rsidR="00DB0D6F" w:rsidRPr="008961ED">
              <w:rPr>
                <w:rFonts w:ascii="Tahoma" w:hAnsi="Tahoma" w:cs="Tahoma"/>
                <w:sz w:val="20"/>
                <w:szCs w:val="20"/>
              </w:rPr>
              <w:t>cztery ozdobne guziki powleczone tkaniną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120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i tylna krawędź  siedziska prosta,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Stelaż czarny struktura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Pufa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a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882C5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Ścieralność: 65 000 cykli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0D6F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Tkanina</w:t>
            </w:r>
            <w:r w:rsidR="00C62BA3">
              <w:rPr>
                <w:rFonts w:ascii="Tahoma" w:hAnsi="Tahoma" w:cs="Tahoma"/>
                <w:sz w:val="20"/>
                <w:szCs w:val="20"/>
              </w:rPr>
              <w:t xml:space="preserve"> siedziska w kolorze</w:t>
            </w:r>
            <w:r w:rsidRPr="008961ED">
              <w:rPr>
                <w:rFonts w:ascii="Tahoma" w:hAnsi="Tahoma" w:cs="Tahoma"/>
                <w:sz w:val="20"/>
                <w:szCs w:val="20"/>
              </w:rPr>
              <w:t xml:space="preserve"> typu CUZ1L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6F" w:rsidRPr="008961ED" w:rsidRDefault="00DB0D6F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Pr="008961ED" w:rsidRDefault="003F1D87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67524D" w:rsidRPr="008961ED">
        <w:rPr>
          <w:rFonts w:ascii="Tahoma" w:hAnsi="Tahoma" w:cs="Tahoma"/>
          <w:sz w:val="20"/>
          <w:szCs w:val="20"/>
        </w:rPr>
        <w:t>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7524D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- 2 szt.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28751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Ścieralność: 65 000 cykli 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C62BA3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Tkanina siedziska w kolorze</w:t>
            </w:r>
            <w:r w:rsidR="0067524D" w:rsidRPr="008961ED">
              <w:rPr>
                <w:rFonts w:ascii="Tahoma" w:hAnsi="Tahoma" w:cs="Tahoma"/>
                <w:sz w:val="20"/>
                <w:szCs w:val="20"/>
              </w:rPr>
              <w:t xml:space="preserve"> typu CUZ1K,</w:t>
            </w:r>
            <w:r>
              <w:rPr>
                <w:rFonts w:ascii="Tahoma" w:hAnsi="Tahoma" w:cs="Tahoma"/>
                <w:sz w:val="20"/>
                <w:szCs w:val="20"/>
              </w:rPr>
              <w:t xml:space="preserve"> oparcia w kolorze</w:t>
            </w:r>
            <w:r w:rsidR="00287511" w:rsidRPr="008961ED">
              <w:rPr>
                <w:rFonts w:ascii="Tahoma" w:hAnsi="Tahoma" w:cs="Tahoma"/>
                <w:sz w:val="20"/>
                <w:szCs w:val="20"/>
              </w:rPr>
              <w:t xml:space="preserve"> typu CUZ1L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7524D" w:rsidRPr="008961ED" w:rsidRDefault="003F1D87" w:rsidP="0067524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67524D" w:rsidRPr="008961ED">
        <w:rPr>
          <w:rFonts w:ascii="Tahoma" w:hAnsi="Tahoma" w:cs="Tahoma"/>
          <w:sz w:val="20"/>
          <w:szCs w:val="20"/>
        </w:rPr>
        <w:t>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7524D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- 1 szt.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67524D" w:rsidRPr="008961ED" w:rsidRDefault="0067524D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67524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Boki kanapy o kształcie prostokąta z </w:t>
            </w: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E272FD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Ścieralność: 65 000 cykli</w:t>
            </w:r>
            <w:r w:rsidR="00882C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 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524D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C62BA3" w:rsidP="00C62BA3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Tkanina siedziska w kolorze</w:t>
            </w:r>
            <w:r w:rsidR="00B766C7" w:rsidRPr="008961ED">
              <w:rPr>
                <w:rFonts w:ascii="Tahoma" w:hAnsi="Tahoma" w:cs="Tahoma"/>
                <w:sz w:val="20"/>
                <w:szCs w:val="20"/>
              </w:rPr>
              <w:t xml:space="preserve"> typu CUZ1N, oparci</w:t>
            </w:r>
            <w:r>
              <w:rPr>
                <w:rFonts w:ascii="Tahoma" w:hAnsi="Tahoma" w:cs="Tahoma"/>
                <w:sz w:val="20"/>
                <w:szCs w:val="20"/>
              </w:rPr>
              <w:t xml:space="preserve">a w kolorze </w:t>
            </w:r>
            <w:r w:rsidR="00B766C7" w:rsidRPr="008961ED">
              <w:rPr>
                <w:rFonts w:ascii="Tahoma" w:hAnsi="Tahoma" w:cs="Tahoma"/>
                <w:sz w:val="20"/>
                <w:szCs w:val="20"/>
              </w:rPr>
              <w:t>typu CUZ1L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D" w:rsidRPr="008961ED" w:rsidRDefault="0067524D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766C7" w:rsidRPr="008961ED" w:rsidRDefault="003F1D87" w:rsidP="00B766C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B766C7" w:rsidRPr="008961ED">
        <w:rPr>
          <w:rFonts w:ascii="Tahoma" w:hAnsi="Tahoma" w:cs="Tahoma"/>
          <w:sz w:val="20"/>
          <w:szCs w:val="20"/>
        </w:rPr>
        <w:t>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B766C7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- 1 szt.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287511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287511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287511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287511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287511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882C5F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Ścieralność: 65 000 cykli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511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BC61BD" w:rsidP="00287511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Tkanina siedziska w kolorze typu CUZ67, oparcia</w:t>
            </w:r>
            <w:r w:rsidR="00287511" w:rsidRPr="008961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w kolorze</w:t>
            </w:r>
            <w:r w:rsidR="00287511" w:rsidRPr="008961ED">
              <w:rPr>
                <w:rFonts w:ascii="Tahoma" w:hAnsi="Tahoma" w:cs="Tahoma"/>
                <w:sz w:val="20"/>
                <w:szCs w:val="20"/>
              </w:rPr>
              <w:t xml:space="preserve"> typu CUZ28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11" w:rsidRPr="008961ED" w:rsidRDefault="00287511" w:rsidP="0028751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766C7" w:rsidRPr="008961ED" w:rsidRDefault="003F1D87" w:rsidP="00B766C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B766C7" w:rsidRPr="008961ED">
        <w:rPr>
          <w:rFonts w:ascii="Tahoma" w:hAnsi="Tahoma" w:cs="Tahoma"/>
          <w:sz w:val="20"/>
          <w:szCs w:val="20"/>
        </w:rPr>
        <w:t>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B766C7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- 1 szt.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787,5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690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 - 410 mm 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podłokietników – 300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Lewy bok</w:t>
            </w:r>
            <w:r w:rsidR="00B766C7" w:rsidRPr="008961ED">
              <w:rPr>
                <w:rFonts w:ascii="Tahoma" w:hAnsi="Tahoma" w:cs="Tahoma"/>
                <w:sz w:val="20"/>
                <w:szCs w:val="20"/>
              </w:rPr>
              <w:t xml:space="preserve">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2BB4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B4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592BB4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B4" w:rsidRPr="00592BB4" w:rsidRDefault="00592BB4" w:rsidP="00592BB4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BB4">
              <w:rPr>
                <w:rFonts w:ascii="Tahoma" w:hAnsi="Tahoma" w:cs="Tahoma"/>
                <w:sz w:val="20"/>
                <w:szCs w:val="20"/>
              </w:rPr>
              <w:t>Gór</w:t>
            </w:r>
            <w:r w:rsidR="00722C61">
              <w:rPr>
                <w:rFonts w:ascii="Tahoma" w:hAnsi="Tahoma" w:cs="Tahoma"/>
                <w:sz w:val="20"/>
                <w:szCs w:val="20"/>
              </w:rPr>
              <w:t xml:space="preserve">na część podłokietnika płaska </w:t>
            </w:r>
            <w:r w:rsidRPr="00592BB4">
              <w:rPr>
                <w:rFonts w:ascii="Tahoma" w:hAnsi="Tahoma" w:cs="Tahoma"/>
                <w:sz w:val="20"/>
                <w:szCs w:val="20"/>
              </w:rPr>
              <w:t>wykonana z odrębnego kawałka tkaniny z możliwością tapicerowania innym</w:t>
            </w:r>
          </w:p>
          <w:p w:rsidR="00592BB4" w:rsidRDefault="00592BB4" w:rsidP="00592BB4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BB4">
              <w:rPr>
                <w:rFonts w:ascii="Tahoma" w:hAnsi="Tahoma" w:cs="Tahoma"/>
                <w:sz w:val="20"/>
                <w:szCs w:val="20"/>
              </w:rPr>
              <w:t>kolorem tkaniny bądź skóry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B4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 100% wełna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Ścieralność: 65 000 cykli 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460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&gt;3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592BB4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7E1405" w:rsidP="007E140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Tkanina siedziska</w:t>
            </w:r>
            <w:r w:rsidR="00B766C7" w:rsidRPr="008961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961ED">
              <w:rPr>
                <w:rFonts w:ascii="Tahoma" w:hAnsi="Tahoma" w:cs="Tahoma"/>
                <w:sz w:val="20"/>
                <w:szCs w:val="20"/>
              </w:rPr>
              <w:t xml:space="preserve">w kolorze typu </w:t>
            </w:r>
            <w:r w:rsidR="00743353" w:rsidRPr="00743353">
              <w:rPr>
                <w:rFonts w:ascii="Tahoma" w:hAnsi="Tahoma" w:cs="Tahoma"/>
                <w:sz w:val="20"/>
                <w:szCs w:val="20"/>
              </w:rPr>
              <w:t>CUZ1N, oparcie</w:t>
            </w:r>
            <w:r w:rsidR="00743353">
              <w:rPr>
                <w:rFonts w:ascii="Tahoma" w:hAnsi="Tahoma" w:cs="Tahoma"/>
                <w:sz w:val="20"/>
                <w:szCs w:val="20"/>
              </w:rPr>
              <w:t xml:space="preserve"> w kolorze typu</w:t>
            </w:r>
            <w:r w:rsidR="00743353" w:rsidRPr="00743353">
              <w:rPr>
                <w:rFonts w:ascii="Tahoma" w:hAnsi="Tahoma" w:cs="Tahoma"/>
                <w:sz w:val="20"/>
                <w:szCs w:val="20"/>
              </w:rPr>
              <w:t xml:space="preserve"> CUZ1L, bok</w:t>
            </w:r>
            <w:r w:rsidR="00743353">
              <w:rPr>
                <w:rFonts w:ascii="Tahoma" w:hAnsi="Tahoma" w:cs="Tahoma"/>
                <w:sz w:val="20"/>
                <w:szCs w:val="20"/>
              </w:rPr>
              <w:t xml:space="preserve"> w kolorze typu</w:t>
            </w:r>
            <w:r w:rsidR="00743353" w:rsidRPr="00743353">
              <w:rPr>
                <w:rFonts w:ascii="Tahoma" w:hAnsi="Tahoma" w:cs="Tahoma"/>
                <w:sz w:val="20"/>
                <w:szCs w:val="20"/>
              </w:rPr>
              <w:t xml:space="preserve"> CUZ1K,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766C7" w:rsidRPr="008961ED" w:rsidRDefault="003F1D87" w:rsidP="00B766C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 xml:space="preserve">Tab. </w:t>
      </w:r>
      <w:r w:rsidR="00B766C7" w:rsidRPr="008961ED">
        <w:rPr>
          <w:rFonts w:ascii="Tahoma" w:hAnsi="Tahoma" w:cs="Tahoma"/>
          <w:sz w:val="20"/>
          <w:szCs w:val="20"/>
        </w:rPr>
        <w:t>VII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B766C7" w:rsidRPr="008961ED" w:rsidTr="00B766C7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Blat mocowany pomiędzy dwoma kanapami pod katem 45 stopni</w:t>
            </w:r>
            <w:r w:rsidRPr="008961ED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- 1 szt.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B766C7" w:rsidRPr="008961ED" w:rsidRDefault="00B766C7" w:rsidP="00B766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B766C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6C7" w:rsidRPr="008961ED" w:rsidRDefault="00B766C7" w:rsidP="00B766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766C7" w:rsidRPr="00D16C0A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D16C0A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7" w:rsidRPr="00A06B7C" w:rsidRDefault="003F1D87" w:rsidP="00B766C7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336D69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1981200" cy="20097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050" r="62022" b="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6C7" w:rsidRPr="00D16C0A" w:rsidRDefault="00B766C7" w:rsidP="00B766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D8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uppressAutoHyphens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Kształt nieforemnego sześciokąta z dwoma dłuższymi bokami i z zaokrąglonymi narożnikami wykonany z płyty HPL czarnej barwionej w masie o grubości 10 mm pokryty czarnym laminatem. Z boku blatu widoczna jest czarna struktura płyty i obrzeże nie jest wyklejane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D8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Mocowany wyłącznie do boków sąsiednich siedzisk na pomocą kątowników w połowie ich grubości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D8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Wypełnia przestrzeń między kanapami ustawionymi pod kątem 45 stopni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D87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A136F3" w:rsidP="003F1D8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Integralny element</w:t>
            </w:r>
            <w:r w:rsidR="003F1D87" w:rsidRPr="008961ED">
              <w:rPr>
                <w:rFonts w:ascii="Tahoma" w:hAnsi="Tahoma" w:cs="Tahoma"/>
                <w:sz w:val="20"/>
                <w:szCs w:val="20"/>
              </w:rPr>
              <w:t xml:space="preserve"> systemu kanap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7" w:rsidRPr="008961ED" w:rsidRDefault="003F1D87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B766C7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3F1D8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3F1D8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05A0A" w:rsidRPr="008961ED" w:rsidRDefault="00605A0A" w:rsidP="00605A0A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VIII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05A0A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A5AC4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Łączniki</w:t>
            </w: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Łączniki łączące elementy z Tab. I do Tab. VII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lastRenderedPageBreak/>
              <w:t>w ilości 5 sztuk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584F" w:rsidRPr="008961ED" w:rsidRDefault="0058584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58584F" w:rsidRPr="0058584F" w:rsidRDefault="00605A0A" w:rsidP="0058584F">
      <w:pPr>
        <w:pStyle w:val="Akapitzlist"/>
        <w:numPr>
          <w:ilvl w:val="0"/>
          <w:numId w:val="10"/>
        </w:numPr>
        <w:spacing w:after="160" w:line="259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961ED">
        <w:rPr>
          <w:rFonts w:ascii="Tahoma" w:hAnsi="Tahoma" w:cs="Tahoma"/>
          <w:b/>
          <w:sz w:val="20"/>
          <w:szCs w:val="20"/>
        </w:rPr>
        <w:t>SOFA MODUŁOWA</w:t>
      </w:r>
    </w:p>
    <w:p w:rsidR="0058584F" w:rsidRPr="00F572F4" w:rsidRDefault="0058584F" w:rsidP="0058584F">
      <w:pPr>
        <w:pStyle w:val="Akapitzlist"/>
        <w:spacing w:after="160" w:line="259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F572F4">
        <w:rPr>
          <w:rFonts w:ascii="Tahoma" w:hAnsi="Tahoma" w:cs="Tahoma"/>
          <w:sz w:val="20"/>
          <w:szCs w:val="20"/>
        </w:rPr>
        <w:t>Zdjęcie zamieszczone wyłącznie w celach poglądowych.</w:t>
      </w:r>
      <w:r>
        <w:rPr>
          <w:rFonts w:ascii="Tahoma" w:hAnsi="Tahoma" w:cs="Tahoma"/>
          <w:sz w:val="20"/>
          <w:szCs w:val="20"/>
        </w:rPr>
        <w:t xml:space="preserve"> </w:t>
      </w:r>
      <w:r w:rsidR="00D720AF">
        <w:rPr>
          <w:rFonts w:ascii="Tahoma" w:hAnsi="Tahoma" w:cs="Tahoma"/>
          <w:sz w:val="20"/>
          <w:szCs w:val="20"/>
        </w:rPr>
        <w:t>Przedstawia</w:t>
      </w:r>
      <w:r w:rsidR="00E717B5">
        <w:rPr>
          <w:rFonts w:ascii="Tahoma" w:hAnsi="Tahoma" w:cs="Tahoma"/>
          <w:sz w:val="20"/>
          <w:szCs w:val="20"/>
        </w:rPr>
        <w:t xml:space="preserve"> w całości</w:t>
      </w:r>
      <w:r>
        <w:rPr>
          <w:rFonts w:ascii="Tahoma" w:hAnsi="Tahoma" w:cs="Tahoma"/>
          <w:sz w:val="20"/>
          <w:szCs w:val="20"/>
        </w:rPr>
        <w:t xml:space="preserve"> układ poszczególnych elementów. </w:t>
      </w:r>
    </w:p>
    <w:p w:rsidR="0058584F" w:rsidRPr="0058584F" w:rsidRDefault="0058584F" w:rsidP="0058584F">
      <w:pPr>
        <w:spacing w:after="160" w:line="259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A578AC">
        <w:rPr>
          <w:noProof/>
          <w:lang w:eastAsia="pl-PL"/>
        </w:rPr>
        <w:drawing>
          <wp:inline distT="0" distB="0" distL="0" distR="0">
            <wp:extent cx="1495425" cy="2771775"/>
            <wp:effectExtent l="9525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5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0A" w:rsidRPr="008961ED" w:rsidRDefault="00605A0A" w:rsidP="00605A0A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05A0A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Pufa jednoosobowa - 1 szt.</w:t>
            </w: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Wymiary: 620x670x415mm [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SxGxW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wykonane na bazie sklejki, płyty OSB, płyty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 siedzisku  cztery ozdobne guziki powleczone tkaniną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120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i tylna krawędź  siedziska prosta,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Stelaż czarny struktura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Pufa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a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Skład: 95% wełna 5%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polyamide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400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E717B5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Ścieralność: 100.000 cykli</w:t>
            </w:r>
            <w:r w:rsidR="00882C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(BN EN 1021-1, BN EN 1021-2)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2F75E8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Odporność na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605A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A0A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Tkanina </w:t>
            </w:r>
            <w:r w:rsidR="00E42DA7" w:rsidRPr="008961ED">
              <w:rPr>
                <w:rFonts w:ascii="Tahoma" w:hAnsi="Tahoma" w:cs="Tahoma"/>
                <w:sz w:val="20"/>
                <w:szCs w:val="20"/>
              </w:rPr>
              <w:t>siedziska w kolorze</w:t>
            </w:r>
            <w:r w:rsidR="00592BB4">
              <w:rPr>
                <w:rFonts w:ascii="Tahoma" w:hAnsi="Tahoma" w:cs="Tahoma"/>
                <w:sz w:val="20"/>
                <w:szCs w:val="20"/>
              </w:rPr>
              <w:t xml:space="preserve"> typu LDS59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0A" w:rsidRPr="008961ED" w:rsidRDefault="00605A0A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42DA7" w:rsidRPr="008961ED" w:rsidRDefault="00E42DA7" w:rsidP="00E42DA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42DA7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- 2 szt.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Skład: 95% wełna 5%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polyamide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400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Ścieralność: 100.000 cykli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(BN EN 1021-1, BN EN 1021-2)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2F75E8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Odporność na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E42DA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C62BA3" w:rsidP="00C62BA3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Tkanina siedziska w kolorze </w:t>
            </w:r>
            <w:r w:rsidR="00E42DA7" w:rsidRPr="008961ED">
              <w:rPr>
                <w:rFonts w:ascii="Tahoma" w:hAnsi="Tahoma" w:cs="Tahoma"/>
                <w:sz w:val="20"/>
                <w:szCs w:val="20"/>
              </w:rPr>
              <w:t>typu LDS55, oparcia w kolorze typu LDS57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42DA7" w:rsidRPr="008961ED" w:rsidRDefault="00E42DA7" w:rsidP="00E42DA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42DA7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D47E22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Fotel – 1 </w:t>
            </w:r>
            <w:r w:rsidR="00E42DA7"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szt.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i siedzisko wykonane na bazie sklejki, </w:t>
            </w: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Skład: 95% wełna 5%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polyamide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Gramatura 400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Ścieralność: 100.000 cykli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(BN EN 1021-1, BN EN 1021-2)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2F75E8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Odporność na </w:t>
            </w:r>
            <w:proofErr w:type="spellStart"/>
            <w:r w:rsidRPr="008961ED">
              <w:rPr>
                <w:rFonts w:ascii="Tahoma" w:hAnsi="Tahoma" w:cs="Tahoma"/>
                <w:sz w:val="20"/>
                <w:szCs w:val="20"/>
              </w:rPr>
              <w:t>pilling</w:t>
            </w:r>
            <w:proofErr w:type="spellEnd"/>
            <w:r w:rsidRPr="008961ED">
              <w:rPr>
                <w:rFonts w:ascii="Tahoma" w:hAnsi="Tahoma" w:cs="Tahoma"/>
                <w:sz w:val="20"/>
                <w:szCs w:val="20"/>
              </w:rPr>
              <w:t xml:space="preserve"> 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A7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Tkanina siedziska w kolorze typu LDS59, oparcia w kolorze typu LDS55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A7" w:rsidRPr="008961ED" w:rsidRDefault="00E42DA7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A5AC4" w:rsidRPr="008961ED" w:rsidRDefault="006A5AC4" w:rsidP="006A5AC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A5AC4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- 1 szt.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całkowita – 620 mm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całkowita – 670 mm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całkowita – 770 mm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Wysokość siedziska - 410 mm 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Głębokość siedziska – 495 mm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Szerokość siedziska – 620 mm</w:t>
            </w:r>
          </w:p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 oparcia - 355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Boki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758E6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Skład: </w:t>
            </w:r>
            <w:r w:rsidRPr="00B758E6">
              <w:rPr>
                <w:rFonts w:ascii="Tahoma" w:hAnsi="Tahoma" w:cs="Tahoma"/>
                <w:sz w:val="20"/>
                <w:szCs w:val="20"/>
              </w:rPr>
              <w:t xml:space="preserve">95% wełna 5% </w:t>
            </w:r>
            <w:proofErr w:type="spellStart"/>
            <w:r w:rsidRPr="00B758E6">
              <w:rPr>
                <w:rFonts w:ascii="Tahoma" w:hAnsi="Tahoma" w:cs="Tahoma"/>
                <w:sz w:val="20"/>
                <w:szCs w:val="20"/>
              </w:rPr>
              <w:t>polyamide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592BB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Ścieralność: 100</w:t>
            </w:r>
            <w:r w:rsidR="00AC4537">
              <w:rPr>
                <w:rFonts w:ascii="Tahoma" w:hAnsi="Tahoma" w:cs="Tahoma"/>
                <w:sz w:val="20"/>
                <w:szCs w:val="20"/>
              </w:rPr>
              <w:t>.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>000 cykli</w:t>
            </w:r>
            <w:r w:rsidR="00882C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  <w:r w:rsidR="006A5AC4" w:rsidRPr="008961ED">
              <w:rPr>
                <w:rFonts w:ascii="Tahoma" w:hAnsi="Tahoma" w:cs="Tahoma"/>
                <w:sz w:val="20"/>
                <w:szCs w:val="20"/>
              </w:rPr>
              <w:t xml:space="preserve"> 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758E6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758E6">
              <w:rPr>
                <w:rFonts w:ascii="Tahoma" w:hAnsi="Tahoma" w:cs="Tahoma"/>
                <w:sz w:val="20"/>
                <w:szCs w:val="20"/>
              </w:rPr>
              <w:t>Trudnopalność według normy BN EN 1021-1, BN EN 1021-2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 xml:space="preserve">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AC4537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Gramatura 40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>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432BDC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622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Odporność na światło 5 wg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Tkanina siedziska w kolorze typu</w:t>
            </w:r>
            <w:r w:rsidR="00B758E6" w:rsidRPr="00B758E6">
              <w:rPr>
                <w:rFonts w:ascii="Tahoma" w:hAnsi="Tahoma" w:cs="Tahoma"/>
                <w:sz w:val="20"/>
                <w:szCs w:val="20"/>
              </w:rPr>
              <w:t xml:space="preserve"> LDS57, oparcie</w:t>
            </w:r>
            <w:r w:rsidR="00B758E6">
              <w:rPr>
                <w:rFonts w:ascii="Tahoma" w:hAnsi="Tahoma" w:cs="Tahoma"/>
                <w:sz w:val="20"/>
                <w:szCs w:val="20"/>
              </w:rPr>
              <w:t xml:space="preserve"> w kolorze typu</w:t>
            </w:r>
            <w:r w:rsidR="0034131C">
              <w:rPr>
                <w:rFonts w:ascii="Tahoma" w:hAnsi="Tahoma" w:cs="Tahoma"/>
                <w:sz w:val="20"/>
                <w:szCs w:val="20"/>
              </w:rPr>
              <w:t xml:space="preserve"> LDS55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72FD" w:rsidRPr="008961ED" w:rsidRDefault="00E272FD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A5AC4" w:rsidRPr="008961ED" w:rsidRDefault="006A5AC4" w:rsidP="006A5AC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6A5AC4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Fotel - 1 szt.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Szerokość całkowita – 787,5 mm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Głębokość całkowita – 690 mm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Wysokość całkowita – 770 mm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 xml:space="preserve">Wysokość siedziska  - 410 mm 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Głębokość siedziska – 495 mm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Szerokość siedziska – 620 mm</w:t>
            </w:r>
          </w:p>
          <w:p w:rsidR="00BA6221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Wysokość oparcia - 355 mm</w:t>
            </w:r>
          </w:p>
          <w:p w:rsidR="006A5AC4" w:rsidRPr="00BA6221" w:rsidRDefault="00BA6221" w:rsidP="00BA6221">
            <w:pPr>
              <w:widowControl w:val="0"/>
              <w:suppressAutoHyphens/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BA6221">
              <w:rPr>
                <w:rFonts w:ascii="Calibri" w:hAnsi="Calibri" w:cs="Calibri"/>
                <w:szCs w:val="24"/>
              </w:rPr>
              <w:t>Wysokość podłokietników – 300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Oparcie i siedzisko wykonane na bazie sklejki, płyty OSB oraz HDF oraz pianki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Oparcie ma kształt klina o szerokości przy podstawie 185 mm zwężającego się ku górze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Na oparciu oraz siedzisku  ozdobne guziki powleczone tkaniną. Dwa guziki w oparciu oraz dwa na siedzisku.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Siedzisko o grubości 190 mm wykonane na bazie ciętej pianki o właściwościach trudnopalnych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Lewy bok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 xml:space="preserve"> kanapy o kształcie prostokąta z zaokrąglonymi narożnikami u dołu lekko zwężające się ku górze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Tapicerka elementów bocznych, zszywana z kawałków z wyraźnie zaznaczonymi krawędziami i płaskie powierzchnie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221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21" w:rsidRPr="008961ED" w:rsidRDefault="00BA622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21" w:rsidRPr="00BA6221" w:rsidRDefault="00BA6221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6221">
              <w:rPr>
                <w:rFonts w:ascii="Tahoma" w:hAnsi="Tahoma" w:cs="Tahoma"/>
                <w:sz w:val="20"/>
                <w:szCs w:val="20"/>
              </w:rPr>
              <w:t xml:space="preserve">Górna część podłokietnika płaska  z wykonana </w:t>
            </w:r>
            <w:r w:rsidRPr="00BA6221">
              <w:rPr>
                <w:rFonts w:ascii="Tahoma" w:hAnsi="Tahoma" w:cs="Tahoma"/>
                <w:sz w:val="20"/>
                <w:szCs w:val="20"/>
              </w:rPr>
              <w:lastRenderedPageBreak/>
              <w:t>z odrębnego kawałka tkaniny z możliwością tapicerowania innym kolorem tkaniny bądź skóry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21" w:rsidRPr="008961ED" w:rsidRDefault="00BA622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Przednia krawędź  siedziska prosta lekko ścięta pod kątem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Cztery nogi z giętego pręta o średnicy 12 mm, malowane proszkowo na 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Fotel tapicerowan</w:t>
            </w:r>
            <w:r w:rsidR="00E272FD">
              <w:rPr>
                <w:rFonts w:ascii="Tahoma" w:hAnsi="Tahoma" w:cs="Tahoma"/>
                <w:sz w:val="20"/>
                <w:szCs w:val="20"/>
              </w:rPr>
              <w:t xml:space="preserve">y materiałem o </w:t>
            </w:r>
            <w:r w:rsidRPr="008961ED">
              <w:rPr>
                <w:rFonts w:ascii="Tahoma" w:hAnsi="Tahoma" w:cs="Tahoma"/>
                <w:sz w:val="20"/>
                <w:szCs w:val="20"/>
              </w:rPr>
              <w:t>parametrach nie gorszych niż :</w:t>
            </w: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0E41D9" w:rsidRDefault="000E41D9" w:rsidP="000E41D9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Lucida Sans Unicode" w:hAnsi="Tahoma" w:cs="Tahoma"/>
                <w:sz w:val="20"/>
                <w:szCs w:val="20"/>
              </w:rPr>
            </w:pPr>
            <w:r w:rsidRPr="000E41D9">
              <w:rPr>
                <w:rFonts w:ascii="Tahoma" w:eastAsia="Lucida Sans Unicode" w:hAnsi="Tahoma" w:cs="Tahoma"/>
                <w:sz w:val="20"/>
                <w:szCs w:val="20"/>
              </w:rPr>
              <w:t xml:space="preserve">Skład: 95% wełna 5% </w:t>
            </w:r>
            <w:proofErr w:type="spellStart"/>
            <w:r w:rsidRPr="000E41D9">
              <w:rPr>
                <w:rFonts w:ascii="Tahoma" w:eastAsia="Lucida Sans Unicode" w:hAnsi="Tahoma" w:cs="Tahoma"/>
                <w:sz w:val="20"/>
                <w:szCs w:val="20"/>
              </w:rPr>
              <w:t>polyamide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0E41D9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Ścieralność: 100.</w:t>
            </w:r>
            <w:r w:rsidR="00882C5F">
              <w:rPr>
                <w:rFonts w:ascii="Tahoma" w:hAnsi="Tahoma" w:cs="Tahoma"/>
                <w:sz w:val="20"/>
                <w:szCs w:val="20"/>
              </w:rPr>
              <w:t xml:space="preserve">000 cykli </w:t>
            </w:r>
            <w:proofErr w:type="spellStart"/>
            <w:r w:rsidR="00882C5F">
              <w:rPr>
                <w:rFonts w:ascii="Tahoma" w:hAnsi="Tahoma" w:cs="Tahoma"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Trudnopalność wg normy (BS EN 1021:1, BS EN 1021:2)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0E41D9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Gramatura 40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>0 g/m2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432BDC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Piling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50DB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2F75E8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Odporność na światło 5 wg</w:t>
            </w:r>
            <w:r w:rsidR="006A5AC4" w:rsidRPr="008961ED">
              <w:rPr>
                <w:rFonts w:ascii="Tahoma" w:hAnsi="Tahoma" w:cs="Tahoma"/>
                <w:sz w:val="20"/>
                <w:szCs w:val="20"/>
              </w:rPr>
              <w:t xml:space="preserve"> normy (BS EN ISO 105-BO2:2014-BS6)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6A5A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AC4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BA622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Tkanina siedziska w kolorze typu </w:t>
            </w:r>
            <w:r w:rsidR="007A523E" w:rsidRPr="008961ED">
              <w:rPr>
                <w:rFonts w:ascii="Tahoma" w:hAnsi="Tahoma" w:cs="Tahoma"/>
                <w:sz w:val="20"/>
                <w:szCs w:val="20"/>
              </w:rPr>
              <w:t>LDS55</w:t>
            </w:r>
            <w:r w:rsidRPr="008961ED">
              <w:rPr>
                <w:rFonts w:ascii="Tahoma" w:hAnsi="Tahoma" w:cs="Tahoma"/>
                <w:sz w:val="20"/>
                <w:szCs w:val="20"/>
              </w:rPr>
              <w:t xml:space="preserve">, oparcia w kolorze typu </w:t>
            </w:r>
            <w:r w:rsidR="00C50DB1">
              <w:rPr>
                <w:rFonts w:ascii="Tahoma" w:hAnsi="Tahoma" w:cs="Tahoma"/>
                <w:sz w:val="20"/>
                <w:szCs w:val="20"/>
              </w:rPr>
              <w:t>LDS57, bok LDS</w:t>
            </w:r>
            <w:r w:rsidR="000E41D9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4" w:rsidRPr="008961ED" w:rsidRDefault="006A5AC4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A523E" w:rsidRPr="008961ED" w:rsidRDefault="007A523E" w:rsidP="007A523E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t>Tab.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A523E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Blat mocowany pomiędzy dwoma kanapami pod katem 45 stopni</w:t>
            </w:r>
            <w:r w:rsidRPr="008961ED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- 1 szt.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A523E" w:rsidRPr="00D16C0A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D16C0A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A06B7C" w:rsidRDefault="007A523E" w:rsidP="001D5CC2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336D69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5BC01B93" wp14:editId="73EEC871">
                  <wp:extent cx="1981200" cy="20097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050" r="62022" b="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23E" w:rsidRPr="00D16C0A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uppressAutoHyphens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Kształt nieforemnego sześciokąta z dwoma dłuższymi bokami i z zaokrąglonymi narożnikami wykonany z płyty HPL czarnej barwionej w masie o grubości 10 mm pokryty czarnym laminatem. Z boku blatu widoczna jest czarna struktura płyty i obrzeże nie jest wyklejane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Mocowany wyłącznie do boków sąsiednich siedzisk na pomocą kątowników w połowie ich grubości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Wypełnia przestrzeń między kanapami ustawionymi pod kątem 45 stopni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Jest integralnym elementem systemu kanap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Kolor czarny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56E18" w:rsidRPr="008961ED" w:rsidRDefault="00956E18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A523E" w:rsidRPr="008961ED" w:rsidRDefault="007A523E" w:rsidP="007A523E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961ED">
        <w:rPr>
          <w:rFonts w:ascii="Tahoma" w:hAnsi="Tahoma" w:cs="Tahoma"/>
          <w:sz w:val="20"/>
          <w:szCs w:val="20"/>
        </w:rPr>
        <w:lastRenderedPageBreak/>
        <w:t>Tab. VII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A523E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Łączniki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Parametry charakteryzujące konkretny oferowany element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D64D0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D0" w:rsidRPr="008961ED" w:rsidRDefault="00AD64D0" w:rsidP="00AD64D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Łączniki łączące elementy z Tab. I do Tab. VI w ilości 4 sztuk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Pr="008961ED" w:rsidRDefault="007A523E" w:rsidP="00AE29AD">
      <w:pPr>
        <w:pStyle w:val="Akapitzlist"/>
        <w:numPr>
          <w:ilvl w:val="0"/>
          <w:numId w:val="10"/>
        </w:num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961ED">
        <w:rPr>
          <w:rFonts w:ascii="Tahoma" w:hAnsi="Tahoma" w:cs="Tahoma"/>
          <w:b/>
          <w:sz w:val="20"/>
          <w:szCs w:val="20"/>
        </w:rPr>
        <w:t>STÓŁ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A523E" w:rsidRPr="008961ED" w:rsidTr="001D5C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8961ED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Stół - 2 szt.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Parametry charakteryzujące konkretny oferowany </w:t>
            </w:r>
            <w:r w:rsidR="00B2096B">
              <w:rPr>
                <w:rFonts w:ascii="Tahoma" w:hAnsi="Tahoma" w:cs="Tahoma"/>
                <w:sz w:val="20"/>
                <w:szCs w:val="20"/>
              </w:rPr>
              <w:t>mebel</w:t>
            </w:r>
            <w:r w:rsidRPr="008961ED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1E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AD64D0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producenta</w:t>
            </w:r>
            <w:r w:rsidR="007A523E" w:rsidRPr="008961ED">
              <w:rPr>
                <w:rFonts w:ascii="Tahoma" w:hAnsi="Tahoma" w:cs="Tahoma"/>
                <w:sz w:val="20"/>
                <w:szCs w:val="20"/>
              </w:rPr>
              <w:t>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A33048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Wymiary blatu: 140x40 cm</w:t>
            </w:r>
          </w:p>
          <w:p w:rsidR="00A33048" w:rsidRPr="008961ED" w:rsidRDefault="00A33048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Wysokość: 75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A33048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 xml:space="preserve">Blat z dębu afrykańskiego, stelaż w kolorze czarnym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BE575A">
        <w:trPr>
          <w:trHeight w:val="22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A33048" w:rsidP="001D5CC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Blat pływający oparty o dystanse na ramie</w:t>
            </w:r>
            <w:r w:rsidRPr="008961E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A33048" w:rsidP="00A33048">
            <w:pPr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Nogi stołu o przekroju prostokąta 70 x 30mm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03BC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28751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4003BC" w:rsidP="00A33048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Noga stołu spawana, zespolona belką poziomą o przekroju prostokąta. Całość połączona dwoma trawersami poprzecznymi za pośrednictwem śrub metrycznych. Konstrukcja trawersów zapewnia dystans 10 mm między blatem stołu a</w:t>
            </w:r>
            <w:r w:rsidR="00287511" w:rsidRPr="008961ED">
              <w:rPr>
                <w:rFonts w:ascii="Tahoma" w:hAnsi="Tahoma" w:cs="Tahoma"/>
                <w:sz w:val="20"/>
                <w:szCs w:val="20"/>
              </w:rPr>
              <w:t xml:space="preserve"> stelażem tzw. „Blat pływający”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4003BC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28751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C50DB1" w:rsidP="00A33048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Blat stołu</w:t>
            </w:r>
            <w:r w:rsidR="00A33048" w:rsidRPr="008961ED">
              <w:rPr>
                <w:rFonts w:ascii="Tahoma" w:hAnsi="Tahoma" w:cs="Tahoma"/>
                <w:sz w:val="20"/>
                <w:szCs w:val="20"/>
              </w:rPr>
              <w:t xml:space="preserve"> wykonany jest z płyty wiórowej trójwarstwowej o gr. 18 mm pokrytej melaminą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28751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4003BC" w:rsidP="001D5CC2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Krawędzie oklejone obrzeżem ABS 2</w:t>
            </w:r>
            <w:r w:rsidR="00BE575A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23E" w:rsidRPr="008961ED" w:rsidTr="001D5C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28751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4003BC" w:rsidP="001D5CC2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Od spodu blatu przymocowane trawersy poprzeczne wykonane z profilu o przekroju prostokąta o wymiarach 25x40mm i grubości ścianki od 2mm zależnie od długości, w celu zapewnienia optymalnej sztywności i zmniejszenia strzałki ugięcia, skręcane za pośrednictwem śrub z gwintem metrycznym. Końce trawersów zaś</w:t>
            </w:r>
            <w:r w:rsidR="00287511" w:rsidRPr="008961ED">
              <w:rPr>
                <w:rFonts w:ascii="Tahoma" w:hAnsi="Tahoma" w:cs="Tahoma"/>
                <w:sz w:val="20"/>
                <w:szCs w:val="20"/>
              </w:rPr>
              <w:t>lepione tworzywowymi zaślepkami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3E" w:rsidRPr="008961ED" w:rsidRDefault="007A523E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03BC" w:rsidRPr="008961ED" w:rsidTr="00BE575A">
        <w:trPr>
          <w:trHeight w:val="26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287511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4003BC" w:rsidP="001D5CC2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8961ED">
              <w:rPr>
                <w:rFonts w:ascii="Tahoma" w:hAnsi="Tahoma" w:cs="Tahoma"/>
                <w:sz w:val="20"/>
                <w:szCs w:val="20"/>
              </w:rPr>
              <w:t>Możliwość poziomowania do 15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BC" w:rsidRPr="008961ED" w:rsidRDefault="004003BC" w:rsidP="001D5C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Pr="008961ED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B0D6F" w:rsidRDefault="00DB0D6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DB0D6F" w:rsidSect="00AE51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C7" w:rsidRDefault="00B766C7" w:rsidP="00B25AF3">
      <w:pPr>
        <w:spacing w:after="0" w:line="240" w:lineRule="auto"/>
      </w:pPr>
      <w:r>
        <w:separator/>
      </w:r>
    </w:p>
  </w:endnote>
  <w:endnote w:type="continuationSeparator" w:id="0">
    <w:p w:rsidR="00B766C7" w:rsidRDefault="00B766C7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C7" w:rsidRDefault="00B766C7" w:rsidP="00B25AF3">
      <w:pPr>
        <w:spacing w:after="0" w:line="240" w:lineRule="auto"/>
      </w:pPr>
      <w:r>
        <w:separator/>
      </w:r>
    </w:p>
  </w:footnote>
  <w:footnote w:type="continuationSeparator" w:id="0">
    <w:p w:rsidR="00B766C7" w:rsidRDefault="00B766C7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6C7" w:rsidRPr="000E586C" w:rsidRDefault="00B766C7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>
      <w:rPr>
        <w:rFonts w:ascii="Tahoma" w:hAnsi="Tahoma" w:cs="Tahoma"/>
        <w:i/>
        <w:color w:val="0070C0"/>
        <w:sz w:val="16"/>
        <w:szCs w:val="16"/>
      </w:rPr>
      <w:t xml:space="preserve">2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766C7" w:rsidRDefault="00B766C7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0190"/>
    <w:multiLevelType w:val="hybridMultilevel"/>
    <w:tmpl w:val="52DAD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5947"/>
    <w:multiLevelType w:val="multilevel"/>
    <w:tmpl w:val="1AE8A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D0630"/>
    <w:multiLevelType w:val="hybridMultilevel"/>
    <w:tmpl w:val="2538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4395"/>
    <w:multiLevelType w:val="hybridMultilevel"/>
    <w:tmpl w:val="E2F4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04CB9"/>
    <w:multiLevelType w:val="multilevel"/>
    <w:tmpl w:val="1AE8A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8" w15:restartNumberingAfterBreak="0">
    <w:nsid w:val="4CD13025"/>
    <w:multiLevelType w:val="hybridMultilevel"/>
    <w:tmpl w:val="4E9E80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44FF"/>
    <w:multiLevelType w:val="hybridMultilevel"/>
    <w:tmpl w:val="9872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75E53"/>
    <w:rsid w:val="00087DA0"/>
    <w:rsid w:val="000E41D9"/>
    <w:rsid w:val="00125620"/>
    <w:rsid w:val="001A5D72"/>
    <w:rsid w:val="0022432A"/>
    <w:rsid w:val="00232F42"/>
    <w:rsid w:val="002742B4"/>
    <w:rsid w:val="00287511"/>
    <w:rsid w:val="0029777A"/>
    <w:rsid w:val="002D7A65"/>
    <w:rsid w:val="002F75E8"/>
    <w:rsid w:val="003063D9"/>
    <w:rsid w:val="00312CBC"/>
    <w:rsid w:val="0034131C"/>
    <w:rsid w:val="00385E7D"/>
    <w:rsid w:val="003C6613"/>
    <w:rsid w:val="003E2C1F"/>
    <w:rsid w:val="003F1D87"/>
    <w:rsid w:val="004003BC"/>
    <w:rsid w:val="00416C6E"/>
    <w:rsid w:val="00432BDC"/>
    <w:rsid w:val="004E786E"/>
    <w:rsid w:val="00510E02"/>
    <w:rsid w:val="00526E0F"/>
    <w:rsid w:val="0058584F"/>
    <w:rsid w:val="00592BB4"/>
    <w:rsid w:val="005C1C18"/>
    <w:rsid w:val="00605A0A"/>
    <w:rsid w:val="0061132E"/>
    <w:rsid w:val="00622688"/>
    <w:rsid w:val="0067524D"/>
    <w:rsid w:val="006A46A2"/>
    <w:rsid w:val="006A5AC4"/>
    <w:rsid w:val="006D6C23"/>
    <w:rsid w:val="00722C61"/>
    <w:rsid w:val="00743353"/>
    <w:rsid w:val="00750C09"/>
    <w:rsid w:val="0077297F"/>
    <w:rsid w:val="007848F9"/>
    <w:rsid w:val="007A3BB8"/>
    <w:rsid w:val="007A523E"/>
    <w:rsid w:val="007B6575"/>
    <w:rsid w:val="007C5CF3"/>
    <w:rsid w:val="007E1405"/>
    <w:rsid w:val="0085394A"/>
    <w:rsid w:val="00882C5F"/>
    <w:rsid w:val="008961ED"/>
    <w:rsid w:val="008E148B"/>
    <w:rsid w:val="008F6944"/>
    <w:rsid w:val="009340F0"/>
    <w:rsid w:val="00956E18"/>
    <w:rsid w:val="00974E08"/>
    <w:rsid w:val="0098074E"/>
    <w:rsid w:val="009B4404"/>
    <w:rsid w:val="009D19A9"/>
    <w:rsid w:val="009D35E5"/>
    <w:rsid w:val="00A06B7C"/>
    <w:rsid w:val="00A07435"/>
    <w:rsid w:val="00A136F3"/>
    <w:rsid w:val="00A33048"/>
    <w:rsid w:val="00A53DC0"/>
    <w:rsid w:val="00A65B49"/>
    <w:rsid w:val="00A97B96"/>
    <w:rsid w:val="00AC4537"/>
    <w:rsid w:val="00AD64D0"/>
    <w:rsid w:val="00AE29AD"/>
    <w:rsid w:val="00AE518E"/>
    <w:rsid w:val="00B2096B"/>
    <w:rsid w:val="00B22760"/>
    <w:rsid w:val="00B25AF3"/>
    <w:rsid w:val="00B44082"/>
    <w:rsid w:val="00B74022"/>
    <w:rsid w:val="00B758E6"/>
    <w:rsid w:val="00B766C7"/>
    <w:rsid w:val="00BA6221"/>
    <w:rsid w:val="00BA7585"/>
    <w:rsid w:val="00BC4314"/>
    <w:rsid w:val="00BC61BD"/>
    <w:rsid w:val="00BE575A"/>
    <w:rsid w:val="00BF5DC8"/>
    <w:rsid w:val="00C50DB1"/>
    <w:rsid w:val="00C55F7C"/>
    <w:rsid w:val="00C62BA3"/>
    <w:rsid w:val="00C82196"/>
    <w:rsid w:val="00C8361F"/>
    <w:rsid w:val="00CD3B80"/>
    <w:rsid w:val="00CE28B5"/>
    <w:rsid w:val="00CF529F"/>
    <w:rsid w:val="00D16C0A"/>
    <w:rsid w:val="00D4033C"/>
    <w:rsid w:val="00D43E8F"/>
    <w:rsid w:val="00D47E22"/>
    <w:rsid w:val="00D71A41"/>
    <w:rsid w:val="00D720AF"/>
    <w:rsid w:val="00DA4E6A"/>
    <w:rsid w:val="00DB0D6F"/>
    <w:rsid w:val="00E16261"/>
    <w:rsid w:val="00E272FD"/>
    <w:rsid w:val="00E42DA7"/>
    <w:rsid w:val="00E717B5"/>
    <w:rsid w:val="00E866F4"/>
    <w:rsid w:val="00E952D4"/>
    <w:rsid w:val="00EA072B"/>
    <w:rsid w:val="00EA3332"/>
    <w:rsid w:val="00ED09FF"/>
    <w:rsid w:val="00ED35C6"/>
    <w:rsid w:val="00EE39B9"/>
    <w:rsid w:val="00EF5E40"/>
    <w:rsid w:val="00F572F4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EF7AED"/>
  <w15:docId w15:val="{06762FF4-90E5-40AA-BB75-C705C01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8FCE1-E9B1-40A9-AA75-4DAD0DE4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2907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55</cp:revision>
  <dcterms:created xsi:type="dcterms:W3CDTF">2020-08-27T06:27:00Z</dcterms:created>
  <dcterms:modified xsi:type="dcterms:W3CDTF">2020-09-15T11:21:00Z</dcterms:modified>
</cp:coreProperties>
</file>