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6F5001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211878">
        <w:rPr>
          <w:rFonts w:eastAsia="Calibri" w:cstheme="minorHAnsi"/>
          <w:color w:val="000000"/>
          <w:spacing w:val="-2"/>
        </w:rPr>
        <w:t>9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211878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B092D" w:rsidRPr="00AB092D" w:rsidRDefault="000317E0" w:rsidP="00AB09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cstheme="minorHAnsi"/>
        </w:rPr>
      </w:pPr>
      <w:r w:rsidRPr="00AB092D">
        <w:rPr>
          <w:rFonts w:eastAsia="Calibri" w:cstheme="minorHAnsi"/>
          <w:color w:val="000000"/>
          <w:spacing w:val="-2"/>
        </w:rPr>
        <w:t>Przedmiotem</w:t>
      </w:r>
      <w:r w:rsidR="009C2A28" w:rsidRPr="00AB092D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AB092D">
        <w:rPr>
          <w:rFonts w:eastAsia="Calibri" w:cstheme="minorHAnsi"/>
          <w:color w:val="000000"/>
          <w:spacing w:val="-2"/>
        </w:rPr>
        <w:t xml:space="preserve"> </w:t>
      </w:r>
      <w:r w:rsidR="00AB092D" w:rsidRPr="00AB092D">
        <w:rPr>
          <w:rFonts w:cstheme="minorHAnsi"/>
        </w:rPr>
        <w:t>wykonanie hydroizolacji fundamentów dwóch budynków</w:t>
      </w:r>
      <w:r w:rsidR="00AB092D">
        <w:rPr>
          <w:rFonts w:cstheme="minorHAnsi"/>
        </w:rPr>
        <w:t xml:space="preserve"> w lokalizacji</w:t>
      </w:r>
      <w:r w:rsidR="00AB092D" w:rsidRPr="00AB092D">
        <w:rPr>
          <w:rFonts w:cstheme="minorHAnsi"/>
        </w:rPr>
        <w:t xml:space="preserve"> </w:t>
      </w:r>
      <w:r w:rsidR="00AB092D" w:rsidRPr="00AB092D">
        <w:rPr>
          <w:rFonts w:cstheme="minorHAnsi"/>
          <w:b/>
        </w:rPr>
        <w:t>Stacja Badawcza Instytutu Biologii Doświadczalnej, Mikołajki, ul. Leśna 13, woj. Warmińsko-Mazurskie</w:t>
      </w:r>
      <w:r w:rsidR="00AB092D" w:rsidRPr="00AB092D">
        <w:rPr>
          <w:rFonts w:cstheme="minorHAnsi"/>
        </w:rPr>
        <w:t>, tj.:</w:t>
      </w:r>
    </w:p>
    <w:p w:rsidR="00AB092D" w:rsidRPr="00AB092D" w:rsidRDefault="00AB092D" w:rsidP="00AB092D">
      <w:p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</w:p>
    <w:p w:rsidR="00AB092D" w:rsidRPr="00AB092D" w:rsidRDefault="00AB092D" w:rsidP="00AB09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cstheme="minorHAnsi"/>
          <w:b/>
          <w:u w:val="single"/>
        </w:rPr>
      </w:pPr>
      <w:r w:rsidRPr="00AB092D">
        <w:rPr>
          <w:rFonts w:cstheme="minorHAnsi"/>
          <w:b/>
          <w:u w:val="single"/>
        </w:rPr>
        <w:t>budynek konferencyjno-mieszkalny:</w:t>
      </w:r>
    </w:p>
    <w:p w:rsidR="00AB092D" w:rsidRPr="00AB092D" w:rsidRDefault="00AB092D" w:rsidP="00AB09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Odkopanie fundamentów na długości 35 mb, około1,1 m gł.</w:t>
      </w:r>
    </w:p>
    <w:p w:rsidR="00AB092D" w:rsidRPr="00AB092D" w:rsidRDefault="00AB092D" w:rsidP="00AB09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Wyrównanie płaszczyzny fundamentu (skucie lub zatynkowanie nierówności) ca 30% powierzchni,</w:t>
      </w:r>
    </w:p>
    <w:p w:rsidR="00AB092D" w:rsidRPr="00AB092D" w:rsidRDefault="00AB092D" w:rsidP="00AB09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Gruntowanie powierzchni fundamentu dedykowanym preparatem gruntującym 35 mb,</w:t>
      </w:r>
    </w:p>
    <w:p w:rsidR="00AB092D" w:rsidRPr="00AB092D" w:rsidRDefault="00AB092D" w:rsidP="00AB09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Nałożenie warstwy izolacyjnej wykonanej z masy bitumicznej 35 mb,</w:t>
      </w:r>
    </w:p>
    <w:p w:rsidR="00AB092D" w:rsidRPr="00AB092D" w:rsidRDefault="00AB092D" w:rsidP="00AB09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Ułożenie izolacji z folii kubełkowej 35 mb,</w:t>
      </w:r>
    </w:p>
    <w:p w:rsidR="00AB092D" w:rsidRPr="00AB092D" w:rsidRDefault="00AB092D" w:rsidP="00AB09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Zasypanie i zagęszczenie mechaniczne wykopów,</w:t>
      </w:r>
    </w:p>
    <w:p w:rsidR="00AB092D" w:rsidRPr="00AB092D" w:rsidRDefault="00AB092D" w:rsidP="00AB09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Ułożenie opaski budynku z płytek chodnikowych (50x50x7 cm, kolor szary, spadek od budynku &gt;3%) wraz z obrzeżem chodnikowym (100x25x8 cm, kolor szary) 35 mb.</w:t>
      </w:r>
    </w:p>
    <w:p w:rsidR="00AB092D" w:rsidRPr="00AB092D" w:rsidRDefault="00AB092D" w:rsidP="00AB09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cstheme="minorHAnsi"/>
          <w:b/>
          <w:u w:val="single"/>
        </w:rPr>
      </w:pPr>
      <w:r w:rsidRPr="00AB092D">
        <w:rPr>
          <w:rFonts w:cstheme="minorHAnsi"/>
          <w:b/>
          <w:u w:val="single"/>
        </w:rPr>
        <w:t>budynek hodowlano-badawczy:</w:t>
      </w:r>
    </w:p>
    <w:p w:rsidR="00AB092D" w:rsidRPr="00AB092D" w:rsidRDefault="00AB092D" w:rsidP="00AB09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Odkopanie fundamentów na długości 36 mb, około 1, 1 m gł.</w:t>
      </w:r>
    </w:p>
    <w:p w:rsidR="00AB092D" w:rsidRPr="00AB092D" w:rsidRDefault="00AB092D" w:rsidP="00AB09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Wyrównanie płaszczyzny fundamentu (skucie lub zatynkowanie nierówności) ca 30% powierzchni,</w:t>
      </w:r>
    </w:p>
    <w:p w:rsidR="00AB092D" w:rsidRPr="00AB092D" w:rsidRDefault="00AB092D" w:rsidP="00AB09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Gruntowanie powierzchni fundamentu dedykowanym preparatem gruntującym 36 mb,</w:t>
      </w:r>
    </w:p>
    <w:p w:rsidR="00AB092D" w:rsidRPr="00AB092D" w:rsidRDefault="00AB092D" w:rsidP="00AB09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Nałożenie warstwy izolacyjnej wykonanej z masy bitumicznej 36 mb,</w:t>
      </w:r>
    </w:p>
    <w:p w:rsidR="00AB092D" w:rsidRPr="00AB092D" w:rsidRDefault="00AB092D" w:rsidP="00AB09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Ułożenie izolacji z folii kubełkowej 36 mb,</w:t>
      </w:r>
    </w:p>
    <w:p w:rsidR="00AB092D" w:rsidRPr="00AB092D" w:rsidRDefault="00AB092D" w:rsidP="00AB09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B092D">
        <w:rPr>
          <w:rFonts w:cstheme="minorHAnsi"/>
        </w:rPr>
        <w:t>Zasypanie i zagęszczenie mechaniczne wykopów,</w:t>
      </w:r>
    </w:p>
    <w:p w:rsidR="00AB092D" w:rsidRPr="00AB092D" w:rsidRDefault="00AB092D" w:rsidP="00AB09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jc w:val="both"/>
        <w:rPr>
          <w:rFonts w:cstheme="minorHAnsi"/>
          <w:b/>
          <w:bCs/>
        </w:rPr>
      </w:pPr>
      <w:r w:rsidRPr="00AB092D">
        <w:rPr>
          <w:rFonts w:cstheme="minorHAnsi"/>
        </w:rPr>
        <w:t>Ułożenie opaski budynku z płytek chodnikowych (50x50x7 cm, kolor szary, spadek od budynku &gt;3%) wraz z obrzeżem chodnikowym (100x25x8 cm, kolor szary) 36 mb.</w:t>
      </w:r>
    </w:p>
    <w:p w:rsidR="00AB092D" w:rsidRPr="00AB092D" w:rsidRDefault="00AB092D" w:rsidP="00AB092D">
      <w:pPr>
        <w:autoSpaceDE w:val="0"/>
        <w:autoSpaceDN w:val="0"/>
        <w:adjustRightInd w:val="0"/>
        <w:spacing w:after="120"/>
        <w:ind w:left="360"/>
        <w:jc w:val="both"/>
        <w:rPr>
          <w:rFonts w:cstheme="minorHAnsi"/>
        </w:rPr>
      </w:pPr>
      <w:r w:rsidRPr="00AB092D">
        <w:rPr>
          <w:rFonts w:cstheme="minorHAnsi"/>
        </w:rPr>
        <w:t>Gwarancja 36 miesięcy od dnia odebrania każdej z wymienionych prac protokołem bez zaostrzeń.</w:t>
      </w:r>
    </w:p>
    <w:p w:rsidR="00F50C9E" w:rsidRPr="00AB092D" w:rsidRDefault="00AB092D" w:rsidP="00AB092D">
      <w:pPr>
        <w:pStyle w:val="Akapitzlist"/>
        <w:tabs>
          <w:tab w:val="left" w:pos="426"/>
        </w:tabs>
        <w:spacing w:after="0" w:line="245" w:lineRule="auto"/>
        <w:ind w:left="426"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lastRenderedPageBreak/>
        <w:t xml:space="preserve">2. 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FE42C1" w:rsidRPr="00AB092D">
        <w:rPr>
          <w:rFonts w:eastAsia="Calibri" w:cstheme="minorHAnsi"/>
          <w:color w:val="000000"/>
          <w:spacing w:val="-2"/>
        </w:rPr>
        <w:t xml:space="preserve">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>
        <w:rPr>
          <w:rFonts w:eastAsia="Calibri" w:cstheme="minorHAnsi"/>
          <w:color w:val="000000"/>
          <w:spacing w:val="-2"/>
        </w:rPr>
        <w:t xml:space="preserve">103/2019 z dnia 18.09.2019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</w:t>
      </w:r>
      <w:r w:rsidR="00A603DF" w:rsidRPr="00AB092D">
        <w:rPr>
          <w:rFonts w:eastAsia="Calibri" w:cstheme="minorHAnsi"/>
          <w:color w:val="000000"/>
          <w:spacing w:val="-2"/>
        </w:rPr>
        <w:br/>
      </w:r>
      <w:r w:rsidR="009E034D" w:rsidRPr="00AB092D">
        <w:rPr>
          <w:rFonts w:eastAsia="Calibri" w:cstheme="minorHAnsi"/>
          <w:color w:val="000000"/>
          <w:spacing w:val="-2"/>
        </w:rPr>
        <w:t xml:space="preserve">nr 1)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3B11FD" w:rsidRDefault="003B11FD" w:rsidP="00132232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52"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F7333A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9E034D">
        <w:rPr>
          <w:rFonts w:eastAsia="Calibri" w:cstheme="minorHAnsi"/>
          <w:spacing w:val="-2"/>
        </w:rPr>
        <w:t xml:space="preserve">ć przedmiot umowy w terminie </w:t>
      </w:r>
      <w:r w:rsidR="0019302B">
        <w:rPr>
          <w:rFonts w:eastAsia="Calibri" w:cstheme="minorHAnsi"/>
          <w:spacing w:val="-2"/>
        </w:rPr>
        <w:t xml:space="preserve"> </w:t>
      </w:r>
      <w:r w:rsidR="0096522E">
        <w:rPr>
          <w:rFonts w:eastAsia="Calibri" w:cstheme="minorHAnsi"/>
          <w:spacing w:val="-2"/>
        </w:rPr>
        <w:t>…………………………………………..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573451" w:rsidRDefault="001146EF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>
        <w:rPr>
          <w:rFonts w:eastAsia="Calibri" w:cstheme="minorHAnsi"/>
          <w:color w:val="000000"/>
          <w:spacing w:val="-2"/>
        </w:rPr>
        <w:t>ponosić odpowiedzialność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</w:p>
    <w:p w:rsidR="001D0011" w:rsidRDefault="001D0011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  <w:t>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Zamawiający oświadcza, ze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AB092D">
        <w:rPr>
          <w:rFonts w:eastAsia="Calibri" w:cstheme="minorHAnsi"/>
          <w:color w:val="000000"/>
          <w:spacing w:val="-2"/>
        </w:rPr>
        <w:t>36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lastRenderedPageBreak/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Default="007C29EC" w:rsidP="00AB092D">
      <w:p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D83E83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D83E83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1" w:rsidRDefault="00FA1EC1" w:rsidP="000E48F3">
      <w:pPr>
        <w:spacing w:after="0" w:line="240" w:lineRule="auto"/>
      </w:pPr>
      <w:r>
        <w:separator/>
      </w:r>
    </w:p>
  </w:endnote>
  <w:endnote w:type="continuationSeparator" w:id="0">
    <w:p w:rsidR="00FA1EC1" w:rsidRDefault="00FA1EC1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684">
          <w:rPr>
            <w:noProof/>
          </w:rPr>
          <w:t>3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1" w:rsidRDefault="00FA1EC1" w:rsidP="000E48F3">
      <w:pPr>
        <w:spacing w:after="0" w:line="240" w:lineRule="auto"/>
      </w:pPr>
      <w:r>
        <w:separator/>
      </w:r>
    </w:p>
  </w:footnote>
  <w:footnote w:type="continuationSeparator" w:id="0">
    <w:p w:rsidR="00FA1EC1" w:rsidRDefault="00FA1EC1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56DB66DF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1551"/>
    <w:rsid w:val="000E26D1"/>
    <w:rsid w:val="000E48F3"/>
    <w:rsid w:val="000F5A73"/>
    <w:rsid w:val="001146EF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454B"/>
    <w:rsid w:val="002A6800"/>
    <w:rsid w:val="002B4BED"/>
    <w:rsid w:val="002D3AD6"/>
    <w:rsid w:val="00300A66"/>
    <w:rsid w:val="00304C26"/>
    <w:rsid w:val="00310507"/>
    <w:rsid w:val="00320DD4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7D08"/>
    <w:rsid w:val="006626D5"/>
    <w:rsid w:val="00665D27"/>
    <w:rsid w:val="00676684"/>
    <w:rsid w:val="006778D9"/>
    <w:rsid w:val="0069275C"/>
    <w:rsid w:val="006B3F41"/>
    <w:rsid w:val="006B625E"/>
    <w:rsid w:val="006C07BF"/>
    <w:rsid w:val="006C727A"/>
    <w:rsid w:val="006E7F3E"/>
    <w:rsid w:val="006F5001"/>
    <w:rsid w:val="006F7DA9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63C0E"/>
    <w:rsid w:val="0087234D"/>
    <w:rsid w:val="00891FFE"/>
    <w:rsid w:val="00896663"/>
    <w:rsid w:val="008A1E64"/>
    <w:rsid w:val="008D3590"/>
    <w:rsid w:val="008D6F85"/>
    <w:rsid w:val="008E65FC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74A"/>
    <w:rsid w:val="009D71F9"/>
    <w:rsid w:val="009E034D"/>
    <w:rsid w:val="009F2E36"/>
    <w:rsid w:val="00A123CD"/>
    <w:rsid w:val="00A13921"/>
    <w:rsid w:val="00A24F49"/>
    <w:rsid w:val="00A25645"/>
    <w:rsid w:val="00A603DF"/>
    <w:rsid w:val="00A76900"/>
    <w:rsid w:val="00A8089E"/>
    <w:rsid w:val="00A92E73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C00D25"/>
    <w:rsid w:val="00C04281"/>
    <w:rsid w:val="00C22FD9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E23A9"/>
    <w:rsid w:val="00EE5289"/>
    <w:rsid w:val="00EF27EF"/>
    <w:rsid w:val="00F00DF2"/>
    <w:rsid w:val="00F04005"/>
    <w:rsid w:val="00F107F0"/>
    <w:rsid w:val="00F15D42"/>
    <w:rsid w:val="00F1664B"/>
    <w:rsid w:val="00F37E81"/>
    <w:rsid w:val="00F42882"/>
    <w:rsid w:val="00F433D0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C4A37"/>
    <w:rsid w:val="00FD2B36"/>
    <w:rsid w:val="00FE42C1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7CD64-7991-426F-806F-D211AFA0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Elżbieta Stefaniuk</cp:lastModifiedBy>
  <cp:revision>2</cp:revision>
  <dcterms:created xsi:type="dcterms:W3CDTF">2019-09-19T08:00:00Z</dcterms:created>
  <dcterms:modified xsi:type="dcterms:W3CDTF">2019-09-19T08:00:00Z</dcterms:modified>
</cp:coreProperties>
</file>