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65" w:rsidRPr="00AE4E29" w:rsidRDefault="00B25AF3" w:rsidP="002D7A65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  <w:u w:val="single"/>
        </w:rPr>
      </w:pPr>
      <w:r w:rsidRPr="00AE4E29">
        <w:rPr>
          <w:rFonts w:ascii="Tahoma" w:hAnsi="Tahoma" w:cs="Tahoma"/>
          <w:b/>
          <w:sz w:val="20"/>
          <w:szCs w:val="20"/>
        </w:rPr>
        <w:t>FORMULARZ PARAMETRY</w:t>
      </w:r>
      <w:r w:rsidRPr="00AE4E29">
        <w:rPr>
          <w:rFonts w:ascii="Tahoma" w:hAnsi="Tahoma" w:cs="Tahoma"/>
          <w:sz w:val="20"/>
          <w:szCs w:val="20"/>
        </w:rPr>
        <w:t xml:space="preserve"> </w:t>
      </w:r>
      <w:r w:rsidR="00703A36">
        <w:rPr>
          <w:rFonts w:ascii="Tahoma" w:hAnsi="Tahoma" w:cs="Tahoma"/>
          <w:b/>
          <w:sz w:val="20"/>
          <w:szCs w:val="20"/>
          <w:u w:val="single"/>
        </w:rPr>
        <w:t>część nr 2</w:t>
      </w:r>
      <w:r w:rsidR="002D7A65" w:rsidRPr="00AE4E29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="001B48F0" w:rsidRPr="00EF014F">
        <w:rPr>
          <w:rFonts w:ascii="Tahoma" w:hAnsi="Tahoma" w:cs="Tahoma"/>
          <w:b/>
          <w:sz w:val="20"/>
          <w:szCs w:val="20"/>
          <w:u w:val="single"/>
        </w:rPr>
        <w:t>–</w:t>
      </w:r>
      <w:r w:rsidR="001B48F0" w:rsidRPr="00EF014F">
        <w:rPr>
          <w:rFonts w:ascii="Tahoma" w:hAnsi="Tahoma" w:cs="Tahoma"/>
          <w:b/>
          <w:sz w:val="20"/>
          <w:szCs w:val="20"/>
        </w:rPr>
        <w:t xml:space="preserve"> </w:t>
      </w:r>
      <w:r w:rsidR="00EF014F" w:rsidRPr="00EF014F">
        <w:rPr>
          <w:rFonts w:ascii="Tahoma" w:hAnsi="Tahoma" w:cs="Tahoma"/>
          <w:b/>
          <w:bCs/>
          <w:sz w:val="20"/>
          <w:szCs w:val="20"/>
          <w:u w:val="single"/>
        </w:rPr>
        <w:t>elementy systemu do hodowli zwierząt laboratoryjnych</w:t>
      </w:r>
    </w:p>
    <w:p w:rsidR="00AE518E" w:rsidRPr="00AE4E29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Pr="00AE4E29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AE4E29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(miejscowość)</w:t>
      </w:r>
      <w:r w:rsidRPr="00AE4E29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AE4E29">
        <w:rPr>
          <w:rFonts w:ascii="Tahoma" w:hAnsi="Tahoma" w:cs="Tahoma"/>
          <w:sz w:val="20"/>
          <w:szCs w:val="20"/>
        </w:rPr>
        <w:t xml:space="preserve">, dnia </w:t>
      </w:r>
      <w:r w:rsidRPr="00AE4E29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AE4E29">
        <w:rPr>
          <w:rFonts w:ascii="Tahoma" w:hAnsi="Tahoma" w:cs="Tahoma"/>
          <w:sz w:val="20"/>
          <w:szCs w:val="20"/>
        </w:rPr>
        <w:t xml:space="preserve">r. </w:t>
      </w:r>
    </w:p>
    <w:p w:rsidR="00B25AF3" w:rsidRPr="00AE4E29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Pr="00AE4E29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Na potrzeby postępowania o udziele</w:t>
      </w:r>
      <w:r w:rsidR="00F708DF">
        <w:rPr>
          <w:rFonts w:ascii="Tahoma" w:hAnsi="Tahoma" w:cs="Tahoma"/>
          <w:sz w:val="20"/>
          <w:szCs w:val="20"/>
        </w:rPr>
        <w:t xml:space="preserve">nie zamówienia publicznego pn. </w:t>
      </w:r>
      <w:r w:rsidR="000710F6" w:rsidRPr="005E0D22">
        <w:rPr>
          <w:rFonts w:ascii="Tahoma" w:hAnsi="Tahoma" w:cs="Tahoma"/>
          <w:sz w:val="20"/>
          <w:szCs w:val="20"/>
        </w:rPr>
        <w:t>Rozbudowa istniejącego systemu klatek do hodowli gryzoni laboratoryjnych z dopuszczeniem składania ofert częściowych</w:t>
      </w:r>
      <w:r w:rsidRPr="005E0D22">
        <w:rPr>
          <w:rFonts w:ascii="Tahoma" w:hAnsi="Tahoma" w:cs="Tahoma"/>
          <w:sz w:val="20"/>
          <w:szCs w:val="20"/>
        </w:rPr>
        <w:t>, z</w:t>
      </w:r>
      <w:r w:rsidRPr="00AE4E29">
        <w:rPr>
          <w:rFonts w:ascii="Tahoma" w:hAnsi="Tahoma" w:cs="Tahoma"/>
          <w:sz w:val="20"/>
          <w:szCs w:val="20"/>
        </w:rPr>
        <w:t xml:space="preserve">nak sprawy: </w:t>
      </w:r>
      <w:r w:rsidR="00014062">
        <w:rPr>
          <w:rFonts w:ascii="Tahoma" w:hAnsi="Tahoma" w:cs="Tahoma"/>
          <w:b/>
          <w:sz w:val="20"/>
          <w:szCs w:val="20"/>
        </w:rPr>
        <w:t>AZP-261-18</w:t>
      </w:r>
      <w:r w:rsidRPr="00AE4E29">
        <w:rPr>
          <w:rFonts w:ascii="Tahoma" w:hAnsi="Tahoma" w:cs="Tahoma"/>
          <w:b/>
          <w:sz w:val="20"/>
          <w:szCs w:val="20"/>
        </w:rPr>
        <w:t>/2020</w:t>
      </w:r>
      <w:r w:rsidRPr="00AE4E29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AE4E29">
        <w:rPr>
          <w:rFonts w:ascii="Tahoma" w:hAnsi="Tahoma" w:cs="Tahoma"/>
          <w:b/>
          <w:bCs/>
          <w:sz w:val="20"/>
          <w:szCs w:val="20"/>
          <w:highlight w:val="white"/>
        </w:rPr>
        <w:t xml:space="preserve">Instytut Biologii </w:t>
      </w:r>
      <w:bookmarkStart w:id="0" w:name="_GoBack"/>
      <w:bookmarkEnd w:id="0"/>
      <w:r w:rsidRPr="00AE4E29">
        <w:rPr>
          <w:rFonts w:ascii="Tahoma" w:hAnsi="Tahoma" w:cs="Tahoma"/>
          <w:b/>
          <w:bCs/>
          <w:sz w:val="20"/>
          <w:szCs w:val="20"/>
          <w:highlight w:val="white"/>
        </w:rPr>
        <w:t>Doświadczalnej imienia Marcelego Nenckiego Polskiej Akademii N</w:t>
      </w:r>
      <w:r w:rsidRPr="00AE4E29">
        <w:rPr>
          <w:rFonts w:ascii="Tahoma" w:hAnsi="Tahoma" w:cs="Tahoma"/>
          <w:b/>
          <w:bCs/>
          <w:sz w:val="20"/>
          <w:szCs w:val="20"/>
        </w:rPr>
        <w:t xml:space="preserve">auk, działając w imieniu i na rzecz Wykonawcy </w:t>
      </w:r>
      <w:r w:rsidRPr="00AE4E29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AE4E29">
        <w:rPr>
          <w:rFonts w:ascii="Tahoma" w:hAnsi="Tahoma" w:cs="Tahoma"/>
          <w:b/>
          <w:bCs/>
          <w:sz w:val="20"/>
          <w:szCs w:val="20"/>
        </w:rPr>
        <w:t>: .................................................................................................................................................</w:t>
      </w:r>
    </w:p>
    <w:p w:rsidR="0022432A" w:rsidRPr="00AE4E29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oświadczam,</w:t>
      </w:r>
      <w:r w:rsidR="0022432A" w:rsidRPr="00AE4E29">
        <w:rPr>
          <w:rFonts w:ascii="Tahoma" w:hAnsi="Tahoma" w:cs="Tahoma"/>
          <w:sz w:val="20"/>
          <w:szCs w:val="20"/>
        </w:rPr>
        <w:t xml:space="preserve"> że oferujemy przedmiot zamówienia o parametrach </w:t>
      </w:r>
      <w:proofErr w:type="spellStart"/>
      <w:r w:rsidR="0022432A" w:rsidRPr="00AE4E29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AE4E29">
        <w:rPr>
          <w:rFonts w:ascii="Tahoma" w:hAnsi="Tahoma" w:cs="Tahoma"/>
          <w:sz w:val="20"/>
          <w:szCs w:val="20"/>
        </w:rPr>
        <w:t xml:space="preserve"> – funkcjonalnych</w:t>
      </w:r>
      <w:r w:rsidR="00EA072B" w:rsidRPr="00AE4E29">
        <w:rPr>
          <w:rFonts w:ascii="Tahoma" w:hAnsi="Tahoma" w:cs="Tahoma"/>
          <w:sz w:val="20"/>
          <w:szCs w:val="20"/>
        </w:rPr>
        <w:t xml:space="preserve"> wskazanych w tabelach poniżej.</w:t>
      </w:r>
    </w:p>
    <w:p w:rsidR="00EA072B" w:rsidRPr="00AE4E29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A072B" w:rsidRPr="00AE4E29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72B" w:rsidRPr="00157432" w:rsidRDefault="00157432" w:rsidP="00F708D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7432">
              <w:rPr>
                <w:rFonts w:ascii="Tahoma" w:hAnsi="Tahoma" w:cs="Tahoma"/>
                <w:sz w:val="20"/>
                <w:szCs w:val="20"/>
              </w:rPr>
              <w:t>Podstawa klatki indywidualnie wentylowanej dla gryzoni laboratoryjnych (IVC)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kompatybilna </w:t>
            </w:r>
            <w:r w:rsidR="00F842C4">
              <w:rPr>
                <w:rFonts w:ascii="Tahoma" w:hAnsi="Tahoma" w:cs="Tahoma"/>
                <w:sz w:val="20"/>
                <w:szCs w:val="20"/>
              </w:rPr>
              <w:t xml:space="preserve">z </w:t>
            </w:r>
            <w:r>
              <w:rPr>
                <w:rFonts w:ascii="Tahoma" w:hAnsi="Tahoma" w:cs="Tahoma"/>
                <w:sz w:val="20"/>
                <w:szCs w:val="20"/>
              </w:rPr>
              <w:t xml:space="preserve">regałami GHM500 (Green Line) </w:t>
            </w:r>
            <w:r w:rsidR="00C64F62" w:rsidRPr="00157432">
              <w:rPr>
                <w:rFonts w:ascii="Tahoma" w:hAnsi="Tahoma" w:cs="Tahoma"/>
                <w:sz w:val="20"/>
                <w:szCs w:val="20"/>
              </w:rPr>
              <w:t>produkcji TECNIPLAST</w:t>
            </w:r>
            <w:r w:rsidR="00750001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750001" w:rsidRPr="00750001">
              <w:rPr>
                <w:rFonts w:ascii="Tahoma" w:hAnsi="Tahoma" w:cs="Tahoma"/>
                <w:b/>
                <w:sz w:val="20"/>
                <w:szCs w:val="20"/>
              </w:rPr>
              <w:t>110 szt.</w:t>
            </w: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AE4E29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AE4E29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1B48F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561F95" w:rsidRDefault="00C97175" w:rsidP="00C9717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7D4">
              <w:rPr>
                <w:rFonts w:cstheme="minorHAnsi"/>
              </w:rPr>
              <w:t>wymiary zewnętrzne całej klatki (łącznie z rusztem i pokrywą): 390 mm x 200 mm x 160 mm (</w:t>
            </w:r>
            <w:r>
              <w:rPr>
                <w:rFonts w:cstheme="minorHAnsi"/>
              </w:rPr>
              <w:t>G</w:t>
            </w:r>
            <w:r w:rsidRPr="002417D4">
              <w:rPr>
                <w:rFonts w:cstheme="minorHAnsi"/>
              </w:rPr>
              <w:t xml:space="preserve"> x </w:t>
            </w:r>
            <w:r>
              <w:rPr>
                <w:rFonts w:cstheme="minorHAnsi"/>
              </w:rPr>
              <w:t>S x W</w:t>
            </w:r>
            <w:r w:rsidRPr="002417D4">
              <w:rPr>
                <w:rFonts w:cstheme="minorHAnsi"/>
              </w:rPr>
              <w:t>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B" w:rsidRPr="00AE4E29" w:rsidRDefault="00EA072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F842C4" w:rsidP="00C64F62">
            <w:pPr>
              <w:tabs>
                <w:tab w:val="left" w:pos="1418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7B5E">
              <w:rPr>
                <w:rFonts w:cstheme="minorHAnsi"/>
              </w:rPr>
              <w:t>powierzchnia podłogi min. 500 cm</w:t>
            </w:r>
            <w:r w:rsidRPr="008E7B5E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B" w:rsidRPr="00AE4E29" w:rsidRDefault="00EA072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561F95" w:rsidRDefault="00F842C4" w:rsidP="00C64F62">
            <w:pPr>
              <w:pStyle w:val="Bezodstpw"/>
              <w:rPr>
                <w:rFonts w:cstheme="minorHAnsi"/>
              </w:rPr>
            </w:pPr>
            <w:r w:rsidRPr="007F4C79">
              <w:rPr>
                <w:rFonts w:cstheme="minorHAnsi"/>
              </w:rPr>
              <w:t xml:space="preserve">wykonana z przezroczystego </w:t>
            </w:r>
            <w:proofErr w:type="spellStart"/>
            <w:r w:rsidRPr="007F4C79">
              <w:rPr>
                <w:rFonts w:cstheme="minorHAnsi"/>
              </w:rPr>
              <w:t>polisulfonu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C64F62" w:rsidRDefault="00F842C4" w:rsidP="00C64F62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wyposażona w uszczelkę silikonową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C64F62" w:rsidRDefault="00F842C4" w:rsidP="00C64F62">
            <w:pPr>
              <w:pStyle w:val="Bezodstpw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autoklawowalna</w:t>
            </w:r>
            <w:proofErr w:type="spellEnd"/>
            <w:r>
              <w:rPr>
                <w:rFonts w:cstheme="minorHAnsi"/>
              </w:rPr>
              <w:t xml:space="preserve"> w temp. </w:t>
            </w:r>
            <w:r w:rsidRPr="00AA6845">
              <w:rPr>
                <w:rFonts w:cstheme="minorHAnsi"/>
              </w:rPr>
              <w:t>134</w:t>
            </w:r>
            <w:r w:rsidRPr="00AA6845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 xml:space="preserve"> </w:t>
            </w:r>
            <w:proofErr w:type="spellStart"/>
            <w:r w:rsidRPr="00AA6845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>o</w:t>
            </w:r>
            <w:r w:rsidRPr="00AA6845">
              <w:rPr>
                <w:rFonts w:cstheme="minorHAnsi"/>
                <w:bCs/>
                <w:color w:val="000000" w:themeColor="text1"/>
                <w:spacing w:val="-3"/>
              </w:rPr>
              <w:t>C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Pr="00AE4E29" w:rsidRDefault="0022432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B25AF3" w:rsidRDefault="005839E9" w:rsidP="005839E9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F842C4" w:rsidRPr="00AE4E29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2C4" w:rsidRPr="00157432" w:rsidRDefault="00F842C4" w:rsidP="00F708D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42C4">
              <w:rPr>
                <w:rFonts w:ascii="Tahoma" w:hAnsi="Tahoma" w:cs="Tahoma"/>
                <w:sz w:val="20"/>
                <w:szCs w:val="20"/>
              </w:rPr>
              <w:t>Ruszt do klatki indywidualnie wentylowanej dla gryzoni laboratoryjnych (IVC)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842C4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kompatybilny</w:t>
            </w:r>
            <w:r w:rsidRPr="00F84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z </w:t>
            </w:r>
            <w:r w:rsidRPr="00F842C4">
              <w:rPr>
                <w:rFonts w:ascii="Tahoma" w:hAnsi="Tahoma" w:cs="Tahoma"/>
                <w:sz w:val="20"/>
                <w:szCs w:val="20"/>
              </w:rPr>
              <w:t>regałami GHM500 (Green Line) produkcji TECNIPLAST</w:t>
            </w:r>
            <w:r w:rsidR="00750001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750001" w:rsidRPr="00603FBC">
              <w:rPr>
                <w:rFonts w:ascii="Tahoma" w:hAnsi="Tahoma" w:cs="Tahoma"/>
                <w:b/>
                <w:sz w:val="20"/>
                <w:szCs w:val="20"/>
              </w:rPr>
              <w:t>110 szt.</w:t>
            </w: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561F95" w:rsidRDefault="00F842C4" w:rsidP="00086DF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t>musi pasować do ww. podstawy klatki</w:t>
            </w:r>
            <w:r w:rsidRPr="003714B7">
              <w:t xml:space="preserve"> </w:t>
            </w:r>
            <w:r>
              <w:t>indywidualnie wentylowanej (IVC)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tabs>
                <w:tab w:val="left" w:pos="1418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theme="minorHAnsi"/>
              </w:rPr>
              <w:t>wymiary zewnętrzne całej klatki (łącznie z podstawą i pokrywą): 390 mm x 200 mm x 160 mm (G x S x W)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561F95" w:rsidRDefault="00F842C4" w:rsidP="00086DFF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wykonany ze stali nierdzewnej klasy AISI304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C64F62" w:rsidRDefault="00F842C4" w:rsidP="00086DFF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posiadający miejsce na paszę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Default="00F842C4" w:rsidP="00086DFF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wielkości połowy otworu klatki, z dostępem do zwierząt bez zdejmowania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C64F62" w:rsidRDefault="00F842C4" w:rsidP="00086DFF">
            <w:pPr>
              <w:pStyle w:val="Bezodstpw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autoklawowalna</w:t>
            </w:r>
            <w:proofErr w:type="spellEnd"/>
            <w:r>
              <w:rPr>
                <w:rFonts w:cstheme="minorHAnsi"/>
              </w:rPr>
              <w:t xml:space="preserve"> w temp. </w:t>
            </w:r>
            <w:r w:rsidRPr="00AA6845">
              <w:rPr>
                <w:rFonts w:cstheme="minorHAnsi"/>
              </w:rPr>
              <w:t>134</w:t>
            </w:r>
            <w:r w:rsidRPr="00AA6845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 xml:space="preserve"> </w:t>
            </w:r>
            <w:proofErr w:type="spellStart"/>
            <w:r w:rsidRPr="00AA6845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>o</w:t>
            </w:r>
            <w:r w:rsidRPr="00AA6845">
              <w:rPr>
                <w:rFonts w:cstheme="minorHAnsi"/>
                <w:bCs/>
                <w:color w:val="000000" w:themeColor="text1"/>
                <w:spacing w:val="-3"/>
              </w:rPr>
              <w:t>C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39E9" w:rsidRDefault="005839E9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50001" w:rsidRDefault="00750001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F842C4" w:rsidRPr="00AE4E29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2C4" w:rsidRPr="00157432" w:rsidRDefault="00F842C4" w:rsidP="00F708D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Pokrywa</w:t>
            </w:r>
            <w:r w:rsidRPr="00F842C4">
              <w:rPr>
                <w:rFonts w:ascii="Tahoma" w:hAnsi="Tahoma" w:cs="Tahoma"/>
                <w:sz w:val="20"/>
                <w:szCs w:val="20"/>
              </w:rPr>
              <w:t xml:space="preserve"> klatki indywidualnie wentylowanej dla gryzoni laboratoryjnych (IVC)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842C4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kompatybilna</w:t>
            </w:r>
            <w:r w:rsidRPr="00F842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z </w:t>
            </w:r>
            <w:r w:rsidRPr="00F842C4">
              <w:rPr>
                <w:rFonts w:ascii="Tahoma" w:hAnsi="Tahoma" w:cs="Tahoma"/>
                <w:sz w:val="20"/>
                <w:szCs w:val="20"/>
              </w:rPr>
              <w:t>regałami GHM500 (Green Line) produkcji TECNIPLAST</w:t>
            </w:r>
            <w:r w:rsidR="00750001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750001" w:rsidRPr="00603FBC">
              <w:rPr>
                <w:rFonts w:ascii="Tahoma" w:hAnsi="Tahoma" w:cs="Tahoma"/>
                <w:b/>
                <w:sz w:val="20"/>
                <w:szCs w:val="20"/>
              </w:rPr>
              <w:t>110 szt.</w:t>
            </w: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561F95" w:rsidRDefault="00F842C4" w:rsidP="00086DF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t>musi pasować do ww. podstawy klatki</w:t>
            </w:r>
            <w:r w:rsidRPr="003714B7">
              <w:t xml:space="preserve"> </w:t>
            </w:r>
            <w:r>
              <w:t>indywidualnie wentylowanej (IVC)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tabs>
                <w:tab w:val="left" w:pos="1418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theme="minorHAnsi"/>
              </w:rPr>
              <w:t>wymiary zewnętrzne całej klatki (łącznie z podstawą i rusztem): 390 mm x 200 mm x 160 mm (G x S x W)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561F95" w:rsidRDefault="00F842C4" w:rsidP="00086DFF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wykonana z przezroczystego </w:t>
            </w:r>
            <w:proofErr w:type="spellStart"/>
            <w:r>
              <w:rPr>
                <w:rFonts w:cstheme="minorHAnsi"/>
              </w:rPr>
              <w:t>polisulfonu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C64F62" w:rsidRDefault="00F842C4" w:rsidP="00086DFF">
            <w:pPr>
              <w:pStyle w:val="Bezodstpw"/>
              <w:rPr>
                <w:rFonts w:cstheme="minorHAnsi"/>
              </w:rPr>
            </w:pPr>
            <w:r w:rsidRPr="00154BFE">
              <w:rPr>
                <w:rFonts w:cstheme="minorHAnsi"/>
              </w:rPr>
              <w:t xml:space="preserve">wyposażona w filtr mikrobiologiczny  z pokrywą na filtr z </w:t>
            </w:r>
            <w:proofErr w:type="spellStart"/>
            <w:r w:rsidRPr="00154BFE">
              <w:rPr>
                <w:rFonts w:cstheme="minorHAnsi"/>
              </w:rPr>
              <w:t>autoklawowalnego</w:t>
            </w:r>
            <w:proofErr w:type="spellEnd"/>
            <w:r w:rsidRPr="00154BFE">
              <w:rPr>
                <w:rFonts w:cstheme="minorHAnsi"/>
              </w:rPr>
              <w:t xml:space="preserve"> tworzywa sztucznego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Default="009E6E35" w:rsidP="00086DFF">
            <w:pPr>
              <w:pStyle w:val="Bezodstpw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f</w:t>
            </w:r>
            <w:r w:rsidRPr="00154BFE">
              <w:rPr>
                <w:rFonts w:eastAsia="Times New Roman" w:cstheme="minorHAnsi"/>
                <w:lang w:eastAsia="pl-PL"/>
              </w:rPr>
              <w:t>iltr mikrobiologiczny w pokrywie musi spełniać warunki: efektywność filtracji wirusów ≥ 99.9999% i efektywność filtracji bakterii ≥ 99.9999%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Default="009E6E35" w:rsidP="00086DFF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posiadająca wgłębienie na butelkę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C64F62" w:rsidRDefault="00F842C4" w:rsidP="00086DFF">
            <w:pPr>
              <w:pStyle w:val="Bezodstpw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autoklawowalna</w:t>
            </w:r>
            <w:proofErr w:type="spellEnd"/>
            <w:r>
              <w:rPr>
                <w:rFonts w:cstheme="minorHAnsi"/>
              </w:rPr>
              <w:t xml:space="preserve"> w temp. </w:t>
            </w:r>
            <w:r w:rsidRPr="00AA6845">
              <w:rPr>
                <w:rFonts w:cstheme="minorHAnsi"/>
              </w:rPr>
              <w:t>134</w:t>
            </w:r>
            <w:r w:rsidRPr="00AA6845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 xml:space="preserve"> </w:t>
            </w:r>
            <w:proofErr w:type="spellStart"/>
            <w:r w:rsidRPr="00AA6845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>o</w:t>
            </w:r>
            <w:r w:rsidRPr="00AA6845">
              <w:rPr>
                <w:rFonts w:cstheme="minorHAnsi"/>
                <w:bCs/>
                <w:color w:val="000000" w:themeColor="text1"/>
                <w:spacing w:val="-3"/>
              </w:rPr>
              <w:t>C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842C4" w:rsidRDefault="00F842C4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50001" w:rsidRDefault="00750001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9E6E35" w:rsidRPr="00157432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E35" w:rsidRPr="00750001" w:rsidRDefault="009E6E35" w:rsidP="00F708D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Podstawa klatki konwencjonalnej </w:t>
            </w:r>
            <w:r w:rsidRPr="00F842C4">
              <w:rPr>
                <w:rFonts w:ascii="Tahoma" w:hAnsi="Tahoma" w:cs="Tahoma"/>
                <w:sz w:val="20"/>
                <w:szCs w:val="20"/>
              </w:rPr>
              <w:t>d</w:t>
            </w:r>
            <w:r w:rsidR="00750001">
              <w:rPr>
                <w:rFonts w:ascii="Tahoma" w:hAnsi="Tahoma" w:cs="Tahoma"/>
                <w:sz w:val="20"/>
                <w:szCs w:val="20"/>
              </w:rPr>
              <w:t>la gryzoni laboratoryjnych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pow. 530 cm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="00750001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 w:rsidR="00750001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750001" w:rsidRPr="00603FBC">
              <w:rPr>
                <w:rFonts w:ascii="Tahoma" w:hAnsi="Tahoma" w:cs="Tahoma"/>
                <w:b/>
                <w:sz w:val="20"/>
                <w:szCs w:val="20"/>
              </w:rPr>
              <w:t>250 szt.</w:t>
            </w: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627BAA" w:rsidRDefault="009E6E35" w:rsidP="00627BAA">
            <w:pPr>
              <w:pStyle w:val="Bezodstpw"/>
            </w:pPr>
            <w:r>
              <w:rPr>
                <w:rFonts w:cstheme="minorHAnsi"/>
              </w:rPr>
              <w:t xml:space="preserve">wymiary zewnętrzne </w:t>
            </w:r>
            <w:r w:rsidRPr="003714B7">
              <w:t>36</w:t>
            </w:r>
            <w:r>
              <w:t>0 mm x 200 mm</w:t>
            </w:r>
            <w:r w:rsidRPr="003714B7">
              <w:t xml:space="preserve"> x 14</w:t>
            </w:r>
            <w:r>
              <w:t>0 mm (G x S x W)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561F95" w:rsidRDefault="009E6E35" w:rsidP="00086DFF">
            <w:pPr>
              <w:pStyle w:val="Bezodstpw"/>
              <w:rPr>
                <w:rFonts w:cstheme="minorHAnsi"/>
              </w:rPr>
            </w:pPr>
            <w:r w:rsidRPr="003714B7">
              <w:t>powierzchnia podłogi</w:t>
            </w:r>
            <w:r>
              <w:t xml:space="preserve"> min.</w:t>
            </w:r>
            <w:r w:rsidRPr="003714B7">
              <w:t xml:space="preserve"> 530</w:t>
            </w:r>
            <w:r>
              <w:t xml:space="preserve"> </w:t>
            </w:r>
            <w:r>
              <w:rPr>
                <w:rFonts w:cstheme="minorHAnsi"/>
              </w:rPr>
              <w:t>cm</w:t>
            </w:r>
            <w:r w:rsidRPr="002417D4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E35" w:rsidRPr="00AE4E29" w:rsidTr="003E6D6C">
        <w:trPr>
          <w:trHeight w:val="23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Default="009E6E35" w:rsidP="009E6E35">
            <w:pPr>
              <w:pStyle w:val="Bezodstpw"/>
            </w:pPr>
            <w:r w:rsidRPr="003714B7">
              <w:t>wy</w:t>
            </w:r>
            <w:r>
              <w:t xml:space="preserve">konana z przezroczystego </w:t>
            </w:r>
            <w:proofErr w:type="spellStart"/>
            <w:r>
              <w:t>polisulfonu</w:t>
            </w:r>
            <w:proofErr w:type="spellEnd"/>
          </w:p>
          <w:p w:rsidR="009E6E35" w:rsidRPr="00C64F62" w:rsidRDefault="009E6E35" w:rsidP="00086DFF">
            <w:pPr>
              <w:pStyle w:val="Bezodstpw"/>
              <w:rPr>
                <w:rFonts w:cstheme="minorHAnsi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C64F62" w:rsidRDefault="009E6E35" w:rsidP="00086DFF">
            <w:pPr>
              <w:pStyle w:val="Bezodstpw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autoklawowalna</w:t>
            </w:r>
            <w:proofErr w:type="spellEnd"/>
            <w:r>
              <w:rPr>
                <w:rFonts w:cstheme="minorHAnsi"/>
              </w:rPr>
              <w:t xml:space="preserve"> w temp. </w:t>
            </w:r>
            <w:r w:rsidRPr="00AA6845">
              <w:rPr>
                <w:rFonts w:cstheme="minorHAnsi"/>
              </w:rPr>
              <w:t>134</w:t>
            </w:r>
            <w:r w:rsidRPr="00AA6845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 xml:space="preserve"> </w:t>
            </w:r>
            <w:proofErr w:type="spellStart"/>
            <w:r w:rsidRPr="00AA6845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>o</w:t>
            </w:r>
            <w:r w:rsidRPr="00AA6845">
              <w:rPr>
                <w:rFonts w:cstheme="minorHAnsi"/>
                <w:bCs/>
                <w:color w:val="000000" w:themeColor="text1"/>
                <w:spacing w:val="-3"/>
              </w:rPr>
              <w:t>C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E6E35" w:rsidRDefault="009E6E35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50001" w:rsidRDefault="00750001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9E6E35" w:rsidRPr="00157432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E35" w:rsidRPr="00750001" w:rsidRDefault="009E6E35" w:rsidP="00F708D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Podstawa klatki konwencjonalnej </w:t>
            </w:r>
            <w:r w:rsidRPr="00F842C4">
              <w:rPr>
                <w:rFonts w:ascii="Tahoma" w:hAnsi="Tahoma" w:cs="Tahoma"/>
                <w:sz w:val="20"/>
                <w:szCs w:val="20"/>
              </w:rPr>
              <w:t>d</w:t>
            </w:r>
            <w:r w:rsidR="008A10C2">
              <w:rPr>
                <w:rFonts w:ascii="Tahoma" w:hAnsi="Tahoma" w:cs="Tahoma"/>
                <w:sz w:val="20"/>
                <w:szCs w:val="20"/>
              </w:rPr>
              <w:t>la gryzoni laboratoryjnych</w:t>
            </w:r>
            <w:r w:rsidR="007500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o pow. 1820 cm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="00750001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750001" w:rsidRPr="00603FBC">
              <w:rPr>
                <w:rFonts w:ascii="Tahoma" w:hAnsi="Tahoma" w:cs="Tahoma"/>
                <w:b/>
                <w:sz w:val="20"/>
                <w:szCs w:val="20"/>
              </w:rPr>
              <w:t>400 szt.</w:t>
            </w: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854C7E" w:rsidRDefault="009E6E35" w:rsidP="00854C7E">
            <w:pPr>
              <w:pStyle w:val="Bezodstpw"/>
            </w:pPr>
            <w:r>
              <w:rPr>
                <w:rFonts w:cstheme="minorHAnsi"/>
              </w:rPr>
              <w:t>wymiary zewnętrzne 600</w:t>
            </w:r>
            <w:r>
              <w:t xml:space="preserve"> mm x 380 mm</w:t>
            </w:r>
            <w:r w:rsidR="00854C7E">
              <w:t xml:space="preserve"> x 200</w:t>
            </w:r>
            <w:r>
              <w:t xml:space="preserve"> mm (G x S x W)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561F95" w:rsidRDefault="009E6E35" w:rsidP="00086DFF">
            <w:pPr>
              <w:pStyle w:val="Bezodstpw"/>
              <w:rPr>
                <w:rFonts w:cstheme="minorHAnsi"/>
              </w:rPr>
            </w:pPr>
            <w:r w:rsidRPr="003714B7">
              <w:t>powierzchnia podłogi</w:t>
            </w:r>
            <w:r>
              <w:t xml:space="preserve"> min.</w:t>
            </w:r>
            <w:r w:rsidR="00854C7E">
              <w:t xml:space="preserve"> 1820</w:t>
            </w:r>
            <w:r>
              <w:t xml:space="preserve"> </w:t>
            </w:r>
            <w:r>
              <w:rPr>
                <w:rFonts w:cstheme="minorHAnsi"/>
              </w:rPr>
              <w:t>cm</w:t>
            </w:r>
            <w:r w:rsidRPr="002417D4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3E6D6C" w:rsidRDefault="009E6E35" w:rsidP="00086DFF">
            <w:pPr>
              <w:pStyle w:val="Bezodstpw"/>
            </w:pPr>
            <w:r w:rsidRPr="003714B7">
              <w:t>wy</w:t>
            </w:r>
            <w:r>
              <w:t xml:space="preserve">konana z przezroczystego </w:t>
            </w:r>
            <w:proofErr w:type="spellStart"/>
            <w:r>
              <w:t>polisulfonu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C64F62" w:rsidRDefault="009E6E35" w:rsidP="00086DFF">
            <w:pPr>
              <w:pStyle w:val="Bezodstpw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autoklawowalna</w:t>
            </w:r>
            <w:proofErr w:type="spellEnd"/>
            <w:r>
              <w:rPr>
                <w:rFonts w:cstheme="minorHAnsi"/>
              </w:rPr>
              <w:t xml:space="preserve"> w temp. </w:t>
            </w:r>
            <w:r w:rsidRPr="00AA6845">
              <w:rPr>
                <w:rFonts w:cstheme="minorHAnsi"/>
              </w:rPr>
              <w:t>134</w:t>
            </w:r>
            <w:r w:rsidRPr="00AA6845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 xml:space="preserve"> </w:t>
            </w:r>
            <w:proofErr w:type="spellStart"/>
            <w:r w:rsidRPr="00AA6845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>o</w:t>
            </w:r>
            <w:r w:rsidRPr="00AA6845">
              <w:rPr>
                <w:rFonts w:cstheme="minorHAnsi"/>
                <w:bCs/>
                <w:color w:val="000000" w:themeColor="text1"/>
                <w:spacing w:val="-3"/>
              </w:rPr>
              <w:t>C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E6E35" w:rsidRDefault="009E6E35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E6D6C" w:rsidRDefault="003E6D6C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E6D6C" w:rsidRDefault="003E6D6C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E6D6C" w:rsidRDefault="003E6D6C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854C7E" w:rsidRPr="00157432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C7E" w:rsidRPr="00750001" w:rsidRDefault="00854C7E" w:rsidP="00F708D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Ruszt do klatki konwencjonalnej </w:t>
            </w:r>
            <w:r w:rsidRPr="00F842C4">
              <w:rPr>
                <w:rFonts w:ascii="Tahoma" w:hAnsi="Tahoma" w:cs="Tahoma"/>
                <w:sz w:val="20"/>
                <w:szCs w:val="20"/>
              </w:rPr>
              <w:t>d</w:t>
            </w:r>
            <w:r w:rsidR="008A10C2">
              <w:rPr>
                <w:rFonts w:ascii="Tahoma" w:hAnsi="Tahoma" w:cs="Tahoma"/>
                <w:sz w:val="20"/>
                <w:szCs w:val="20"/>
              </w:rPr>
              <w:t>la gryzoni laboratoryjnych</w:t>
            </w:r>
            <w:r w:rsidR="00750001">
              <w:rPr>
                <w:rFonts w:ascii="Tahoma" w:hAnsi="Tahoma" w:cs="Tahoma"/>
                <w:sz w:val="20"/>
                <w:szCs w:val="20"/>
              </w:rPr>
              <w:t xml:space="preserve"> o pow. 1820 cm</w:t>
            </w:r>
            <w:r w:rsidR="00750001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="00750001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750001" w:rsidRPr="00603FBC">
              <w:rPr>
                <w:rFonts w:ascii="Tahoma" w:hAnsi="Tahoma" w:cs="Tahoma"/>
                <w:b/>
                <w:sz w:val="20"/>
                <w:szCs w:val="20"/>
              </w:rPr>
              <w:t>200 szt.</w:t>
            </w: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6A2F45" w:rsidRDefault="00854C7E" w:rsidP="00854C7E">
            <w:pPr>
              <w:pStyle w:val="Bezodstpw"/>
            </w:pPr>
            <w:r>
              <w:t>musi pasować do ww. klatk</w:t>
            </w:r>
            <w:r w:rsidRPr="006A2F45">
              <w:t>i konwencjonalnej dla gryzoni laboratoryjnych</w:t>
            </w:r>
            <w:r>
              <w:t xml:space="preserve"> o wymiarach:</w:t>
            </w:r>
          </w:p>
          <w:p w:rsidR="00854C7E" w:rsidRPr="00854C7E" w:rsidRDefault="00854C7E" w:rsidP="00086DFF">
            <w:pPr>
              <w:pStyle w:val="Bezodstpw"/>
            </w:pPr>
            <w:r w:rsidRPr="003714B7">
              <w:t>60</w:t>
            </w:r>
            <w:r>
              <w:t>0 m</w:t>
            </w:r>
            <w:r w:rsidRPr="003714B7">
              <w:t>m x 38</w:t>
            </w:r>
            <w:r>
              <w:t>0 m</w:t>
            </w:r>
            <w:r w:rsidRPr="003714B7">
              <w:t>m x 2</w:t>
            </w:r>
            <w:r>
              <w:t>0</w:t>
            </w:r>
            <w:r w:rsidRPr="003714B7">
              <w:t>0</w:t>
            </w:r>
            <w:r>
              <w:t xml:space="preserve"> m</w:t>
            </w:r>
            <w:r w:rsidRPr="003714B7">
              <w:t>m</w:t>
            </w:r>
            <w:r>
              <w:t xml:space="preserve"> (G x S x W)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854C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8E1A26" w:rsidRDefault="00854C7E" w:rsidP="00854C7E">
            <w:pPr>
              <w:pStyle w:val="Bezodstpw"/>
            </w:pPr>
            <w:r w:rsidRPr="008E1A26">
              <w:t>z wgłębieniem na karmę i poidło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854C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854C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8E1A26" w:rsidRDefault="00854C7E" w:rsidP="00854C7E">
            <w:pPr>
              <w:pStyle w:val="Bezodstpw"/>
            </w:pPr>
            <w:r w:rsidRPr="008E1A26">
              <w:t>z dzielnikiem dzielącym wgłębienie na karmę i poidło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854C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Default="00627BAA" w:rsidP="00854C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8E1A26" w:rsidRDefault="00854C7E" w:rsidP="00854C7E">
            <w:pPr>
              <w:pStyle w:val="Bezodstpw"/>
            </w:pPr>
            <w:r w:rsidRPr="008E1A26">
              <w:t>wykonany ze stali nierdzewnej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854C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627BAA" w:rsidP="00854C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8E1A26" w:rsidRDefault="00854C7E" w:rsidP="00854C7E">
            <w:pPr>
              <w:pStyle w:val="Bezodstpw"/>
              <w:rPr>
                <w:rFonts w:cstheme="minorHAnsi"/>
              </w:rPr>
            </w:pPr>
            <w:proofErr w:type="spellStart"/>
            <w:r w:rsidRPr="008E1A26">
              <w:rPr>
                <w:rFonts w:cstheme="minorHAnsi"/>
              </w:rPr>
              <w:t>autoklawowalny</w:t>
            </w:r>
            <w:proofErr w:type="spellEnd"/>
            <w:r w:rsidRPr="008E1A26">
              <w:rPr>
                <w:rFonts w:cstheme="minorHAnsi"/>
              </w:rPr>
              <w:t xml:space="preserve"> w temp. 134</w:t>
            </w:r>
            <w:r w:rsidRPr="008E1A26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 xml:space="preserve"> </w:t>
            </w:r>
            <w:proofErr w:type="spellStart"/>
            <w:r w:rsidRPr="008E1A26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>o</w:t>
            </w:r>
            <w:r w:rsidRPr="008E1A26">
              <w:rPr>
                <w:rFonts w:cstheme="minorHAnsi"/>
                <w:bCs/>
                <w:color w:val="000000" w:themeColor="text1"/>
                <w:spacing w:val="-3"/>
              </w:rPr>
              <w:t>C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854C7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4C7E" w:rsidRDefault="00854C7E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F3DC9" w:rsidRDefault="000F3DC9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854C7E" w:rsidRPr="00157432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C7E" w:rsidRPr="00157432" w:rsidRDefault="00854C7E" w:rsidP="00F708D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Butelka 300 ml </w:t>
            </w:r>
            <w:r w:rsidRPr="00F842C4">
              <w:rPr>
                <w:rFonts w:ascii="Tahoma" w:hAnsi="Tahoma" w:cs="Tahoma"/>
                <w:sz w:val="20"/>
                <w:szCs w:val="20"/>
              </w:rPr>
              <w:t>d</w:t>
            </w:r>
            <w:r w:rsidR="008A10C2">
              <w:rPr>
                <w:rFonts w:ascii="Tahoma" w:hAnsi="Tahoma" w:cs="Tahoma"/>
                <w:sz w:val="20"/>
                <w:szCs w:val="20"/>
              </w:rPr>
              <w:t>la gryzoni laboratoryjnych</w:t>
            </w:r>
            <w:r w:rsidR="00750001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750001" w:rsidRPr="00603FBC">
              <w:rPr>
                <w:rFonts w:ascii="Tahoma" w:hAnsi="Tahoma" w:cs="Tahoma"/>
                <w:b/>
                <w:sz w:val="20"/>
                <w:szCs w:val="20"/>
              </w:rPr>
              <w:t>1800 szt.</w:t>
            </w: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854C7E" w:rsidRDefault="00854C7E" w:rsidP="00086DFF">
            <w:pPr>
              <w:pStyle w:val="Bezodstpw"/>
            </w:pPr>
            <w:r>
              <w:t>pojemność 300 ml, skalowanie do 260 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8E1A26" w:rsidRDefault="00854C7E" w:rsidP="00086DFF">
            <w:pPr>
              <w:pStyle w:val="Bezodstpw"/>
            </w:pPr>
            <w:r w:rsidRPr="003714B7">
              <w:t xml:space="preserve">wykonana z </w:t>
            </w:r>
            <w:r>
              <w:t xml:space="preserve">przezroczystego </w:t>
            </w:r>
            <w:proofErr w:type="spellStart"/>
            <w:r>
              <w:t>polisulfonu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8E1A26" w:rsidRDefault="00854C7E" w:rsidP="00086DFF">
            <w:pPr>
              <w:pStyle w:val="Bezodstpw"/>
            </w:pPr>
            <w:r>
              <w:t>kwadratowa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Default="00627BAA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8E1A26" w:rsidRDefault="00854C7E" w:rsidP="00086DFF">
            <w:pPr>
              <w:pStyle w:val="Bezodstpw"/>
            </w:pPr>
            <w:r w:rsidRPr="003714B7">
              <w:t>z karbowaną uszczelką silikonową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627BAA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8E1A26" w:rsidRDefault="00854C7E" w:rsidP="00086DFF">
            <w:pPr>
              <w:pStyle w:val="Bezodstpw"/>
              <w:rPr>
                <w:rFonts w:cstheme="minorHAnsi"/>
              </w:rPr>
            </w:pPr>
            <w:proofErr w:type="spellStart"/>
            <w:r w:rsidRPr="008E1A26">
              <w:rPr>
                <w:rFonts w:cstheme="minorHAnsi"/>
              </w:rPr>
              <w:t>autoklawowalny</w:t>
            </w:r>
            <w:proofErr w:type="spellEnd"/>
            <w:r w:rsidRPr="008E1A26">
              <w:rPr>
                <w:rFonts w:cstheme="minorHAnsi"/>
              </w:rPr>
              <w:t xml:space="preserve"> w temp. 134</w:t>
            </w:r>
            <w:r w:rsidRPr="008E1A26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 xml:space="preserve"> </w:t>
            </w:r>
            <w:proofErr w:type="spellStart"/>
            <w:r w:rsidRPr="008E1A26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>o</w:t>
            </w:r>
            <w:r w:rsidRPr="008E1A26">
              <w:rPr>
                <w:rFonts w:cstheme="minorHAnsi"/>
                <w:bCs/>
                <w:color w:val="000000" w:themeColor="text1"/>
                <w:spacing w:val="-3"/>
              </w:rPr>
              <w:t>C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Default="00627BAA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8E1A26" w:rsidRDefault="00785ADC" w:rsidP="00086DFF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  <w:bCs/>
                <w:color w:val="000000" w:themeColor="text1"/>
                <w:spacing w:val="-3"/>
              </w:rPr>
              <w:t>musi pasować do ww. klatek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4C7E" w:rsidRDefault="00854C7E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F3DC9" w:rsidRDefault="000F3DC9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785ADC" w:rsidRPr="00157432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ADC" w:rsidRPr="00157432" w:rsidRDefault="00785ADC" w:rsidP="00F708D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Butelka 312 ml </w:t>
            </w:r>
            <w:r w:rsidRPr="00F842C4">
              <w:rPr>
                <w:rFonts w:ascii="Tahoma" w:hAnsi="Tahoma" w:cs="Tahoma"/>
                <w:sz w:val="20"/>
                <w:szCs w:val="20"/>
              </w:rPr>
              <w:t>d</w:t>
            </w:r>
            <w:r w:rsidR="008A10C2">
              <w:rPr>
                <w:rFonts w:ascii="Tahoma" w:hAnsi="Tahoma" w:cs="Tahoma"/>
                <w:sz w:val="20"/>
                <w:szCs w:val="20"/>
              </w:rPr>
              <w:t>la gryzoni laboratoryjnych</w:t>
            </w:r>
            <w:r w:rsidR="00750001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750001" w:rsidRPr="00603FBC">
              <w:rPr>
                <w:rFonts w:ascii="Tahoma" w:hAnsi="Tahoma" w:cs="Tahoma"/>
                <w:b/>
                <w:sz w:val="20"/>
                <w:szCs w:val="20"/>
              </w:rPr>
              <w:t>700 szt.</w:t>
            </w: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854C7E" w:rsidRDefault="00785ADC" w:rsidP="00086DFF">
            <w:pPr>
              <w:pStyle w:val="Bezodstpw"/>
            </w:pPr>
            <w:r>
              <w:t>pojemność 312 ml, skalowanie do 300 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8E1A26" w:rsidRDefault="00785ADC" w:rsidP="00086DFF">
            <w:pPr>
              <w:pStyle w:val="Bezodstpw"/>
            </w:pPr>
            <w:r w:rsidRPr="003714B7">
              <w:t xml:space="preserve">wykonana z </w:t>
            </w:r>
            <w:r>
              <w:t xml:space="preserve">przezroczystego </w:t>
            </w:r>
            <w:proofErr w:type="spellStart"/>
            <w:r>
              <w:t>polisulfonu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8E1A26" w:rsidRDefault="00785ADC" w:rsidP="00086DFF">
            <w:pPr>
              <w:pStyle w:val="Bezodstpw"/>
            </w:pPr>
            <w:r>
              <w:t>kwadratowa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Default="003A4713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8E1A26" w:rsidRDefault="00785ADC" w:rsidP="00086DFF">
            <w:pPr>
              <w:pStyle w:val="Bezodstpw"/>
            </w:pPr>
            <w:r w:rsidRPr="003714B7">
              <w:t>z karbowaną uszczelką silikonową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3A4713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8E1A26" w:rsidRDefault="00785ADC" w:rsidP="00086DFF">
            <w:pPr>
              <w:pStyle w:val="Bezodstpw"/>
              <w:rPr>
                <w:rFonts w:cstheme="minorHAnsi"/>
              </w:rPr>
            </w:pPr>
            <w:proofErr w:type="spellStart"/>
            <w:r w:rsidRPr="008E1A26">
              <w:rPr>
                <w:rFonts w:cstheme="minorHAnsi"/>
              </w:rPr>
              <w:t>autoklawowalny</w:t>
            </w:r>
            <w:proofErr w:type="spellEnd"/>
            <w:r w:rsidRPr="008E1A26">
              <w:rPr>
                <w:rFonts w:cstheme="minorHAnsi"/>
              </w:rPr>
              <w:t xml:space="preserve"> w temp. 134</w:t>
            </w:r>
            <w:r w:rsidRPr="008E1A26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 xml:space="preserve"> </w:t>
            </w:r>
            <w:proofErr w:type="spellStart"/>
            <w:r w:rsidRPr="008E1A26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>o</w:t>
            </w:r>
            <w:r w:rsidRPr="008E1A26">
              <w:rPr>
                <w:rFonts w:cstheme="minorHAnsi"/>
                <w:bCs/>
                <w:color w:val="000000" w:themeColor="text1"/>
                <w:spacing w:val="-3"/>
              </w:rPr>
              <w:t>C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Default="003A4713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8E1A26" w:rsidRDefault="00785ADC" w:rsidP="00086DFF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  <w:bCs/>
                <w:color w:val="000000" w:themeColor="text1"/>
                <w:spacing w:val="-3"/>
              </w:rPr>
              <w:t>musi pasować do ww. klatek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5ADC" w:rsidRDefault="00785ADC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50001" w:rsidRDefault="00750001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785ADC" w:rsidRPr="00157432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ADC" w:rsidRPr="00157432" w:rsidRDefault="00785ADC" w:rsidP="00F708D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Butelka 450 ml </w:t>
            </w:r>
            <w:r w:rsidRPr="00F842C4">
              <w:rPr>
                <w:rFonts w:ascii="Tahoma" w:hAnsi="Tahoma" w:cs="Tahoma"/>
                <w:sz w:val="20"/>
                <w:szCs w:val="20"/>
              </w:rPr>
              <w:t xml:space="preserve">dla gryzoni </w:t>
            </w:r>
            <w:r w:rsidR="008A10C2">
              <w:rPr>
                <w:rFonts w:ascii="Tahoma" w:hAnsi="Tahoma" w:cs="Tahoma"/>
                <w:sz w:val="20"/>
                <w:szCs w:val="20"/>
              </w:rPr>
              <w:t>laboratoryjnych</w:t>
            </w:r>
            <w:r w:rsidR="00750001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750001" w:rsidRPr="00603FBC">
              <w:rPr>
                <w:rFonts w:ascii="Tahoma" w:hAnsi="Tahoma" w:cs="Tahoma"/>
                <w:b/>
                <w:sz w:val="20"/>
                <w:szCs w:val="20"/>
              </w:rPr>
              <w:t>700 szt.</w:t>
            </w: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854C7E" w:rsidRDefault="00785ADC" w:rsidP="00086DFF">
            <w:pPr>
              <w:pStyle w:val="Bezodstpw"/>
            </w:pPr>
            <w:r>
              <w:t>pojemność 450 ml, skalowanie do 400 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8E1A26" w:rsidRDefault="00785ADC" w:rsidP="00086DFF">
            <w:pPr>
              <w:pStyle w:val="Bezodstpw"/>
            </w:pPr>
            <w:r w:rsidRPr="003714B7">
              <w:t xml:space="preserve">wykonana z </w:t>
            </w:r>
            <w:r>
              <w:t xml:space="preserve">przezroczystego </w:t>
            </w:r>
            <w:proofErr w:type="spellStart"/>
            <w:r>
              <w:t>polisulfonu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3A4713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8E1A26" w:rsidRDefault="00785ADC" w:rsidP="00086DFF">
            <w:pPr>
              <w:pStyle w:val="Bezodstpw"/>
            </w:pPr>
            <w:r>
              <w:t>kwadratowa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Default="003A4713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8E1A26" w:rsidRDefault="00785ADC" w:rsidP="00086DFF">
            <w:pPr>
              <w:pStyle w:val="Bezodstpw"/>
            </w:pPr>
            <w:r w:rsidRPr="003714B7">
              <w:t>z karbowaną uszczelką silikonową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3A4713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8E1A26" w:rsidRDefault="00785ADC" w:rsidP="00086DFF">
            <w:pPr>
              <w:pStyle w:val="Bezodstpw"/>
              <w:rPr>
                <w:rFonts w:cstheme="minorHAnsi"/>
              </w:rPr>
            </w:pPr>
            <w:proofErr w:type="spellStart"/>
            <w:r w:rsidRPr="008E1A26">
              <w:rPr>
                <w:rFonts w:cstheme="minorHAnsi"/>
              </w:rPr>
              <w:t>autoklawowalny</w:t>
            </w:r>
            <w:proofErr w:type="spellEnd"/>
            <w:r w:rsidRPr="008E1A26">
              <w:rPr>
                <w:rFonts w:cstheme="minorHAnsi"/>
              </w:rPr>
              <w:t xml:space="preserve"> w temp. 134</w:t>
            </w:r>
            <w:r w:rsidRPr="008E1A26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 xml:space="preserve"> </w:t>
            </w:r>
            <w:proofErr w:type="spellStart"/>
            <w:r w:rsidRPr="008E1A26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>o</w:t>
            </w:r>
            <w:r w:rsidRPr="008E1A26">
              <w:rPr>
                <w:rFonts w:cstheme="minorHAnsi"/>
                <w:bCs/>
                <w:color w:val="000000" w:themeColor="text1"/>
                <w:spacing w:val="-3"/>
              </w:rPr>
              <w:t>C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Default="003A4713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8E1A26" w:rsidRDefault="00785ADC" w:rsidP="00086DFF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  <w:bCs/>
                <w:color w:val="000000" w:themeColor="text1"/>
                <w:spacing w:val="-3"/>
              </w:rPr>
              <w:t>musi pasować do ww. klatek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5ADC" w:rsidRDefault="00785ADC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A4713" w:rsidRDefault="003A4713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A4713" w:rsidRDefault="003A4713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086DFF" w:rsidRPr="00157432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DFF" w:rsidRPr="00157432" w:rsidRDefault="00086DFF" w:rsidP="00F708D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Butelka 720 ml </w:t>
            </w:r>
            <w:r w:rsidRPr="00F842C4">
              <w:rPr>
                <w:rFonts w:ascii="Tahoma" w:hAnsi="Tahoma" w:cs="Tahoma"/>
                <w:sz w:val="20"/>
                <w:szCs w:val="20"/>
              </w:rPr>
              <w:t>d</w:t>
            </w:r>
            <w:r w:rsidR="008A10C2">
              <w:rPr>
                <w:rFonts w:ascii="Tahoma" w:hAnsi="Tahoma" w:cs="Tahoma"/>
                <w:sz w:val="20"/>
                <w:szCs w:val="20"/>
              </w:rPr>
              <w:t>la gryzoni laboratoryjnych</w:t>
            </w:r>
            <w:r w:rsidR="00750001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750001" w:rsidRPr="00603FBC">
              <w:rPr>
                <w:rFonts w:ascii="Tahoma" w:hAnsi="Tahoma" w:cs="Tahoma"/>
                <w:b/>
                <w:sz w:val="20"/>
                <w:szCs w:val="20"/>
              </w:rPr>
              <w:t>1700 szt.</w:t>
            </w: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854C7E" w:rsidRDefault="00086DFF" w:rsidP="00086DFF">
            <w:pPr>
              <w:pStyle w:val="Bezodstpw"/>
            </w:pPr>
            <w:r>
              <w:t>pojemność 720 ml, skalowanie do 600 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8E1A26" w:rsidRDefault="00086DFF" w:rsidP="00086DFF">
            <w:pPr>
              <w:pStyle w:val="Bezodstpw"/>
            </w:pPr>
            <w:r w:rsidRPr="003714B7">
              <w:t xml:space="preserve">wykonana z </w:t>
            </w:r>
            <w:r>
              <w:t xml:space="preserve">przezroczystego </w:t>
            </w:r>
            <w:proofErr w:type="spellStart"/>
            <w:r>
              <w:t>polisulfonu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8E1A26" w:rsidRDefault="00086DFF" w:rsidP="00086DFF">
            <w:pPr>
              <w:pStyle w:val="Bezodstpw"/>
            </w:pPr>
            <w:r>
              <w:t>kwadratowa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Default="00750001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8E1A26" w:rsidRDefault="00086DFF" w:rsidP="00086DFF">
            <w:pPr>
              <w:pStyle w:val="Bezodstpw"/>
            </w:pPr>
            <w:r w:rsidRPr="003714B7">
              <w:t>z karbowaną uszczelką silikonową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750001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8E1A26" w:rsidRDefault="00086DFF" w:rsidP="00086DFF">
            <w:pPr>
              <w:pStyle w:val="Bezodstpw"/>
              <w:rPr>
                <w:rFonts w:cstheme="minorHAnsi"/>
              </w:rPr>
            </w:pPr>
            <w:proofErr w:type="spellStart"/>
            <w:r w:rsidRPr="008E1A26">
              <w:rPr>
                <w:rFonts w:cstheme="minorHAnsi"/>
              </w:rPr>
              <w:t>autoklawowalny</w:t>
            </w:r>
            <w:proofErr w:type="spellEnd"/>
            <w:r w:rsidRPr="008E1A26">
              <w:rPr>
                <w:rFonts w:cstheme="minorHAnsi"/>
              </w:rPr>
              <w:t xml:space="preserve"> w temp. 134</w:t>
            </w:r>
            <w:r w:rsidRPr="008E1A26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 xml:space="preserve"> </w:t>
            </w:r>
            <w:proofErr w:type="spellStart"/>
            <w:r w:rsidRPr="008E1A26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>o</w:t>
            </w:r>
            <w:r w:rsidRPr="008E1A26">
              <w:rPr>
                <w:rFonts w:cstheme="minorHAnsi"/>
                <w:bCs/>
                <w:color w:val="000000" w:themeColor="text1"/>
                <w:spacing w:val="-3"/>
              </w:rPr>
              <w:t>C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Default="00750001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8E1A26" w:rsidRDefault="00086DFF" w:rsidP="00086DFF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  <w:bCs/>
                <w:color w:val="000000" w:themeColor="text1"/>
                <w:spacing w:val="-3"/>
              </w:rPr>
              <w:t>musi pasować do ww. klatek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86DFF" w:rsidRDefault="00086DFF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50001" w:rsidRDefault="00750001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086DFF" w:rsidRPr="00157432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DFF" w:rsidRPr="00157432" w:rsidRDefault="00086DFF" w:rsidP="00F708D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Butelka 900 ml </w:t>
            </w:r>
            <w:r w:rsidRPr="00F842C4">
              <w:rPr>
                <w:rFonts w:ascii="Tahoma" w:hAnsi="Tahoma" w:cs="Tahoma"/>
                <w:sz w:val="20"/>
                <w:szCs w:val="20"/>
              </w:rPr>
              <w:t>d</w:t>
            </w:r>
            <w:r w:rsidR="008A10C2">
              <w:rPr>
                <w:rFonts w:ascii="Tahoma" w:hAnsi="Tahoma" w:cs="Tahoma"/>
                <w:sz w:val="20"/>
                <w:szCs w:val="20"/>
              </w:rPr>
              <w:t>la gryzoni laboratoryjnych</w:t>
            </w:r>
            <w:r w:rsidR="00750001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750001" w:rsidRPr="00603FBC">
              <w:rPr>
                <w:rFonts w:ascii="Tahoma" w:hAnsi="Tahoma" w:cs="Tahoma"/>
                <w:b/>
                <w:sz w:val="20"/>
                <w:szCs w:val="20"/>
              </w:rPr>
              <w:t>300 szt.</w:t>
            </w: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854C7E" w:rsidRDefault="00086DFF" w:rsidP="00086DFF">
            <w:pPr>
              <w:pStyle w:val="Bezodstpw"/>
            </w:pPr>
            <w:r>
              <w:t>pojemność 900 ml, skalowanie do 750 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8E1A26" w:rsidRDefault="00086DFF" w:rsidP="0001296D">
            <w:pPr>
              <w:pStyle w:val="Bezodstpw"/>
            </w:pPr>
            <w:r w:rsidRPr="003714B7">
              <w:t xml:space="preserve">wykonana z </w:t>
            </w:r>
            <w:r w:rsidR="0001296D">
              <w:t>przezroczystego poliwęglanu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8E1A26" w:rsidRDefault="00086DFF" w:rsidP="00086DFF">
            <w:pPr>
              <w:pStyle w:val="Bezodstpw"/>
            </w:pPr>
            <w:r>
              <w:t>okrągła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Default="00750001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8E1A26" w:rsidRDefault="00086DFF" w:rsidP="00086DFF">
            <w:pPr>
              <w:pStyle w:val="Bezodstpw"/>
            </w:pPr>
            <w:r w:rsidRPr="003714B7">
              <w:t>z karbowaną uszczelką silikonową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750001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8E1A26" w:rsidRDefault="007410DA" w:rsidP="00086DFF">
            <w:pPr>
              <w:pStyle w:val="Bezodstpw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autoklawowalny</w:t>
            </w:r>
            <w:proofErr w:type="spellEnd"/>
            <w:r>
              <w:rPr>
                <w:rFonts w:cstheme="minorHAnsi"/>
              </w:rPr>
              <w:t xml:space="preserve"> w temp. 121</w:t>
            </w:r>
            <w:r w:rsidR="00086DFF" w:rsidRPr="008E1A26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 xml:space="preserve"> </w:t>
            </w:r>
            <w:proofErr w:type="spellStart"/>
            <w:r w:rsidR="00086DFF" w:rsidRPr="008E1A26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>o</w:t>
            </w:r>
            <w:r w:rsidR="00086DFF" w:rsidRPr="008E1A26">
              <w:rPr>
                <w:rFonts w:cstheme="minorHAnsi"/>
                <w:bCs/>
                <w:color w:val="000000" w:themeColor="text1"/>
                <w:spacing w:val="-3"/>
              </w:rPr>
              <w:t>C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Default="00750001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8E1A26" w:rsidRDefault="00086DFF" w:rsidP="00086DFF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  <w:bCs/>
                <w:color w:val="000000" w:themeColor="text1"/>
                <w:spacing w:val="-3"/>
              </w:rPr>
              <w:t>musi pasować do ww. klatek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86DFF" w:rsidRDefault="00086DFF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F3DC9" w:rsidRDefault="000F3DC9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086DFF" w:rsidRPr="00157432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DFF" w:rsidRPr="00157432" w:rsidRDefault="00086DFF" w:rsidP="00F708D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Kapsel do butelki </w:t>
            </w:r>
            <w:r w:rsidRPr="00F842C4">
              <w:rPr>
                <w:rFonts w:ascii="Tahoma" w:hAnsi="Tahoma" w:cs="Tahoma"/>
                <w:sz w:val="20"/>
                <w:szCs w:val="20"/>
              </w:rPr>
              <w:t>d</w:t>
            </w:r>
            <w:r w:rsidR="008A10C2">
              <w:rPr>
                <w:rFonts w:ascii="Tahoma" w:hAnsi="Tahoma" w:cs="Tahoma"/>
                <w:sz w:val="20"/>
                <w:szCs w:val="20"/>
              </w:rPr>
              <w:t>la gryzoni laboratoryjnych</w:t>
            </w:r>
            <w:r w:rsidR="00750001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750001" w:rsidRPr="00603FBC">
              <w:rPr>
                <w:rFonts w:ascii="Tahoma" w:hAnsi="Tahoma" w:cs="Tahoma"/>
                <w:b/>
                <w:sz w:val="20"/>
                <w:szCs w:val="20"/>
              </w:rPr>
              <w:t xml:space="preserve">600 </w:t>
            </w:r>
            <w:r w:rsidR="00603FBC" w:rsidRPr="00603FBC">
              <w:rPr>
                <w:rFonts w:ascii="Tahoma" w:hAnsi="Tahoma" w:cs="Tahoma"/>
                <w:b/>
                <w:sz w:val="20"/>
                <w:szCs w:val="20"/>
              </w:rPr>
              <w:t>sz</w:t>
            </w:r>
            <w:r w:rsidR="00750001" w:rsidRPr="00603FBC">
              <w:rPr>
                <w:rFonts w:ascii="Tahoma" w:hAnsi="Tahoma" w:cs="Tahoma"/>
                <w:b/>
                <w:sz w:val="20"/>
                <w:szCs w:val="20"/>
              </w:rPr>
              <w:t>t.</w:t>
            </w: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9B085B" w:rsidRDefault="00086DFF" w:rsidP="00086DFF">
            <w:pPr>
              <w:pStyle w:val="Bezodstpw"/>
            </w:pPr>
            <w:r w:rsidRPr="009B085B">
              <w:t>nosek 25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9B085B" w:rsidRDefault="00086DFF" w:rsidP="00086DFF">
            <w:pPr>
              <w:pStyle w:val="Bezodstpw"/>
            </w:pPr>
            <w:r w:rsidRPr="009B085B">
              <w:t>otwór 1,8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9B085B" w:rsidRDefault="00086DFF" w:rsidP="00086DFF">
            <w:pPr>
              <w:pStyle w:val="Bezodstpw"/>
            </w:pPr>
            <w:r w:rsidRPr="009B085B">
              <w:t>musi pasować do ww. butelek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Default="00750001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9B085B" w:rsidRDefault="00086DFF" w:rsidP="00086DFF">
            <w:pPr>
              <w:pStyle w:val="Bezodstpw"/>
            </w:pPr>
            <w:r w:rsidRPr="009B085B">
              <w:t>wykonany ze stali nierdzewnej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750001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9B085B" w:rsidRDefault="00086DFF" w:rsidP="00086DFF">
            <w:pPr>
              <w:pStyle w:val="Bezodstpw"/>
              <w:rPr>
                <w:rFonts w:cstheme="minorHAnsi"/>
              </w:rPr>
            </w:pPr>
            <w:proofErr w:type="spellStart"/>
            <w:r w:rsidRPr="009B085B">
              <w:rPr>
                <w:rFonts w:cstheme="minorHAnsi"/>
              </w:rPr>
              <w:t>autoklawowalny</w:t>
            </w:r>
            <w:proofErr w:type="spellEnd"/>
            <w:r w:rsidRPr="009B085B">
              <w:rPr>
                <w:rFonts w:cstheme="minorHAnsi"/>
              </w:rPr>
              <w:t xml:space="preserve"> w temp. 134</w:t>
            </w:r>
            <w:r w:rsidRPr="009B085B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 xml:space="preserve"> </w:t>
            </w:r>
            <w:proofErr w:type="spellStart"/>
            <w:r w:rsidRPr="009B085B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>o</w:t>
            </w:r>
            <w:r w:rsidRPr="009B085B">
              <w:rPr>
                <w:rFonts w:cstheme="minorHAnsi"/>
                <w:bCs/>
                <w:color w:val="000000" w:themeColor="text1"/>
                <w:spacing w:val="-3"/>
              </w:rPr>
              <w:t>C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86DFF" w:rsidRDefault="00086DFF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50001" w:rsidRDefault="00750001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086DFF" w:rsidRPr="00157432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DFF" w:rsidRPr="00482855" w:rsidRDefault="00086DFF" w:rsidP="00F708D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2855">
              <w:rPr>
                <w:rFonts w:ascii="Tahoma" w:hAnsi="Tahoma" w:cs="Tahoma"/>
                <w:sz w:val="20"/>
                <w:szCs w:val="20"/>
              </w:rPr>
              <w:t>Kapsel do butelki dl</w:t>
            </w:r>
            <w:r w:rsidR="008A10C2">
              <w:rPr>
                <w:rFonts w:ascii="Tahoma" w:hAnsi="Tahoma" w:cs="Tahoma"/>
                <w:sz w:val="20"/>
                <w:szCs w:val="20"/>
              </w:rPr>
              <w:t xml:space="preserve">a gryzoni laboratoryjnych </w:t>
            </w:r>
            <w:r w:rsidRPr="00482855">
              <w:rPr>
                <w:rFonts w:ascii="Tahoma" w:hAnsi="Tahoma" w:cs="Tahoma"/>
                <w:sz w:val="20"/>
                <w:szCs w:val="20"/>
              </w:rPr>
              <w:t>z uszczelką wokół noska</w:t>
            </w:r>
            <w:r w:rsidR="00671100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671100" w:rsidRPr="00603FBC">
              <w:rPr>
                <w:rFonts w:ascii="Tahoma" w:hAnsi="Tahoma" w:cs="Tahoma"/>
                <w:b/>
                <w:sz w:val="20"/>
                <w:szCs w:val="20"/>
              </w:rPr>
              <w:t>600 szt.</w:t>
            </w:r>
            <w:r w:rsidR="006711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2855">
              <w:rPr>
                <w:rFonts w:ascii="Tahoma" w:hAnsi="Tahoma" w:cs="Tahoma"/>
                <w:sz w:val="20"/>
                <w:szCs w:val="20"/>
              </w:rPr>
              <w:t>kompatybilny z pokrywą</w:t>
            </w:r>
            <w:r w:rsidR="00482855" w:rsidRPr="00482855">
              <w:rPr>
                <w:rFonts w:ascii="Tahoma" w:hAnsi="Tahoma" w:cs="Tahoma"/>
                <w:sz w:val="20"/>
                <w:szCs w:val="20"/>
              </w:rPr>
              <w:t xml:space="preserve"> klatki</w:t>
            </w:r>
            <w:r w:rsidRPr="00482855">
              <w:rPr>
                <w:rFonts w:ascii="Tahoma" w:hAnsi="Tahoma" w:cs="Tahoma"/>
                <w:sz w:val="20"/>
                <w:szCs w:val="20"/>
              </w:rPr>
              <w:t xml:space="preserve"> linii Green Line Plus</w:t>
            </w:r>
            <w:r w:rsidR="00482855" w:rsidRPr="00482855">
              <w:rPr>
                <w:rFonts w:ascii="Tahoma" w:hAnsi="Tahoma" w:cs="Tahoma"/>
                <w:sz w:val="20"/>
                <w:szCs w:val="20"/>
              </w:rPr>
              <w:t xml:space="preserve"> produkcji TECNIPLAST</w:t>
            </w: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9B085B" w:rsidRDefault="00482855" w:rsidP="00086DFF">
            <w:pPr>
              <w:pStyle w:val="Bezodstpw"/>
            </w:pPr>
            <w:r>
              <w:t>nosek 34</w:t>
            </w:r>
            <w:r w:rsidR="00086DFF" w:rsidRPr="009B085B">
              <w:t xml:space="preserve">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9B085B" w:rsidRDefault="00482855" w:rsidP="00086DFF">
            <w:pPr>
              <w:pStyle w:val="Bezodstpw"/>
            </w:pPr>
            <w:r>
              <w:t>otwór 1,8</w:t>
            </w:r>
            <w:r w:rsidR="00086DFF" w:rsidRPr="009B085B">
              <w:t xml:space="preserve">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285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5" w:rsidRDefault="00750001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5" w:rsidRPr="00750001" w:rsidRDefault="00482855" w:rsidP="00086DFF">
            <w:pPr>
              <w:pStyle w:val="Bezodstpw"/>
              <w:rPr>
                <w:b/>
              </w:rPr>
            </w:pPr>
            <w:r>
              <w:t>uszczelka wokół noska, aby ściśle przylegać do otworu w pokrywie klatki GM500 Green Line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5" w:rsidRPr="00AE4E29" w:rsidRDefault="0048285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750001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9B085B" w:rsidRDefault="00086DFF" w:rsidP="00086DFF">
            <w:pPr>
              <w:pStyle w:val="Bezodstpw"/>
            </w:pPr>
            <w:r w:rsidRPr="009B085B">
              <w:t>musi pasować do ww. butelek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Default="00750001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9B085B" w:rsidRDefault="00086DFF" w:rsidP="00086DFF">
            <w:pPr>
              <w:pStyle w:val="Bezodstpw"/>
            </w:pPr>
            <w:r w:rsidRPr="009B085B">
              <w:t>wykonany ze stali nierdzewnej</w:t>
            </w:r>
            <w:r w:rsidR="00482855">
              <w:t xml:space="preserve"> klasy AISI316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6DFF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750001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9B085B" w:rsidRDefault="00086DFF" w:rsidP="00086DFF">
            <w:pPr>
              <w:pStyle w:val="Bezodstpw"/>
              <w:rPr>
                <w:rFonts w:cstheme="minorHAnsi"/>
              </w:rPr>
            </w:pPr>
            <w:proofErr w:type="spellStart"/>
            <w:r w:rsidRPr="009B085B">
              <w:rPr>
                <w:rFonts w:cstheme="minorHAnsi"/>
              </w:rPr>
              <w:t>autoklawowalny</w:t>
            </w:r>
            <w:proofErr w:type="spellEnd"/>
            <w:r w:rsidRPr="009B085B">
              <w:rPr>
                <w:rFonts w:cstheme="minorHAnsi"/>
              </w:rPr>
              <w:t xml:space="preserve"> w temp. 134</w:t>
            </w:r>
            <w:r w:rsidRPr="009B085B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 xml:space="preserve"> </w:t>
            </w:r>
            <w:proofErr w:type="spellStart"/>
            <w:r w:rsidRPr="009B085B">
              <w:rPr>
                <w:rFonts w:cstheme="minorHAnsi"/>
                <w:bCs/>
                <w:color w:val="000000" w:themeColor="text1"/>
                <w:spacing w:val="-3"/>
                <w:vertAlign w:val="superscript"/>
              </w:rPr>
              <w:t>o</w:t>
            </w:r>
            <w:r w:rsidRPr="009B085B">
              <w:rPr>
                <w:rFonts w:cstheme="minorHAnsi"/>
                <w:bCs/>
                <w:color w:val="000000" w:themeColor="text1"/>
                <w:spacing w:val="-3"/>
              </w:rPr>
              <w:t>C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FF" w:rsidRPr="00AE4E29" w:rsidRDefault="00086DFF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86DFF" w:rsidRDefault="00086DFF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50001" w:rsidRDefault="00750001" w:rsidP="0075000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</w:t>
      </w:r>
      <w:r w:rsidR="00671100">
        <w:rPr>
          <w:rFonts w:ascii="Tahoma" w:hAnsi="Tahoma" w:cs="Tahoma"/>
          <w:b/>
          <w:sz w:val="20"/>
          <w:szCs w:val="20"/>
        </w:rPr>
        <w:t xml:space="preserve">arunki </w:t>
      </w:r>
      <w:r w:rsidRPr="00750001">
        <w:rPr>
          <w:rFonts w:ascii="Tahoma" w:hAnsi="Tahoma" w:cs="Tahoma"/>
          <w:b/>
          <w:sz w:val="20"/>
          <w:szCs w:val="20"/>
        </w:rPr>
        <w:t xml:space="preserve">gwarancji dla </w:t>
      </w:r>
      <w:r>
        <w:rPr>
          <w:rFonts w:ascii="Tahoma" w:hAnsi="Tahoma" w:cs="Tahoma"/>
          <w:b/>
          <w:sz w:val="20"/>
          <w:szCs w:val="20"/>
          <w:u w:val="single"/>
        </w:rPr>
        <w:t>część nr 2</w:t>
      </w:r>
      <w:r w:rsidRPr="00AE4E29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Pr="00EF014F">
        <w:rPr>
          <w:rFonts w:ascii="Tahoma" w:hAnsi="Tahoma" w:cs="Tahoma"/>
          <w:b/>
          <w:sz w:val="20"/>
          <w:szCs w:val="20"/>
          <w:u w:val="single"/>
        </w:rPr>
        <w:t>–</w:t>
      </w:r>
      <w:r w:rsidRPr="00EF014F">
        <w:rPr>
          <w:rFonts w:ascii="Tahoma" w:hAnsi="Tahoma" w:cs="Tahoma"/>
          <w:b/>
          <w:sz w:val="20"/>
          <w:szCs w:val="20"/>
        </w:rPr>
        <w:t xml:space="preserve"> </w:t>
      </w:r>
      <w:r w:rsidRPr="00EF014F">
        <w:rPr>
          <w:rFonts w:ascii="Tahoma" w:hAnsi="Tahoma" w:cs="Tahoma"/>
          <w:b/>
          <w:bCs/>
          <w:sz w:val="20"/>
          <w:szCs w:val="20"/>
          <w:u w:val="single"/>
        </w:rPr>
        <w:t>elementy systemu do hodowli zwierząt laboratoryjnych</w:t>
      </w:r>
    </w:p>
    <w:p w:rsidR="00750001" w:rsidRDefault="00750001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750001" w:rsidRPr="00AE4E29" w:rsidTr="00A4445F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1" w:rsidRPr="00AE4E29" w:rsidRDefault="00750001" w:rsidP="00A4445F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1" w:rsidRPr="00AE4E29" w:rsidRDefault="00750001" w:rsidP="00A4445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750001" w:rsidRPr="00AE4E29" w:rsidTr="00A4445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1" w:rsidRPr="00AE4E29" w:rsidRDefault="00750001" w:rsidP="00A444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1" w:rsidRPr="00AE4E29" w:rsidRDefault="00750001" w:rsidP="00A444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świadczona co najmniej przez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trzy</w:t>
            </w: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1" w:rsidRPr="00AE4E29" w:rsidRDefault="00750001" w:rsidP="00A444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0001" w:rsidRPr="000D1362" w:rsidTr="00A4445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1" w:rsidRPr="000D1362" w:rsidRDefault="00750001" w:rsidP="00A444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1" w:rsidRPr="000F3DC9" w:rsidRDefault="00750001" w:rsidP="00A4445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3DC9">
              <w:rPr>
                <w:rFonts w:ascii="Tahoma" w:hAnsi="Tahoma" w:cs="Tahoma"/>
                <w:sz w:val="20"/>
                <w:szCs w:val="20"/>
              </w:rPr>
              <w:t>dokonywania napraw w siedzibie Zamawiającego a w przypadku zaistnienia konieczności naprawy w serwisie lub u producenta - do transportu urządzenia lub jego elementów na koszt własny</w:t>
            </w:r>
            <w:r>
              <w:rPr>
                <w:rFonts w:ascii="Tahoma" w:hAnsi="Tahoma" w:cs="Tahoma"/>
                <w:sz w:val="20"/>
                <w:szCs w:val="20"/>
              </w:rPr>
              <w:t xml:space="preserve"> i stosowania w przypadku naprawy oryginalnych części zamiennych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1" w:rsidRPr="000D1362" w:rsidRDefault="00750001" w:rsidP="00A444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0001" w:rsidRPr="000D1362" w:rsidTr="00A4445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1" w:rsidRPr="000D1362" w:rsidRDefault="00750001" w:rsidP="00A444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1" w:rsidRPr="000F3DC9" w:rsidRDefault="00750001" w:rsidP="00A4445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3DC9">
              <w:rPr>
                <w:rFonts w:ascii="Tahoma" w:hAnsi="Tahoma" w:cs="Tahoma"/>
                <w:sz w:val="20"/>
                <w:szCs w:val="20"/>
              </w:rPr>
              <w:t>liczba napraw powodująca wymianę podzespołu na nowy: maksymalnie 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1" w:rsidRPr="000D1362" w:rsidRDefault="00750001" w:rsidP="00A444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0001" w:rsidRPr="00B25AF3" w:rsidRDefault="00750001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750001" w:rsidRPr="00B25AF3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FF" w:rsidRDefault="00086DFF" w:rsidP="00B25AF3">
      <w:pPr>
        <w:spacing w:after="0" w:line="240" w:lineRule="auto"/>
      </w:pPr>
      <w:r>
        <w:separator/>
      </w:r>
    </w:p>
  </w:endnote>
  <w:endnote w:type="continuationSeparator" w:id="0">
    <w:p w:rsidR="00086DFF" w:rsidRDefault="00086DFF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FF" w:rsidRDefault="00086DFF" w:rsidP="00B25AF3">
      <w:pPr>
        <w:spacing w:after="0" w:line="240" w:lineRule="auto"/>
      </w:pPr>
      <w:r>
        <w:separator/>
      </w:r>
    </w:p>
  </w:footnote>
  <w:footnote w:type="continuationSeparator" w:id="0">
    <w:p w:rsidR="00086DFF" w:rsidRDefault="00086DFF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FF" w:rsidRPr="000E586C" w:rsidRDefault="00086DFF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>
      <w:rPr>
        <w:rFonts w:ascii="Tahoma" w:hAnsi="Tahoma" w:cs="Tahoma"/>
        <w:i/>
        <w:color w:val="0070C0"/>
        <w:sz w:val="16"/>
        <w:szCs w:val="16"/>
      </w:rPr>
      <w:t xml:space="preserve">2.2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086DFF" w:rsidRDefault="00086DFF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7BD"/>
    <w:multiLevelType w:val="hybridMultilevel"/>
    <w:tmpl w:val="7310ADE4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 w15:restartNumberingAfterBreak="0">
    <w:nsid w:val="305434C3"/>
    <w:multiLevelType w:val="hybridMultilevel"/>
    <w:tmpl w:val="A2C8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1296D"/>
    <w:rsid w:val="00014062"/>
    <w:rsid w:val="000547C3"/>
    <w:rsid w:val="000710F6"/>
    <w:rsid w:val="00086DFF"/>
    <w:rsid w:val="000D1362"/>
    <w:rsid w:val="000E47A4"/>
    <w:rsid w:val="000F3DC9"/>
    <w:rsid w:val="00157432"/>
    <w:rsid w:val="00193DFB"/>
    <w:rsid w:val="001A5D72"/>
    <w:rsid w:val="001B48F0"/>
    <w:rsid w:val="00220704"/>
    <w:rsid w:val="0022432A"/>
    <w:rsid w:val="002C5C00"/>
    <w:rsid w:val="002D7A65"/>
    <w:rsid w:val="002F293C"/>
    <w:rsid w:val="00314898"/>
    <w:rsid w:val="00380282"/>
    <w:rsid w:val="003A4713"/>
    <w:rsid w:val="003A6616"/>
    <w:rsid w:val="003E2C1F"/>
    <w:rsid w:val="003E6D6C"/>
    <w:rsid w:val="003F5DFD"/>
    <w:rsid w:val="004229E4"/>
    <w:rsid w:val="00482855"/>
    <w:rsid w:val="004D0924"/>
    <w:rsid w:val="00510E02"/>
    <w:rsid w:val="00561F95"/>
    <w:rsid w:val="00574EB9"/>
    <w:rsid w:val="005839E9"/>
    <w:rsid w:val="005B7DFA"/>
    <w:rsid w:val="005E0D22"/>
    <w:rsid w:val="00603FBC"/>
    <w:rsid w:val="00627BAA"/>
    <w:rsid w:val="00671100"/>
    <w:rsid w:val="00676454"/>
    <w:rsid w:val="006D6C23"/>
    <w:rsid w:val="0070283B"/>
    <w:rsid w:val="00703A36"/>
    <w:rsid w:val="00711E41"/>
    <w:rsid w:val="007410DA"/>
    <w:rsid w:val="00750001"/>
    <w:rsid w:val="00750C09"/>
    <w:rsid w:val="00773801"/>
    <w:rsid w:val="00785ADC"/>
    <w:rsid w:val="00785CDC"/>
    <w:rsid w:val="007A3BB8"/>
    <w:rsid w:val="007C5CF3"/>
    <w:rsid w:val="008164D7"/>
    <w:rsid w:val="00854C7E"/>
    <w:rsid w:val="008A10C2"/>
    <w:rsid w:val="00930900"/>
    <w:rsid w:val="00950EF7"/>
    <w:rsid w:val="00957A24"/>
    <w:rsid w:val="009B4404"/>
    <w:rsid w:val="009C21B9"/>
    <w:rsid w:val="009E6E35"/>
    <w:rsid w:val="00A07435"/>
    <w:rsid w:val="00A143E2"/>
    <w:rsid w:val="00A14464"/>
    <w:rsid w:val="00A43D4D"/>
    <w:rsid w:val="00A53DC0"/>
    <w:rsid w:val="00AE29AD"/>
    <w:rsid w:val="00AE4E29"/>
    <w:rsid w:val="00AE518E"/>
    <w:rsid w:val="00B22760"/>
    <w:rsid w:val="00B25AF3"/>
    <w:rsid w:val="00B31885"/>
    <w:rsid w:val="00BF236F"/>
    <w:rsid w:val="00BF5DC8"/>
    <w:rsid w:val="00C31209"/>
    <w:rsid w:val="00C64F62"/>
    <w:rsid w:val="00C97175"/>
    <w:rsid w:val="00CD3B80"/>
    <w:rsid w:val="00CD5089"/>
    <w:rsid w:val="00D11BAD"/>
    <w:rsid w:val="00D16C0A"/>
    <w:rsid w:val="00DE1413"/>
    <w:rsid w:val="00E16261"/>
    <w:rsid w:val="00E44817"/>
    <w:rsid w:val="00E84856"/>
    <w:rsid w:val="00EA072B"/>
    <w:rsid w:val="00EA647A"/>
    <w:rsid w:val="00ED09FF"/>
    <w:rsid w:val="00ED35C6"/>
    <w:rsid w:val="00EF014F"/>
    <w:rsid w:val="00F15D35"/>
    <w:rsid w:val="00F34072"/>
    <w:rsid w:val="00F626D8"/>
    <w:rsid w:val="00F708DF"/>
    <w:rsid w:val="00F842C4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6B2287DD-0D42-48C2-9D79-F177A13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1B4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ezodstpw">
    <w:name w:val="No Spacing"/>
    <w:uiPriority w:val="1"/>
    <w:qFormat/>
    <w:rsid w:val="00561F9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2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85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85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1FB83-C7CB-4701-A1CB-59DDBF9B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1210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22</cp:revision>
  <dcterms:created xsi:type="dcterms:W3CDTF">2020-07-17T10:43:00Z</dcterms:created>
  <dcterms:modified xsi:type="dcterms:W3CDTF">2020-07-30T10:12:00Z</dcterms:modified>
</cp:coreProperties>
</file>