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7353" w14:textId="77777777" w:rsidR="006E039E" w:rsidRDefault="006E039E" w:rsidP="0012146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BC8A49A" w14:textId="7C637A65"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14:paraId="3B5F7F03" w14:textId="77777777"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14:paraId="5998727A" w14:textId="77777777"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486C8ABC" w14:textId="77777777"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14:paraId="07133507" w14:textId="77777777" w:rsidR="00B25AF3" w:rsidRPr="00AF7532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14:paraId="06E60225" w14:textId="76D92D46" w:rsidR="00B25AF3" w:rsidRPr="005973E1" w:rsidRDefault="00B25AF3" w:rsidP="005973E1">
      <w:pPr>
        <w:tabs>
          <w:tab w:val="left" w:pos="851"/>
        </w:tabs>
        <w:spacing w:line="360" w:lineRule="auto"/>
        <w:rPr>
          <w:rFonts w:ascii="Tahoma" w:hAnsi="Tahoma" w:cs="Tahoma"/>
          <w:sz w:val="20"/>
          <w:szCs w:val="20"/>
        </w:rPr>
      </w:pPr>
      <w:r w:rsidRPr="00AF7532">
        <w:rPr>
          <w:rFonts w:ascii="Tahoma" w:hAnsi="Tahoma" w:cs="Tahoma"/>
          <w:sz w:val="20"/>
          <w:szCs w:val="20"/>
        </w:rPr>
        <w:t>Na potrzeby postępowania o udzielenie zamówienia publicznego</w:t>
      </w:r>
      <w:r w:rsidRPr="005973E1">
        <w:rPr>
          <w:rFonts w:ascii="Tahoma" w:hAnsi="Tahoma" w:cs="Tahoma"/>
          <w:sz w:val="20"/>
          <w:szCs w:val="20"/>
        </w:rPr>
        <w:t xml:space="preserve"> pn.</w:t>
      </w:r>
      <w:r w:rsidR="007848F9" w:rsidRPr="005973E1">
        <w:rPr>
          <w:sz w:val="20"/>
          <w:szCs w:val="20"/>
        </w:rPr>
        <w:t xml:space="preserve"> </w:t>
      </w:r>
      <w:r w:rsidR="005973E1" w:rsidRPr="005973E1">
        <w:rPr>
          <w:rFonts w:ascii="Tahoma" w:hAnsi="Tahoma" w:cs="Tahoma"/>
          <w:sz w:val="20"/>
          <w:szCs w:val="20"/>
        </w:rPr>
        <w:t>Samodzielne stanowisko do pomiarów elektrofizjologicznych z dopuszczeniem składania ofert częściowych</w:t>
      </w:r>
      <w:r w:rsidR="00195AF0" w:rsidRPr="005973E1">
        <w:rPr>
          <w:rFonts w:ascii="Tahoma" w:hAnsi="Tahoma" w:cs="Tahoma"/>
          <w:sz w:val="20"/>
          <w:szCs w:val="20"/>
        </w:rPr>
        <w:t xml:space="preserve">, </w:t>
      </w:r>
      <w:r w:rsidRPr="00AF7532">
        <w:rPr>
          <w:rFonts w:ascii="Tahoma" w:hAnsi="Tahoma" w:cs="Tahoma"/>
          <w:sz w:val="20"/>
          <w:szCs w:val="20"/>
        </w:rPr>
        <w:t>znak</w:t>
      </w:r>
      <w:r w:rsidRPr="008D247B">
        <w:rPr>
          <w:rFonts w:ascii="Tahoma" w:hAnsi="Tahoma" w:cs="Tahoma"/>
          <w:sz w:val="20"/>
          <w:szCs w:val="20"/>
        </w:rPr>
        <w:t xml:space="preserve"> sprawy:</w:t>
      </w:r>
      <w:r w:rsidRPr="000B0C75">
        <w:rPr>
          <w:rFonts w:ascii="Tahoma" w:hAnsi="Tahoma" w:cs="Tahoma"/>
          <w:sz w:val="20"/>
          <w:szCs w:val="20"/>
        </w:rPr>
        <w:t xml:space="preserve"> </w:t>
      </w:r>
      <w:r w:rsidR="00BB5448">
        <w:rPr>
          <w:rFonts w:ascii="Tahoma" w:hAnsi="Tahoma" w:cs="Tahoma"/>
          <w:b/>
          <w:sz w:val="20"/>
          <w:szCs w:val="20"/>
        </w:rPr>
        <w:t>AZP-261-46</w:t>
      </w:r>
      <w:r w:rsidR="00C608E5">
        <w:rPr>
          <w:rFonts w:ascii="Tahoma" w:hAnsi="Tahoma" w:cs="Tahoma"/>
          <w:b/>
          <w:sz w:val="20"/>
          <w:szCs w:val="20"/>
        </w:rPr>
        <w:t>/</w:t>
      </w:r>
      <w:r w:rsidRPr="000B0C75">
        <w:rPr>
          <w:rFonts w:ascii="Tahoma" w:hAnsi="Tahoma" w:cs="Tahoma"/>
          <w:b/>
          <w:sz w:val="20"/>
          <w:szCs w:val="20"/>
        </w:rPr>
        <w:t>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40ED0C8C" w14:textId="77777777"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B85816">
        <w:rPr>
          <w:rFonts w:ascii="Tahoma" w:hAnsi="Tahoma" w:cs="Tahoma"/>
          <w:sz w:val="20"/>
          <w:szCs w:val="20"/>
        </w:rPr>
        <w:t>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 xml:space="preserve">parametrach </w:t>
      </w:r>
      <w:proofErr w:type="spellStart"/>
      <w:r w:rsidR="0022432A" w:rsidRPr="002B74CB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2B74CB">
        <w:rPr>
          <w:rFonts w:ascii="Tahoma" w:hAnsi="Tahoma" w:cs="Tahoma"/>
          <w:sz w:val="20"/>
          <w:szCs w:val="20"/>
        </w:rPr>
        <w:t xml:space="preserve">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C8361F" w:rsidRPr="00677348" w14:paraId="6E0EDBBD" w14:textId="77777777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73F28" w14:textId="5EB1CD98" w:rsidR="00125620" w:rsidRPr="009544A8" w:rsidRDefault="009544A8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9544A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Stół antywibracyjny wraz z </w:t>
            </w:r>
            <w:r w:rsidR="005A0B7E">
              <w:rPr>
                <w:rFonts w:ascii="Tahoma" w:eastAsia="Calibri" w:hAnsi="Tahoma" w:cs="Tahoma"/>
                <w:color w:val="000000"/>
                <w:sz w:val="20"/>
                <w:szCs w:val="20"/>
              </w:rPr>
              <w:t>z</w:t>
            </w:r>
            <w:r w:rsidRPr="009544A8">
              <w:rPr>
                <w:rFonts w:ascii="Tahoma" w:eastAsia="Calibri" w:hAnsi="Tahoma" w:cs="Tahoma"/>
                <w:color w:val="000000"/>
                <w:sz w:val="20"/>
                <w:szCs w:val="20"/>
              </w:rPr>
              <w:t>integrowaną klatką Faradaya</w:t>
            </w:r>
          </w:p>
        </w:tc>
      </w:tr>
      <w:tr w:rsidR="00C8361F" w:rsidRPr="00677348" w14:paraId="302455EF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C55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E6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14:paraId="72F333CA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6C37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F54B804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14:paraId="4C5B4A32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8D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63C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AC8F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14:paraId="626620CA" w14:textId="77777777" w:rsidTr="00737630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440B" w14:textId="77777777" w:rsidR="00C8361F" w:rsidRPr="00677348" w:rsidRDefault="00C8361F" w:rsidP="00737630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8B6" w14:textId="77777777" w:rsidR="00C8361F" w:rsidRPr="008B151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94202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9544A8" w:rsidRPr="00677348" w14:paraId="02AFA0C1" w14:textId="77777777" w:rsidTr="00AA2913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ABB0" w14:textId="77777777" w:rsidR="009544A8" w:rsidRPr="00677348" w:rsidRDefault="009544A8" w:rsidP="009544A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4CF" w14:textId="4DA1AB44" w:rsidR="009544A8" w:rsidRPr="0078439C" w:rsidRDefault="009544A8" w:rsidP="00954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8439C">
              <w:rPr>
                <w:rFonts w:ascii="Tahoma" w:eastAsia="Calibri" w:hAnsi="Tahoma" w:cs="Tahoma"/>
                <w:color w:val="000000"/>
                <w:sz w:val="20"/>
                <w:szCs w:val="20"/>
              </w:rPr>
              <w:t>Powierzchnia robocza stołu anty</w:t>
            </w:r>
            <w:r w:rsidR="00E3749A">
              <w:rPr>
                <w:rFonts w:ascii="Tahoma" w:eastAsia="Calibri" w:hAnsi="Tahoma" w:cs="Tahoma"/>
                <w:color w:val="000000"/>
                <w:sz w:val="20"/>
                <w:szCs w:val="20"/>
              </w:rPr>
              <w:t>wibracyjnego przynajmniej 1 m x 0,7</w:t>
            </w:r>
            <w:r w:rsidRPr="0078439C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m</w:t>
            </w:r>
            <w:r w:rsidR="004F35E1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(szerokość x głębokość)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EDA0B" w14:textId="77777777" w:rsidR="009544A8" w:rsidRPr="00677348" w:rsidRDefault="009544A8" w:rsidP="009544A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9544A8" w:rsidRPr="00677348" w14:paraId="1351D931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BF7" w14:textId="77777777" w:rsidR="009544A8" w:rsidRPr="00677348" w:rsidRDefault="009544A8" w:rsidP="009544A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964" w14:textId="5190DC4F" w:rsidR="009544A8" w:rsidRPr="0078439C" w:rsidRDefault="009544A8" w:rsidP="0095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8439C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Element tłumiący stołu antywibracyjnego pneumatyczny lub mechaniczny.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5170B" w14:textId="77777777" w:rsidR="009544A8" w:rsidRPr="00677348" w:rsidRDefault="009544A8" w:rsidP="009544A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44A8" w:rsidRPr="00677348" w14:paraId="2B59F00C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BBA2" w14:textId="77777777" w:rsidR="009544A8" w:rsidRPr="00677348" w:rsidRDefault="009544A8" w:rsidP="009544A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E92E" w14:textId="3D60A142" w:rsidR="009544A8" w:rsidRPr="0078439C" w:rsidRDefault="009544A8" w:rsidP="0095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78439C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Klatka Faradaya wykonana na stelażu metalowym, zamknięta z pięciu boków, w jednym boku wykonany dostęp do wnętrza klatki poprzez drzwi uchylne pionowe lub poziome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A4D73" w14:textId="77777777" w:rsidR="009544A8" w:rsidRPr="00677348" w:rsidRDefault="009544A8" w:rsidP="009544A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44A8" w:rsidRPr="00677348" w14:paraId="7074738C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8B5E" w14:textId="77777777" w:rsidR="009544A8" w:rsidRPr="00677348" w:rsidRDefault="009544A8" w:rsidP="009544A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6B8A" w14:textId="3F1743A8" w:rsidR="009544A8" w:rsidRPr="0078439C" w:rsidRDefault="009544A8" w:rsidP="0095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78439C">
              <w:rPr>
                <w:rFonts w:ascii="Tahoma" w:eastAsia="Calibri" w:hAnsi="Tahoma" w:cs="Tahoma"/>
                <w:color w:val="000000"/>
                <w:sz w:val="20"/>
                <w:szCs w:val="20"/>
              </w:rPr>
              <w:t>Wymiary Klatki Faradaya min. 1 m wysokości, 1m szerokości, 0,7m głębokości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67788" w14:textId="77777777" w:rsidR="009544A8" w:rsidRPr="00677348" w:rsidRDefault="009544A8" w:rsidP="009544A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44A8" w:rsidRPr="00677348" w14:paraId="7DBAAEF1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3275" w14:textId="77777777" w:rsidR="009544A8" w:rsidRPr="00677348" w:rsidRDefault="009544A8" w:rsidP="009544A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9961" w14:textId="3D78DB06" w:rsidR="009544A8" w:rsidRPr="0078439C" w:rsidRDefault="009544A8" w:rsidP="0095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78439C">
              <w:rPr>
                <w:rFonts w:ascii="Tahoma" w:eastAsia="Calibri" w:hAnsi="Tahoma" w:cs="Tahoma"/>
                <w:color w:val="000000"/>
                <w:sz w:val="20"/>
                <w:szCs w:val="20"/>
              </w:rPr>
              <w:t>Klatka Faradaya z siatki metalowej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C0724" w14:textId="77777777" w:rsidR="009544A8" w:rsidRPr="00677348" w:rsidRDefault="009544A8" w:rsidP="009544A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44A8" w:rsidRPr="00677348" w14:paraId="75F75AF7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DC60" w14:textId="77777777" w:rsidR="009544A8" w:rsidRPr="00677348" w:rsidRDefault="009544A8" w:rsidP="009544A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1490" w14:textId="2DD015BA" w:rsidR="009544A8" w:rsidRPr="002E73D4" w:rsidRDefault="009544A8" w:rsidP="0095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  <w:highlight w:val="yellow"/>
              </w:rPr>
            </w:pPr>
            <w:bookmarkStart w:id="0" w:name="_GoBack"/>
            <w:bookmarkEnd w:id="0"/>
            <w:r w:rsidRPr="009039CA">
              <w:rPr>
                <w:rFonts w:ascii="Tahoma" w:eastAsia="Calibri" w:hAnsi="Tahoma" w:cs="Tahoma"/>
                <w:color w:val="000000"/>
                <w:sz w:val="20"/>
                <w:szCs w:val="20"/>
              </w:rPr>
              <w:t>System tłumienia drgań stołu antywibracyjnego mechaniczny</w:t>
            </w:r>
            <w:r w:rsidR="002E73D4" w:rsidRPr="009039CA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lub pneumatyczny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988F2" w14:textId="77777777" w:rsidR="009544A8" w:rsidRPr="00677348" w:rsidRDefault="009544A8" w:rsidP="009544A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D0DA1C" w14:textId="77777777"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13F34" w14:textId="77777777" w:rsidR="00667753" w:rsidRDefault="00667753" w:rsidP="00B25AF3">
      <w:pPr>
        <w:spacing w:after="0" w:line="240" w:lineRule="auto"/>
      </w:pPr>
      <w:r>
        <w:separator/>
      </w:r>
    </w:p>
  </w:endnote>
  <w:endnote w:type="continuationSeparator" w:id="0">
    <w:p w14:paraId="314D04CE" w14:textId="77777777" w:rsidR="00667753" w:rsidRDefault="00667753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0FF65" w14:textId="77777777" w:rsidR="00667753" w:rsidRDefault="00667753" w:rsidP="00B25AF3">
      <w:pPr>
        <w:spacing w:after="0" w:line="240" w:lineRule="auto"/>
      </w:pPr>
      <w:r>
        <w:separator/>
      </w:r>
    </w:p>
  </w:footnote>
  <w:footnote w:type="continuationSeparator" w:id="0">
    <w:p w14:paraId="53B7FB70" w14:textId="77777777" w:rsidR="00667753" w:rsidRDefault="00667753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BDD19" w14:textId="79A316E3" w:rsidR="00BB5448" w:rsidRPr="000E586C" w:rsidRDefault="00BB5448" w:rsidP="00BB5448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FB600D">
      <w:rPr>
        <w:rFonts w:ascii="Tahoma" w:hAnsi="Tahoma" w:cs="Tahoma"/>
        <w:i/>
        <w:color w:val="0070C0"/>
        <w:sz w:val="16"/>
        <w:szCs w:val="16"/>
      </w:rPr>
      <w:t>2.6</w:t>
    </w:r>
    <w:r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14:paraId="065F46FB" w14:textId="77777777" w:rsidR="00BB5448" w:rsidRDefault="00BB54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2ED"/>
    <w:multiLevelType w:val="hybridMultilevel"/>
    <w:tmpl w:val="2C8C46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FBE"/>
    <w:multiLevelType w:val="hybridMultilevel"/>
    <w:tmpl w:val="88B4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5896"/>
    <w:multiLevelType w:val="multilevel"/>
    <w:tmpl w:val="8CFC0BDC"/>
    <w:lvl w:ilvl="0">
      <w:start w:val="1"/>
      <w:numFmt w:val="decimal"/>
      <w:lvlText w:val="%1."/>
      <w:lvlJc w:val="left"/>
      <w:pPr>
        <w:ind w:left="41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77" w:hanging="180"/>
      </w:pPr>
      <w:rPr>
        <w:vertAlign w:val="baseline"/>
      </w:rPr>
    </w:lvl>
  </w:abstractNum>
  <w:abstractNum w:abstractNumId="6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226CD"/>
    <w:multiLevelType w:val="hybridMultilevel"/>
    <w:tmpl w:val="681E9E9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6AFB"/>
    <w:rsid w:val="00075E53"/>
    <w:rsid w:val="00082678"/>
    <w:rsid w:val="000F3925"/>
    <w:rsid w:val="001067A4"/>
    <w:rsid w:val="00121469"/>
    <w:rsid w:val="00125620"/>
    <w:rsid w:val="00195AF0"/>
    <w:rsid w:val="001A5D72"/>
    <w:rsid w:val="001B233B"/>
    <w:rsid w:val="001D4057"/>
    <w:rsid w:val="0022432A"/>
    <w:rsid w:val="00232F42"/>
    <w:rsid w:val="00263521"/>
    <w:rsid w:val="0026754D"/>
    <w:rsid w:val="0029777A"/>
    <w:rsid w:val="002D7A65"/>
    <w:rsid w:val="002E73D4"/>
    <w:rsid w:val="003063D9"/>
    <w:rsid w:val="003176CC"/>
    <w:rsid w:val="00376576"/>
    <w:rsid w:val="00385E7D"/>
    <w:rsid w:val="00396B8A"/>
    <w:rsid w:val="003B0553"/>
    <w:rsid w:val="003C6613"/>
    <w:rsid w:val="003E2C1F"/>
    <w:rsid w:val="003F5887"/>
    <w:rsid w:val="00410D92"/>
    <w:rsid w:val="00416C6E"/>
    <w:rsid w:val="00423044"/>
    <w:rsid w:val="004C1923"/>
    <w:rsid w:val="004F2A31"/>
    <w:rsid w:val="004F35E1"/>
    <w:rsid w:val="00510E02"/>
    <w:rsid w:val="005137CB"/>
    <w:rsid w:val="00517D7F"/>
    <w:rsid w:val="00526E0F"/>
    <w:rsid w:val="00556B73"/>
    <w:rsid w:val="00573254"/>
    <w:rsid w:val="005973E1"/>
    <w:rsid w:val="005A0B7E"/>
    <w:rsid w:val="005A2298"/>
    <w:rsid w:val="005C16BA"/>
    <w:rsid w:val="005C219B"/>
    <w:rsid w:val="005C5559"/>
    <w:rsid w:val="005D3C5B"/>
    <w:rsid w:val="0061132E"/>
    <w:rsid w:val="00622688"/>
    <w:rsid w:val="00667753"/>
    <w:rsid w:val="00677348"/>
    <w:rsid w:val="006869A0"/>
    <w:rsid w:val="006A46A2"/>
    <w:rsid w:val="006A6A3D"/>
    <w:rsid w:val="006B288C"/>
    <w:rsid w:val="006B50D5"/>
    <w:rsid w:val="006D6C23"/>
    <w:rsid w:val="006E039E"/>
    <w:rsid w:val="00716A4B"/>
    <w:rsid w:val="00727ABB"/>
    <w:rsid w:val="00737630"/>
    <w:rsid w:val="00750C09"/>
    <w:rsid w:val="00776530"/>
    <w:rsid w:val="0078439C"/>
    <w:rsid w:val="007848F9"/>
    <w:rsid w:val="007A3BB8"/>
    <w:rsid w:val="007A5CA4"/>
    <w:rsid w:val="007B6575"/>
    <w:rsid w:val="007C5CF3"/>
    <w:rsid w:val="008034E9"/>
    <w:rsid w:val="00804248"/>
    <w:rsid w:val="00870EBA"/>
    <w:rsid w:val="00872384"/>
    <w:rsid w:val="00873928"/>
    <w:rsid w:val="0088322C"/>
    <w:rsid w:val="008B151C"/>
    <w:rsid w:val="008D247B"/>
    <w:rsid w:val="008E08E9"/>
    <w:rsid w:val="008E148B"/>
    <w:rsid w:val="009039CA"/>
    <w:rsid w:val="00926841"/>
    <w:rsid w:val="00932C31"/>
    <w:rsid w:val="009340F0"/>
    <w:rsid w:val="009544A8"/>
    <w:rsid w:val="00974E08"/>
    <w:rsid w:val="009B1FA4"/>
    <w:rsid w:val="009B4404"/>
    <w:rsid w:val="009C4B85"/>
    <w:rsid w:val="009D19A9"/>
    <w:rsid w:val="009D35E5"/>
    <w:rsid w:val="00A07435"/>
    <w:rsid w:val="00A11D35"/>
    <w:rsid w:val="00A53DC0"/>
    <w:rsid w:val="00A65B49"/>
    <w:rsid w:val="00A72ECD"/>
    <w:rsid w:val="00A7760E"/>
    <w:rsid w:val="00A97B96"/>
    <w:rsid w:val="00AA2913"/>
    <w:rsid w:val="00AE29AD"/>
    <w:rsid w:val="00AE518E"/>
    <w:rsid w:val="00AF7532"/>
    <w:rsid w:val="00B22760"/>
    <w:rsid w:val="00B25AF3"/>
    <w:rsid w:val="00B44082"/>
    <w:rsid w:val="00B74022"/>
    <w:rsid w:val="00B85816"/>
    <w:rsid w:val="00B93C62"/>
    <w:rsid w:val="00BA7585"/>
    <w:rsid w:val="00BB5448"/>
    <w:rsid w:val="00BC4314"/>
    <w:rsid w:val="00BD60D9"/>
    <w:rsid w:val="00BF5DC8"/>
    <w:rsid w:val="00C21B84"/>
    <w:rsid w:val="00C25ADF"/>
    <w:rsid w:val="00C42F54"/>
    <w:rsid w:val="00C44627"/>
    <w:rsid w:val="00C55F7C"/>
    <w:rsid w:val="00C608E5"/>
    <w:rsid w:val="00C82196"/>
    <w:rsid w:val="00C8361F"/>
    <w:rsid w:val="00C971E3"/>
    <w:rsid w:val="00CB2365"/>
    <w:rsid w:val="00CD38BF"/>
    <w:rsid w:val="00CD3B80"/>
    <w:rsid w:val="00CE28B5"/>
    <w:rsid w:val="00CE5138"/>
    <w:rsid w:val="00D16C0A"/>
    <w:rsid w:val="00D65CC1"/>
    <w:rsid w:val="00D71A41"/>
    <w:rsid w:val="00DE07EC"/>
    <w:rsid w:val="00E16261"/>
    <w:rsid w:val="00E3749A"/>
    <w:rsid w:val="00E6306C"/>
    <w:rsid w:val="00E866F4"/>
    <w:rsid w:val="00E952D4"/>
    <w:rsid w:val="00EA072B"/>
    <w:rsid w:val="00EA3332"/>
    <w:rsid w:val="00EB4C85"/>
    <w:rsid w:val="00ED09FF"/>
    <w:rsid w:val="00ED35C6"/>
    <w:rsid w:val="00EE5E00"/>
    <w:rsid w:val="00EF0152"/>
    <w:rsid w:val="00EF5E40"/>
    <w:rsid w:val="00F37DB8"/>
    <w:rsid w:val="00FA080E"/>
    <w:rsid w:val="00FB600D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E227B4"/>
  <w15:docId w15:val="{A0644D2D-38ED-4262-81A3-833A634E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A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A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A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A4B"/>
    <w:rPr>
      <w:b/>
      <w:bCs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99"/>
    <w:rsid w:val="0073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DD9A8-1393-4BC3-9D41-B56448A8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3</cp:revision>
  <cp:lastPrinted>2020-12-22T07:55:00Z</cp:lastPrinted>
  <dcterms:created xsi:type="dcterms:W3CDTF">2021-01-15T09:52:00Z</dcterms:created>
  <dcterms:modified xsi:type="dcterms:W3CDTF">2021-01-15T10:59:00Z</dcterms:modified>
</cp:coreProperties>
</file>