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2F4A6E">
        <w:t xml:space="preserve"> </w:t>
      </w:r>
      <w:r w:rsidR="002F4A6E">
        <w:rPr>
          <w:rFonts w:ascii="Tahoma" w:hAnsi="Tahoma" w:cs="Tahoma"/>
          <w:sz w:val="20"/>
          <w:szCs w:val="20"/>
        </w:rPr>
        <w:t>Zestaw do pomiaru procesów metabolicznych w czasie rzeczywistym z dopuszczeniem składania ofert częściowych</w:t>
      </w:r>
      <w:bookmarkStart w:id="0" w:name="_GoBack"/>
      <w:bookmarkEnd w:id="0"/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2F4A6E">
        <w:rPr>
          <w:rFonts w:ascii="Tahoma" w:hAnsi="Tahoma" w:cs="Tahoma"/>
          <w:b/>
          <w:sz w:val="20"/>
          <w:szCs w:val="20"/>
        </w:rPr>
        <w:t>AZP-261-27</w:t>
      </w:r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AA3561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4A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57917"/>
    <w:rsid w:val="008740E9"/>
    <w:rsid w:val="00882D8F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31D25"/>
    <w:rsid w:val="00A618A2"/>
    <w:rsid w:val="00A6292F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77D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3062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97181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EAEE0"/>
  <w15:docId w15:val="{C697FAFF-C5F8-4F27-9B39-00511CC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10789-94D2-48A8-A9CB-524A1F2A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182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2020-09-18T06:48:00Z</dcterms:created>
  <dcterms:modified xsi:type="dcterms:W3CDTF">2020-09-18T08:55:00Z</dcterms:modified>
</cp:coreProperties>
</file>