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7A0F" w14:textId="24CBDCCC" w:rsidR="00EB537D" w:rsidRPr="00243FA5" w:rsidRDefault="003D3797" w:rsidP="00243FA5">
      <w:pPr>
        <w:jc w:val="center"/>
        <w:rPr>
          <w:b/>
          <w:sz w:val="10"/>
          <w:szCs w:val="10"/>
        </w:rPr>
      </w:pPr>
      <w:r w:rsidRPr="00243FA5">
        <w:rPr>
          <w:noProof/>
          <w:sz w:val="10"/>
          <w:szCs w:val="10"/>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0DED0641"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385AC8">
        <w:rPr>
          <w:rFonts w:asciiTheme="minorHAnsi" w:hAnsiTheme="minorHAnsi" w:cstheme="minorHAnsi"/>
          <w:sz w:val="24"/>
          <w:szCs w:val="24"/>
        </w:rPr>
        <w:t xml:space="preserve"> </w:t>
      </w:r>
      <w:r w:rsidRPr="00264BBF">
        <w:rPr>
          <w:rFonts w:asciiTheme="minorHAnsi" w:hAnsiTheme="minorHAnsi" w:cstheme="minorHAnsi"/>
          <w:b/>
          <w:sz w:val="24"/>
          <w:szCs w:val="24"/>
        </w:rPr>
        <w:t>Warszawa, dnia</w:t>
      </w:r>
      <w:r w:rsidR="00780AD6">
        <w:rPr>
          <w:rFonts w:asciiTheme="minorHAnsi" w:hAnsiTheme="minorHAnsi" w:cstheme="minorHAnsi"/>
          <w:b/>
          <w:sz w:val="24"/>
          <w:szCs w:val="24"/>
        </w:rPr>
        <w:t xml:space="preserve"> </w:t>
      </w:r>
      <w:r w:rsidR="004E42D0">
        <w:rPr>
          <w:rFonts w:asciiTheme="minorHAnsi" w:hAnsiTheme="minorHAnsi" w:cstheme="minorHAnsi"/>
          <w:b/>
          <w:sz w:val="24"/>
          <w:szCs w:val="24"/>
        </w:rPr>
        <w:t>11</w:t>
      </w:r>
      <w:r w:rsidR="00371D9B" w:rsidRPr="00264BBF">
        <w:rPr>
          <w:rFonts w:asciiTheme="minorHAnsi" w:hAnsiTheme="minorHAnsi" w:cstheme="minorHAnsi"/>
          <w:b/>
          <w:sz w:val="24"/>
          <w:szCs w:val="24"/>
        </w:rPr>
        <w:t>.</w:t>
      </w:r>
      <w:r w:rsidR="004E42D0">
        <w:rPr>
          <w:rFonts w:asciiTheme="minorHAnsi" w:hAnsiTheme="minorHAnsi" w:cstheme="minorHAnsi"/>
          <w:b/>
          <w:sz w:val="24"/>
          <w:szCs w:val="24"/>
        </w:rPr>
        <w:t>1</w:t>
      </w:r>
      <w:r w:rsidR="00371D9B" w:rsidRPr="00264BBF">
        <w:rPr>
          <w:rFonts w:asciiTheme="minorHAnsi" w:hAnsiTheme="minorHAnsi" w:cstheme="minorHAnsi"/>
          <w:b/>
          <w:sz w:val="24"/>
          <w:szCs w:val="24"/>
        </w:rPr>
        <w:t>0.2019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73772581"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4E42D0">
        <w:rPr>
          <w:rFonts w:asciiTheme="minorHAnsi" w:hAnsiTheme="minorHAnsi" w:cstheme="minorHAnsi"/>
          <w:b/>
          <w:bCs/>
          <w:caps/>
          <w:sz w:val="24"/>
          <w:szCs w:val="24"/>
        </w:rPr>
        <w:t>1</w:t>
      </w:r>
      <w:r w:rsidR="009F0E06">
        <w:rPr>
          <w:rFonts w:asciiTheme="minorHAnsi" w:hAnsiTheme="minorHAnsi" w:cstheme="minorHAnsi"/>
          <w:b/>
          <w:bCs/>
          <w:caps/>
          <w:sz w:val="24"/>
          <w:szCs w:val="24"/>
        </w:rPr>
        <w:t>2</w:t>
      </w:r>
      <w:r w:rsidR="00CC666A">
        <w:rPr>
          <w:rFonts w:asciiTheme="minorHAnsi" w:hAnsiTheme="minorHAnsi" w:cstheme="minorHAnsi"/>
          <w:b/>
          <w:bCs/>
          <w:caps/>
          <w:sz w:val="24"/>
          <w:szCs w:val="24"/>
        </w:rPr>
        <w:t>3</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243FA5" w:rsidRDefault="00EB537D" w:rsidP="00AE56B7">
      <w:pPr>
        <w:autoSpaceDE w:val="0"/>
        <w:autoSpaceDN w:val="0"/>
        <w:adjustRightInd w:val="0"/>
        <w:spacing w:line="259" w:lineRule="auto"/>
        <w:jc w:val="center"/>
        <w:rPr>
          <w:rFonts w:asciiTheme="minorHAnsi" w:hAnsiTheme="minorHAnsi" w:cstheme="minorHAnsi"/>
          <w:sz w:val="12"/>
          <w:szCs w:val="12"/>
        </w:rPr>
      </w:pPr>
    </w:p>
    <w:p w14:paraId="24CD0E7F" w14:textId="41598D02"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proofErr w:type="spellStart"/>
      <w:r w:rsidR="00CC666A" w:rsidRPr="00CC666A">
        <w:rPr>
          <w:rFonts w:asciiTheme="minorHAnsi" w:hAnsiTheme="minorHAnsi" w:cstheme="minorHAnsi"/>
          <w:b/>
          <w:sz w:val="24"/>
          <w:szCs w:val="24"/>
        </w:rPr>
        <w:t>Bethyl</w:t>
      </w:r>
      <w:proofErr w:type="spellEnd"/>
      <w:r w:rsidR="00CC666A" w:rsidRPr="00CC666A">
        <w:rPr>
          <w:rFonts w:asciiTheme="minorHAnsi" w:hAnsiTheme="minorHAnsi" w:cstheme="minorHAnsi"/>
          <w:b/>
          <w:sz w:val="24"/>
          <w:szCs w:val="24"/>
        </w:rPr>
        <w:t xml:space="preserve"> Laboratories, Inc.</w:t>
      </w:r>
      <w:r w:rsidR="00780AD6" w:rsidRPr="00780AD6">
        <w:rPr>
          <w:rFonts w:asciiTheme="minorHAnsi" w:eastAsia="Batang" w:hAnsiTheme="minorHAnsi" w:cstheme="minorHAnsi"/>
          <w:b/>
          <w:sz w:val="24"/>
          <w:szCs w:val="24"/>
        </w:rPr>
        <w:t xml:space="preserv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w:t>
      </w:r>
      <w:bookmarkStart w:id="0" w:name="_GoBack"/>
      <w:bookmarkEnd w:id="0"/>
      <w:r w:rsidRPr="00AE56B7">
        <w:rPr>
          <w:rFonts w:asciiTheme="minorHAnsi" w:hAnsiTheme="minorHAnsi" w:cstheme="minorHAnsi"/>
          <w:sz w:val="24"/>
          <w:szCs w:val="24"/>
        </w:rPr>
        <w:t>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243FA5" w:rsidRDefault="00EB537D" w:rsidP="00AE56B7">
      <w:pPr>
        <w:autoSpaceDE w:val="0"/>
        <w:autoSpaceDN w:val="0"/>
        <w:adjustRightInd w:val="0"/>
        <w:spacing w:line="259" w:lineRule="auto"/>
        <w:rPr>
          <w:rFonts w:asciiTheme="minorHAnsi" w:hAnsiTheme="minorHAnsi" w:cstheme="minorHAnsi"/>
          <w:sz w:val="12"/>
          <w:szCs w:val="12"/>
        </w:rPr>
      </w:pPr>
    </w:p>
    <w:p w14:paraId="7052F597" w14:textId="6A9A7EF2"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71D9B" w:rsidRPr="00AE56B7">
        <w:rPr>
          <w:rFonts w:asciiTheme="minorHAnsi" w:hAnsiTheme="minorHAnsi" w:cstheme="minorHAnsi"/>
          <w:sz w:val="24"/>
          <w:szCs w:val="24"/>
        </w:rPr>
        <w:t xml:space="preserve"> </w:t>
      </w:r>
      <w:r w:rsidR="003D3178">
        <w:rPr>
          <w:rFonts w:asciiTheme="minorHAnsi" w:hAnsiTheme="minorHAnsi" w:cstheme="minorHAnsi"/>
          <w:sz w:val="24"/>
          <w:szCs w:val="24"/>
        </w:rPr>
        <w:t>Malwina Szczawińska</w:t>
      </w:r>
    </w:p>
    <w:p w14:paraId="39A4A5BB" w14:textId="4F0009E8" w:rsidR="00EB537D" w:rsidRPr="009C66F8" w:rsidRDefault="00EB537D" w:rsidP="00AE56B7">
      <w:pPr>
        <w:autoSpaceDE w:val="0"/>
        <w:autoSpaceDN w:val="0"/>
        <w:adjustRightInd w:val="0"/>
        <w:spacing w:line="259" w:lineRule="auto"/>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3D3178">
        <w:rPr>
          <w:rFonts w:asciiTheme="minorHAnsi" w:hAnsiTheme="minorHAnsi" w:cstheme="minorHAnsi"/>
          <w:sz w:val="24"/>
          <w:szCs w:val="24"/>
          <w:lang w:val="en-US"/>
        </w:rPr>
        <w:t>m.szczawinska</w:t>
      </w:r>
      <w:r w:rsidR="00371D9B" w:rsidRPr="009C66F8">
        <w:rPr>
          <w:rFonts w:asciiTheme="minorHAnsi" w:hAnsiTheme="minorHAnsi" w:cstheme="minorHAnsi"/>
          <w:sz w:val="24"/>
          <w:szCs w:val="24"/>
          <w:lang w:val="en-US"/>
        </w:rPr>
        <w:t>@nencki.gov.pl</w:t>
      </w:r>
    </w:p>
    <w:p w14:paraId="7C76C4C8" w14:textId="35BF2831"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D33DE6">
        <w:rPr>
          <w:rFonts w:asciiTheme="minorHAnsi" w:hAnsiTheme="minorHAnsi" w:cstheme="minorHAnsi"/>
          <w:b/>
          <w:bCs/>
          <w:sz w:val="24"/>
          <w:szCs w:val="24"/>
        </w:rPr>
        <w:t xml:space="preserve">niej niż do dnia </w:t>
      </w:r>
      <w:r w:rsidR="004E42D0">
        <w:rPr>
          <w:rFonts w:asciiTheme="minorHAnsi" w:hAnsiTheme="minorHAnsi" w:cstheme="minorHAnsi"/>
          <w:b/>
          <w:bCs/>
          <w:sz w:val="24"/>
          <w:szCs w:val="24"/>
        </w:rPr>
        <w:t>18</w:t>
      </w:r>
      <w:r w:rsidR="008934D2">
        <w:rPr>
          <w:rFonts w:asciiTheme="minorHAnsi" w:hAnsiTheme="minorHAnsi" w:cstheme="minorHAnsi"/>
          <w:b/>
          <w:bCs/>
          <w:sz w:val="24"/>
          <w:szCs w:val="24"/>
        </w:rPr>
        <w:t>.</w:t>
      </w:r>
      <w:r w:rsidR="004E42D0">
        <w:rPr>
          <w:rFonts w:asciiTheme="minorHAnsi" w:hAnsiTheme="minorHAnsi" w:cstheme="minorHAnsi"/>
          <w:b/>
          <w:bCs/>
          <w:sz w:val="24"/>
          <w:szCs w:val="24"/>
        </w:rPr>
        <w:t>1</w:t>
      </w:r>
      <w:r w:rsidR="008934D2">
        <w:rPr>
          <w:rFonts w:asciiTheme="minorHAnsi" w:hAnsiTheme="minorHAnsi" w:cstheme="minorHAnsi"/>
          <w:b/>
          <w:bCs/>
          <w:sz w:val="24"/>
          <w:szCs w:val="24"/>
        </w:rPr>
        <w:t>0.2019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06DA0D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t>
      </w:r>
      <w:r w:rsidR="0002660F">
        <w:rPr>
          <w:rFonts w:asciiTheme="minorHAnsi" w:hAnsiTheme="minorHAnsi" w:cstheme="minorHAnsi"/>
          <w:sz w:val="24"/>
          <w:szCs w:val="24"/>
        </w:rPr>
        <w:br/>
      </w:r>
      <w:r w:rsidRPr="00AE56B7">
        <w:rPr>
          <w:rFonts w:asciiTheme="minorHAnsi" w:hAnsiTheme="minorHAnsi" w:cstheme="minorHAnsi"/>
          <w:sz w:val="24"/>
          <w:szCs w:val="24"/>
        </w:rPr>
        <w:t xml:space="preserve">w formularzu ofertowym. </w:t>
      </w:r>
    </w:p>
    <w:p w14:paraId="040A0157" w14:textId="4DDBBDEA"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AE56B7">
      <w:pPr>
        <w:pStyle w:val="Akapitzlist"/>
        <w:numPr>
          <w:ilvl w:val="0"/>
          <w:numId w:val="3"/>
        </w:numPr>
        <w:autoSpaceDE w:val="0"/>
        <w:autoSpaceDN w:val="0"/>
        <w:adjustRightInd w:val="0"/>
        <w:spacing w:line="259" w:lineRule="auto"/>
        <w:ind w:hanging="720"/>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E0686C">
      <w:pPr>
        <w:pStyle w:val="Akapitzlist"/>
        <w:numPr>
          <w:ilvl w:val="0"/>
          <w:numId w:val="3"/>
        </w:numPr>
        <w:tabs>
          <w:tab w:val="clear" w:pos="720"/>
          <w:tab w:val="num" w:pos="284"/>
        </w:tabs>
        <w:autoSpaceDE w:val="0"/>
        <w:autoSpaceDN w:val="0"/>
        <w:adjustRightInd w:val="0"/>
        <w:spacing w:line="259" w:lineRule="auto"/>
        <w:ind w:left="426" w:hanging="568"/>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B45D402" w14:textId="77777777" w:rsidR="00243FA5" w:rsidRDefault="00243FA5" w:rsidP="00AE56B7">
      <w:pPr>
        <w:autoSpaceDE w:val="0"/>
        <w:autoSpaceDN w:val="0"/>
        <w:adjustRightInd w:val="0"/>
        <w:spacing w:line="259" w:lineRule="auto"/>
        <w:jc w:val="both"/>
        <w:rPr>
          <w:rFonts w:asciiTheme="minorHAnsi" w:hAnsiTheme="minorHAnsi" w:cstheme="minorHAnsi"/>
          <w:b/>
          <w:bCs/>
          <w:sz w:val="24"/>
          <w:szCs w:val="24"/>
        </w:rPr>
      </w:pPr>
    </w:p>
    <w:p w14:paraId="3439BF61" w14:textId="7B1477D3"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0B028384" w:rsidR="004C4F75"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A7C07DC" w14:textId="77777777" w:rsidR="00D33DE6" w:rsidRPr="00AE56B7" w:rsidRDefault="00D33DE6" w:rsidP="00AE56B7">
      <w:pPr>
        <w:spacing w:line="259" w:lineRule="auto"/>
        <w:ind w:left="567"/>
        <w:jc w:val="both"/>
        <w:rPr>
          <w:rFonts w:asciiTheme="minorHAnsi" w:hAnsiTheme="minorHAnsi" w:cstheme="minorHAnsi"/>
          <w:b/>
          <w:sz w:val="24"/>
          <w:szCs w:val="24"/>
        </w:rPr>
      </w:pP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xml:space="preserve">- w zakresie tego kryterium oceniane będzie zaoferowanie jak najwyższego upustu procentowego z zakresów wskazanych poniżej, na odczynniki nie wymienione w </w:t>
      </w:r>
      <w:r w:rsidRPr="00AE56B7">
        <w:rPr>
          <w:rFonts w:asciiTheme="minorHAnsi" w:hAnsiTheme="minorHAnsi" w:cstheme="minorHAnsi"/>
          <w:sz w:val="24"/>
          <w:szCs w:val="24"/>
        </w:rPr>
        <w:lastRenderedPageBreak/>
        <w:t>formularzu cenowym a dostępne w katalogu zamieszczonym na stronie internetow</w:t>
      </w:r>
      <w:bookmarkStart w:id="1" w:name="Olympus_Undo_Marker"/>
      <w:bookmarkStart w:id="2" w:name="Olympus_Undo_Count_1"/>
      <w:bookmarkEnd w:id="1"/>
      <w:bookmarkEnd w:id="2"/>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5AB60ADA"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 xml:space="preserve">W przypadku niewskazania oferowanej </w:t>
      </w:r>
      <w:r w:rsidR="004361E7">
        <w:rPr>
          <w:rFonts w:asciiTheme="minorHAnsi" w:hAnsiTheme="minorHAnsi" w:cstheme="minorHAnsi"/>
          <w:sz w:val="24"/>
          <w:szCs w:val="24"/>
        </w:rPr>
        <w:t>wysok</w:t>
      </w:r>
      <w:r w:rsidR="004361E7" w:rsidRPr="00AE56B7">
        <w:rPr>
          <w:rFonts w:asciiTheme="minorHAnsi" w:hAnsiTheme="minorHAnsi" w:cstheme="minorHAnsi"/>
          <w:sz w:val="24"/>
          <w:szCs w:val="24"/>
        </w:rPr>
        <w:t>ości</w:t>
      </w:r>
      <w:r w:rsidRPr="00AE56B7">
        <w:rPr>
          <w:rFonts w:asciiTheme="minorHAnsi" w:hAnsiTheme="minorHAnsi" w:cstheme="minorHAnsi"/>
          <w:sz w:val="24"/>
          <w:szCs w:val="24"/>
        </w:rPr>
        <w:t xml:space="preserve"> (niewypełnienia w Formularzu Oferty - Szablon punktu - Upust) Zamawiający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D33DE6">
      <w:pPr>
        <w:pStyle w:val="Akapitzlist"/>
        <w:numPr>
          <w:ilvl w:val="0"/>
          <w:numId w:val="13"/>
        </w:numPr>
        <w:tabs>
          <w:tab w:val="left" w:pos="426"/>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3D3178">
        <w:rPr>
          <w:rFonts w:asciiTheme="minorHAnsi" w:hAnsiTheme="minorHAnsi" w:cstheme="minorHAnsi"/>
          <w:color w:val="000000"/>
          <w:sz w:val="24"/>
          <w:szCs w:val="24"/>
        </w:rPr>
        <w:t>m.szczawinska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4973E49C" w:rsidR="00EB537D" w:rsidRPr="00AE56B7" w:rsidRDefault="00EB537D" w:rsidP="00CC666A">
      <w:pPr>
        <w:numPr>
          <w:ilvl w:val="0"/>
          <w:numId w:val="1"/>
        </w:numPr>
        <w:autoSpaceDE w:val="0"/>
        <w:autoSpaceDN w:val="0"/>
        <w:adjustRightInd w:val="0"/>
        <w:spacing w:line="259" w:lineRule="auto"/>
        <w:ind w:right="545"/>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532DC3">
        <w:rPr>
          <w:rFonts w:asciiTheme="minorHAnsi" w:hAnsiTheme="minorHAnsi" w:cstheme="minorHAnsi"/>
          <w:sz w:val="24"/>
          <w:szCs w:val="24"/>
          <w:u w:val="single"/>
        </w:rPr>
        <w:t xml:space="preserve">dczynników laboratoryjnych </w:t>
      </w:r>
      <w:r w:rsidR="00CC666A" w:rsidRPr="00CC666A">
        <w:rPr>
          <w:rFonts w:asciiTheme="minorHAnsi" w:hAnsiTheme="minorHAnsi" w:cstheme="minorHAnsi"/>
          <w:sz w:val="24"/>
          <w:szCs w:val="24"/>
          <w:u w:val="single"/>
        </w:rPr>
        <w:t>B</w:t>
      </w:r>
      <w:r w:rsidR="00CC666A">
        <w:rPr>
          <w:rFonts w:asciiTheme="minorHAnsi" w:hAnsiTheme="minorHAnsi" w:cstheme="minorHAnsi"/>
          <w:sz w:val="24"/>
          <w:szCs w:val="24"/>
          <w:u w:val="single"/>
        </w:rPr>
        <w:t xml:space="preserve">ETHYL </w:t>
      </w:r>
      <w:r w:rsidR="00CC666A" w:rsidRPr="00CC666A">
        <w:rPr>
          <w:rFonts w:asciiTheme="minorHAnsi" w:hAnsiTheme="minorHAnsi" w:cstheme="minorHAnsi"/>
          <w:sz w:val="24"/>
          <w:szCs w:val="24"/>
          <w:u w:val="single"/>
        </w:rPr>
        <w:t>L</w:t>
      </w:r>
      <w:r w:rsidR="00CC666A">
        <w:rPr>
          <w:rFonts w:asciiTheme="minorHAnsi" w:hAnsiTheme="minorHAnsi" w:cstheme="minorHAnsi"/>
          <w:sz w:val="24"/>
          <w:szCs w:val="24"/>
          <w:u w:val="single"/>
        </w:rPr>
        <w:t>ABORATORIES</w:t>
      </w:r>
      <w:r w:rsidR="00CC666A" w:rsidRPr="00CC666A">
        <w:rPr>
          <w:rFonts w:asciiTheme="minorHAnsi" w:hAnsiTheme="minorHAnsi" w:cstheme="minorHAnsi"/>
          <w:sz w:val="24"/>
          <w:szCs w:val="24"/>
          <w:u w:val="single"/>
        </w:rPr>
        <w:t>, I</w:t>
      </w:r>
      <w:r w:rsidR="00CC666A">
        <w:rPr>
          <w:rFonts w:asciiTheme="minorHAnsi" w:hAnsiTheme="minorHAnsi" w:cstheme="minorHAnsi"/>
          <w:sz w:val="24"/>
          <w:szCs w:val="24"/>
          <w:u w:val="single"/>
        </w:rPr>
        <w:t>NC</w:t>
      </w:r>
      <w:r w:rsidR="00CC666A" w:rsidRPr="00CC666A">
        <w:rPr>
          <w:rFonts w:asciiTheme="minorHAnsi" w:hAnsiTheme="minorHAnsi" w:cstheme="minorHAnsi"/>
          <w:sz w:val="24"/>
          <w:szCs w:val="24"/>
          <w:u w:val="single"/>
        </w:rPr>
        <w:t>.</w:t>
      </w:r>
      <w:r w:rsidR="004E42D0">
        <w:rPr>
          <w:rFonts w:asciiTheme="minorHAnsi" w:hAnsiTheme="minorHAnsi" w:cstheme="minorHAnsi"/>
          <w:sz w:val="24"/>
          <w:szCs w:val="24"/>
          <w:u w:val="single"/>
        </w:rPr>
        <w:t xml:space="preserve"> </w:t>
      </w:r>
      <w:r w:rsidR="00BA4A7A">
        <w:rPr>
          <w:rFonts w:asciiTheme="minorHAnsi" w:hAnsiTheme="minorHAnsi" w:cstheme="minorHAnsi"/>
          <w:sz w:val="24"/>
          <w:szCs w:val="24"/>
          <w:u w:val="single"/>
        </w:rPr>
        <w:t>(</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AE56B7">
      <w:pPr>
        <w:numPr>
          <w:ilvl w:val="0"/>
          <w:numId w:val="1"/>
        </w:numPr>
        <w:autoSpaceDE w:val="0"/>
        <w:autoSpaceDN w:val="0"/>
        <w:adjustRightInd w:val="0"/>
        <w:spacing w:line="259" w:lineRule="auto"/>
        <w:ind w:right="545"/>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BC63D5">
      <w:pPr>
        <w:autoSpaceDE w:val="0"/>
        <w:autoSpaceDN w:val="0"/>
        <w:adjustRightInd w:val="0"/>
        <w:spacing w:line="259" w:lineRule="auto"/>
        <w:ind w:left="360" w:right="545"/>
        <w:jc w:val="both"/>
        <w:rPr>
          <w:rFonts w:asciiTheme="minorHAnsi" w:hAnsiTheme="minorHAnsi" w:cstheme="minorHAnsi"/>
          <w:sz w:val="24"/>
          <w:szCs w:val="24"/>
        </w:rPr>
      </w:pPr>
    </w:p>
    <w:p w14:paraId="5289E2D0" w14:textId="77777777" w:rsidR="00EB537D" w:rsidRPr="00AE56B7" w:rsidRDefault="006E711A" w:rsidP="00AE56B7">
      <w:pPr>
        <w:autoSpaceDE w:val="0"/>
        <w:autoSpaceDN w:val="0"/>
        <w:adjustRightInd w:val="0"/>
        <w:spacing w:line="259" w:lineRule="auto"/>
        <w:ind w:right="545"/>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AE56B7">
      <w:pPr>
        <w:pStyle w:val="Akapitzlist"/>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AE56B7">
      <w:pPr>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6940D4ED" w:rsidR="00484B3F" w:rsidRPr="00AE56B7" w:rsidRDefault="00484B3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r w:rsidR="00CE6299">
        <w:rPr>
          <w:rFonts w:asciiTheme="minorHAnsi" w:hAnsiTheme="minorHAnsi" w:cstheme="minorHAnsi"/>
          <w:sz w:val="24"/>
          <w:szCs w:val="24"/>
        </w:rPr>
        <w:t>.</w:t>
      </w:r>
    </w:p>
    <w:p w14:paraId="7DA6E5B2" w14:textId="77777777" w:rsidR="00EB537D" w:rsidRPr="00AE56B7"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77777777" w:rsidR="00EB537D"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 xml:space="preserve">Zamawiający zastrzega sobie prawo do nie wybierania żadnego </w:t>
      </w:r>
      <w:r w:rsidRPr="00AE56B7">
        <w:rPr>
          <w:rFonts w:asciiTheme="minorHAnsi" w:hAnsiTheme="minorHAnsi" w:cstheme="minorHAnsi"/>
          <w:sz w:val="24"/>
          <w:szCs w:val="24"/>
        </w:rPr>
        <w:br/>
        <w:t>z Wykonawców.</w:t>
      </w:r>
    </w:p>
    <w:p w14:paraId="3460040C" w14:textId="013CA6BE" w:rsidR="0002660F" w:rsidRDefault="0002660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243FA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190D98"/>
    <w:rsid w:val="002001E7"/>
    <w:rsid w:val="00243FA5"/>
    <w:rsid w:val="00247F56"/>
    <w:rsid w:val="00264BBF"/>
    <w:rsid w:val="00286D86"/>
    <w:rsid w:val="002B7329"/>
    <w:rsid w:val="002C3316"/>
    <w:rsid w:val="00350776"/>
    <w:rsid w:val="00371D9B"/>
    <w:rsid w:val="00373230"/>
    <w:rsid w:val="00385AC8"/>
    <w:rsid w:val="00397825"/>
    <w:rsid w:val="003B0744"/>
    <w:rsid w:val="003C3A4A"/>
    <w:rsid w:val="003D3178"/>
    <w:rsid w:val="003D3797"/>
    <w:rsid w:val="00424595"/>
    <w:rsid w:val="004361E7"/>
    <w:rsid w:val="00484B3F"/>
    <w:rsid w:val="00494712"/>
    <w:rsid w:val="004C4F75"/>
    <w:rsid w:val="004D08EB"/>
    <w:rsid w:val="004D5E71"/>
    <w:rsid w:val="004E42D0"/>
    <w:rsid w:val="00532DC3"/>
    <w:rsid w:val="00535D31"/>
    <w:rsid w:val="00584D9A"/>
    <w:rsid w:val="006B73C3"/>
    <w:rsid w:val="006D6B9A"/>
    <w:rsid w:val="006E711A"/>
    <w:rsid w:val="006F6989"/>
    <w:rsid w:val="00705D1A"/>
    <w:rsid w:val="00780AD6"/>
    <w:rsid w:val="0079450B"/>
    <w:rsid w:val="007C1827"/>
    <w:rsid w:val="007D7EEB"/>
    <w:rsid w:val="007E69F0"/>
    <w:rsid w:val="008204CD"/>
    <w:rsid w:val="00842102"/>
    <w:rsid w:val="008759ED"/>
    <w:rsid w:val="00885F27"/>
    <w:rsid w:val="00891F6C"/>
    <w:rsid w:val="008934D2"/>
    <w:rsid w:val="008957F8"/>
    <w:rsid w:val="008B6BC0"/>
    <w:rsid w:val="008C2E75"/>
    <w:rsid w:val="0092310C"/>
    <w:rsid w:val="0097750B"/>
    <w:rsid w:val="009876A3"/>
    <w:rsid w:val="009C66F8"/>
    <w:rsid w:val="009D10A0"/>
    <w:rsid w:val="009F0E06"/>
    <w:rsid w:val="00A04961"/>
    <w:rsid w:val="00A1484C"/>
    <w:rsid w:val="00A26D3A"/>
    <w:rsid w:val="00A649F7"/>
    <w:rsid w:val="00AE56B7"/>
    <w:rsid w:val="00B21058"/>
    <w:rsid w:val="00B21918"/>
    <w:rsid w:val="00B45C62"/>
    <w:rsid w:val="00B56551"/>
    <w:rsid w:val="00B76E3D"/>
    <w:rsid w:val="00BA2877"/>
    <w:rsid w:val="00BA4A7A"/>
    <w:rsid w:val="00BA5986"/>
    <w:rsid w:val="00BB34B1"/>
    <w:rsid w:val="00BC2975"/>
    <w:rsid w:val="00BC63D5"/>
    <w:rsid w:val="00CC666A"/>
    <w:rsid w:val="00CD1D41"/>
    <w:rsid w:val="00CE6299"/>
    <w:rsid w:val="00D33DE6"/>
    <w:rsid w:val="00D4206C"/>
    <w:rsid w:val="00D44E68"/>
    <w:rsid w:val="00DF4D66"/>
    <w:rsid w:val="00E0686C"/>
    <w:rsid w:val="00E4243A"/>
    <w:rsid w:val="00EA6285"/>
    <w:rsid w:val="00EB537D"/>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1533</Words>
  <Characters>9200</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Malwina Szczawińska</cp:lastModifiedBy>
  <cp:revision>15</cp:revision>
  <cp:lastPrinted>2019-09-13T08:09:00Z</cp:lastPrinted>
  <dcterms:created xsi:type="dcterms:W3CDTF">2019-09-18T10:10:00Z</dcterms:created>
  <dcterms:modified xsi:type="dcterms:W3CDTF">2019-10-11T09:23:00Z</dcterms:modified>
</cp:coreProperties>
</file>