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FE26D4" w:rsidRDefault="003D3797" w:rsidP="00FE26D4">
      <w:pPr>
        <w:ind w:right="403"/>
        <w:jc w:val="center"/>
        <w:rPr>
          <w:rFonts w:asciiTheme="minorHAnsi" w:hAnsiTheme="minorHAnsi" w:cstheme="minorHAnsi"/>
          <w:b/>
        </w:rPr>
      </w:pPr>
      <w:r w:rsidRPr="00FE26D4">
        <w:rPr>
          <w:rFonts w:asciiTheme="minorHAnsi" w:hAnsiTheme="minorHAnsi" w:cstheme="minorHAnsi"/>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Pr="00FE26D4" w:rsidRDefault="00EB537D" w:rsidP="00FE26D4">
      <w:pPr>
        <w:ind w:right="403"/>
        <w:rPr>
          <w:rFonts w:asciiTheme="minorHAnsi" w:hAnsiTheme="minorHAnsi" w:cstheme="minorHAnsi"/>
          <w:b/>
        </w:rPr>
      </w:pPr>
    </w:p>
    <w:p w14:paraId="086F2E5C" w14:textId="7DC33D37" w:rsidR="00EB537D" w:rsidRPr="00FE26D4" w:rsidRDefault="00EB537D" w:rsidP="00FE26D4">
      <w:pPr>
        <w:autoSpaceDE w:val="0"/>
        <w:autoSpaceDN w:val="0"/>
        <w:adjustRightInd w:val="0"/>
        <w:ind w:right="403"/>
        <w:jc w:val="right"/>
        <w:rPr>
          <w:rFonts w:asciiTheme="minorHAnsi" w:hAnsiTheme="minorHAnsi" w:cstheme="minorHAnsi"/>
          <w:b/>
        </w:rPr>
      </w:pPr>
      <w:r w:rsidRPr="00FE26D4">
        <w:rPr>
          <w:rFonts w:asciiTheme="minorHAnsi" w:hAnsiTheme="minorHAnsi" w:cstheme="minorHAnsi"/>
          <w:b/>
        </w:rPr>
        <w:t>Warszawa, dnia</w:t>
      </w:r>
      <w:r w:rsidR="00780AD6" w:rsidRPr="00FE26D4">
        <w:rPr>
          <w:rFonts w:asciiTheme="minorHAnsi" w:hAnsiTheme="minorHAnsi" w:cstheme="minorHAnsi"/>
          <w:b/>
        </w:rPr>
        <w:t xml:space="preserve"> </w:t>
      </w:r>
      <w:r w:rsidR="00D77E2A" w:rsidRPr="00FE26D4">
        <w:rPr>
          <w:rFonts w:asciiTheme="minorHAnsi" w:hAnsiTheme="minorHAnsi" w:cstheme="minorHAnsi"/>
          <w:b/>
        </w:rPr>
        <w:t>17</w:t>
      </w:r>
      <w:r w:rsidR="00371D9B" w:rsidRPr="00FE26D4">
        <w:rPr>
          <w:rFonts w:asciiTheme="minorHAnsi" w:hAnsiTheme="minorHAnsi" w:cstheme="minorHAnsi"/>
          <w:b/>
        </w:rPr>
        <w:t>.09.2019 r.</w:t>
      </w:r>
    </w:p>
    <w:p w14:paraId="2C5246D4" w14:textId="46105F77" w:rsidR="00EB537D" w:rsidRDefault="00EB537D" w:rsidP="00FE26D4">
      <w:pPr>
        <w:autoSpaceDE w:val="0"/>
        <w:autoSpaceDN w:val="0"/>
        <w:adjustRightInd w:val="0"/>
        <w:ind w:right="403"/>
        <w:jc w:val="both"/>
        <w:rPr>
          <w:rFonts w:asciiTheme="minorHAnsi" w:hAnsiTheme="minorHAnsi" w:cstheme="minorHAnsi"/>
        </w:rPr>
      </w:pPr>
    </w:p>
    <w:p w14:paraId="7D2B3510" w14:textId="77777777" w:rsidR="00FE26D4" w:rsidRPr="00FE26D4" w:rsidRDefault="00FE26D4" w:rsidP="00FE26D4">
      <w:pPr>
        <w:autoSpaceDE w:val="0"/>
        <w:autoSpaceDN w:val="0"/>
        <w:adjustRightInd w:val="0"/>
        <w:ind w:right="403"/>
        <w:jc w:val="both"/>
        <w:rPr>
          <w:rFonts w:asciiTheme="minorHAnsi" w:hAnsiTheme="minorHAnsi" w:cstheme="minorHAnsi"/>
        </w:rPr>
      </w:pPr>
    </w:p>
    <w:p w14:paraId="6B7410D3" w14:textId="7599DBF8" w:rsidR="00EB537D" w:rsidRPr="00FE26D4" w:rsidRDefault="00EB537D" w:rsidP="00FE26D4">
      <w:pPr>
        <w:autoSpaceDE w:val="0"/>
        <w:autoSpaceDN w:val="0"/>
        <w:adjustRightInd w:val="0"/>
        <w:spacing w:line="259" w:lineRule="auto"/>
        <w:ind w:right="403"/>
        <w:jc w:val="center"/>
        <w:rPr>
          <w:rFonts w:asciiTheme="minorHAnsi" w:hAnsiTheme="minorHAnsi" w:cstheme="minorHAnsi"/>
          <w:b/>
          <w:bCs/>
          <w:caps/>
        </w:rPr>
      </w:pPr>
      <w:r w:rsidRPr="00FE26D4">
        <w:rPr>
          <w:rFonts w:asciiTheme="minorHAnsi" w:hAnsiTheme="minorHAnsi" w:cstheme="minorHAnsi"/>
          <w:b/>
          <w:bCs/>
          <w:caps/>
        </w:rPr>
        <w:t xml:space="preserve">ZapytaniE ofertowe nr </w:t>
      </w:r>
      <w:r w:rsidR="003D3178" w:rsidRPr="00FE26D4">
        <w:rPr>
          <w:rFonts w:asciiTheme="minorHAnsi" w:hAnsiTheme="minorHAnsi" w:cstheme="minorHAnsi"/>
          <w:b/>
          <w:bCs/>
          <w:caps/>
        </w:rPr>
        <w:t>9</w:t>
      </w:r>
      <w:r w:rsidR="009041FC" w:rsidRPr="00FE26D4">
        <w:rPr>
          <w:rFonts w:asciiTheme="minorHAnsi" w:hAnsiTheme="minorHAnsi" w:cstheme="minorHAnsi"/>
          <w:b/>
          <w:bCs/>
          <w:caps/>
        </w:rPr>
        <w:t>4</w:t>
      </w:r>
      <w:r w:rsidRPr="00FE26D4">
        <w:rPr>
          <w:rFonts w:asciiTheme="minorHAnsi" w:hAnsiTheme="minorHAnsi" w:cstheme="minorHAnsi"/>
          <w:b/>
          <w:bCs/>
          <w:caps/>
        </w:rPr>
        <w:t>/</w:t>
      </w:r>
      <w:r w:rsidR="00371D9B" w:rsidRPr="00FE26D4">
        <w:rPr>
          <w:rFonts w:asciiTheme="minorHAnsi" w:hAnsiTheme="minorHAnsi" w:cstheme="minorHAnsi"/>
          <w:b/>
          <w:bCs/>
          <w:caps/>
        </w:rPr>
        <w:t xml:space="preserve"> 2019</w:t>
      </w:r>
    </w:p>
    <w:p w14:paraId="5EB65860" w14:textId="77777777" w:rsidR="00EB537D" w:rsidRPr="00FE26D4" w:rsidRDefault="00371D9B" w:rsidP="00FE26D4">
      <w:pPr>
        <w:autoSpaceDE w:val="0"/>
        <w:autoSpaceDN w:val="0"/>
        <w:adjustRightInd w:val="0"/>
        <w:spacing w:line="259" w:lineRule="auto"/>
        <w:ind w:right="403"/>
        <w:jc w:val="center"/>
        <w:rPr>
          <w:rFonts w:asciiTheme="minorHAnsi" w:hAnsiTheme="minorHAnsi" w:cstheme="minorHAnsi"/>
        </w:rPr>
      </w:pPr>
      <w:r w:rsidRPr="00FE26D4">
        <w:rPr>
          <w:rFonts w:asciiTheme="minorHAnsi" w:hAnsiTheme="minorHAnsi" w:cstheme="minorHAnsi"/>
        </w:rPr>
        <w:t xml:space="preserve">na dostawę </w:t>
      </w:r>
    </w:p>
    <w:p w14:paraId="1469401B" w14:textId="77777777" w:rsidR="00EB537D" w:rsidRPr="00FE26D4" w:rsidRDefault="00EB537D" w:rsidP="00FE26D4">
      <w:pPr>
        <w:autoSpaceDE w:val="0"/>
        <w:autoSpaceDN w:val="0"/>
        <w:adjustRightInd w:val="0"/>
        <w:spacing w:line="259" w:lineRule="auto"/>
        <w:ind w:right="403"/>
        <w:jc w:val="center"/>
        <w:rPr>
          <w:rFonts w:asciiTheme="minorHAnsi" w:hAnsiTheme="minorHAnsi" w:cstheme="minorHAnsi"/>
        </w:rPr>
      </w:pPr>
    </w:p>
    <w:p w14:paraId="24CD0E7F" w14:textId="6D9CDCD5" w:rsidR="00EB537D" w:rsidRPr="00FE26D4" w:rsidRDefault="00371D9B" w:rsidP="00FE26D4">
      <w:pPr>
        <w:autoSpaceDE w:val="0"/>
        <w:autoSpaceDN w:val="0"/>
        <w:adjustRightInd w:val="0"/>
        <w:spacing w:line="259" w:lineRule="auto"/>
        <w:ind w:right="403"/>
        <w:jc w:val="center"/>
        <w:rPr>
          <w:rFonts w:asciiTheme="minorHAnsi" w:hAnsiTheme="minorHAnsi" w:cstheme="minorHAnsi"/>
          <w:b/>
        </w:rPr>
      </w:pPr>
      <w:r w:rsidRPr="00FE26D4">
        <w:rPr>
          <w:rFonts w:asciiTheme="minorHAnsi" w:hAnsiTheme="minorHAnsi" w:cstheme="minorHAnsi"/>
          <w:b/>
        </w:rPr>
        <w:t xml:space="preserve">odczynników laboratoryjnych </w:t>
      </w:r>
      <w:r w:rsidR="00FB37EB" w:rsidRPr="00FE26D4">
        <w:rPr>
          <w:rFonts w:asciiTheme="minorHAnsi" w:hAnsiTheme="minorHAnsi" w:cstheme="minorHAnsi"/>
          <w:b/>
        </w:rPr>
        <w:t xml:space="preserve">New England </w:t>
      </w:r>
      <w:proofErr w:type="spellStart"/>
      <w:r w:rsidR="00FB37EB" w:rsidRPr="00FE26D4">
        <w:rPr>
          <w:rFonts w:asciiTheme="minorHAnsi" w:hAnsiTheme="minorHAnsi" w:cstheme="minorHAnsi"/>
          <w:b/>
        </w:rPr>
        <w:t>Biolabs</w:t>
      </w:r>
      <w:proofErr w:type="spellEnd"/>
      <w:r w:rsidR="00FB37EB" w:rsidRPr="00FE26D4">
        <w:rPr>
          <w:rFonts w:asciiTheme="minorHAnsi" w:hAnsiTheme="minorHAnsi" w:cstheme="minorHAnsi"/>
          <w:b/>
        </w:rPr>
        <w:t xml:space="preserve"> (</w:t>
      </w:r>
      <w:r w:rsidR="00AE56B7" w:rsidRPr="00FE26D4">
        <w:rPr>
          <w:rFonts w:asciiTheme="minorHAnsi" w:hAnsiTheme="minorHAnsi" w:cstheme="minorHAnsi"/>
          <w:b/>
        </w:rPr>
        <w:t>lub równoważnych)</w:t>
      </w:r>
    </w:p>
    <w:p w14:paraId="69B1EAF0" w14:textId="77777777" w:rsidR="00AE56B7" w:rsidRPr="00FE26D4" w:rsidRDefault="00AE56B7" w:rsidP="00FE26D4">
      <w:pPr>
        <w:autoSpaceDE w:val="0"/>
        <w:autoSpaceDN w:val="0"/>
        <w:adjustRightInd w:val="0"/>
        <w:spacing w:line="259" w:lineRule="auto"/>
        <w:ind w:right="403"/>
        <w:jc w:val="center"/>
        <w:rPr>
          <w:rFonts w:asciiTheme="minorHAnsi" w:hAnsiTheme="minorHAnsi" w:cstheme="minorHAnsi"/>
        </w:rPr>
      </w:pPr>
    </w:p>
    <w:p w14:paraId="698ED9FE" w14:textId="77777777" w:rsidR="00EB537D" w:rsidRPr="00FE26D4" w:rsidRDefault="00EB537D" w:rsidP="00FE26D4">
      <w:pPr>
        <w:autoSpaceDE w:val="0"/>
        <w:autoSpaceDN w:val="0"/>
        <w:adjustRightInd w:val="0"/>
        <w:spacing w:line="259" w:lineRule="auto"/>
        <w:ind w:right="403"/>
        <w:rPr>
          <w:rFonts w:asciiTheme="minorHAnsi" w:hAnsiTheme="minorHAnsi" w:cstheme="minorHAnsi"/>
        </w:rPr>
      </w:pPr>
      <w:r w:rsidRPr="00FE26D4">
        <w:rPr>
          <w:rFonts w:asciiTheme="minorHAnsi" w:hAnsiTheme="minorHAnsi" w:cstheme="minorHAnsi"/>
          <w:b/>
          <w:bCs/>
        </w:rPr>
        <w:t>Zamawiający:</w:t>
      </w:r>
      <w:r w:rsidRPr="00FE26D4">
        <w:rPr>
          <w:rFonts w:asciiTheme="minorHAnsi" w:hAnsiTheme="minorHAnsi" w:cstheme="minorHAnsi"/>
        </w:rPr>
        <w:t xml:space="preserve"> Instytut Biologii Doświadczalnej im. M. Nenckiego PAN,</w:t>
      </w:r>
    </w:p>
    <w:p w14:paraId="284DD930" w14:textId="77777777" w:rsidR="00EB537D" w:rsidRPr="00FE26D4" w:rsidRDefault="00EB537D" w:rsidP="00FE26D4">
      <w:pPr>
        <w:autoSpaceDE w:val="0"/>
        <w:autoSpaceDN w:val="0"/>
        <w:adjustRightInd w:val="0"/>
        <w:spacing w:line="259" w:lineRule="auto"/>
        <w:ind w:right="403"/>
        <w:rPr>
          <w:rFonts w:asciiTheme="minorHAnsi" w:hAnsiTheme="minorHAnsi" w:cstheme="minorHAnsi"/>
        </w:rPr>
      </w:pPr>
      <w:r w:rsidRPr="00FE26D4">
        <w:rPr>
          <w:rFonts w:asciiTheme="minorHAnsi" w:hAnsiTheme="minorHAnsi" w:cstheme="minorHAnsi"/>
        </w:rPr>
        <w:t>z siedzibą przy ul. Pasteura 3, Warszawa (02-093), NIP:525-000-92-69, REGON 000325825</w:t>
      </w:r>
    </w:p>
    <w:p w14:paraId="4D91E033" w14:textId="77777777" w:rsidR="00EB537D" w:rsidRPr="00FE26D4" w:rsidRDefault="00EB537D" w:rsidP="00FE26D4">
      <w:pPr>
        <w:autoSpaceDE w:val="0"/>
        <w:autoSpaceDN w:val="0"/>
        <w:adjustRightInd w:val="0"/>
        <w:spacing w:line="259" w:lineRule="auto"/>
        <w:ind w:right="403"/>
        <w:rPr>
          <w:rFonts w:asciiTheme="minorHAnsi" w:hAnsiTheme="minorHAnsi" w:cstheme="minorHAnsi"/>
        </w:rPr>
      </w:pPr>
    </w:p>
    <w:p w14:paraId="7052F597" w14:textId="6A9A7EF2" w:rsidR="00EB537D" w:rsidRPr="00FE26D4" w:rsidRDefault="00EB537D" w:rsidP="00FE26D4">
      <w:pPr>
        <w:autoSpaceDE w:val="0"/>
        <w:autoSpaceDN w:val="0"/>
        <w:adjustRightInd w:val="0"/>
        <w:spacing w:line="259" w:lineRule="auto"/>
        <w:ind w:right="403"/>
        <w:rPr>
          <w:rFonts w:asciiTheme="minorHAnsi" w:hAnsiTheme="minorHAnsi" w:cstheme="minorHAnsi"/>
        </w:rPr>
      </w:pPr>
      <w:r w:rsidRPr="00FE26D4">
        <w:rPr>
          <w:rFonts w:asciiTheme="minorHAnsi" w:hAnsiTheme="minorHAnsi" w:cstheme="minorHAnsi"/>
        </w:rPr>
        <w:t xml:space="preserve">Osoba do kontaktów w sprawie zamówienia: </w:t>
      </w:r>
      <w:r w:rsidR="00371D9B" w:rsidRPr="00FE26D4">
        <w:rPr>
          <w:rFonts w:asciiTheme="minorHAnsi" w:hAnsiTheme="minorHAnsi" w:cstheme="minorHAnsi"/>
        </w:rPr>
        <w:t xml:space="preserve"> </w:t>
      </w:r>
      <w:r w:rsidR="003D3178" w:rsidRPr="00FE26D4">
        <w:rPr>
          <w:rFonts w:asciiTheme="minorHAnsi" w:hAnsiTheme="minorHAnsi" w:cstheme="minorHAnsi"/>
        </w:rPr>
        <w:t>Malwina Szczawińska</w:t>
      </w:r>
    </w:p>
    <w:p w14:paraId="39A4A5BB" w14:textId="4F0009E8" w:rsidR="00EB537D" w:rsidRPr="00FE26D4" w:rsidRDefault="00EB537D" w:rsidP="00FE26D4">
      <w:pPr>
        <w:autoSpaceDE w:val="0"/>
        <w:autoSpaceDN w:val="0"/>
        <w:adjustRightInd w:val="0"/>
        <w:spacing w:line="259" w:lineRule="auto"/>
        <w:ind w:right="403"/>
        <w:rPr>
          <w:rFonts w:asciiTheme="minorHAnsi" w:hAnsiTheme="minorHAnsi" w:cstheme="minorHAnsi"/>
          <w:lang w:val="en-US"/>
        </w:rPr>
      </w:pPr>
      <w:r w:rsidRPr="00FE26D4">
        <w:rPr>
          <w:rFonts w:asciiTheme="minorHAnsi" w:hAnsiTheme="minorHAnsi" w:cstheme="minorHAnsi"/>
          <w:lang w:val="en-US"/>
        </w:rPr>
        <w:t>e-m</w:t>
      </w:r>
      <w:r w:rsidR="00371D9B" w:rsidRPr="00FE26D4">
        <w:rPr>
          <w:rFonts w:asciiTheme="minorHAnsi" w:hAnsiTheme="minorHAnsi" w:cstheme="minorHAnsi"/>
          <w:lang w:val="en-US"/>
        </w:rPr>
        <w:t xml:space="preserve">ail: </w:t>
      </w:r>
      <w:r w:rsidR="003D3178" w:rsidRPr="00FE26D4">
        <w:rPr>
          <w:rFonts w:asciiTheme="minorHAnsi" w:hAnsiTheme="minorHAnsi" w:cstheme="minorHAnsi"/>
          <w:lang w:val="en-US"/>
        </w:rPr>
        <w:t>m.szczawinska</w:t>
      </w:r>
      <w:r w:rsidR="00371D9B" w:rsidRPr="00FE26D4">
        <w:rPr>
          <w:rFonts w:asciiTheme="minorHAnsi" w:hAnsiTheme="minorHAnsi" w:cstheme="minorHAnsi"/>
          <w:lang w:val="en-US"/>
        </w:rPr>
        <w:t>@nencki.gov.pl</w:t>
      </w:r>
    </w:p>
    <w:p w14:paraId="7C76C4C8" w14:textId="325979BE" w:rsidR="00EB537D" w:rsidRPr="00FE26D4" w:rsidRDefault="00EB537D" w:rsidP="00FE26D4">
      <w:pPr>
        <w:autoSpaceDE w:val="0"/>
        <w:autoSpaceDN w:val="0"/>
        <w:adjustRightInd w:val="0"/>
        <w:spacing w:line="259" w:lineRule="auto"/>
        <w:ind w:right="403"/>
        <w:rPr>
          <w:rFonts w:asciiTheme="minorHAnsi" w:hAnsiTheme="minorHAnsi" w:cstheme="minorHAnsi"/>
        </w:rPr>
      </w:pPr>
      <w:r w:rsidRPr="00FE26D4">
        <w:rPr>
          <w:rFonts w:asciiTheme="minorHAnsi" w:hAnsiTheme="minorHAnsi" w:cstheme="minorHAnsi"/>
        </w:rPr>
        <w:t xml:space="preserve">Termin zgłaszania ofert: </w:t>
      </w:r>
      <w:r w:rsidRPr="00FE26D4">
        <w:rPr>
          <w:rFonts w:asciiTheme="minorHAnsi" w:hAnsiTheme="minorHAnsi" w:cstheme="minorHAnsi"/>
          <w:b/>
          <w:bCs/>
        </w:rPr>
        <w:t>ni</w:t>
      </w:r>
      <w:r w:rsidR="00371D9B" w:rsidRPr="00FE26D4">
        <w:rPr>
          <w:rFonts w:asciiTheme="minorHAnsi" w:hAnsiTheme="minorHAnsi" w:cstheme="minorHAnsi"/>
          <w:b/>
          <w:bCs/>
        </w:rPr>
        <w:t>e póź</w:t>
      </w:r>
      <w:r w:rsidR="00D77E2A" w:rsidRPr="00FE26D4">
        <w:rPr>
          <w:rFonts w:asciiTheme="minorHAnsi" w:hAnsiTheme="minorHAnsi" w:cstheme="minorHAnsi"/>
          <w:b/>
          <w:bCs/>
        </w:rPr>
        <w:t>niej niż do dnia 25</w:t>
      </w:r>
      <w:r w:rsidR="008934D2" w:rsidRPr="00FE26D4">
        <w:rPr>
          <w:rFonts w:asciiTheme="minorHAnsi" w:hAnsiTheme="minorHAnsi" w:cstheme="minorHAnsi"/>
          <w:b/>
          <w:bCs/>
        </w:rPr>
        <w:t>.09.2019 r.,</w:t>
      </w:r>
      <w:r w:rsidR="00371D9B" w:rsidRPr="00FE26D4">
        <w:rPr>
          <w:rFonts w:asciiTheme="minorHAnsi" w:hAnsiTheme="minorHAnsi" w:cstheme="minorHAnsi"/>
          <w:b/>
          <w:bCs/>
        </w:rPr>
        <w:t xml:space="preserve"> do godz. 12:00</w:t>
      </w:r>
    </w:p>
    <w:p w14:paraId="7368224A" w14:textId="77777777" w:rsidR="00484B3F" w:rsidRPr="00FE26D4" w:rsidRDefault="00484B3F" w:rsidP="00FE26D4">
      <w:pPr>
        <w:autoSpaceDE w:val="0"/>
        <w:autoSpaceDN w:val="0"/>
        <w:adjustRightInd w:val="0"/>
        <w:spacing w:line="259" w:lineRule="auto"/>
        <w:ind w:right="403"/>
        <w:jc w:val="both"/>
        <w:rPr>
          <w:rFonts w:asciiTheme="minorHAnsi" w:hAnsiTheme="minorHAnsi" w:cstheme="minorHAnsi"/>
          <w:b/>
          <w:bCs/>
        </w:rPr>
      </w:pPr>
    </w:p>
    <w:p w14:paraId="7CF877FA" w14:textId="77777777" w:rsidR="00EB537D" w:rsidRPr="00FE26D4" w:rsidRDefault="00EB537D" w:rsidP="00FE26D4">
      <w:pPr>
        <w:autoSpaceDE w:val="0"/>
        <w:autoSpaceDN w:val="0"/>
        <w:adjustRightInd w:val="0"/>
        <w:spacing w:line="259" w:lineRule="auto"/>
        <w:ind w:right="403"/>
        <w:jc w:val="both"/>
        <w:rPr>
          <w:rFonts w:asciiTheme="minorHAnsi" w:hAnsiTheme="minorHAnsi" w:cstheme="minorHAnsi"/>
          <w:b/>
          <w:bCs/>
        </w:rPr>
      </w:pPr>
      <w:r w:rsidRPr="00FE26D4">
        <w:rPr>
          <w:rFonts w:asciiTheme="minorHAnsi" w:hAnsiTheme="minorHAnsi" w:cstheme="minorHAnsi"/>
          <w:b/>
          <w:bCs/>
        </w:rPr>
        <w:t>I. Opis przedmiotu zamówienia:</w:t>
      </w:r>
    </w:p>
    <w:p w14:paraId="631F9ED7" w14:textId="77777777" w:rsidR="00AE56B7" w:rsidRPr="00FE26D4" w:rsidRDefault="00AE56B7" w:rsidP="00FE26D4">
      <w:pPr>
        <w:numPr>
          <w:ilvl w:val="0"/>
          <w:numId w:val="3"/>
        </w:numPr>
        <w:tabs>
          <w:tab w:val="clear" w:pos="720"/>
          <w:tab w:val="num" w:pos="426"/>
        </w:tabs>
        <w:spacing w:line="259" w:lineRule="auto"/>
        <w:ind w:left="0" w:right="403" w:hanging="284"/>
        <w:jc w:val="both"/>
        <w:rPr>
          <w:rFonts w:asciiTheme="minorHAnsi" w:hAnsiTheme="minorHAnsi" w:cstheme="minorHAnsi"/>
          <w:b/>
        </w:rPr>
      </w:pPr>
      <w:r w:rsidRPr="00FE26D4">
        <w:rPr>
          <w:rFonts w:asciiTheme="minorHAnsi" w:hAnsiTheme="minorHAnsi" w:cstheme="minorHAnsi"/>
          <w:b/>
        </w:rPr>
        <w:t>Informacje ogólne</w:t>
      </w:r>
    </w:p>
    <w:p w14:paraId="4F1D8309" w14:textId="30569C2B" w:rsidR="004C4F75" w:rsidRPr="00FE26D4" w:rsidRDefault="004C4F75" w:rsidP="00FE26D4">
      <w:pPr>
        <w:spacing w:line="259" w:lineRule="auto"/>
        <w:ind w:right="403"/>
        <w:jc w:val="both"/>
        <w:rPr>
          <w:rFonts w:asciiTheme="minorHAnsi" w:hAnsiTheme="minorHAnsi" w:cstheme="minorHAnsi"/>
        </w:rPr>
      </w:pPr>
      <w:r w:rsidRPr="00FE26D4">
        <w:rPr>
          <w:rFonts w:asciiTheme="minorHAnsi" w:hAnsiTheme="minorHAnsi" w:cstheme="minorHAnsi"/>
        </w:rPr>
        <w:t xml:space="preserve">Przedmiotem zamówienia jest sukcesywna dostawa do siedziby Zamawiającego odczynników do celów naukowo-badawczych. Zamawiający wymaga, aby odczynniki stanowiące przedmiot zamówienia pochodziły z bieżącej produkcji </w:t>
      </w:r>
      <w:r w:rsidR="00FE26D4">
        <w:rPr>
          <w:rFonts w:asciiTheme="minorHAnsi" w:hAnsiTheme="minorHAnsi" w:cstheme="minorHAnsi"/>
        </w:rPr>
        <w:br/>
      </w:r>
      <w:r w:rsidRPr="00FE26D4">
        <w:rPr>
          <w:rFonts w:asciiTheme="minorHAnsi" w:hAnsiTheme="minorHAnsi" w:cstheme="minorHAnsi"/>
        </w:rPr>
        <w:t xml:space="preserve">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w:t>
      </w:r>
      <w:r w:rsidR="00FE26D4">
        <w:rPr>
          <w:rFonts w:asciiTheme="minorHAnsi" w:hAnsiTheme="minorHAnsi" w:cstheme="minorHAnsi"/>
        </w:rPr>
        <w:br/>
      </w:r>
      <w:r w:rsidRPr="00FE26D4">
        <w:rPr>
          <w:rFonts w:asciiTheme="minorHAnsi" w:hAnsiTheme="minorHAnsi" w:cstheme="minorHAnsi"/>
        </w:rPr>
        <w:t>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FE26D4" w:rsidRDefault="004C4F75" w:rsidP="00FE26D4">
      <w:pPr>
        <w:numPr>
          <w:ilvl w:val="0"/>
          <w:numId w:val="6"/>
        </w:numPr>
        <w:spacing w:line="259" w:lineRule="auto"/>
        <w:ind w:left="0" w:right="403" w:hanging="284"/>
        <w:jc w:val="both"/>
        <w:rPr>
          <w:rFonts w:asciiTheme="minorHAnsi" w:hAnsiTheme="minorHAnsi" w:cstheme="minorHAnsi"/>
        </w:rPr>
      </w:pPr>
      <w:r w:rsidRPr="00FE26D4">
        <w:rPr>
          <w:rFonts w:asciiTheme="minorHAnsi" w:hAnsiTheme="minorHAnsi" w:cstheme="minorHAnsi"/>
        </w:rPr>
        <w:t>zmiany ilości asortymentu zamawianego w ciągu trwania umowy z powodów niemożliwych do przewidzenia na obecnym etapie postępowania;</w:t>
      </w:r>
    </w:p>
    <w:p w14:paraId="2DC89BB4" w14:textId="2AB124E8" w:rsidR="004C4F75" w:rsidRPr="00FE26D4" w:rsidRDefault="004C4F75" w:rsidP="00FE26D4">
      <w:pPr>
        <w:numPr>
          <w:ilvl w:val="0"/>
          <w:numId w:val="6"/>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FE26D4" w:rsidRDefault="004C4F75" w:rsidP="00FE26D4">
      <w:pPr>
        <w:spacing w:line="259" w:lineRule="auto"/>
        <w:ind w:right="403"/>
        <w:jc w:val="both"/>
        <w:rPr>
          <w:rFonts w:asciiTheme="minorHAnsi" w:hAnsiTheme="minorHAnsi" w:cstheme="minorHAnsi"/>
        </w:rPr>
      </w:pPr>
      <w:r w:rsidRPr="00FE26D4">
        <w:rPr>
          <w:rFonts w:asciiTheme="minorHAnsi" w:hAnsiTheme="minorHAnsi" w:cstheme="minorHAnsi"/>
        </w:rPr>
        <w:t>W związku z dopuszczeniem możliwości zakupu odczynników według katalogów Wykonawcy, kwota Umowy zostaje zwiększona w stosunku do wyliczonej zgodnie z f</w:t>
      </w:r>
      <w:r w:rsidR="00286D86" w:rsidRPr="00FE26D4">
        <w:rPr>
          <w:rFonts w:asciiTheme="minorHAnsi" w:hAnsiTheme="minorHAnsi" w:cstheme="minorHAnsi"/>
        </w:rPr>
        <w:t>ormularzem asortymentowym o 30%</w:t>
      </w:r>
      <w:r w:rsidRPr="00FE26D4">
        <w:rPr>
          <w:rFonts w:asciiTheme="minorHAnsi" w:hAnsiTheme="minorHAnsi" w:cstheme="minorHAnsi"/>
        </w:rPr>
        <w:t xml:space="preserve"> i ta wartość  stanowi finalną cenę oferty. Sposób realizacji przedmiotu zamówienia został określony we wzorze umowy (załącznik nr </w:t>
      </w:r>
      <w:r w:rsidR="00286D86" w:rsidRPr="00FE26D4">
        <w:rPr>
          <w:rFonts w:asciiTheme="minorHAnsi" w:hAnsiTheme="minorHAnsi" w:cstheme="minorHAnsi"/>
        </w:rPr>
        <w:t xml:space="preserve">3 </w:t>
      </w:r>
      <w:r w:rsidRPr="00FE26D4">
        <w:rPr>
          <w:rFonts w:asciiTheme="minorHAnsi" w:hAnsiTheme="minorHAnsi" w:cstheme="minorHAnsi"/>
        </w:rPr>
        <w:t xml:space="preserve">do </w:t>
      </w:r>
      <w:r w:rsidR="003B0744" w:rsidRPr="00FE26D4">
        <w:rPr>
          <w:rFonts w:asciiTheme="minorHAnsi" w:hAnsiTheme="minorHAnsi" w:cstheme="minorHAnsi"/>
        </w:rPr>
        <w:t>zapytania ofertowego</w:t>
      </w:r>
      <w:r w:rsidRPr="00FE26D4">
        <w:rPr>
          <w:rFonts w:asciiTheme="minorHAnsi" w:hAnsiTheme="minorHAnsi" w:cstheme="minorHAnsi"/>
        </w:rPr>
        <w:t>)</w:t>
      </w:r>
      <w:r w:rsidR="00494712" w:rsidRPr="00FE26D4">
        <w:rPr>
          <w:rFonts w:asciiTheme="minorHAnsi" w:hAnsiTheme="minorHAnsi" w:cstheme="minorHAnsi"/>
        </w:rPr>
        <w:t>.</w:t>
      </w:r>
    </w:p>
    <w:p w14:paraId="0EE21BE2" w14:textId="77777777" w:rsidR="004C4F75" w:rsidRPr="00FE26D4" w:rsidRDefault="004C4F75" w:rsidP="00FE26D4">
      <w:pPr>
        <w:autoSpaceDE w:val="0"/>
        <w:autoSpaceDN w:val="0"/>
        <w:adjustRightInd w:val="0"/>
        <w:spacing w:line="259" w:lineRule="auto"/>
        <w:ind w:right="403"/>
        <w:jc w:val="center"/>
        <w:rPr>
          <w:rFonts w:asciiTheme="minorHAnsi" w:hAnsiTheme="minorHAnsi" w:cstheme="minorHAnsi"/>
          <w:b/>
        </w:rPr>
      </w:pPr>
    </w:p>
    <w:p w14:paraId="13546633" w14:textId="77777777" w:rsidR="004C4F75" w:rsidRPr="00FE26D4" w:rsidRDefault="004C4F75" w:rsidP="00FE26D4">
      <w:pPr>
        <w:pStyle w:val="Akapitzlist"/>
        <w:numPr>
          <w:ilvl w:val="0"/>
          <w:numId w:val="3"/>
        </w:numPr>
        <w:tabs>
          <w:tab w:val="clear" w:pos="720"/>
          <w:tab w:val="num" w:pos="426"/>
        </w:tabs>
        <w:autoSpaceDE w:val="0"/>
        <w:autoSpaceDN w:val="0"/>
        <w:adjustRightInd w:val="0"/>
        <w:spacing w:line="259" w:lineRule="auto"/>
        <w:ind w:left="0" w:right="403" w:hanging="284"/>
        <w:rPr>
          <w:rFonts w:asciiTheme="minorHAnsi" w:hAnsiTheme="minorHAnsi" w:cstheme="minorHAnsi"/>
          <w:b/>
        </w:rPr>
      </w:pPr>
      <w:r w:rsidRPr="00FE26D4">
        <w:rPr>
          <w:rFonts w:asciiTheme="minorHAnsi" w:hAnsiTheme="minorHAnsi" w:cstheme="minorHAnsi"/>
          <w:b/>
        </w:rPr>
        <w:t>Informacje o sposobie opisania zamawianych odczynników</w:t>
      </w:r>
    </w:p>
    <w:p w14:paraId="27E175BD" w14:textId="77777777" w:rsidR="004C4F75" w:rsidRPr="00FE26D4" w:rsidRDefault="004C4F75" w:rsidP="00FE26D4">
      <w:pPr>
        <w:autoSpaceDE w:val="0"/>
        <w:autoSpaceDN w:val="0"/>
        <w:adjustRightInd w:val="0"/>
        <w:spacing w:line="259" w:lineRule="auto"/>
        <w:ind w:right="403"/>
        <w:jc w:val="both"/>
        <w:rPr>
          <w:rFonts w:asciiTheme="minorHAnsi" w:hAnsiTheme="minorHAnsi" w:cstheme="minorHAnsi"/>
        </w:rPr>
      </w:pPr>
      <w:r w:rsidRPr="00FE26D4">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FE26D4" w:rsidRDefault="004C4F75" w:rsidP="00FE26D4">
      <w:pPr>
        <w:pStyle w:val="Akapitzlist"/>
        <w:numPr>
          <w:ilvl w:val="3"/>
          <w:numId w:val="5"/>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FE26D4" w:rsidRDefault="004C4F75" w:rsidP="00FE26D4">
      <w:pPr>
        <w:pStyle w:val="Akapitzlist"/>
        <w:numPr>
          <w:ilvl w:val="3"/>
          <w:numId w:val="5"/>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FE26D4" w:rsidRDefault="004C4F75" w:rsidP="00FE26D4">
      <w:pPr>
        <w:pStyle w:val="Akapitzlist"/>
        <w:numPr>
          <w:ilvl w:val="3"/>
          <w:numId w:val="5"/>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konieczność uszeregowania i uporządkowania zamówień wymaga grupowania tak zróżnicowanego asortymentu według kryterium producent.</w:t>
      </w:r>
    </w:p>
    <w:p w14:paraId="27F3A801" w14:textId="7124B2C8" w:rsidR="004C4F75" w:rsidRPr="00FE26D4" w:rsidRDefault="004C4F75" w:rsidP="00FE26D4">
      <w:pPr>
        <w:autoSpaceDE w:val="0"/>
        <w:autoSpaceDN w:val="0"/>
        <w:adjustRightInd w:val="0"/>
        <w:spacing w:line="259" w:lineRule="auto"/>
        <w:ind w:right="403"/>
        <w:jc w:val="both"/>
        <w:rPr>
          <w:rFonts w:asciiTheme="minorHAnsi" w:hAnsiTheme="minorHAnsi" w:cstheme="minorHAnsi"/>
        </w:rPr>
      </w:pPr>
      <w:r w:rsidRPr="00FE26D4">
        <w:rPr>
          <w:rFonts w:asciiTheme="minorHAnsi" w:hAnsiTheme="minorHAnsi" w:cstheme="minorHAnsi"/>
        </w:rPr>
        <w:t xml:space="preserve">W zestawieniach, podawane są zatem zarówno nazwy poszczególnych elementów asortymentu, jak i odpowiadające im numery katalogowe. W zestawieniach podane są również zapotrzebowania ilościowe, które Zamawiający planuje </w:t>
      </w:r>
      <w:r w:rsidRPr="00FE26D4">
        <w:rPr>
          <w:rFonts w:asciiTheme="minorHAnsi" w:hAnsiTheme="minorHAnsi" w:cstheme="minorHAnsi"/>
        </w:rPr>
        <w:lastRenderedPageBreak/>
        <w:t xml:space="preserve">zamówić. Wszystkie te informacje mają na celu umożliwienie Wykonawcom sporządzenia wyceny zamówienia </w:t>
      </w:r>
      <w:r w:rsidR="00FE26D4">
        <w:rPr>
          <w:rFonts w:asciiTheme="minorHAnsi" w:hAnsiTheme="minorHAnsi" w:cstheme="minorHAnsi"/>
        </w:rPr>
        <w:br/>
      </w:r>
      <w:r w:rsidRPr="00FE26D4">
        <w:rPr>
          <w:rFonts w:asciiTheme="minorHAnsi" w:hAnsiTheme="minorHAnsi" w:cstheme="minorHAnsi"/>
        </w:rPr>
        <w:t>i sporządzenie rzetelnej oferty, na podstawie której Zamawiający dokona wyboru, co również umożliwia fakt, że numery i symbole katalogowe producentów dostępne są dla każdego zainteresowanego, szczególnie zajmując</w:t>
      </w:r>
      <w:r w:rsidR="00FE26D4">
        <w:rPr>
          <w:rFonts w:asciiTheme="minorHAnsi" w:hAnsiTheme="minorHAnsi" w:cstheme="minorHAnsi"/>
        </w:rPr>
        <w:t>ego się dostawą odczynników.</w:t>
      </w:r>
    </w:p>
    <w:p w14:paraId="49810248" w14:textId="77777777" w:rsidR="004C4F75" w:rsidRPr="00FE26D4" w:rsidRDefault="004C4F75" w:rsidP="00FE26D4">
      <w:pPr>
        <w:autoSpaceDE w:val="0"/>
        <w:autoSpaceDN w:val="0"/>
        <w:adjustRightInd w:val="0"/>
        <w:spacing w:line="259" w:lineRule="auto"/>
        <w:ind w:right="403"/>
        <w:jc w:val="both"/>
        <w:rPr>
          <w:rFonts w:asciiTheme="minorHAnsi" w:hAnsiTheme="minorHAnsi" w:cstheme="minorHAnsi"/>
        </w:rPr>
      </w:pPr>
    </w:p>
    <w:p w14:paraId="75416EC7" w14:textId="77777777" w:rsidR="004C4F75" w:rsidRPr="00FE26D4" w:rsidRDefault="004C4F75" w:rsidP="00FE26D4">
      <w:pPr>
        <w:pStyle w:val="Akapitzlist"/>
        <w:numPr>
          <w:ilvl w:val="0"/>
          <w:numId w:val="3"/>
        </w:numPr>
        <w:autoSpaceDE w:val="0"/>
        <w:autoSpaceDN w:val="0"/>
        <w:adjustRightInd w:val="0"/>
        <w:spacing w:line="259" w:lineRule="auto"/>
        <w:ind w:left="0" w:right="403" w:hanging="284"/>
        <w:rPr>
          <w:rFonts w:asciiTheme="minorHAnsi" w:hAnsiTheme="minorHAnsi" w:cstheme="minorHAnsi"/>
          <w:b/>
        </w:rPr>
      </w:pPr>
      <w:r w:rsidRPr="00FE26D4">
        <w:rPr>
          <w:rFonts w:asciiTheme="minorHAnsi" w:hAnsiTheme="minorHAnsi" w:cstheme="minorHAnsi"/>
          <w:b/>
        </w:rPr>
        <w:t>Informacje dotyczące zaoferowania odczynników równoważnych</w:t>
      </w:r>
    </w:p>
    <w:p w14:paraId="6A43B456" w14:textId="77777777" w:rsidR="004C4F75" w:rsidRPr="00FE26D4" w:rsidRDefault="004C4F75" w:rsidP="00FE26D4">
      <w:pPr>
        <w:autoSpaceDE w:val="0"/>
        <w:autoSpaceDN w:val="0"/>
        <w:adjustRightInd w:val="0"/>
        <w:spacing w:line="259" w:lineRule="auto"/>
        <w:ind w:right="403"/>
        <w:jc w:val="both"/>
        <w:rPr>
          <w:rFonts w:asciiTheme="minorHAnsi" w:hAnsiTheme="minorHAnsi" w:cstheme="minorHAnsi"/>
        </w:rPr>
      </w:pPr>
      <w:r w:rsidRPr="00FE26D4">
        <w:rPr>
          <w:rFonts w:asciiTheme="minorHAnsi" w:hAnsiTheme="minorHAnsi" w:cstheme="minorHAnsi"/>
        </w:rPr>
        <w:t xml:space="preserve">Jeżeli oferowany produkt pochodzi od innego producenta niż wskazany w zapytaniu ofertowym, Wykonawca zobowiązany jest dostarczyć </w:t>
      </w:r>
      <w:r w:rsidRPr="00FE26D4">
        <w:rPr>
          <w:rFonts w:asciiTheme="minorHAnsi" w:hAnsiTheme="minorHAnsi" w:cstheme="minorHAnsi"/>
          <w:color w:val="000000" w:themeColor="text1"/>
        </w:rPr>
        <w:t xml:space="preserve">na żądanie i w terminie określonym przez Zamawiającego </w:t>
      </w:r>
      <w:r w:rsidRPr="00FE26D4">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FE26D4" w:rsidRDefault="004C4F75" w:rsidP="00FE26D4">
      <w:pPr>
        <w:autoSpaceDE w:val="0"/>
        <w:autoSpaceDN w:val="0"/>
        <w:adjustRightInd w:val="0"/>
        <w:spacing w:line="259" w:lineRule="auto"/>
        <w:ind w:right="403"/>
        <w:jc w:val="both"/>
        <w:rPr>
          <w:rFonts w:asciiTheme="minorHAnsi" w:hAnsiTheme="minorHAnsi" w:cstheme="minorHAnsi"/>
        </w:rPr>
      </w:pPr>
      <w:r w:rsidRPr="00FE26D4">
        <w:rPr>
          <w:rFonts w:asciiTheme="minorHAnsi" w:hAnsiTheme="minorHAnsi" w:cstheme="minorHAnsi"/>
        </w:rPr>
        <w:t>Wykonawca winien również wykazać w dowolny sposób, że zaoferowane odczynniki równoważne:</w:t>
      </w:r>
    </w:p>
    <w:p w14:paraId="01DC36BF" w14:textId="77777777" w:rsidR="004C4F75" w:rsidRPr="00FE26D4" w:rsidRDefault="004C4F75" w:rsidP="00FE26D4">
      <w:pPr>
        <w:pStyle w:val="Akapitzlist"/>
        <w:numPr>
          <w:ilvl w:val="0"/>
          <w:numId w:val="4"/>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FE26D4" w:rsidRDefault="004C4F75" w:rsidP="00FE26D4">
      <w:pPr>
        <w:pStyle w:val="Akapitzlist"/>
        <w:numPr>
          <w:ilvl w:val="0"/>
          <w:numId w:val="4"/>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FE26D4" w:rsidRDefault="004C4F75" w:rsidP="00FE26D4">
      <w:pPr>
        <w:tabs>
          <w:tab w:val="num" w:pos="426"/>
        </w:tabs>
        <w:spacing w:line="259" w:lineRule="auto"/>
        <w:ind w:right="403" w:hanging="426"/>
        <w:jc w:val="both"/>
        <w:rPr>
          <w:rFonts w:asciiTheme="minorHAnsi" w:hAnsiTheme="minorHAnsi" w:cstheme="minorHAnsi"/>
        </w:rPr>
      </w:pPr>
    </w:p>
    <w:p w14:paraId="04794E91" w14:textId="77777777" w:rsidR="00E0686C" w:rsidRPr="00FE26D4" w:rsidRDefault="004C4F75" w:rsidP="00FE26D4">
      <w:pPr>
        <w:pStyle w:val="Akapitzlist"/>
        <w:numPr>
          <w:ilvl w:val="0"/>
          <w:numId w:val="3"/>
        </w:numPr>
        <w:tabs>
          <w:tab w:val="clear" w:pos="720"/>
          <w:tab w:val="num" w:pos="284"/>
        </w:tabs>
        <w:autoSpaceDE w:val="0"/>
        <w:autoSpaceDN w:val="0"/>
        <w:adjustRightInd w:val="0"/>
        <w:spacing w:line="259" w:lineRule="auto"/>
        <w:ind w:left="0" w:right="403" w:hanging="284"/>
        <w:jc w:val="both"/>
        <w:rPr>
          <w:rFonts w:asciiTheme="minorHAnsi" w:hAnsiTheme="minorHAnsi" w:cstheme="minorHAnsi"/>
          <w:b/>
          <w:bCs/>
        </w:rPr>
      </w:pPr>
      <w:r w:rsidRPr="00FE26D4">
        <w:rPr>
          <w:rFonts w:asciiTheme="minorHAnsi" w:hAnsiTheme="minorHAnsi" w:cstheme="minorHAnsi"/>
          <w:b/>
        </w:rPr>
        <w:t>Oznaczenie przedmiotu zamówienia</w:t>
      </w:r>
      <w:r w:rsidR="00E0686C" w:rsidRPr="00FE26D4">
        <w:rPr>
          <w:rFonts w:asciiTheme="minorHAnsi" w:hAnsiTheme="minorHAnsi" w:cstheme="minorHAnsi"/>
          <w:b/>
        </w:rPr>
        <w:t xml:space="preserve"> wg Wspólnego Słownika Zamówień</w:t>
      </w:r>
    </w:p>
    <w:p w14:paraId="3CC7C128" w14:textId="77777777" w:rsidR="00180F6B" w:rsidRPr="00FE26D4" w:rsidRDefault="00E0686C" w:rsidP="00FE26D4">
      <w:pPr>
        <w:autoSpaceDE w:val="0"/>
        <w:autoSpaceDN w:val="0"/>
        <w:adjustRightInd w:val="0"/>
        <w:spacing w:line="259" w:lineRule="auto"/>
        <w:ind w:right="403"/>
        <w:jc w:val="both"/>
        <w:rPr>
          <w:rFonts w:asciiTheme="minorHAnsi" w:hAnsiTheme="minorHAnsi" w:cstheme="minorHAnsi"/>
          <w:b/>
          <w:bCs/>
        </w:rPr>
      </w:pPr>
      <w:r w:rsidRPr="00FE26D4">
        <w:rPr>
          <w:rFonts w:asciiTheme="minorHAnsi" w:hAnsiTheme="minorHAnsi" w:cstheme="minorHAnsi"/>
          <w:bCs/>
        </w:rPr>
        <w:t xml:space="preserve">         </w:t>
      </w:r>
      <w:r w:rsidR="004C4F75" w:rsidRPr="00FE26D4">
        <w:rPr>
          <w:rFonts w:asciiTheme="minorHAnsi" w:hAnsiTheme="minorHAnsi" w:cstheme="minorHAnsi"/>
          <w:bCs/>
        </w:rPr>
        <w:t>Główny kod CPV</w:t>
      </w:r>
      <w:r w:rsidR="004C4F75" w:rsidRPr="00FE26D4">
        <w:rPr>
          <w:rFonts w:asciiTheme="minorHAnsi" w:hAnsiTheme="minorHAnsi" w:cstheme="minorHAnsi"/>
        </w:rPr>
        <w:t xml:space="preserve">: </w:t>
      </w:r>
      <w:r w:rsidR="004C4F75" w:rsidRPr="00FE26D4">
        <w:rPr>
          <w:rFonts w:asciiTheme="minorHAnsi" w:hAnsiTheme="minorHAnsi" w:cstheme="minorHAnsi"/>
          <w:b/>
        </w:rPr>
        <w:t>33.69.65.00-0</w:t>
      </w:r>
      <w:r w:rsidR="004C4F75" w:rsidRPr="00FE26D4">
        <w:rPr>
          <w:rFonts w:asciiTheme="minorHAnsi" w:hAnsiTheme="minorHAnsi" w:cstheme="minorHAnsi"/>
        </w:rPr>
        <w:t xml:space="preserve"> Odczynniki laboratoryjne.</w:t>
      </w:r>
    </w:p>
    <w:p w14:paraId="5669CF12" w14:textId="77777777" w:rsidR="00AE56B7" w:rsidRPr="00FE26D4" w:rsidRDefault="00AE56B7" w:rsidP="00FE26D4">
      <w:pPr>
        <w:autoSpaceDE w:val="0"/>
        <w:autoSpaceDN w:val="0"/>
        <w:adjustRightInd w:val="0"/>
        <w:spacing w:line="259" w:lineRule="auto"/>
        <w:ind w:right="403"/>
        <w:jc w:val="both"/>
        <w:rPr>
          <w:rFonts w:asciiTheme="minorHAnsi" w:hAnsiTheme="minorHAnsi" w:cstheme="minorHAnsi"/>
          <w:b/>
          <w:bCs/>
        </w:rPr>
      </w:pPr>
    </w:p>
    <w:p w14:paraId="3439BF61" w14:textId="77777777" w:rsidR="003D3797" w:rsidRPr="00FE26D4" w:rsidRDefault="003D3797" w:rsidP="00FE26D4">
      <w:pPr>
        <w:autoSpaceDE w:val="0"/>
        <w:autoSpaceDN w:val="0"/>
        <w:adjustRightInd w:val="0"/>
        <w:spacing w:line="259" w:lineRule="auto"/>
        <w:ind w:right="403"/>
        <w:jc w:val="both"/>
        <w:rPr>
          <w:rFonts w:asciiTheme="minorHAnsi" w:hAnsiTheme="minorHAnsi" w:cstheme="minorHAnsi"/>
          <w:b/>
          <w:bCs/>
        </w:rPr>
      </w:pPr>
      <w:r w:rsidRPr="00FE26D4">
        <w:rPr>
          <w:rFonts w:asciiTheme="minorHAnsi" w:hAnsiTheme="minorHAnsi" w:cstheme="minorHAnsi"/>
          <w:b/>
          <w:bCs/>
        </w:rPr>
        <w:t>II Kryteria oceny ofert</w:t>
      </w:r>
    </w:p>
    <w:p w14:paraId="266FBDE9" w14:textId="431C8144" w:rsidR="004C4F75" w:rsidRPr="00FE26D4" w:rsidRDefault="00AE56B7" w:rsidP="00FE26D4">
      <w:pPr>
        <w:tabs>
          <w:tab w:val="left" w:pos="284"/>
        </w:tabs>
        <w:autoSpaceDE w:val="0"/>
        <w:autoSpaceDN w:val="0"/>
        <w:adjustRightInd w:val="0"/>
        <w:spacing w:line="259" w:lineRule="auto"/>
        <w:ind w:right="403" w:hanging="284"/>
        <w:jc w:val="both"/>
        <w:rPr>
          <w:rFonts w:asciiTheme="minorHAnsi" w:hAnsiTheme="minorHAnsi" w:cstheme="minorHAnsi"/>
        </w:rPr>
      </w:pPr>
      <w:r w:rsidRPr="00FE26D4">
        <w:rPr>
          <w:rFonts w:asciiTheme="minorHAnsi" w:hAnsiTheme="minorHAnsi" w:cstheme="minorHAnsi"/>
          <w:b/>
        </w:rPr>
        <w:t>1</w:t>
      </w:r>
      <w:r w:rsidRPr="00FE26D4">
        <w:rPr>
          <w:rFonts w:asciiTheme="minorHAnsi" w:hAnsiTheme="minorHAnsi" w:cstheme="minorHAnsi"/>
        </w:rPr>
        <w:t>.</w:t>
      </w:r>
      <w:r w:rsidR="009C66F8" w:rsidRPr="00FE26D4">
        <w:rPr>
          <w:rFonts w:asciiTheme="minorHAnsi" w:hAnsiTheme="minorHAnsi" w:cstheme="minorHAnsi"/>
        </w:rPr>
        <w:tab/>
      </w:r>
      <w:r w:rsidR="003D3797" w:rsidRPr="00FE26D4">
        <w:rPr>
          <w:rFonts w:asciiTheme="minorHAnsi" w:hAnsiTheme="minorHAnsi" w:cstheme="minorHAnsi"/>
        </w:rPr>
        <w:t xml:space="preserve">Przy wyborze Zamawiający będzie się kierował punktacją wyszczególnioną </w:t>
      </w:r>
      <w:r w:rsidR="006E711A" w:rsidRPr="00FE26D4">
        <w:rPr>
          <w:rFonts w:asciiTheme="minorHAnsi" w:hAnsiTheme="minorHAnsi" w:cstheme="minorHAnsi"/>
        </w:rPr>
        <w:t xml:space="preserve">poniżej </w:t>
      </w:r>
      <w:r w:rsidR="003D3797" w:rsidRPr="00FE26D4">
        <w:rPr>
          <w:rFonts w:asciiTheme="minorHAnsi" w:hAnsiTheme="minorHAnsi" w:cstheme="minorHAnsi"/>
        </w:rPr>
        <w:t>przy następującej wadze kryteriów:</w:t>
      </w:r>
    </w:p>
    <w:p w14:paraId="27D56D09" w14:textId="77777777" w:rsidR="00AE56B7" w:rsidRPr="00FE26D4" w:rsidRDefault="00AE56B7" w:rsidP="00FE26D4">
      <w:pPr>
        <w:autoSpaceDE w:val="0"/>
        <w:autoSpaceDN w:val="0"/>
        <w:adjustRightInd w:val="0"/>
        <w:spacing w:line="259" w:lineRule="auto"/>
        <w:ind w:right="403"/>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4409"/>
        <w:gridCol w:w="2820"/>
      </w:tblGrid>
      <w:tr w:rsidR="004C4F75" w:rsidRPr="00FE26D4" w14:paraId="6A5A88B7" w14:textId="77777777" w:rsidTr="00FE26D4">
        <w:trPr>
          <w:jc w:val="center"/>
        </w:trPr>
        <w:tc>
          <w:tcPr>
            <w:tcW w:w="1135" w:type="dxa"/>
          </w:tcPr>
          <w:p w14:paraId="41C4C07F" w14:textId="77777777" w:rsidR="004C4F75" w:rsidRPr="00FE26D4" w:rsidRDefault="004C4F75" w:rsidP="00FE26D4">
            <w:pPr>
              <w:tabs>
                <w:tab w:val="left" w:pos="164"/>
                <w:tab w:val="num" w:pos="227"/>
              </w:tabs>
              <w:spacing w:line="259" w:lineRule="auto"/>
              <w:ind w:right="403" w:hanging="284"/>
              <w:jc w:val="center"/>
              <w:rPr>
                <w:rFonts w:asciiTheme="minorHAnsi" w:hAnsiTheme="minorHAnsi" w:cstheme="minorHAnsi"/>
                <w:b/>
              </w:rPr>
            </w:pPr>
            <w:r w:rsidRPr="00FE26D4">
              <w:rPr>
                <w:rFonts w:asciiTheme="minorHAnsi" w:hAnsiTheme="minorHAnsi" w:cstheme="minorHAnsi"/>
                <w:b/>
              </w:rPr>
              <w:t>Nr</w:t>
            </w:r>
          </w:p>
        </w:tc>
        <w:tc>
          <w:tcPr>
            <w:tcW w:w="4409" w:type="dxa"/>
          </w:tcPr>
          <w:p w14:paraId="341993E4" w14:textId="77777777" w:rsidR="004C4F75" w:rsidRPr="00FE26D4" w:rsidRDefault="004C4F75" w:rsidP="00FE26D4">
            <w:pPr>
              <w:tabs>
                <w:tab w:val="num" w:pos="284"/>
              </w:tabs>
              <w:spacing w:line="259" w:lineRule="auto"/>
              <w:ind w:right="403" w:hanging="284"/>
              <w:jc w:val="center"/>
              <w:rPr>
                <w:rFonts w:asciiTheme="minorHAnsi" w:hAnsiTheme="minorHAnsi" w:cstheme="minorHAnsi"/>
                <w:b/>
              </w:rPr>
            </w:pPr>
            <w:r w:rsidRPr="00FE26D4">
              <w:rPr>
                <w:rFonts w:asciiTheme="minorHAnsi" w:hAnsiTheme="minorHAnsi" w:cstheme="minorHAnsi"/>
                <w:b/>
              </w:rPr>
              <w:t>Kryterium oceny</w:t>
            </w:r>
          </w:p>
        </w:tc>
        <w:tc>
          <w:tcPr>
            <w:tcW w:w="2820" w:type="dxa"/>
          </w:tcPr>
          <w:p w14:paraId="544B5DCE" w14:textId="77777777" w:rsidR="004C4F75" w:rsidRPr="00FE26D4" w:rsidRDefault="004C4F75" w:rsidP="00FE26D4">
            <w:pPr>
              <w:tabs>
                <w:tab w:val="num" w:pos="284"/>
              </w:tabs>
              <w:spacing w:line="259" w:lineRule="auto"/>
              <w:ind w:right="403" w:hanging="284"/>
              <w:jc w:val="center"/>
              <w:rPr>
                <w:rFonts w:asciiTheme="minorHAnsi" w:hAnsiTheme="minorHAnsi" w:cstheme="minorHAnsi"/>
                <w:b/>
              </w:rPr>
            </w:pPr>
            <w:r w:rsidRPr="00FE26D4">
              <w:rPr>
                <w:rFonts w:asciiTheme="minorHAnsi" w:hAnsiTheme="minorHAnsi" w:cstheme="minorHAnsi"/>
                <w:b/>
              </w:rPr>
              <w:t>Waga = Punkty</w:t>
            </w:r>
          </w:p>
        </w:tc>
      </w:tr>
      <w:tr w:rsidR="004C4F75" w:rsidRPr="00FE26D4" w14:paraId="1193DCA0" w14:textId="77777777" w:rsidTr="00FE26D4">
        <w:trPr>
          <w:jc w:val="center"/>
        </w:trPr>
        <w:tc>
          <w:tcPr>
            <w:tcW w:w="1135" w:type="dxa"/>
          </w:tcPr>
          <w:p w14:paraId="2E3BCF5D" w14:textId="77777777" w:rsidR="004C4F75" w:rsidRPr="00FE26D4" w:rsidRDefault="004C4F75" w:rsidP="00FE26D4">
            <w:pPr>
              <w:tabs>
                <w:tab w:val="left" w:pos="164"/>
                <w:tab w:val="num" w:pos="227"/>
              </w:tabs>
              <w:spacing w:line="259" w:lineRule="auto"/>
              <w:ind w:right="403" w:hanging="284"/>
              <w:jc w:val="center"/>
              <w:rPr>
                <w:rFonts w:asciiTheme="minorHAnsi" w:hAnsiTheme="minorHAnsi" w:cstheme="minorHAnsi"/>
              </w:rPr>
            </w:pPr>
            <w:r w:rsidRPr="00FE26D4">
              <w:rPr>
                <w:rFonts w:asciiTheme="minorHAnsi" w:hAnsiTheme="minorHAnsi" w:cstheme="minorHAnsi"/>
              </w:rPr>
              <w:t>1</w:t>
            </w:r>
          </w:p>
        </w:tc>
        <w:tc>
          <w:tcPr>
            <w:tcW w:w="4409" w:type="dxa"/>
          </w:tcPr>
          <w:p w14:paraId="478EF86E"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Cena</w:t>
            </w:r>
          </w:p>
        </w:tc>
        <w:tc>
          <w:tcPr>
            <w:tcW w:w="2820" w:type="dxa"/>
          </w:tcPr>
          <w:p w14:paraId="52DD5F0A"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60% = 60 pkt</w:t>
            </w:r>
          </w:p>
        </w:tc>
      </w:tr>
      <w:tr w:rsidR="004C4F75" w:rsidRPr="00FE26D4" w14:paraId="28A48B18" w14:textId="77777777" w:rsidTr="00FE26D4">
        <w:trPr>
          <w:jc w:val="center"/>
        </w:trPr>
        <w:tc>
          <w:tcPr>
            <w:tcW w:w="1135" w:type="dxa"/>
          </w:tcPr>
          <w:p w14:paraId="70839F5E" w14:textId="77777777" w:rsidR="004C4F75" w:rsidRPr="00FE26D4" w:rsidRDefault="004C4F75" w:rsidP="00FE26D4">
            <w:pPr>
              <w:tabs>
                <w:tab w:val="left" w:pos="164"/>
                <w:tab w:val="num" w:pos="227"/>
              </w:tabs>
              <w:spacing w:line="259" w:lineRule="auto"/>
              <w:ind w:right="403" w:hanging="284"/>
              <w:jc w:val="center"/>
              <w:rPr>
                <w:rFonts w:asciiTheme="minorHAnsi" w:hAnsiTheme="minorHAnsi" w:cstheme="minorHAnsi"/>
              </w:rPr>
            </w:pPr>
            <w:r w:rsidRPr="00FE26D4">
              <w:rPr>
                <w:rFonts w:asciiTheme="minorHAnsi" w:hAnsiTheme="minorHAnsi" w:cstheme="minorHAnsi"/>
              </w:rPr>
              <w:t>2</w:t>
            </w:r>
          </w:p>
        </w:tc>
        <w:tc>
          <w:tcPr>
            <w:tcW w:w="4409" w:type="dxa"/>
          </w:tcPr>
          <w:p w14:paraId="0485D0AA" w14:textId="77777777" w:rsidR="004C4F75" w:rsidRPr="00FE26D4" w:rsidRDefault="004C4F75" w:rsidP="00FE26D4">
            <w:pPr>
              <w:tabs>
                <w:tab w:val="num" w:pos="284"/>
              </w:tabs>
              <w:spacing w:line="259" w:lineRule="auto"/>
              <w:ind w:hanging="284"/>
              <w:jc w:val="center"/>
              <w:rPr>
                <w:rFonts w:asciiTheme="minorHAnsi" w:hAnsiTheme="minorHAnsi" w:cstheme="minorHAnsi"/>
              </w:rPr>
            </w:pPr>
            <w:r w:rsidRPr="00FE26D4">
              <w:rPr>
                <w:rFonts w:asciiTheme="minorHAnsi" w:hAnsiTheme="minorHAnsi" w:cstheme="minorHAnsi"/>
              </w:rPr>
              <w:t>Zmiana ilości zamówionego odczynnika</w:t>
            </w:r>
          </w:p>
        </w:tc>
        <w:tc>
          <w:tcPr>
            <w:tcW w:w="2820" w:type="dxa"/>
          </w:tcPr>
          <w:p w14:paraId="1CA2B272"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10% = 10 pkt</w:t>
            </w:r>
          </w:p>
        </w:tc>
      </w:tr>
      <w:tr w:rsidR="004C4F75" w:rsidRPr="00FE26D4" w14:paraId="043F931A" w14:textId="77777777" w:rsidTr="00FE26D4">
        <w:trPr>
          <w:jc w:val="center"/>
        </w:trPr>
        <w:tc>
          <w:tcPr>
            <w:tcW w:w="1135" w:type="dxa"/>
          </w:tcPr>
          <w:p w14:paraId="4B78DCBA" w14:textId="77777777" w:rsidR="004C4F75" w:rsidRPr="00FE26D4" w:rsidRDefault="004C4F75" w:rsidP="00FE26D4">
            <w:pPr>
              <w:tabs>
                <w:tab w:val="left" w:pos="164"/>
                <w:tab w:val="num" w:pos="227"/>
              </w:tabs>
              <w:spacing w:line="259" w:lineRule="auto"/>
              <w:ind w:right="403" w:hanging="284"/>
              <w:jc w:val="center"/>
              <w:rPr>
                <w:rFonts w:asciiTheme="minorHAnsi" w:hAnsiTheme="minorHAnsi" w:cstheme="minorHAnsi"/>
              </w:rPr>
            </w:pPr>
            <w:r w:rsidRPr="00FE26D4">
              <w:rPr>
                <w:rFonts w:asciiTheme="minorHAnsi" w:hAnsiTheme="minorHAnsi" w:cstheme="minorHAnsi"/>
              </w:rPr>
              <w:t>3</w:t>
            </w:r>
          </w:p>
        </w:tc>
        <w:tc>
          <w:tcPr>
            <w:tcW w:w="4409" w:type="dxa"/>
          </w:tcPr>
          <w:p w14:paraId="76B8B092"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Wycofanie zamówienia</w:t>
            </w:r>
          </w:p>
        </w:tc>
        <w:tc>
          <w:tcPr>
            <w:tcW w:w="2820" w:type="dxa"/>
          </w:tcPr>
          <w:p w14:paraId="265ACB8C"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10% = 10 pkt</w:t>
            </w:r>
          </w:p>
        </w:tc>
      </w:tr>
      <w:tr w:rsidR="004C4F75" w:rsidRPr="00FE26D4" w14:paraId="0F822DE3" w14:textId="77777777" w:rsidTr="00FE26D4">
        <w:trPr>
          <w:jc w:val="center"/>
        </w:trPr>
        <w:tc>
          <w:tcPr>
            <w:tcW w:w="1135" w:type="dxa"/>
          </w:tcPr>
          <w:p w14:paraId="15FB0CBD" w14:textId="77777777" w:rsidR="004C4F75" w:rsidRPr="00FE26D4" w:rsidRDefault="004C4F75" w:rsidP="00FE26D4">
            <w:pPr>
              <w:tabs>
                <w:tab w:val="left" w:pos="164"/>
                <w:tab w:val="num" w:pos="227"/>
              </w:tabs>
              <w:spacing w:line="259" w:lineRule="auto"/>
              <w:ind w:right="403" w:hanging="284"/>
              <w:jc w:val="center"/>
              <w:rPr>
                <w:rFonts w:asciiTheme="minorHAnsi" w:hAnsiTheme="minorHAnsi" w:cstheme="minorHAnsi"/>
              </w:rPr>
            </w:pPr>
            <w:r w:rsidRPr="00FE26D4">
              <w:rPr>
                <w:rFonts w:asciiTheme="minorHAnsi" w:hAnsiTheme="minorHAnsi" w:cstheme="minorHAnsi"/>
              </w:rPr>
              <w:t>4</w:t>
            </w:r>
          </w:p>
        </w:tc>
        <w:tc>
          <w:tcPr>
            <w:tcW w:w="4409" w:type="dxa"/>
          </w:tcPr>
          <w:p w14:paraId="5B245C4A"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Termin płatności</w:t>
            </w:r>
          </w:p>
        </w:tc>
        <w:tc>
          <w:tcPr>
            <w:tcW w:w="2820" w:type="dxa"/>
          </w:tcPr>
          <w:p w14:paraId="1CF5747A"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10% = 10 pkt</w:t>
            </w:r>
          </w:p>
        </w:tc>
      </w:tr>
      <w:tr w:rsidR="004C4F75" w:rsidRPr="00FE26D4" w14:paraId="01F9819F" w14:textId="77777777" w:rsidTr="00FE26D4">
        <w:trPr>
          <w:jc w:val="center"/>
        </w:trPr>
        <w:tc>
          <w:tcPr>
            <w:tcW w:w="1135" w:type="dxa"/>
          </w:tcPr>
          <w:p w14:paraId="10270E79" w14:textId="77777777" w:rsidR="004C4F75" w:rsidRPr="00FE26D4" w:rsidRDefault="004C4F75" w:rsidP="00FE26D4">
            <w:pPr>
              <w:tabs>
                <w:tab w:val="left" w:pos="164"/>
                <w:tab w:val="num" w:pos="227"/>
              </w:tabs>
              <w:spacing w:line="259" w:lineRule="auto"/>
              <w:ind w:right="403" w:hanging="284"/>
              <w:jc w:val="center"/>
              <w:rPr>
                <w:rFonts w:asciiTheme="minorHAnsi" w:hAnsiTheme="minorHAnsi" w:cstheme="minorHAnsi"/>
              </w:rPr>
            </w:pPr>
            <w:r w:rsidRPr="00FE26D4">
              <w:rPr>
                <w:rFonts w:asciiTheme="minorHAnsi" w:hAnsiTheme="minorHAnsi" w:cstheme="minorHAnsi"/>
              </w:rPr>
              <w:t>5</w:t>
            </w:r>
          </w:p>
        </w:tc>
        <w:tc>
          <w:tcPr>
            <w:tcW w:w="4409" w:type="dxa"/>
          </w:tcPr>
          <w:p w14:paraId="4562E37E"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Upust</w:t>
            </w:r>
          </w:p>
        </w:tc>
        <w:tc>
          <w:tcPr>
            <w:tcW w:w="2820" w:type="dxa"/>
          </w:tcPr>
          <w:p w14:paraId="7DBE20B3" w14:textId="77777777" w:rsidR="004C4F75" w:rsidRPr="00FE26D4" w:rsidRDefault="004C4F75" w:rsidP="00FE26D4">
            <w:pPr>
              <w:tabs>
                <w:tab w:val="num" w:pos="284"/>
              </w:tabs>
              <w:spacing w:line="259" w:lineRule="auto"/>
              <w:ind w:right="403" w:hanging="284"/>
              <w:jc w:val="center"/>
              <w:rPr>
                <w:rFonts w:asciiTheme="minorHAnsi" w:hAnsiTheme="minorHAnsi" w:cstheme="minorHAnsi"/>
              </w:rPr>
            </w:pPr>
            <w:r w:rsidRPr="00FE26D4">
              <w:rPr>
                <w:rFonts w:asciiTheme="minorHAnsi" w:hAnsiTheme="minorHAnsi" w:cstheme="minorHAnsi"/>
              </w:rPr>
              <w:t>10% = 10 pkt</w:t>
            </w:r>
          </w:p>
        </w:tc>
      </w:tr>
    </w:tbl>
    <w:p w14:paraId="5BEE5759" w14:textId="77777777" w:rsidR="004C4F75" w:rsidRPr="00FE26D4" w:rsidRDefault="004C4F75" w:rsidP="00FE26D4">
      <w:pPr>
        <w:pStyle w:val="Akapitzlist"/>
        <w:numPr>
          <w:ilvl w:val="0"/>
          <w:numId w:val="13"/>
        </w:numPr>
        <w:tabs>
          <w:tab w:val="num" w:pos="0"/>
        </w:tabs>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FE26D4" w:rsidRDefault="004C4F75" w:rsidP="00FE26D4">
      <w:pPr>
        <w:spacing w:line="259" w:lineRule="auto"/>
        <w:ind w:right="403"/>
        <w:jc w:val="both"/>
        <w:rPr>
          <w:rFonts w:asciiTheme="minorHAnsi" w:hAnsiTheme="minorHAnsi" w:cstheme="minorHAnsi"/>
        </w:rPr>
      </w:pPr>
    </w:p>
    <w:p w14:paraId="67363B93" w14:textId="77777777" w:rsidR="004C4F75" w:rsidRPr="00FE26D4" w:rsidRDefault="004C4F75" w:rsidP="00FE26D4">
      <w:pPr>
        <w:numPr>
          <w:ilvl w:val="0"/>
          <w:numId w:val="8"/>
        </w:numPr>
        <w:tabs>
          <w:tab w:val="clear" w:pos="4527"/>
          <w:tab w:val="num" w:pos="567"/>
        </w:tabs>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Kryterium </w:t>
      </w:r>
      <w:r w:rsidRPr="00FE26D4">
        <w:rPr>
          <w:rFonts w:asciiTheme="minorHAnsi" w:hAnsiTheme="minorHAnsi" w:cstheme="minorHAnsi"/>
          <w:b/>
          <w:bCs/>
        </w:rPr>
        <w:t>Cena</w:t>
      </w:r>
      <w:r w:rsidRPr="00FE26D4">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FE26D4" w:rsidRDefault="004C4F75" w:rsidP="00FE26D4">
      <w:pPr>
        <w:tabs>
          <w:tab w:val="num" w:pos="567"/>
        </w:tabs>
        <w:spacing w:line="259" w:lineRule="auto"/>
        <w:ind w:right="403"/>
        <w:jc w:val="both"/>
        <w:rPr>
          <w:rFonts w:asciiTheme="minorHAnsi" w:hAnsiTheme="minorHAnsi" w:cstheme="minorHAnsi"/>
          <w:b/>
          <w:bCs/>
        </w:rPr>
      </w:pPr>
      <w:r w:rsidRPr="00FE26D4">
        <w:rPr>
          <w:rFonts w:asciiTheme="minorHAnsi" w:hAnsiTheme="minorHAnsi" w:cstheme="minorHAnsi"/>
          <w:b/>
          <w:bCs/>
        </w:rPr>
        <w:t>Ocena oferty rozpatrywanej = cena najniższa : cena rozpatrywana x 60</w:t>
      </w:r>
    </w:p>
    <w:p w14:paraId="40C8F877" w14:textId="77777777" w:rsidR="004C4F75" w:rsidRPr="00FE26D4" w:rsidRDefault="004C4F75" w:rsidP="00FE26D4">
      <w:pPr>
        <w:tabs>
          <w:tab w:val="num" w:pos="567"/>
        </w:tabs>
        <w:spacing w:line="259" w:lineRule="auto"/>
        <w:ind w:right="403"/>
        <w:jc w:val="both"/>
        <w:rPr>
          <w:rFonts w:asciiTheme="minorHAnsi" w:hAnsiTheme="minorHAnsi" w:cstheme="minorHAnsi"/>
          <w:b/>
          <w:bCs/>
        </w:rPr>
      </w:pPr>
    </w:p>
    <w:p w14:paraId="78F0C7D1" w14:textId="77777777" w:rsidR="004C4F75" w:rsidRPr="00FE26D4" w:rsidRDefault="004C4F75" w:rsidP="00FE26D4">
      <w:pPr>
        <w:numPr>
          <w:ilvl w:val="0"/>
          <w:numId w:val="10"/>
        </w:numPr>
        <w:tabs>
          <w:tab w:val="clear" w:pos="1107"/>
          <w:tab w:val="num" w:pos="567"/>
        </w:tabs>
        <w:spacing w:line="259" w:lineRule="auto"/>
        <w:ind w:left="0" w:right="403" w:hanging="283"/>
        <w:jc w:val="both"/>
        <w:rPr>
          <w:rFonts w:asciiTheme="minorHAnsi" w:hAnsiTheme="minorHAnsi" w:cstheme="minorHAnsi"/>
        </w:rPr>
      </w:pPr>
      <w:r w:rsidRPr="00FE26D4">
        <w:rPr>
          <w:rFonts w:asciiTheme="minorHAnsi" w:hAnsiTheme="minorHAnsi" w:cstheme="minorHAnsi"/>
        </w:rPr>
        <w:t>Kryterium</w:t>
      </w:r>
      <w:r w:rsidRPr="00FE26D4">
        <w:rPr>
          <w:rFonts w:asciiTheme="minorHAnsi" w:hAnsiTheme="minorHAnsi" w:cstheme="minorHAnsi"/>
          <w:b/>
          <w:bCs/>
        </w:rPr>
        <w:t xml:space="preserve"> </w:t>
      </w:r>
      <w:r w:rsidRPr="00FE26D4">
        <w:rPr>
          <w:rFonts w:asciiTheme="minorHAnsi" w:hAnsiTheme="minorHAnsi" w:cstheme="minorHAnsi"/>
          <w:b/>
        </w:rPr>
        <w:t xml:space="preserve">Zmiana ilości zamówionego odczynnika </w:t>
      </w:r>
      <w:r w:rsidRPr="00FE26D4">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FE26D4" w:rsidRDefault="004C4F75" w:rsidP="00FE26D4">
      <w:pPr>
        <w:pStyle w:val="Akapitzlist"/>
        <w:numPr>
          <w:ilvl w:val="0"/>
          <w:numId w:val="11"/>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nie zaoferowanie - oferta otrzymuje </w:t>
      </w:r>
      <w:r w:rsidRPr="00FE26D4">
        <w:rPr>
          <w:rFonts w:asciiTheme="minorHAnsi" w:hAnsiTheme="minorHAnsi" w:cstheme="minorHAnsi"/>
          <w:b/>
        </w:rPr>
        <w:t>0</w:t>
      </w:r>
      <w:r w:rsidRPr="00FE26D4">
        <w:rPr>
          <w:rFonts w:asciiTheme="minorHAnsi" w:hAnsiTheme="minorHAnsi" w:cstheme="minorHAnsi"/>
        </w:rPr>
        <w:t xml:space="preserve"> pkt, lub</w:t>
      </w:r>
    </w:p>
    <w:p w14:paraId="3D0746EA" w14:textId="77777777" w:rsidR="004C4F75" w:rsidRPr="00FE26D4" w:rsidRDefault="004C4F75" w:rsidP="00FE26D4">
      <w:pPr>
        <w:pStyle w:val="Akapitzlist"/>
        <w:numPr>
          <w:ilvl w:val="0"/>
          <w:numId w:val="11"/>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zaoferowanie - oferta otrzymuje </w:t>
      </w:r>
      <w:r w:rsidRPr="00FE26D4">
        <w:rPr>
          <w:rFonts w:asciiTheme="minorHAnsi" w:hAnsiTheme="minorHAnsi" w:cstheme="minorHAnsi"/>
          <w:b/>
        </w:rPr>
        <w:t>10</w:t>
      </w:r>
      <w:r w:rsidRPr="00FE26D4">
        <w:rPr>
          <w:rFonts w:asciiTheme="minorHAnsi" w:hAnsiTheme="minorHAnsi" w:cstheme="minorHAnsi"/>
        </w:rPr>
        <w:t xml:space="preserve"> pkt</w:t>
      </w:r>
    </w:p>
    <w:p w14:paraId="5B3850FA" w14:textId="0250C52C" w:rsidR="004C4F75" w:rsidRPr="00FE26D4" w:rsidRDefault="004C4F75" w:rsidP="00FE26D4">
      <w:pPr>
        <w:spacing w:line="259" w:lineRule="auto"/>
        <w:ind w:right="403"/>
        <w:jc w:val="both"/>
        <w:rPr>
          <w:rFonts w:asciiTheme="minorHAnsi" w:hAnsiTheme="minorHAnsi" w:cstheme="minorHAnsi"/>
        </w:rPr>
      </w:pPr>
      <w:r w:rsidRPr="00FE26D4">
        <w:rPr>
          <w:rFonts w:asciiTheme="minorHAnsi" w:hAnsiTheme="minorHAnsi" w:cstheme="minorHAnsi"/>
        </w:rPr>
        <w:t xml:space="preserve">W przypadku niewskazania w Ofercie powyższej możliwości (niewypełnienia w Formularzu -Szablon oferty punktu - Zmiana ilości zamówionego odczynnika) Zamawiający przyjmie, że nie zaoferowano możliwości takiej zmiany </w:t>
      </w:r>
      <w:r w:rsidR="00FE26D4">
        <w:rPr>
          <w:rFonts w:asciiTheme="minorHAnsi" w:hAnsiTheme="minorHAnsi" w:cstheme="minorHAnsi"/>
        </w:rPr>
        <w:br/>
      </w:r>
      <w:r w:rsidRPr="00FE26D4">
        <w:rPr>
          <w:rFonts w:asciiTheme="minorHAnsi" w:hAnsiTheme="minorHAnsi" w:cstheme="minorHAnsi"/>
        </w:rPr>
        <w:t>w zamówieniu.</w:t>
      </w:r>
    </w:p>
    <w:p w14:paraId="1A877C16" w14:textId="77777777" w:rsidR="004C4F75" w:rsidRPr="00FE26D4" w:rsidRDefault="004C4F75" w:rsidP="00FE26D4">
      <w:pPr>
        <w:spacing w:line="259" w:lineRule="auto"/>
        <w:ind w:right="403"/>
        <w:jc w:val="both"/>
        <w:rPr>
          <w:rFonts w:asciiTheme="minorHAnsi" w:hAnsiTheme="minorHAnsi" w:cstheme="minorHAnsi"/>
          <w:b/>
        </w:rPr>
      </w:pPr>
      <w:r w:rsidRPr="00FE26D4">
        <w:rPr>
          <w:rFonts w:asciiTheme="minorHAnsi" w:hAnsiTheme="minorHAnsi" w:cstheme="minorHAnsi"/>
          <w:b/>
        </w:rPr>
        <w:t>Ocena oferty rozpatrywanej = punkty otrzymane</w:t>
      </w:r>
    </w:p>
    <w:p w14:paraId="5AB015BB" w14:textId="77777777" w:rsidR="004C4F75" w:rsidRPr="00FE26D4" w:rsidRDefault="004C4F75" w:rsidP="00FE26D4">
      <w:pPr>
        <w:spacing w:line="259" w:lineRule="auto"/>
        <w:ind w:right="403"/>
        <w:jc w:val="both"/>
        <w:rPr>
          <w:rFonts w:asciiTheme="minorHAnsi" w:hAnsiTheme="minorHAnsi" w:cstheme="minorHAnsi"/>
        </w:rPr>
      </w:pPr>
    </w:p>
    <w:p w14:paraId="303E9A8D" w14:textId="77777777" w:rsidR="004C4F75" w:rsidRPr="00FE26D4" w:rsidRDefault="004C4F75" w:rsidP="00FE26D4">
      <w:pPr>
        <w:numPr>
          <w:ilvl w:val="0"/>
          <w:numId w:val="10"/>
        </w:numPr>
        <w:tabs>
          <w:tab w:val="clear" w:pos="1107"/>
          <w:tab w:val="num" w:pos="567"/>
        </w:tabs>
        <w:spacing w:line="259" w:lineRule="auto"/>
        <w:ind w:left="0" w:right="403" w:hanging="283"/>
        <w:jc w:val="both"/>
        <w:rPr>
          <w:rFonts w:asciiTheme="minorHAnsi" w:hAnsiTheme="minorHAnsi" w:cstheme="minorHAnsi"/>
        </w:rPr>
      </w:pPr>
      <w:r w:rsidRPr="00FE26D4">
        <w:rPr>
          <w:rFonts w:asciiTheme="minorHAnsi" w:hAnsiTheme="minorHAnsi" w:cstheme="minorHAnsi"/>
        </w:rPr>
        <w:lastRenderedPageBreak/>
        <w:t>Kryterium</w:t>
      </w:r>
      <w:r w:rsidRPr="00FE26D4">
        <w:rPr>
          <w:rFonts w:asciiTheme="minorHAnsi" w:hAnsiTheme="minorHAnsi" w:cstheme="minorHAnsi"/>
          <w:b/>
          <w:bCs/>
        </w:rPr>
        <w:t xml:space="preserve"> </w:t>
      </w:r>
      <w:r w:rsidRPr="00FE26D4">
        <w:rPr>
          <w:rFonts w:asciiTheme="minorHAnsi" w:hAnsiTheme="minorHAnsi" w:cstheme="minorHAnsi"/>
          <w:b/>
        </w:rPr>
        <w:t xml:space="preserve">Wycofanie zamówienia </w:t>
      </w:r>
      <w:r w:rsidRPr="00FE26D4">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FE26D4" w:rsidRDefault="004C4F75" w:rsidP="00FE26D4">
      <w:pPr>
        <w:pStyle w:val="Akapitzlist"/>
        <w:numPr>
          <w:ilvl w:val="0"/>
          <w:numId w:val="11"/>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nie zaoferowanie - oferta otrzymuje </w:t>
      </w:r>
      <w:r w:rsidRPr="00FE26D4">
        <w:rPr>
          <w:rFonts w:asciiTheme="minorHAnsi" w:hAnsiTheme="minorHAnsi" w:cstheme="minorHAnsi"/>
          <w:b/>
        </w:rPr>
        <w:t>0</w:t>
      </w:r>
      <w:r w:rsidRPr="00FE26D4">
        <w:rPr>
          <w:rFonts w:asciiTheme="minorHAnsi" w:hAnsiTheme="minorHAnsi" w:cstheme="minorHAnsi"/>
        </w:rPr>
        <w:t xml:space="preserve"> pkt, lub</w:t>
      </w:r>
    </w:p>
    <w:p w14:paraId="7C5220B8" w14:textId="77777777" w:rsidR="004C4F75" w:rsidRPr="00FE26D4" w:rsidRDefault="004C4F75" w:rsidP="00FE26D4">
      <w:pPr>
        <w:pStyle w:val="Akapitzlist"/>
        <w:numPr>
          <w:ilvl w:val="0"/>
          <w:numId w:val="11"/>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zaoferowanie - oferta otrzymuje </w:t>
      </w:r>
      <w:r w:rsidRPr="00FE26D4">
        <w:rPr>
          <w:rFonts w:asciiTheme="minorHAnsi" w:hAnsiTheme="minorHAnsi" w:cstheme="minorHAnsi"/>
          <w:b/>
        </w:rPr>
        <w:t>10</w:t>
      </w:r>
      <w:r w:rsidRPr="00FE26D4">
        <w:rPr>
          <w:rFonts w:asciiTheme="minorHAnsi" w:hAnsiTheme="minorHAnsi" w:cstheme="minorHAnsi"/>
        </w:rPr>
        <w:t xml:space="preserve"> pkt</w:t>
      </w:r>
    </w:p>
    <w:p w14:paraId="75BE354A" w14:textId="77777777" w:rsidR="004C4F75" w:rsidRPr="00FE26D4" w:rsidRDefault="004C4F75" w:rsidP="00FE26D4">
      <w:pPr>
        <w:spacing w:line="259" w:lineRule="auto"/>
        <w:ind w:right="403"/>
        <w:jc w:val="both"/>
        <w:rPr>
          <w:rFonts w:asciiTheme="minorHAnsi" w:hAnsiTheme="minorHAnsi" w:cstheme="minorHAnsi"/>
        </w:rPr>
      </w:pPr>
      <w:r w:rsidRPr="00FE26D4">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FE26D4" w:rsidRDefault="004C4F75" w:rsidP="00FE26D4">
      <w:pPr>
        <w:spacing w:line="259" w:lineRule="auto"/>
        <w:ind w:right="403"/>
        <w:jc w:val="both"/>
        <w:rPr>
          <w:rFonts w:asciiTheme="minorHAnsi" w:hAnsiTheme="minorHAnsi" w:cstheme="minorHAnsi"/>
          <w:b/>
        </w:rPr>
      </w:pPr>
      <w:r w:rsidRPr="00FE26D4">
        <w:rPr>
          <w:rFonts w:asciiTheme="minorHAnsi" w:hAnsiTheme="minorHAnsi" w:cstheme="minorHAnsi"/>
          <w:b/>
        </w:rPr>
        <w:t>Ocena oferty rozpatrywanej = punkty otrzymane</w:t>
      </w:r>
    </w:p>
    <w:p w14:paraId="7211C5F5" w14:textId="77777777" w:rsidR="004C4F75" w:rsidRPr="00FE26D4" w:rsidRDefault="004C4F75" w:rsidP="00FE26D4">
      <w:pPr>
        <w:spacing w:line="259" w:lineRule="auto"/>
        <w:ind w:right="403"/>
        <w:jc w:val="both"/>
        <w:rPr>
          <w:rFonts w:asciiTheme="minorHAnsi" w:hAnsiTheme="minorHAnsi" w:cstheme="minorHAnsi"/>
        </w:rPr>
      </w:pPr>
    </w:p>
    <w:p w14:paraId="2EE44AAE" w14:textId="77777777" w:rsidR="004C4F75" w:rsidRPr="00FE26D4" w:rsidRDefault="004C4F75" w:rsidP="00FE26D4">
      <w:pPr>
        <w:numPr>
          <w:ilvl w:val="0"/>
          <w:numId w:val="10"/>
        </w:numPr>
        <w:tabs>
          <w:tab w:val="clear" w:pos="1107"/>
          <w:tab w:val="num" w:pos="567"/>
        </w:tabs>
        <w:spacing w:line="259" w:lineRule="auto"/>
        <w:ind w:left="0" w:right="403" w:hanging="283"/>
        <w:jc w:val="both"/>
        <w:rPr>
          <w:rFonts w:asciiTheme="minorHAnsi" w:hAnsiTheme="minorHAnsi" w:cstheme="minorHAnsi"/>
        </w:rPr>
      </w:pPr>
      <w:r w:rsidRPr="00FE26D4">
        <w:rPr>
          <w:rFonts w:asciiTheme="minorHAnsi" w:hAnsiTheme="minorHAnsi" w:cstheme="minorHAnsi"/>
        </w:rPr>
        <w:t>Kryterium</w:t>
      </w:r>
      <w:r w:rsidRPr="00FE26D4">
        <w:rPr>
          <w:rFonts w:asciiTheme="minorHAnsi" w:hAnsiTheme="minorHAnsi" w:cstheme="minorHAnsi"/>
          <w:b/>
          <w:bCs/>
        </w:rPr>
        <w:t xml:space="preserve"> Termin płatności</w:t>
      </w:r>
      <w:r w:rsidRPr="00FE26D4">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FE26D4" w:rsidRDefault="004C4F75" w:rsidP="00FE26D4">
      <w:pPr>
        <w:pStyle w:val="Akapitzlist"/>
        <w:numPr>
          <w:ilvl w:val="0"/>
          <w:numId w:val="9"/>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zaoferowanie </w:t>
      </w:r>
      <w:r w:rsidRPr="00FE26D4">
        <w:rPr>
          <w:rFonts w:asciiTheme="minorHAnsi" w:hAnsiTheme="minorHAnsi" w:cstheme="minorHAnsi"/>
          <w:b/>
        </w:rPr>
        <w:t>14 dni</w:t>
      </w:r>
      <w:r w:rsidRPr="00FE26D4">
        <w:rPr>
          <w:rFonts w:asciiTheme="minorHAnsi" w:hAnsiTheme="minorHAnsi" w:cstheme="minorHAnsi"/>
        </w:rPr>
        <w:t xml:space="preserve"> – oferta otrzymuje </w:t>
      </w:r>
      <w:r w:rsidRPr="00FE26D4">
        <w:rPr>
          <w:rFonts w:asciiTheme="minorHAnsi" w:hAnsiTheme="minorHAnsi" w:cstheme="minorHAnsi"/>
          <w:b/>
        </w:rPr>
        <w:t>0</w:t>
      </w:r>
      <w:r w:rsidRPr="00FE26D4">
        <w:rPr>
          <w:rFonts w:asciiTheme="minorHAnsi" w:hAnsiTheme="minorHAnsi" w:cstheme="minorHAnsi"/>
        </w:rPr>
        <w:t xml:space="preserve"> pkt, lub</w:t>
      </w:r>
    </w:p>
    <w:p w14:paraId="4FFF05E1" w14:textId="77777777" w:rsidR="004C4F75" w:rsidRPr="00FE26D4" w:rsidRDefault="004C4F75" w:rsidP="00FE26D4">
      <w:pPr>
        <w:pStyle w:val="Akapitzlist"/>
        <w:numPr>
          <w:ilvl w:val="0"/>
          <w:numId w:val="9"/>
        </w:numPr>
        <w:spacing w:line="259" w:lineRule="auto"/>
        <w:ind w:left="0" w:right="403" w:hanging="284"/>
        <w:jc w:val="both"/>
        <w:rPr>
          <w:rFonts w:asciiTheme="minorHAnsi" w:hAnsiTheme="minorHAnsi" w:cstheme="minorHAnsi"/>
        </w:rPr>
      </w:pPr>
      <w:r w:rsidRPr="00FE26D4">
        <w:rPr>
          <w:rFonts w:asciiTheme="minorHAnsi" w:hAnsiTheme="minorHAnsi" w:cstheme="minorHAnsi"/>
        </w:rPr>
        <w:t>zaoferowanie</w:t>
      </w:r>
      <w:r w:rsidRPr="00FE26D4">
        <w:rPr>
          <w:rFonts w:asciiTheme="minorHAnsi" w:hAnsiTheme="minorHAnsi" w:cstheme="minorHAnsi"/>
          <w:b/>
        </w:rPr>
        <w:t xml:space="preserve"> 21 dni</w:t>
      </w:r>
      <w:r w:rsidRPr="00FE26D4">
        <w:rPr>
          <w:rFonts w:asciiTheme="minorHAnsi" w:hAnsiTheme="minorHAnsi" w:cstheme="minorHAnsi"/>
        </w:rPr>
        <w:t xml:space="preserve"> - oferta otrzymuje</w:t>
      </w:r>
      <w:r w:rsidRPr="00FE26D4">
        <w:rPr>
          <w:rFonts w:asciiTheme="minorHAnsi" w:hAnsiTheme="minorHAnsi" w:cstheme="minorHAnsi"/>
          <w:b/>
        </w:rPr>
        <w:t xml:space="preserve"> 5 pkt</w:t>
      </w:r>
      <w:r w:rsidRPr="00FE26D4">
        <w:rPr>
          <w:rFonts w:asciiTheme="minorHAnsi" w:hAnsiTheme="minorHAnsi" w:cstheme="minorHAnsi"/>
        </w:rPr>
        <w:t>, lub</w:t>
      </w:r>
    </w:p>
    <w:p w14:paraId="05916355" w14:textId="77777777" w:rsidR="004C4F75" w:rsidRPr="00FE26D4" w:rsidRDefault="004C4F75" w:rsidP="00FE26D4">
      <w:pPr>
        <w:pStyle w:val="Akapitzlist"/>
        <w:numPr>
          <w:ilvl w:val="0"/>
          <w:numId w:val="9"/>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zaoferowanie </w:t>
      </w:r>
      <w:r w:rsidRPr="00FE26D4">
        <w:rPr>
          <w:rFonts w:asciiTheme="minorHAnsi" w:hAnsiTheme="minorHAnsi" w:cstheme="minorHAnsi"/>
          <w:b/>
        </w:rPr>
        <w:t>30 dni</w:t>
      </w:r>
      <w:r w:rsidRPr="00FE26D4">
        <w:rPr>
          <w:rFonts w:asciiTheme="minorHAnsi" w:hAnsiTheme="minorHAnsi" w:cstheme="minorHAnsi"/>
        </w:rPr>
        <w:t xml:space="preserve"> - oferta otrzymuje </w:t>
      </w:r>
      <w:r w:rsidRPr="00FE26D4">
        <w:rPr>
          <w:rFonts w:asciiTheme="minorHAnsi" w:hAnsiTheme="minorHAnsi" w:cstheme="minorHAnsi"/>
          <w:b/>
        </w:rPr>
        <w:t>10 pkt.</w:t>
      </w:r>
    </w:p>
    <w:p w14:paraId="359C5825" w14:textId="77777777" w:rsidR="004C4F75" w:rsidRPr="00FE26D4" w:rsidRDefault="004C4F75" w:rsidP="00FE26D4">
      <w:pPr>
        <w:tabs>
          <w:tab w:val="num" w:pos="567"/>
          <w:tab w:val="num" w:pos="851"/>
        </w:tabs>
        <w:spacing w:line="259" w:lineRule="auto"/>
        <w:ind w:right="403"/>
        <w:jc w:val="both"/>
        <w:rPr>
          <w:rFonts w:asciiTheme="minorHAnsi" w:hAnsiTheme="minorHAnsi" w:cstheme="minorHAnsi"/>
        </w:rPr>
      </w:pPr>
      <w:r w:rsidRPr="00FE26D4">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FE26D4" w:rsidRDefault="004C4F75" w:rsidP="00FE26D4">
      <w:pPr>
        <w:spacing w:line="259" w:lineRule="auto"/>
        <w:ind w:right="403"/>
        <w:jc w:val="both"/>
        <w:rPr>
          <w:rFonts w:asciiTheme="minorHAnsi" w:hAnsiTheme="minorHAnsi" w:cstheme="minorHAnsi"/>
          <w:b/>
        </w:rPr>
      </w:pPr>
      <w:r w:rsidRPr="00FE26D4">
        <w:rPr>
          <w:rFonts w:asciiTheme="minorHAnsi" w:hAnsiTheme="minorHAnsi" w:cstheme="minorHAnsi"/>
          <w:b/>
        </w:rPr>
        <w:t>Ocena oferty rozpatrywanej = punkty otrzymane</w:t>
      </w:r>
    </w:p>
    <w:p w14:paraId="57FEEA84" w14:textId="6FA8E41A" w:rsidR="004C4F75" w:rsidRPr="00FE26D4" w:rsidRDefault="004C4F75" w:rsidP="00FE26D4">
      <w:pPr>
        <w:numPr>
          <w:ilvl w:val="0"/>
          <w:numId w:val="10"/>
        </w:numPr>
        <w:tabs>
          <w:tab w:val="clear" w:pos="1107"/>
          <w:tab w:val="num" w:pos="567"/>
        </w:tabs>
        <w:spacing w:line="259" w:lineRule="auto"/>
        <w:ind w:left="0" w:right="403" w:hanging="283"/>
        <w:jc w:val="both"/>
        <w:rPr>
          <w:rFonts w:asciiTheme="minorHAnsi" w:hAnsiTheme="minorHAnsi" w:cstheme="minorHAnsi"/>
          <w:b/>
        </w:rPr>
      </w:pPr>
      <w:r w:rsidRPr="00FE26D4">
        <w:rPr>
          <w:rFonts w:asciiTheme="minorHAnsi" w:hAnsiTheme="minorHAnsi" w:cstheme="minorHAnsi"/>
        </w:rPr>
        <w:t>Kryterium</w:t>
      </w:r>
      <w:r w:rsidRPr="00FE26D4">
        <w:rPr>
          <w:rFonts w:asciiTheme="minorHAnsi" w:hAnsiTheme="minorHAnsi" w:cstheme="minorHAnsi"/>
          <w:b/>
          <w:bCs/>
        </w:rPr>
        <w:t xml:space="preserve"> </w:t>
      </w:r>
      <w:r w:rsidRPr="00FE26D4">
        <w:rPr>
          <w:rFonts w:asciiTheme="minorHAnsi" w:hAnsiTheme="minorHAnsi" w:cstheme="minorHAnsi"/>
          <w:b/>
        </w:rPr>
        <w:t xml:space="preserve">Upust </w:t>
      </w:r>
      <w:r w:rsidRPr="00FE26D4">
        <w:rPr>
          <w:rFonts w:asciiTheme="minorHAnsi" w:hAnsiTheme="minorHAnsi" w:cstheme="minorHAnsi"/>
        </w:rPr>
        <w:t xml:space="preserve">- w zakresie tego kryterium oceniane będzie zaoferowanie jak najwyższego upustu procentowego </w:t>
      </w:r>
      <w:r w:rsidR="00FE26D4">
        <w:rPr>
          <w:rFonts w:asciiTheme="minorHAnsi" w:hAnsiTheme="minorHAnsi" w:cstheme="minorHAnsi"/>
        </w:rPr>
        <w:br/>
      </w:r>
      <w:r w:rsidRPr="00FE26D4">
        <w:rPr>
          <w:rFonts w:asciiTheme="minorHAnsi" w:hAnsiTheme="minorHAnsi" w:cstheme="minorHAnsi"/>
        </w:rPr>
        <w:t>z zakresów wskazanych poniżej, na odczynniki nie wymienione w formularzu cenowym a dostępne w katalogu zamieszczonym na stronie internetow</w:t>
      </w:r>
      <w:bookmarkStart w:id="0" w:name="Olympus_Undo_Marker"/>
      <w:bookmarkStart w:id="1" w:name="Olympus_Undo_Count_1"/>
      <w:bookmarkEnd w:id="0"/>
      <w:bookmarkEnd w:id="1"/>
      <w:r w:rsidRPr="00FE26D4">
        <w:rPr>
          <w:rFonts w:asciiTheme="minorHAnsi" w:hAnsiTheme="minorHAnsi" w:cstheme="minorHAnsi"/>
        </w:rPr>
        <w:t>ej producenta. Punktowanie nastąpi wg zasad:</w:t>
      </w:r>
    </w:p>
    <w:p w14:paraId="6977BF37" w14:textId="77777777" w:rsidR="004C4F75" w:rsidRPr="00FE26D4" w:rsidRDefault="004C4F75" w:rsidP="00FE26D4">
      <w:pPr>
        <w:pStyle w:val="Akapitzlist"/>
        <w:numPr>
          <w:ilvl w:val="0"/>
          <w:numId w:val="12"/>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nie zaoferowanie </w:t>
      </w:r>
      <w:r w:rsidRPr="00FE26D4">
        <w:rPr>
          <w:rFonts w:asciiTheme="minorHAnsi" w:hAnsiTheme="minorHAnsi" w:cstheme="minorHAnsi"/>
          <w:b/>
        </w:rPr>
        <w:t>upustu (0%)</w:t>
      </w:r>
      <w:r w:rsidRPr="00FE26D4">
        <w:rPr>
          <w:rFonts w:asciiTheme="minorHAnsi" w:hAnsiTheme="minorHAnsi" w:cstheme="minorHAnsi"/>
        </w:rPr>
        <w:t xml:space="preserve"> – oferta otrzymuje </w:t>
      </w:r>
      <w:r w:rsidRPr="00FE26D4">
        <w:rPr>
          <w:rFonts w:asciiTheme="minorHAnsi" w:hAnsiTheme="minorHAnsi" w:cstheme="minorHAnsi"/>
          <w:b/>
        </w:rPr>
        <w:t>0</w:t>
      </w:r>
      <w:r w:rsidRPr="00FE26D4">
        <w:rPr>
          <w:rFonts w:asciiTheme="minorHAnsi" w:hAnsiTheme="minorHAnsi" w:cstheme="minorHAnsi"/>
        </w:rPr>
        <w:t xml:space="preserve"> pkt, lub</w:t>
      </w:r>
    </w:p>
    <w:p w14:paraId="31EF8516" w14:textId="77777777" w:rsidR="004C4F75" w:rsidRPr="00FE26D4" w:rsidRDefault="004C4F75" w:rsidP="00FE26D4">
      <w:pPr>
        <w:pStyle w:val="Akapitzlist"/>
        <w:numPr>
          <w:ilvl w:val="0"/>
          <w:numId w:val="12"/>
        </w:numPr>
        <w:spacing w:line="259" w:lineRule="auto"/>
        <w:ind w:left="0" w:right="403" w:hanging="284"/>
        <w:jc w:val="both"/>
        <w:rPr>
          <w:rFonts w:asciiTheme="minorHAnsi" w:hAnsiTheme="minorHAnsi" w:cstheme="minorHAnsi"/>
        </w:rPr>
      </w:pPr>
      <w:r w:rsidRPr="00FE26D4">
        <w:rPr>
          <w:rFonts w:asciiTheme="minorHAnsi" w:hAnsiTheme="minorHAnsi" w:cstheme="minorHAnsi"/>
        </w:rPr>
        <w:t>zaoferowanie</w:t>
      </w:r>
      <w:r w:rsidRPr="00FE26D4">
        <w:rPr>
          <w:rFonts w:asciiTheme="minorHAnsi" w:hAnsiTheme="minorHAnsi" w:cstheme="minorHAnsi"/>
          <w:b/>
        </w:rPr>
        <w:t xml:space="preserve"> upustu 1-10%</w:t>
      </w:r>
      <w:r w:rsidRPr="00FE26D4">
        <w:rPr>
          <w:rFonts w:asciiTheme="minorHAnsi" w:hAnsiTheme="minorHAnsi" w:cstheme="minorHAnsi"/>
        </w:rPr>
        <w:t xml:space="preserve"> - oferta otrzymuje</w:t>
      </w:r>
      <w:r w:rsidRPr="00FE26D4">
        <w:rPr>
          <w:rFonts w:asciiTheme="minorHAnsi" w:hAnsiTheme="minorHAnsi" w:cstheme="minorHAnsi"/>
          <w:b/>
        </w:rPr>
        <w:t xml:space="preserve"> 2 pkt</w:t>
      </w:r>
      <w:r w:rsidRPr="00FE26D4">
        <w:rPr>
          <w:rFonts w:asciiTheme="minorHAnsi" w:hAnsiTheme="minorHAnsi" w:cstheme="minorHAnsi"/>
        </w:rPr>
        <w:t>, lub</w:t>
      </w:r>
    </w:p>
    <w:p w14:paraId="4CD16A3E" w14:textId="77777777" w:rsidR="004C4F75" w:rsidRPr="00FE26D4" w:rsidRDefault="004C4F75" w:rsidP="00FE26D4">
      <w:pPr>
        <w:pStyle w:val="Akapitzlist"/>
        <w:numPr>
          <w:ilvl w:val="0"/>
          <w:numId w:val="12"/>
        </w:numPr>
        <w:spacing w:line="259" w:lineRule="auto"/>
        <w:ind w:left="0" w:right="403" w:hanging="284"/>
        <w:jc w:val="both"/>
        <w:rPr>
          <w:rFonts w:asciiTheme="minorHAnsi" w:hAnsiTheme="minorHAnsi" w:cstheme="minorHAnsi"/>
        </w:rPr>
      </w:pPr>
      <w:r w:rsidRPr="00FE26D4">
        <w:rPr>
          <w:rFonts w:asciiTheme="minorHAnsi" w:hAnsiTheme="minorHAnsi" w:cstheme="minorHAnsi"/>
        </w:rPr>
        <w:t>zaoferowanie</w:t>
      </w:r>
      <w:r w:rsidRPr="00FE26D4">
        <w:rPr>
          <w:rFonts w:asciiTheme="minorHAnsi" w:hAnsiTheme="minorHAnsi" w:cstheme="minorHAnsi"/>
          <w:b/>
        </w:rPr>
        <w:t xml:space="preserve"> upustu 11-20%</w:t>
      </w:r>
      <w:r w:rsidRPr="00FE26D4">
        <w:rPr>
          <w:rFonts w:asciiTheme="minorHAnsi" w:hAnsiTheme="minorHAnsi" w:cstheme="minorHAnsi"/>
        </w:rPr>
        <w:t xml:space="preserve"> - oferta otrzymuje</w:t>
      </w:r>
      <w:r w:rsidRPr="00FE26D4">
        <w:rPr>
          <w:rFonts w:asciiTheme="minorHAnsi" w:hAnsiTheme="minorHAnsi" w:cstheme="minorHAnsi"/>
          <w:b/>
        </w:rPr>
        <w:t xml:space="preserve"> 5 pkt</w:t>
      </w:r>
      <w:r w:rsidRPr="00FE26D4">
        <w:rPr>
          <w:rFonts w:asciiTheme="minorHAnsi" w:hAnsiTheme="minorHAnsi" w:cstheme="minorHAnsi"/>
        </w:rPr>
        <w:t>, lub</w:t>
      </w:r>
    </w:p>
    <w:p w14:paraId="18E5B0C8" w14:textId="77777777" w:rsidR="004C4F75" w:rsidRPr="00FE26D4" w:rsidRDefault="004C4F75" w:rsidP="00FE26D4">
      <w:pPr>
        <w:pStyle w:val="Akapitzlist"/>
        <w:numPr>
          <w:ilvl w:val="0"/>
          <w:numId w:val="12"/>
        </w:numPr>
        <w:spacing w:line="259" w:lineRule="auto"/>
        <w:ind w:left="0" w:right="403" w:hanging="284"/>
        <w:jc w:val="both"/>
        <w:rPr>
          <w:rFonts w:asciiTheme="minorHAnsi" w:hAnsiTheme="minorHAnsi" w:cstheme="minorHAnsi"/>
        </w:rPr>
      </w:pPr>
      <w:r w:rsidRPr="00FE26D4">
        <w:rPr>
          <w:rFonts w:asciiTheme="minorHAnsi" w:hAnsiTheme="minorHAnsi" w:cstheme="minorHAnsi"/>
        </w:rPr>
        <w:t>zaoferowanie</w:t>
      </w:r>
      <w:r w:rsidRPr="00FE26D4">
        <w:rPr>
          <w:rFonts w:asciiTheme="minorHAnsi" w:hAnsiTheme="minorHAnsi" w:cstheme="minorHAnsi"/>
          <w:b/>
        </w:rPr>
        <w:t xml:space="preserve"> upustu 21-29%</w:t>
      </w:r>
      <w:r w:rsidRPr="00FE26D4">
        <w:rPr>
          <w:rFonts w:asciiTheme="minorHAnsi" w:hAnsiTheme="minorHAnsi" w:cstheme="minorHAnsi"/>
        </w:rPr>
        <w:t xml:space="preserve"> - oferta otrzymuje</w:t>
      </w:r>
      <w:r w:rsidRPr="00FE26D4">
        <w:rPr>
          <w:rFonts w:asciiTheme="minorHAnsi" w:hAnsiTheme="minorHAnsi" w:cstheme="minorHAnsi"/>
          <w:b/>
        </w:rPr>
        <w:t xml:space="preserve"> 7 pkt</w:t>
      </w:r>
      <w:r w:rsidRPr="00FE26D4">
        <w:rPr>
          <w:rFonts w:asciiTheme="minorHAnsi" w:hAnsiTheme="minorHAnsi" w:cstheme="minorHAnsi"/>
        </w:rPr>
        <w:t>, lub</w:t>
      </w:r>
    </w:p>
    <w:p w14:paraId="3EBB9D7B" w14:textId="77777777" w:rsidR="004C4F75" w:rsidRPr="00FE26D4" w:rsidRDefault="004C4F75" w:rsidP="00FE26D4">
      <w:pPr>
        <w:pStyle w:val="Akapitzlist"/>
        <w:numPr>
          <w:ilvl w:val="0"/>
          <w:numId w:val="12"/>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zaoferowanie </w:t>
      </w:r>
      <w:r w:rsidRPr="00FE26D4">
        <w:rPr>
          <w:rFonts w:asciiTheme="minorHAnsi" w:hAnsiTheme="minorHAnsi" w:cstheme="minorHAnsi"/>
          <w:b/>
        </w:rPr>
        <w:t>upustu 30% lub więcej</w:t>
      </w:r>
      <w:r w:rsidRPr="00FE26D4">
        <w:rPr>
          <w:rFonts w:asciiTheme="minorHAnsi" w:hAnsiTheme="minorHAnsi" w:cstheme="minorHAnsi"/>
        </w:rPr>
        <w:t xml:space="preserve"> - oferta otrzymuje </w:t>
      </w:r>
      <w:r w:rsidRPr="00FE26D4">
        <w:rPr>
          <w:rFonts w:asciiTheme="minorHAnsi" w:hAnsiTheme="minorHAnsi" w:cstheme="minorHAnsi"/>
          <w:b/>
        </w:rPr>
        <w:t>10 pkt.</w:t>
      </w:r>
    </w:p>
    <w:p w14:paraId="3E9553B2" w14:textId="77777777" w:rsidR="004C4F75" w:rsidRPr="00FE26D4" w:rsidRDefault="004C4F75" w:rsidP="00FE26D4">
      <w:pPr>
        <w:tabs>
          <w:tab w:val="num" w:pos="567"/>
          <w:tab w:val="num" w:pos="851"/>
        </w:tabs>
        <w:spacing w:line="259" w:lineRule="auto"/>
        <w:ind w:right="403"/>
        <w:jc w:val="both"/>
        <w:rPr>
          <w:rFonts w:asciiTheme="minorHAnsi" w:hAnsiTheme="minorHAnsi" w:cstheme="minorHAnsi"/>
        </w:rPr>
      </w:pPr>
      <w:r w:rsidRPr="00FE26D4">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FE26D4" w:rsidRDefault="004C4F75" w:rsidP="00FE26D4">
      <w:pPr>
        <w:spacing w:line="259" w:lineRule="auto"/>
        <w:ind w:right="403"/>
        <w:jc w:val="both"/>
        <w:rPr>
          <w:rFonts w:asciiTheme="minorHAnsi" w:hAnsiTheme="minorHAnsi" w:cstheme="minorHAnsi"/>
          <w:b/>
        </w:rPr>
      </w:pPr>
      <w:r w:rsidRPr="00FE26D4">
        <w:rPr>
          <w:rFonts w:asciiTheme="minorHAnsi" w:hAnsiTheme="minorHAnsi" w:cstheme="minorHAnsi"/>
          <w:b/>
        </w:rPr>
        <w:t>Ocena oferty rozpatrywanej = punkty otrzymane</w:t>
      </w:r>
    </w:p>
    <w:p w14:paraId="25357BEA" w14:textId="77777777" w:rsidR="004C4F75" w:rsidRPr="00FE26D4" w:rsidRDefault="004C4F75" w:rsidP="00FE26D4">
      <w:pPr>
        <w:spacing w:line="259" w:lineRule="auto"/>
        <w:ind w:right="403"/>
        <w:jc w:val="both"/>
        <w:rPr>
          <w:rFonts w:asciiTheme="minorHAnsi" w:hAnsiTheme="minorHAnsi" w:cstheme="minorHAnsi"/>
        </w:rPr>
      </w:pPr>
    </w:p>
    <w:p w14:paraId="0FDF991A" w14:textId="3D43B659" w:rsidR="004C4F75" w:rsidRPr="00FE26D4" w:rsidRDefault="004C4F75" w:rsidP="00FE26D4">
      <w:pPr>
        <w:pStyle w:val="Akapitzlist"/>
        <w:numPr>
          <w:ilvl w:val="0"/>
          <w:numId w:val="13"/>
        </w:numPr>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Za ofertę najkorzystniejszą uznana zostanie oferta, która uzyska najwyższą liczbę punktów po zsumowaniu </w:t>
      </w:r>
      <w:r w:rsidR="00FE26D4">
        <w:rPr>
          <w:rFonts w:asciiTheme="minorHAnsi" w:hAnsiTheme="minorHAnsi" w:cstheme="minorHAnsi"/>
        </w:rPr>
        <w:br/>
      </w:r>
      <w:r w:rsidRPr="00FE26D4">
        <w:rPr>
          <w:rFonts w:asciiTheme="minorHAnsi" w:hAnsiTheme="minorHAnsi" w:cstheme="minorHAnsi"/>
        </w:rPr>
        <w:t>w poszczególnych kryteriach (Cena + Zmiana ilości zamówionego odczynnika + Wycofanie zamówienia + Termin płatności + Upust)</w:t>
      </w:r>
      <w:r w:rsidR="007E69F0" w:rsidRPr="00FE26D4">
        <w:rPr>
          <w:rFonts w:asciiTheme="minorHAnsi" w:hAnsiTheme="minorHAnsi" w:cstheme="minorHAnsi"/>
        </w:rPr>
        <w:t>,</w:t>
      </w:r>
      <w:r w:rsidRPr="00FE26D4">
        <w:rPr>
          <w:rFonts w:asciiTheme="minorHAnsi" w:hAnsiTheme="minorHAnsi" w:cstheme="minorHAnsi"/>
        </w:rPr>
        <w:t xml:space="preserve"> pozostałe oferty zostaną sklasyfikowane zgodnie z ilością uzyskanych punktów.</w:t>
      </w:r>
    </w:p>
    <w:p w14:paraId="100143CE" w14:textId="77777777" w:rsidR="003D3797" w:rsidRPr="00FE26D4" w:rsidRDefault="003D3797" w:rsidP="00FE26D4">
      <w:pPr>
        <w:autoSpaceDE w:val="0"/>
        <w:autoSpaceDN w:val="0"/>
        <w:adjustRightInd w:val="0"/>
        <w:spacing w:line="259" w:lineRule="auto"/>
        <w:ind w:right="403"/>
        <w:jc w:val="both"/>
        <w:rPr>
          <w:rFonts w:asciiTheme="minorHAnsi" w:hAnsiTheme="minorHAnsi" w:cstheme="minorHAnsi"/>
          <w:b/>
          <w:bCs/>
          <w:color w:val="FF0000"/>
        </w:rPr>
      </w:pPr>
    </w:p>
    <w:p w14:paraId="1B92E2A5" w14:textId="20E2DEAC" w:rsidR="00EB537D" w:rsidRPr="00FE26D4" w:rsidRDefault="003D3797" w:rsidP="00FE26D4">
      <w:pPr>
        <w:autoSpaceDE w:val="0"/>
        <w:autoSpaceDN w:val="0"/>
        <w:adjustRightInd w:val="0"/>
        <w:spacing w:line="259" w:lineRule="auto"/>
        <w:ind w:right="403"/>
        <w:jc w:val="both"/>
        <w:rPr>
          <w:rFonts w:asciiTheme="minorHAnsi" w:hAnsiTheme="minorHAnsi" w:cstheme="minorHAnsi"/>
          <w:b/>
          <w:bCs/>
        </w:rPr>
      </w:pPr>
      <w:r w:rsidRPr="00FE26D4">
        <w:rPr>
          <w:rFonts w:asciiTheme="minorHAnsi" w:hAnsiTheme="minorHAnsi" w:cstheme="minorHAnsi"/>
          <w:b/>
          <w:bCs/>
        </w:rPr>
        <w:t>I</w:t>
      </w:r>
      <w:r w:rsidR="006E711A" w:rsidRPr="00FE26D4">
        <w:rPr>
          <w:rFonts w:asciiTheme="minorHAnsi" w:hAnsiTheme="minorHAnsi" w:cstheme="minorHAnsi"/>
          <w:b/>
          <w:bCs/>
        </w:rPr>
        <w:t>II</w:t>
      </w:r>
      <w:r w:rsidR="00EB537D" w:rsidRPr="00FE26D4">
        <w:rPr>
          <w:rFonts w:asciiTheme="minorHAnsi" w:hAnsiTheme="minorHAnsi" w:cstheme="minorHAnsi"/>
          <w:b/>
          <w:bCs/>
        </w:rPr>
        <w:t xml:space="preserve"> Opis Przygotowania Oferty i jej Ocena:</w:t>
      </w:r>
    </w:p>
    <w:p w14:paraId="6D0D9F3E" w14:textId="3860F599" w:rsidR="00EB537D" w:rsidRPr="00FE26D4" w:rsidRDefault="00EB537D" w:rsidP="00FE26D4">
      <w:pPr>
        <w:numPr>
          <w:ilvl w:val="0"/>
          <w:numId w:val="1"/>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Oferta powinna zostać przygotowana na wzor</w:t>
      </w:r>
      <w:r w:rsidR="006E711A" w:rsidRPr="00FE26D4">
        <w:rPr>
          <w:rFonts w:asciiTheme="minorHAnsi" w:hAnsiTheme="minorHAnsi" w:cstheme="minorHAnsi"/>
        </w:rPr>
        <w:t>ze nr 1 załączonym do Zapytania (wraz z załączonym zestawieniem odczynników (załącznik nr 2 do zapytania</w:t>
      </w:r>
      <w:r w:rsidR="00BA2877" w:rsidRPr="00FE26D4">
        <w:rPr>
          <w:rFonts w:asciiTheme="minorHAnsi" w:hAnsiTheme="minorHAnsi" w:cstheme="minorHAnsi"/>
        </w:rPr>
        <w:t xml:space="preserve"> – należy wysłać w formie podpisanej – skan oraz w formie edytowalnej – </w:t>
      </w:r>
      <w:proofErr w:type="spellStart"/>
      <w:r w:rsidR="00BA2877" w:rsidRPr="00FE26D4">
        <w:rPr>
          <w:rFonts w:asciiTheme="minorHAnsi" w:hAnsiTheme="minorHAnsi" w:cstheme="minorHAnsi"/>
        </w:rPr>
        <w:t>excel</w:t>
      </w:r>
      <w:proofErr w:type="spellEnd"/>
      <w:r w:rsidR="00BA2877" w:rsidRPr="00FE26D4">
        <w:rPr>
          <w:rFonts w:asciiTheme="minorHAnsi" w:hAnsiTheme="minorHAnsi" w:cstheme="minorHAnsi"/>
        </w:rPr>
        <w:t xml:space="preserve"> lub kompatybilnej</w:t>
      </w:r>
      <w:r w:rsidR="006E711A" w:rsidRPr="00FE26D4">
        <w:rPr>
          <w:rFonts w:asciiTheme="minorHAnsi" w:hAnsiTheme="minorHAnsi" w:cstheme="minorHAnsi"/>
        </w:rPr>
        <w:t>)</w:t>
      </w:r>
      <w:r w:rsidR="007D7EEB" w:rsidRPr="00FE26D4">
        <w:rPr>
          <w:rFonts w:asciiTheme="minorHAnsi" w:hAnsiTheme="minorHAnsi" w:cstheme="minorHAnsi"/>
        </w:rPr>
        <w:t>.</w:t>
      </w:r>
    </w:p>
    <w:p w14:paraId="3EA2FC6B" w14:textId="77777777" w:rsidR="00EB537D" w:rsidRPr="00FE26D4" w:rsidRDefault="00EB537D" w:rsidP="00FE26D4">
      <w:pPr>
        <w:numPr>
          <w:ilvl w:val="0"/>
          <w:numId w:val="1"/>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 xml:space="preserve">Oferta powinna zawierać Informację </w:t>
      </w:r>
      <w:r w:rsidR="006E711A" w:rsidRPr="00FE26D4">
        <w:rPr>
          <w:rFonts w:asciiTheme="minorHAnsi" w:hAnsiTheme="minorHAnsi" w:cstheme="minorHAnsi"/>
        </w:rPr>
        <w:t>dotyczącą ceny oferty, możliwości zmiany ilości zamówionego odczynnika, możliwości wycofania zamówienia, terminu płatności, oferowanego upustu.</w:t>
      </w:r>
      <w:r w:rsidRPr="00FE26D4">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69B73EBC" w:rsidR="004C4F75" w:rsidRPr="00FE26D4" w:rsidRDefault="00EB537D" w:rsidP="00FE26D4">
      <w:pPr>
        <w:numPr>
          <w:ilvl w:val="0"/>
          <w:numId w:val="1"/>
        </w:numPr>
        <w:autoSpaceDE w:val="0"/>
        <w:autoSpaceDN w:val="0"/>
        <w:adjustRightInd w:val="0"/>
        <w:spacing w:line="259" w:lineRule="auto"/>
        <w:ind w:left="0" w:right="403" w:hanging="284"/>
        <w:jc w:val="both"/>
        <w:rPr>
          <w:rFonts w:asciiTheme="minorHAnsi" w:hAnsiTheme="minorHAnsi" w:cstheme="minorHAnsi"/>
          <w:i/>
          <w:color w:val="000000"/>
        </w:rPr>
      </w:pPr>
      <w:r w:rsidRPr="00FE26D4">
        <w:rPr>
          <w:rFonts w:asciiTheme="minorHAnsi" w:hAnsiTheme="minorHAnsi" w:cstheme="minorHAnsi"/>
          <w:color w:val="000000"/>
        </w:rPr>
        <w:t xml:space="preserve">Oferty należy przesyłać elektronicznie w postaci zeskanowanej oferty oryginalnej </w:t>
      </w:r>
      <w:r w:rsidR="008759ED" w:rsidRPr="00FE26D4">
        <w:rPr>
          <w:rFonts w:asciiTheme="minorHAnsi" w:hAnsiTheme="minorHAnsi" w:cstheme="minorHAnsi"/>
          <w:color w:val="000000"/>
        </w:rPr>
        <w:t xml:space="preserve">(zał.  nr 1 i nr 2 oraz załącznik nr 2 </w:t>
      </w:r>
      <w:r w:rsidR="00FE26D4">
        <w:rPr>
          <w:rFonts w:asciiTheme="minorHAnsi" w:hAnsiTheme="minorHAnsi" w:cstheme="minorHAnsi"/>
          <w:color w:val="000000"/>
        </w:rPr>
        <w:br/>
      </w:r>
      <w:bookmarkStart w:id="2" w:name="_GoBack"/>
      <w:bookmarkEnd w:id="2"/>
      <w:r w:rsidR="008759ED" w:rsidRPr="00FE26D4">
        <w:rPr>
          <w:rFonts w:asciiTheme="minorHAnsi" w:hAnsiTheme="minorHAnsi" w:cstheme="minorHAnsi"/>
          <w:color w:val="000000"/>
        </w:rPr>
        <w:t xml:space="preserve">w formie edytowalnej) </w:t>
      </w:r>
      <w:r w:rsidRPr="00FE26D4">
        <w:rPr>
          <w:rFonts w:asciiTheme="minorHAnsi" w:hAnsiTheme="minorHAnsi" w:cstheme="minorHAnsi"/>
          <w:color w:val="000000"/>
        </w:rPr>
        <w:t>pocztą elektroniczną na adres:</w:t>
      </w:r>
      <w:r w:rsidR="008759ED" w:rsidRPr="00FE26D4">
        <w:rPr>
          <w:rFonts w:asciiTheme="minorHAnsi" w:hAnsiTheme="minorHAnsi" w:cstheme="minorHAnsi"/>
          <w:color w:val="000000"/>
        </w:rPr>
        <w:t xml:space="preserve"> </w:t>
      </w:r>
      <w:r w:rsidR="003D3178" w:rsidRPr="00FE26D4">
        <w:rPr>
          <w:rFonts w:asciiTheme="minorHAnsi" w:hAnsiTheme="minorHAnsi" w:cstheme="minorHAnsi"/>
          <w:color w:val="000000"/>
        </w:rPr>
        <w:t>m.szczawinska</w:t>
      </w:r>
      <w:r w:rsidR="004C4F75" w:rsidRPr="00FE26D4">
        <w:rPr>
          <w:rFonts w:asciiTheme="minorHAnsi" w:hAnsiTheme="minorHAnsi" w:cstheme="minorHAnsi"/>
          <w:color w:val="000000"/>
        </w:rPr>
        <w:t>@nencki.gov.pl</w:t>
      </w:r>
      <w:r w:rsidR="007D7EEB" w:rsidRPr="00FE26D4">
        <w:rPr>
          <w:rFonts w:asciiTheme="minorHAnsi" w:hAnsiTheme="minorHAnsi" w:cstheme="minorHAnsi"/>
          <w:color w:val="000000"/>
        </w:rPr>
        <w:t>.</w:t>
      </w:r>
    </w:p>
    <w:p w14:paraId="4339192B" w14:textId="621E0FA4" w:rsidR="00EB537D" w:rsidRPr="00FE26D4" w:rsidRDefault="00EB537D" w:rsidP="00FE26D4">
      <w:pPr>
        <w:numPr>
          <w:ilvl w:val="0"/>
          <w:numId w:val="1"/>
        </w:numPr>
        <w:autoSpaceDE w:val="0"/>
        <w:autoSpaceDN w:val="0"/>
        <w:adjustRightInd w:val="0"/>
        <w:spacing w:line="259" w:lineRule="auto"/>
        <w:ind w:left="0" w:right="403" w:hanging="284"/>
        <w:jc w:val="both"/>
        <w:rPr>
          <w:rFonts w:asciiTheme="minorHAnsi" w:hAnsiTheme="minorHAnsi" w:cstheme="minorHAnsi"/>
          <w:color w:val="000000"/>
        </w:rPr>
      </w:pPr>
      <w:r w:rsidRPr="00FE26D4">
        <w:rPr>
          <w:rFonts w:asciiTheme="minorHAnsi" w:hAnsiTheme="minorHAnsi" w:cstheme="minorHAnsi"/>
          <w:color w:val="000000"/>
        </w:rPr>
        <w:t xml:space="preserve">Prosimy oznaczyć ofertę w tytule wiadomości: </w:t>
      </w:r>
      <w:r w:rsidR="00264BBF" w:rsidRPr="00FE26D4">
        <w:rPr>
          <w:rFonts w:asciiTheme="minorHAnsi" w:hAnsiTheme="minorHAnsi" w:cstheme="minorHAnsi"/>
          <w:color w:val="000000"/>
          <w:u w:val="single"/>
        </w:rPr>
        <w:t>Oferta na dostawę o</w:t>
      </w:r>
      <w:r w:rsidR="00264BBF" w:rsidRPr="00FE26D4">
        <w:rPr>
          <w:rFonts w:asciiTheme="minorHAnsi" w:hAnsiTheme="minorHAnsi" w:cstheme="minorHAnsi"/>
          <w:u w:val="single"/>
        </w:rPr>
        <w:t xml:space="preserve">dczynników laboratoryjnych </w:t>
      </w:r>
      <w:r w:rsidR="00FB37EB" w:rsidRPr="00FE26D4">
        <w:rPr>
          <w:rFonts w:asciiTheme="minorHAnsi" w:hAnsiTheme="minorHAnsi" w:cstheme="minorHAnsi"/>
          <w:u w:val="single"/>
        </w:rPr>
        <w:t>New England Biolabs</w:t>
      </w:r>
      <w:r w:rsidR="00471254" w:rsidRPr="00FE26D4">
        <w:rPr>
          <w:rFonts w:asciiTheme="minorHAnsi" w:hAnsiTheme="minorHAnsi" w:cstheme="minorHAnsi"/>
          <w:u w:val="single"/>
        </w:rPr>
        <w:t xml:space="preserve"> </w:t>
      </w:r>
      <w:r w:rsidR="00264BBF" w:rsidRPr="00FE26D4">
        <w:rPr>
          <w:rFonts w:asciiTheme="minorHAnsi" w:hAnsiTheme="minorHAnsi" w:cstheme="minorHAnsi"/>
          <w:u w:val="single"/>
        </w:rPr>
        <w:t>lub równoważnych)</w:t>
      </w:r>
      <w:r w:rsidR="007D7EEB" w:rsidRPr="00FE26D4">
        <w:rPr>
          <w:rFonts w:asciiTheme="minorHAnsi" w:hAnsiTheme="minorHAnsi" w:cstheme="minorHAnsi"/>
          <w:u w:val="single"/>
        </w:rPr>
        <w:t>.</w:t>
      </w:r>
    </w:p>
    <w:p w14:paraId="00877166" w14:textId="214077D5" w:rsidR="00EB537D" w:rsidRPr="00FE26D4" w:rsidRDefault="00EB537D" w:rsidP="00FE26D4">
      <w:pPr>
        <w:numPr>
          <w:ilvl w:val="0"/>
          <w:numId w:val="1"/>
        </w:numPr>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Ocenie poddane zostaną tylko te oferty, które zawierają wszystkie elementy wymienione powyżej</w:t>
      </w:r>
      <w:r w:rsidR="000F1DFB" w:rsidRPr="00FE26D4">
        <w:rPr>
          <w:rFonts w:asciiTheme="minorHAnsi" w:hAnsiTheme="minorHAnsi" w:cstheme="minorHAnsi"/>
        </w:rPr>
        <w:t>.</w:t>
      </w:r>
    </w:p>
    <w:p w14:paraId="6F346856" w14:textId="77777777" w:rsidR="008B6BC0" w:rsidRPr="00FE26D4" w:rsidRDefault="008B6BC0" w:rsidP="00FE26D4">
      <w:pPr>
        <w:autoSpaceDE w:val="0"/>
        <w:autoSpaceDN w:val="0"/>
        <w:adjustRightInd w:val="0"/>
        <w:spacing w:line="259" w:lineRule="auto"/>
        <w:ind w:right="403"/>
        <w:jc w:val="both"/>
        <w:rPr>
          <w:rFonts w:asciiTheme="minorHAnsi" w:hAnsiTheme="minorHAnsi" w:cstheme="minorHAnsi"/>
        </w:rPr>
      </w:pPr>
    </w:p>
    <w:p w14:paraId="5289E2D0" w14:textId="77777777" w:rsidR="00EB537D" w:rsidRPr="00FE26D4" w:rsidRDefault="006E711A" w:rsidP="00FE26D4">
      <w:pPr>
        <w:autoSpaceDE w:val="0"/>
        <w:autoSpaceDN w:val="0"/>
        <w:adjustRightInd w:val="0"/>
        <w:spacing w:line="259" w:lineRule="auto"/>
        <w:ind w:right="403"/>
        <w:jc w:val="both"/>
        <w:rPr>
          <w:rFonts w:asciiTheme="minorHAnsi" w:hAnsiTheme="minorHAnsi" w:cstheme="minorHAnsi"/>
          <w:b/>
          <w:bCs/>
        </w:rPr>
      </w:pPr>
      <w:r w:rsidRPr="00FE26D4">
        <w:rPr>
          <w:rFonts w:asciiTheme="minorHAnsi" w:hAnsiTheme="minorHAnsi" w:cstheme="minorHAnsi"/>
          <w:b/>
          <w:bCs/>
        </w:rPr>
        <w:t>I</w:t>
      </w:r>
      <w:r w:rsidR="003D3797" w:rsidRPr="00FE26D4">
        <w:rPr>
          <w:rFonts w:asciiTheme="minorHAnsi" w:hAnsiTheme="minorHAnsi" w:cstheme="minorHAnsi"/>
          <w:b/>
          <w:bCs/>
        </w:rPr>
        <w:t>V</w:t>
      </w:r>
      <w:r w:rsidR="00EB537D" w:rsidRPr="00FE26D4">
        <w:rPr>
          <w:rFonts w:asciiTheme="minorHAnsi" w:hAnsiTheme="minorHAnsi" w:cstheme="minorHAnsi"/>
          <w:b/>
          <w:bCs/>
        </w:rPr>
        <w:t xml:space="preserve"> Dodatkowe informacje:</w:t>
      </w:r>
    </w:p>
    <w:p w14:paraId="0ECF2733" w14:textId="77777777" w:rsidR="00EB537D" w:rsidRPr="00FE26D4" w:rsidRDefault="00EB537D" w:rsidP="00FE26D4">
      <w:pPr>
        <w:pStyle w:val="Akapitzlist"/>
        <w:numPr>
          <w:ilvl w:val="0"/>
          <w:numId w:val="2"/>
        </w:numPr>
        <w:tabs>
          <w:tab w:val="clear" w:pos="720"/>
          <w:tab w:val="num" w:pos="426"/>
        </w:tabs>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W celu realizacji zamówienia z wybranym Wykonawcą zostanie podpisana umowa.</w:t>
      </w:r>
    </w:p>
    <w:p w14:paraId="3C1F76A4" w14:textId="5756CF71" w:rsidR="003D3797" w:rsidRPr="00FE26D4" w:rsidRDefault="003D3797" w:rsidP="00FE26D4">
      <w:pPr>
        <w:numPr>
          <w:ilvl w:val="0"/>
          <w:numId w:val="2"/>
        </w:numPr>
        <w:tabs>
          <w:tab w:val="clear" w:pos="720"/>
          <w:tab w:val="num" w:pos="426"/>
        </w:tabs>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Okres obowiązywania umowy</w:t>
      </w:r>
      <w:r w:rsidR="00371D9B" w:rsidRPr="00FE26D4">
        <w:rPr>
          <w:rFonts w:asciiTheme="minorHAnsi" w:hAnsiTheme="minorHAnsi" w:cstheme="minorHAnsi"/>
        </w:rPr>
        <w:t>: 12 miesięcy od daty zawarcia umowy</w:t>
      </w:r>
      <w:r w:rsidR="007D7EEB" w:rsidRPr="00FE26D4">
        <w:rPr>
          <w:rFonts w:asciiTheme="minorHAnsi" w:hAnsiTheme="minorHAnsi" w:cstheme="minorHAnsi"/>
        </w:rPr>
        <w:t>.</w:t>
      </w:r>
    </w:p>
    <w:p w14:paraId="1E174460" w14:textId="77777777" w:rsidR="00484B3F" w:rsidRPr="00FE26D4" w:rsidRDefault="00484B3F" w:rsidP="00FE26D4">
      <w:pPr>
        <w:numPr>
          <w:ilvl w:val="0"/>
          <w:numId w:val="2"/>
        </w:numPr>
        <w:tabs>
          <w:tab w:val="clear" w:pos="720"/>
          <w:tab w:val="num" w:pos="426"/>
        </w:tabs>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Maksymalny termin realizacji</w:t>
      </w:r>
      <w:r w:rsidR="003D3797" w:rsidRPr="00FE26D4">
        <w:rPr>
          <w:rFonts w:asciiTheme="minorHAnsi" w:hAnsiTheme="minorHAnsi" w:cstheme="minorHAnsi"/>
        </w:rPr>
        <w:t xml:space="preserve"> każdorazowego zamówienia w ramach umowy </w:t>
      </w:r>
      <w:r w:rsidRPr="00FE26D4">
        <w:rPr>
          <w:rFonts w:asciiTheme="minorHAnsi" w:hAnsiTheme="minorHAnsi" w:cstheme="minorHAnsi"/>
        </w:rPr>
        <w:t>wynosi</w:t>
      </w:r>
      <w:r w:rsidR="00371D9B" w:rsidRPr="00FE26D4">
        <w:rPr>
          <w:rFonts w:asciiTheme="minorHAnsi" w:hAnsiTheme="minorHAnsi" w:cstheme="minorHAnsi"/>
        </w:rPr>
        <w:t xml:space="preserve"> 21 dni</w:t>
      </w:r>
    </w:p>
    <w:p w14:paraId="7DA6E5B2" w14:textId="77777777" w:rsidR="00EB537D" w:rsidRPr="00FE26D4" w:rsidRDefault="00EB537D" w:rsidP="00FE26D4">
      <w:pPr>
        <w:numPr>
          <w:ilvl w:val="0"/>
          <w:numId w:val="2"/>
        </w:numPr>
        <w:tabs>
          <w:tab w:val="clear" w:pos="720"/>
          <w:tab w:val="num" w:pos="426"/>
        </w:tabs>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Zamawiający zastrzega sobie możliwość negocjacji warunków umowy z najlepszymi Wykonawcami.</w:t>
      </w:r>
    </w:p>
    <w:p w14:paraId="06C6E12B" w14:textId="1F8A373B" w:rsidR="00EB537D" w:rsidRPr="00FE26D4" w:rsidRDefault="00EB537D" w:rsidP="00FE26D4">
      <w:pPr>
        <w:numPr>
          <w:ilvl w:val="0"/>
          <w:numId w:val="2"/>
        </w:numPr>
        <w:tabs>
          <w:tab w:val="clear" w:pos="720"/>
          <w:tab w:val="num" w:pos="426"/>
        </w:tabs>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Zamawiający zastrzega sobie p</w:t>
      </w:r>
      <w:r w:rsidR="00FE26D4">
        <w:rPr>
          <w:rFonts w:asciiTheme="minorHAnsi" w:hAnsiTheme="minorHAnsi" w:cstheme="minorHAnsi"/>
        </w:rPr>
        <w:t xml:space="preserve">rawo do nie wybierania żadnego </w:t>
      </w:r>
      <w:r w:rsidRPr="00FE26D4">
        <w:rPr>
          <w:rFonts w:asciiTheme="minorHAnsi" w:hAnsiTheme="minorHAnsi" w:cstheme="minorHAnsi"/>
        </w:rPr>
        <w:t>z Wykonawców.</w:t>
      </w:r>
    </w:p>
    <w:p w14:paraId="3460040C" w14:textId="013CA6BE" w:rsidR="0002660F" w:rsidRPr="00FE26D4" w:rsidRDefault="0002660F" w:rsidP="00FE26D4">
      <w:pPr>
        <w:numPr>
          <w:ilvl w:val="0"/>
          <w:numId w:val="2"/>
        </w:numPr>
        <w:tabs>
          <w:tab w:val="clear" w:pos="720"/>
          <w:tab w:val="num" w:pos="426"/>
        </w:tabs>
        <w:autoSpaceDE w:val="0"/>
        <w:autoSpaceDN w:val="0"/>
        <w:adjustRightInd w:val="0"/>
        <w:spacing w:line="259" w:lineRule="auto"/>
        <w:ind w:left="0" w:right="403" w:hanging="284"/>
        <w:jc w:val="both"/>
        <w:rPr>
          <w:rFonts w:asciiTheme="minorHAnsi" w:hAnsiTheme="minorHAnsi" w:cstheme="minorHAnsi"/>
        </w:rPr>
      </w:pPr>
      <w:r w:rsidRPr="00FE26D4">
        <w:rPr>
          <w:rFonts w:asciiTheme="minorHAnsi" w:hAnsiTheme="minorHAnsi" w:cstheme="minorHAnsi"/>
        </w:rPr>
        <w:t>Wybór Wykonawcy zostanie ogłoszony na stronie www. Zamawiającego niezwłocznie po zakończeniu procedury.</w:t>
      </w:r>
    </w:p>
    <w:sectPr w:rsidR="0002660F" w:rsidRPr="00FE26D4" w:rsidSect="00FE26D4">
      <w:pgSz w:w="11906" w:h="16838"/>
      <w:pgMar w:top="1135" w:right="707"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672DD"/>
    <w:rsid w:val="00180F6B"/>
    <w:rsid w:val="00186864"/>
    <w:rsid w:val="002001E7"/>
    <w:rsid w:val="00264BBF"/>
    <w:rsid w:val="00286D86"/>
    <w:rsid w:val="00350776"/>
    <w:rsid w:val="00371D9B"/>
    <w:rsid w:val="00385AC8"/>
    <w:rsid w:val="003B0744"/>
    <w:rsid w:val="003C3A4A"/>
    <w:rsid w:val="003D3178"/>
    <w:rsid w:val="003D3797"/>
    <w:rsid w:val="00471254"/>
    <w:rsid w:val="00484B3F"/>
    <w:rsid w:val="00494712"/>
    <w:rsid w:val="004C4F75"/>
    <w:rsid w:val="004D08EB"/>
    <w:rsid w:val="004D5E71"/>
    <w:rsid w:val="006B73C3"/>
    <w:rsid w:val="006E711A"/>
    <w:rsid w:val="00705D1A"/>
    <w:rsid w:val="00780AD6"/>
    <w:rsid w:val="007D7EEB"/>
    <w:rsid w:val="007E69F0"/>
    <w:rsid w:val="008204CD"/>
    <w:rsid w:val="00842102"/>
    <w:rsid w:val="008759ED"/>
    <w:rsid w:val="008934D2"/>
    <w:rsid w:val="008957F8"/>
    <w:rsid w:val="008B6BC0"/>
    <w:rsid w:val="009041FC"/>
    <w:rsid w:val="0092310C"/>
    <w:rsid w:val="0097750B"/>
    <w:rsid w:val="009876A3"/>
    <w:rsid w:val="009C66F8"/>
    <w:rsid w:val="00A04961"/>
    <w:rsid w:val="00A1484C"/>
    <w:rsid w:val="00A649F7"/>
    <w:rsid w:val="00AE56B7"/>
    <w:rsid w:val="00B21058"/>
    <w:rsid w:val="00B21918"/>
    <w:rsid w:val="00B45C62"/>
    <w:rsid w:val="00B56551"/>
    <w:rsid w:val="00BA2877"/>
    <w:rsid w:val="00BA5986"/>
    <w:rsid w:val="00BC2975"/>
    <w:rsid w:val="00BC63D5"/>
    <w:rsid w:val="00D77E2A"/>
    <w:rsid w:val="00DF4D66"/>
    <w:rsid w:val="00E0686C"/>
    <w:rsid w:val="00E4243A"/>
    <w:rsid w:val="00EA6285"/>
    <w:rsid w:val="00EB537D"/>
    <w:rsid w:val="00FB37EB"/>
    <w:rsid w:val="00FE26D4"/>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1531</Words>
  <Characters>9186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2019-09-04T11:59:00Z</cp:lastPrinted>
  <dcterms:created xsi:type="dcterms:W3CDTF">2019-09-17T12:20:00Z</dcterms:created>
  <dcterms:modified xsi:type="dcterms:W3CDTF">2019-09-17T12:20:00Z</dcterms:modified>
</cp:coreProperties>
</file>