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CB167C">
        <w:rPr>
          <w:rFonts w:cstheme="minorHAnsi"/>
          <w:sz w:val="21"/>
          <w:szCs w:val="21"/>
        </w:rPr>
        <w:t xml:space="preserve"> </w:t>
      </w:r>
      <w:r w:rsidR="00DE083D">
        <w:rPr>
          <w:rFonts w:cstheme="minorHAnsi"/>
          <w:sz w:val="21"/>
          <w:szCs w:val="21"/>
        </w:rPr>
        <w:t>25</w:t>
      </w:r>
      <w:r w:rsidR="00AC0DB5" w:rsidRPr="009B2706">
        <w:rPr>
          <w:rFonts w:cstheme="minorHAnsi"/>
          <w:sz w:val="21"/>
          <w:szCs w:val="21"/>
        </w:rPr>
        <w:t>.</w:t>
      </w:r>
      <w:r w:rsidR="000661FE" w:rsidRPr="009B2706">
        <w:rPr>
          <w:rFonts w:cstheme="minorHAnsi"/>
          <w:sz w:val="21"/>
          <w:szCs w:val="21"/>
        </w:rPr>
        <w:t>1</w:t>
      </w:r>
      <w:r w:rsidR="00DB024A" w:rsidRPr="009B2706">
        <w:rPr>
          <w:rFonts w:cstheme="minorHAnsi"/>
          <w:sz w:val="21"/>
          <w:szCs w:val="21"/>
        </w:rPr>
        <w:t>0.2019</w:t>
      </w:r>
      <w:r w:rsidRPr="009B2706">
        <w:rPr>
          <w:rFonts w:cstheme="minorHAnsi"/>
          <w:sz w:val="21"/>
          <w:szCs w:val="21"/>
        </w:rPr>
        <w:t xml:space="preserve"> r.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 w:rsidRPr="009B2706">
        <w:rPr>
          <w:rFonts w:cstheme="minorHAnsi"/>
          <w:b/>
          <w:bCs/>
          <w:caps/>
          <w:sz w:val="21"/>
          <w:szCs w:val="21"/>
        </w:rPr>
        <w:t xml:space="preserve">ZapytaniE ofertowe nr </w:t>
      </w:r>
      <w:r w:rsidR="00125DF7" w:rsidRPr="009B2706">
        <w:rPr>
          <w:rFonts w:cstheme="minorHAnsi"/>
          <w:b/>
          <w:bCs/>
          <w:caps/>
          <w:sz w:val="21"/>
          <w:szCs w:val="21"/>
        </w:rPr>
        <w:t>1</w:t>
      </w:r>
      <w:r w:rsidR="00DE083D">
        <w:rPr>
          <w:rFonts w:cstheme="minorHAnsi"/>
          <w:b/>
          <w:bCs/>
          <w:caps/>
          <w:sz w:val="21"/>
          <w:szCs w:val="21"/>
        </w:rPr>
        <w:t>28</w:t>
      </w:r>
      <w:r w:rsidR="00092BB7" w:rsidRPr="009B2706">
        <w:rPr>
          <w:rFonts w:cstheme="minorHAnsi"/>
          <w:b/>
          <w:bCs/>
          <w:caps/>
          <w:sz w:val="21"/>
          <w:szCs w:val="21"/>
        </w:rPr>
        <w:t>/</w:t>
      </w:r>
      <w:r w:rsidR="00DB024A" w:rsidRPr="009B2706">
        <w:rPr>
          <w:rFonts w:cstheme="minorHAnsi"/>
          <w:b/>
          <w:bCs/>
          <w:caps/>
          <w:sz w:val="21"/>
          <w:szCs w:val="21"/>
        </w:rPr>
        <w:t>2019</w:t>
      </w:r>
    </w:p>
    <w:p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na </w:t>
      </w:r>
      <w:r w:rsidR="000661FE" w:rsidRPr="009B2706">
        <w:rPr>
          <w:rFonts w:cstheme="minorHAnsi"/>
          <w:sz w:val="21"/>
          <w:szCs w:val="21"/>
        </w:rPr>
        <w:t>dostawę</w:t>
      </w:r>
    </w:p>
    <w:p w:rsidR="00590905" w:rsidRPr="009B2706" w:rsidRDefault="006A7EFB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 w:rsidRPr="009B2706">
        <w:rPr>
          <w:rFonts w:cstheme="minorHAnsi"/>
          <w:b/>
          <w:iCs/>
          <w:sz w:val="21"/>
          <w:szCs w:val="21"/>
        </w:rPr>
        <w:t>Zestawu służącego do prezentacji bodźców słuchowych w skanerze MR</w:t>
      </w:r>
    </w:p>
    <w:p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do Instytutu Biologii Doświadczalnej im. Marcelego Nenckiego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Polskiej Akademii Nauk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Zamawiający:</w:t>
      </w:r>
      <w:r w:rsidRPr="009B2706">
        <w:rPr>
          <w:rFonts w:cstheme="minorHAnsi"/>
          <w:sz w:val="21"/>
          <w:szCs w:val="21"/>
        </w:rPr>
        <w:t xml:space="preserve"> Instytut Biologii Doświadczalnej im. M. Nenckiego PAN,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 siedzibą przy ul. Pasteura 3, Warszawa (02-093), NIP:525-000-92-69, REGON 000325825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Osoba do kontaktów w sprawie zamówienia: </w:t>
      </w:r>
      <w:r w:rsidR="006A7EFB" w:rsidRPr="009B2706">
        <w:rPr>
          <w:rFonts w:cstheme="minorHAnsi"/>
          <w:sz w:val="21"/>
          <w:szCs w:val="21"/>
        </w:rPr>
        <w:t xml:space="preserve">Dawid </w:t>
      </w:r>
      <w:proofErr w:type="spellStart"/>
      <w:r w:rsidR="006A7EFB" w:rsidRPr="009B2706">
        <w:rPr>
          <w:rFonts w:cstheme="minorHAnsi"/>
          <w:sz w:val="21"/>
          <w:szCs w:val="21"/>
        </w:rPr>
        <w:t>Droździel</w:t>
      </w:r>
      <w:proofErr w:type="spellEnd"/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e-mail: </w:t>
      </w:r>
      <w:r w:rsidR="006A7EFB" w:rsidRPr="009B2706">
        <w:rPr>
          <w:rFonts w:cstheme="minorHAnsi"/>
          <w:sz w:val="21"/>
          <w:szCs w:val="21"/>
        </w:rPr>
        <w:t>d</w:t>
      </w:r>
      <w:r w:rsidR="00DB024A" w:rsidRPr="009B2706">
        <w:rPr>
          <w:rFonts w:cstheme="minorHAnsi"/>
          <w:sz w:val="21"/>
          <w:szCs w:val="21"/>
        </w:rPr>
        <w:t>.</w:t>
      </w:r>
      <w:r w:rsidR="006A7EFB" w:rsidRPr="009B2706">
        <w:rPr>
          <w:rFonts w:cstheme="minorHAnsi"/>
          <w:sz w:val="21"/>
          <w:szCs w:val="21"/>
        </w:rPr>
        <w:t>drozdziel</w:t>
      </w:r>
      <w:r w:rsidR="00DB024A" w:rsidRPr="009B2706">
        <w:rPr>
          <w:rFonts w:cstheme="minorHAnsi"/>
          <w:sz w:val="21"/>
          <w:szCs w:val="21"/>
        </w:rPr>
        <w:t>@nencki.gov.pl</w:t>
      </w:r>
    </w:p>
    <w:p w:rsidR="00590905" w:rsidRPr="009B2706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Termin zgłaszania ofert: </w:t>
      </w:r>
      <w:r w:rsidRPr="009B2706">
        <w:rPr>
          <w:rFonts w:cstheme="minorHAnsi"/>
          <w:b/>
          <w:bCs/>
          <w:sz w:val="21"/>
          <w:szCs w:val="21"/>
        </w:rPr>
        <w:t>nie później niż do dnia</w:t>
      </w:r>
      <w:r w:rsidR="00DE083D">
        <w:rPr>
          <w:rFonts w:cstheme="minorHAnsi"/>
          <w:b/>
          <w:bCs/>
          <w:sz w:val="21"/>
          <w:szCs w:val="21"/>
        </w:rPr>
        <w:t xml:space="preserve"> </w:t>
      </w:r>
      <w:r w:rsidR="0049718B">
        <w:rPr>
          <w:rFonts w:cstheme="minorHAnsi"/>
          <w:b/>
          <w:bCs/>
          <w:sz w:val="21"/>
          <w:szCs w:val="21"/>
        </w:rPr>
        <w:t>0</w:t>
      </w:r>
      <w:r w:rsidR="00DE083D">
        <w:rPr>
          <w:rFonts w:cstheme="minorHAnsi"/>
          <w:b/>
          <w:bCs/>
          <w:sz w:val="21"/>
          <w:szCs w:val="21"/>
        </w:rPr>
        <w:t>4</w:t>
      </w:r>
      <w:r w:rsidR="00125DF7" w:rsidRPr="009B2706">
        <w:rPr>
          <w:rFonts w:cstheme="minorHAnsi"/>
          <w:b/>
          <w:bCs/>
          <w:sz w:val="21"/>
          <w:szCs w:val="21"/>
        </w:rPr>
        <w:t>.</w:t>
      </w:r>
      <w:r w:rsidR="000661FE" w:rsidRPr="009B2706">
        <w:rPr>
          <w:rFonts w:cstheme="minorHAnsi"/>
          <w:b/>
          <w:bCs/>
          <w:sz w:val="21"/>
          <w:szCs w:val="21"/>
        </w:rPr>
        <w:t>1</w:t>
      </w:r>
      <w:r w:rsidR="00DE083D">
        <w:rPr>
          <w:rFonts w:cstheme="minorHAnsi"/>
          <w:b/>
          <w:bCs/>
          <w:sz w:val="21"/>
          <w:szCs w:val="21"/>
        </w:rPr>
        <w:t>1</w:t>
      </w:r>
      <w:r w:rsidR="00DB024A" w:rsidRPr="009B2706">
        <w:rPr>
          <w:rFonts w:cstheme="minorHAnsi"/>
          <w:b/>
          <w:bCs/>
          <w:sz w:val="21"/>
          <w:szCs w:val="21"/>
        </w:rPr>
        <w:t>.2019 r.</w:t>
      </w:r>
      <w:r w:rsidR="00DE083D">
        <w:rPr>
          <w:rFonts w:cstheme="minorHAnsi"/>
          <w:b/>
          <w:bCs/>
          <w:sz w:val="21"/>
          <w:szCs w:val="21"/>
        </w:rPr>
        <w:t>,</w:t>
      </w:r>
      <w:r w:rsidRPr="009B2706">
        <w:rPr>
          <w:rFonts w:cstheme="minorHAnsi"/>
          <w:b/>
          <w:bCs/>
          <w:sz w:val="21"/>
          <w:szCs w:val="21"/>
        </w:rPr>
        <w:t xml:space="preserve"> do godz. </w:t>
      </w:r>
      <w:r w:rsidR="00DB024A" w:rsidRPr="009B2706">
        <w:rPr>
          <w:rFonts w:cstheme="minorHAnsi"/>
          <w:b/>
          <w:bCs/>
          <w:sz w:val="21"/>
          <w:szCs w:val="21"/>
        </w:rPr>
        <w:t>12:00</w:t>
      </w:r>
    </w:p>
    <w:p w:rsidR="00DB024A" w:rsidRPr="009B2706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092BB7" w:rsidRPr="00355A2C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55A2C">
        <w:rPr>
          <w:rFonts w:cstheme="minorHAnsi"/>
          <w:b/>
          <w:bCs/>
        </w:rPr>
        <w:t>I. Opis przedmiotu zamówienia:</w:t>
      </w:r>
    </w:p>
    <w:p w:rsidR="000661FE" w:rsidRPr="00355A2C" w:rsidRDefault="00092BB7" w:rsidP="006A7EFB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55A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Przedmiotem zamówienia jest: </w:t>
      </w:r>
      <w:r w:rsidR="006A7EFB" w:rsidRPr="00355A2C">
        <w:rPr>
          <w:rFonts w:asciiTheme="minorHAnsi" w:eastAsiaTheme="minorHAnsi" w:hAnsiTheme="minorHAnsi" w:cstheme="minorHAnsi"/>
          <w:sz w:val="22"/>
          <w:szCs w:val="22"/>
          <w:lang w:eastAsia="en-US"/>
        </w:rPr>
        <w:t>Zestaw służący do prezentacji bodźców słuchowych w skanerze MR</w:t>
      </w:r>
      <w:r w:rsidR="00355A2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355A2C" w:rsidRPr="00355A2C" w:rsidRDefault="00355A2C" w:rsidP="00355A2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55A2C">
        <w:rPr>
          <w:rFonts w:eastAsia="Times New Roman" w:cstheme="minorHAnsi"/>
          <w:color w:val="000000"/>
          <w:lang w:eastAsia="pl-PL"/>
        </w:rPr>
        <w:t>W skład zestawu wchodzą:</w:t>
      </w:r>
    </w:p>
    <w:p w:rsidR="00355A2C" w:rsidRPr="00355A2C" w:rsidRDefault="00355A2C" w:rsidP="00355A2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 xml:space="preserve">2x słuchawki </w:t>
      </w:r>
      <w:proofErr w:type="spellStart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wokółuszne</w:t>
      </w:r>
      <w:proofErr w:type="spellEnd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 xml:space="preserve"> z przetwornikiem elektrodynamicznym, zdolne do pracy w polu magnetycznym 3T, pasujące do cewki głowowej 12 kanałowej Siemens.</w:t>
      </w:r>
    </w:p>
    <w:p w:rsidR="00355A2C" w:rsidRPr="00355A2C" w:rsidRDefault="00355A2C" w:rsidP="00355A2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 xml:space="preserve">Słuchawki </w:t>
      </w:r>
      <w:proofErr w:type="spellStart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wokółuszne</w:t>
      </w:r>
      <w:proofErr w:type="spellEnd"/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/nausznie z przetwornikiem piezoelektrycznym, zdolne do pracy w polu magnetycznym 3T, pasujące do cewki głowowej 32 kanałowej Siemens</w:t>
      </w:r>
    </w:p>
    <w:p w:rsidR="00355A2C" w:rsidRPr="00355A2C" w:rsidRDefault="00355A2C" w:rsidP="00355A2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Słuchawki dokanałowe z przetwornikiem elektrodynamicznym, zdolne do pracy w polu magnetycznym 3T, pasujące do cewki głowowej 32 kanałowej Siemens.</w:t>
      </w:r>
    </w:p>
    <w:p w:rsidR="00355A2C" w:rsidRPr="00355A2C" w:rsidRDefault="00355A2C" w:rsidP="00355A2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Wzmacniasz i niezbędny osprzęt do pracy słuchawek.</w:t>
      </w:r>
    </w:p>
    <w:p w:rsidR="00355A2C" w:rsidRPr="00355A2C" w:rsidRDefault="00355A2C" w:rsidP="00355A2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073763"/>
          <w:lang w:eastAsia="pl-PL"/>
        </w:rPr>
      </w:pPr>
      <w:r w:rsidRPr="00355A2C">
        <w:rPr>
          <w:rFonts w:asciiTheme="minorHAnsi" w:eastAsia="Times New Roman" w:hAnsiTheme="minorHAnsi" w:cstheme="minorHAnsi"/>
          <w:color w:val="000000"/>
          <w:lang w:eastAsia="pl-PL"/>
        </w:rPr>
        <w:t>Fantom głowy wraz z oprogramowaniem umożliwiający rejestrację dźwięku o dużej dokładności, pracujący w polu magnetycznym 3T.</w:t>
      </w:r>
    </w:p>
    <w:p w:rsidR="00355A2C" w:rsidRPr="00355A2C" w:rsidRDefault="00355A2C" w:rsidP="006A7EFB">
      <w:pPr>
        <w:pStyle w:val="HTML-wstpniesformatowany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sz w:val="21"/>
          <w:szCs w:val="21"/>
        </w:rPr>
        <w:t>Kod CPV:</w:t>
      </w:r>
    </w:p>
    <w:p w:rsidR="007440BC" w:rsidRPr="009B2706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9B2706">
        <w:rPr>
          <w:rFonts w:asciiTheme="minorHAnsi" w:eastAsiaTheme="minorHAnsi" w:hAnsiTheme="minorHAnsi" w:cstheme="minorHAnsi"/>
          <w:sz w:val="21"/>
          <w:szCs w:val="21"/>
          <w:lang w:eastAsia="en-US"/>
        </w:rPr>
        <w:t>38540000-2 Maszyny i aparatura badawcza i pomiarowa</w:t>
      </w:r>
    </w:p>
    <w:p w:rsidR="007440BC" w:rsidRPr="009B2706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38425000-0 Urządzenia pomiarowe i sterujące</w:t>
      </w:r>
    </w:p>
    <w:p w:rsidR="001C1619" w:rsidRPr="009B2706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Okres Gwarancji -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(m</w:t>
      </w:r>
      <w:bookmarkStart w:id="0" w:name="_GoBack"/>
      <w:bookmarkEnd w:id="0"/>
      <w:r w:rsidR="003A1422">
        <w:rPr>
          <w:rFonts w:eastAsia="Times New Roman" w:cstheme="minorHAnsi"/>
          <w:sz w:val="21"/>
          <w:szCs w:val="21"/>
          <w:lang w:eastAsia="pl-PL"/>
        </w:rPr>
        <w:t xml:space="preserve">in. </w:t>
      </w:r>
      <w:r w:rsidR="00DE083D">
        <w:rPr>
          <w:rFonts w:eastAsia="Times New Roman" w:cstheme="minorHAnsi"/>
          <w:sz w:val="21"/>
          <w:szCs w:val="21"/>
          <w:lang w:eastAsia="pl-PL"/>
        </w:rPr>
        <w:t>24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m-c</w:t>
      </w:r>
      <w:r w:rsidR="00DE083D">
        <w:rPr>
          <w:rFonts w:eastAsia="Times New Roman" w:cstheme="minorHAnsi"/>
          <w:sz w:val="21"/>
          <w:szCs w:val="21"/>
          <w:lang w:eastAsia="pl-PL"/>
        </w:rPr>
        <w:t>e</w:t>
      </w:r>
      <w:r w:rsidR="003A1422">
        <w:rPr>
          <w:rFonts w:eastAsia="Times New Roman" w:cstheme="minorHAnsi"/>
          <w:sz w:val="21"/>
          <w:szCs w:val="21"/>
          <w:lang w:eastAsia="pl-PL"/>
        </w:rPr>
        <w:t>)</w:t>
      </w:r>
    </w:p>
    <w:p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Termin realizacji zamówienia –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(max. 30 dni)</w:t>
      </w:r>
    </w:p>
    <w:p w:rsidR="001C1619" w:rsidRPr="009B2706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</w:t>
      </w:r>
      <w:r w:rsidR="008D1279" w:rsidRPr="009B2706">
        <w:rPr>
          <w:rFonts w:cstheme="minorHAnsi"/>
          <w:b/>
          <w:bCs/>
          <w:sz w:val="21"/>
          <w:szCs w:val="21"/>
        </w:rPr>
        <w:t>I Opis</w:t>
      </w:r>
      <w:r w:rsidRPr="009B2706">
        <w:rPr>
          <w:rFonts w:cstheme="minorHAnsi"/>
          <w:b/>
          <w:bCs/>
          <w:sz w:val="21"/>
          <w:szCs w:val="21"/>
        </w:rPr>
        <w:t xml:space="preserve"> Przygotowania Oferty i jej Ocena: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Oferta powinna zostać przygotowana na wzorze nr 1 załączonym do Zapytania.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Oferta powinna zawierać Informację o </w:t>
      </w:r>
      <w:r w:rsidR="00E67357">
        <w:rPr>
          <w:rFonts w:cstheme="minorHAnsi"/>
          <w:sz w:val="21"/>
          <w:szCs w:val="21"/>
        </w:rPr>
        <w:t>cenie zamówienia, terminie realizacji i okresie gwarancji.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1"/>
          <w:szCs w:val="21"/>
        </w:rPr>
      </w:pPr>
      <w:r w:rsidRPr="009B2706">
        <w:rPr>
          <w:rFonts w:cstheme="minorHAnsi"/>
          <w:color w:val="000000"/>
          <w:sz w:val="21"/>
          <w:szCs w:val="21"/>
        </w:rPr>
        <w:t xml:space="preserve">Oferty należy przesyłać elektronicznie w postaci zeskanowanej oferty oryginalnej pocztą elektroniczną na adres: </w:t>
      </w:r>
      <w:r w:rsidR="00E831A5" w:rsidRPr="009B2706">
        <w:rPr>
          <w:rFonts w:cstheme="minorHAnsi"/>
          <w:sz w:val="21"/>
          <w:szCs w:val="21"/>
        </w:rPr>
        <w:t>d.drozdziel</w:t>
      </w:r>
      <w:r w:rsidR="008B51AA" w:rsidRPr="009B2706">
        <w:rPr>
          <w:rFonts w:cstheme="minorHAnsi"/>
          <w:color w:val="000000"/>
          <w:sz w:val="21"/>
          <w:szCs w:val="21"/>
        </w:rPr>
        <w:t>@nencki.gov.pl</w:t>
      </w:r>
      <w:r w:rsidRPr="009B2706">
        <w:rPr>
          <w:rFonts w:cstheme="minorHAnsi"/>
          <w:color w:val="000000"/>
          <w:sz w:val="21"/>
          <w:szCs w:val="21"/>
        </w:rPr>
        <w:t>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1"/>
          <w:szCs w:val="21"/>
          <w:u w:val="single"/>
        </w:rPr>
      </w:pPr>
      <w:r w:rsidRPr="009B2706">
        <w:rPr>
          <w:rFonts w:cstheme="minorHAnsi"/>
          <w:color w:val="000000"/>
          <w:sz w:val="21"/>
          <w:szCs w:val="21"/>
        </w:rPr>
        <w:t xml:space="preserve">Prosimy oznaczyć ofertę w tytule wiadomości: </w:t>
      </w:r>
      <w:r w:rsidR="008B51AA" w:rsidRPr="009B2706">
        <w:rPr>
          <w:rFonts w:cstheme="minorHAnsi"/>
          <w:color w:val="000000"/>
          <w:sz w:val="21"/>
          <w:szCs w:val="21"/>
          <w:u w:val="single"/>
        </w:rPr>
        <w:t xml:space="preserve">Oferta na </w:t>
      </w:r>
      <w:r w:rsidR="00EE0546" w:rsidRPr="009B2706">
        <w:rPr>
          <w:rFonts w:cstheme="minorHAnsi"/>
          <w:color w:val="000000"/>
          <w:sz w:val="21"/>
          <w:szCs w:val="21"/>
          <w:u w:val="single"/>
        </w:rPr>
        <w:t xml:space="preserve">dostawę </w:t>
      </w:r>
      <w:r w:rsidR="00E831A5" w:rsidRPr="009B2706">
        <w:rPr>
          <w:rFonts w:cstheme="minorHAnsi"/>
          <w:color w:val="000000"/>
          <w:sz w:val="21"/>
          <w:szCs w:val="21"/>
          <w:u w:val="single"/>
        </w:rPr>
        <w:t>Zestawu służącego do prezentacji bodźców słuchowych w skanerze MR</w:t>
      </w:r>
      <w:r w:rsidR="008B51AA" w:rsidRPr="009B2706">
        <w:rPr>
          <w:rFonts w:cstheme="minorHAnsi"/>
          <w:color w:val="000000"/>
          <w:sz w:val="21"/>
          <w:szCs w:val="21"/>
          <w:u w:val="single"/>
        </w:rPr>
        <w:t>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lastRenderedPageBreak/>
        <w:t>Ocenie poddane zostaną tylko te oferty, które zawierają wszystkie elementy wymienione powyżej</w:t>
      </w:r>
      <w:r w:rsidR="008B51AA" w:rsidRPr="009B2706">
        <w:rPr>
          <w:rFonts w:cstheme="minorHAnsi"/>
          <w:sz w:val="21"/>
          <w:szCs w:val="21"/>
        </w:rPr>
        <w:t>.</w:t>
      </w:r>
    </w:p>
    <w:p w:rsidR="008D1279" w:rsidRPr="009B2706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Przy wyborze Zamawiający będzie się kierował kryterium ceny (100%).</w:t>
      </w:r>
      <w:r w:rsidR="00CD57D5">
        <w:rPr>
          <w:rFonts w:cstheme="minorHAnsi"/>
          <w:sz w:val="21"/>
          <w:szCs w:val="21"/>
        </w:rPr>
        <w:t xml:space="preserve"> W przypadku ofert składanych przez Wykonawców zagranicznych (dla porównania ofert – do ceny netto w ofercie wykonawca doliczy obowiązujący w Polsce podatek VAT). W takim przypadku podatek VAT zostanie rozliczony przez Zamawiającego.</w:t>
      </w:r>
    </w:p>
    <w:p w:rsidR="001C1619" w:rsidRPr="009B2706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8D127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III</w:t>
      </w:r>
      <w:r w:rsidR="00092BB7" w:rsidRPr="009B2706">
        <w:rPr>
          <w:rFonts w:cstheme="minorHAnsi"/>
          <w:b/>
          <w:bCs/>
          <w:sz w:val="21"/>
          <w:szCs w:val="21"/>
        </w:rPr>
        <w:t xml:space="preserve"> Dodatkowe informacje:</w:t>
      </w:r>
    </w:p>
    <w:p w:rsidR="00092BB7" w:rsidRPr="009B2706" w:rsidRDefault="00092BB7" w:rsidP="008D127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1"/>
          <w:szCs w:val="21"/>
        </w:rPr>
      </w:pPr>
      <w:r w:rsidRPr="009B2706">
        <w:rPr>
          <w:rFonts w:asciiTheme="minorHAnsi" w:hAnsiTheme="minorHAnsi" w:cstheme="minorHAnsi"/>
          <w:sz w:val="21"/>
          <w:szCs w:val="21"/>
        </w:rPr>
        <w:t>W celu realizacji zamówienia z wybranym Wykonawcą zostanie podpisana umowa.</w:t>
      </w:r>
    </w:p>
    <w:p w:rsidR="00334F24" w:rsidRPr="009B2706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Maksymalny termin realizacji zamówienia w ramach umowy (według deklaracji w ofercie).</w:t>
      </w:r>
    </w:p>
    <w:p w:rsidR="00092BB7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Zamawiający zastrzega sobie możliwość negocjacji warunków umowy z najlepszymi Wykonawcami.</w:t>
      </w:r>
    </w:p>
    <w:p w:rsidR="00092BB7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Zamawiający zastrzega sobie prawo do nie wybierania żadnego z Wykonawców.</w:t>
      </w:r>
    </w:p>
    <w:p w:rsidR="001C1619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1"/>
          <w:szCs w:val="21"/>
        </w:rPr>
      </w:pPr>
      <w:r w:rsidRPr="009B2706">
        <w:rPr>
          <w:rFonts w:cstheme="minorHAnsi"/>
          <w:sz w:val="21"/>
          <w:szCs w:val="21"/>
        </w:rPr>
        <w:t>Wybór Wykonawcy zostanie ogłoszony na stronie www. Zamawiającego niezwłocznie po zakończeniu procedury.</w:t>
      </w:r>
    </w:p>
    <w:sectPr w:rsidR="001C1619" w:rsidRPr="009B2706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8pt;height:19.4pt;visibility:visible" o:bullet="t">
        <v:imagedata r:id="rId1" o:title=""/>
      </v:shape>
    </w:pict>
  </w:numPicBullet>
  <w:numPicBullet w:numPicBulletId="1">
    <w:pict>
      <v:shape id="_x0000_i1029" type="#_x0000_t75" style="width:18.8pt;height:18.8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E79B5"/>
    <w:multiLevelType w:val="hybridMultilevel"/>
    <w:tmpl w:val="E346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661FE"/>
    <w:rsid w:val="00092BB7"/>
    <w:rsid w:val="00125DF7"/>
    <w:rsid w:val="001C1619"/>
    <w:rsid w:val="002329A0"/>
    <w:rsid w:val="00271310"/>
    <w:rsid w:val="002B1283"/>
    <w:rsid w:val="0030322D"/>
    <w:rsid w:val="00334F24"/>
    <w:rsid w:val="00355A2C"/>
    <w:rsid w:val="00383038"/>
    <w:rsid w:val="003A1422"/>
    <w:rsid w:val="00433FDF"/>
    <w:rsid w:val="0049718B"/>
    <w:rsid w:val="00590905"/>
    <w:rsid w:val="006A7EFB"/>
    <w:rsid w:val="00730988"/>
    <w:rsid w:val="007440BC"/>
    <w:rsid w:val="00785B60"/>
    <w:rsid w:val="007B1BE8"/>
    <w:rsid w:val="008541B3"/>
    <w:rsid w:val="00884E5F"/>
    <w:rsid w:val="008B51AA"/>
    <w:rsid w:val="008D1279"/>
    <w:rsid w:val="009B13FD"/>
    <w:rsid w:val="009B2706"/>
    <w:rsid w:val="00A67081"/>
    <w:rsid w:val="00AC0DB5"/>
    <w:rsid w:val="00B116B0"/>
    <w:rsid w:val="00B75387"/>
    <w:rsid w:val="00B80B6B"/>
    <w:rsid w:val="00CB167C"/>
    <w:rsid w:val="00CD57D5"/>
    <w:rsid w:val="00D87921"/>
    <w:rsid w:val="00DB024A"/>
    <w:rsid w:val="00DE083D"/>
    <w:rsid w:val="00E67357"/>
    <w:rsid w:val="00E831A5"/>
    <w:rsid w:val="00EE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75F20"/>
  <w15:docId w15:val="{E968F8AA-E21D-496D-B3CB-8E529391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 Szczawińska</cp:lastModifiedBy>
  <cp:revision>4</cp:revision>
  <dcterms:created xsi:type="dcterms:W3CDTF">2019-10-23T07:03:00Z</dcterms:created>
  <dcterms:modified xsi:type="dcterms:W3CDTF">2019-10-25T10:48:00Z</dcterms:modified>
</cp:coreProperties>
</file>