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D762DE" w:rsidRPr="00E33F1B" w:rsidRDefault="00D762DE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6B1C56" w:rsidRPr="00E33F1B" w:rsidRDefault="006B1C56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762DE" w:rsidRDefault="00022033" w:rsidP="00D762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146D72">
        <w:rPr>
          <w:rFonts w:cstheme="minorHAnsi"/>
          <w:b/>
          <w:sz w:val="20"/>
          <w:szCs w:val="20"/>
        </w:rPr>
        <w:t>Zestaw</w:t>
      </w:r>
      <w:r w:rsidR="00D762DE">
        <w:rPr>
          <w:rFonts w:cstheme="minorHAnsi"/>
          <w:b/>
          <w:sz w:val="20"/>
          <w:szCs w:val="20"/>
        </w:rPr>
        <w:t xml:space="preserve"> elektrod do 64-kanałowego EEG</w:t>
      </w:r>
      <w:r w:rsidR="00AA60DB">
        <w:rPr>
          <w:rFonts w:cstheme="minorHAnsi"/>
          <w:b/>
          <w:sz w:val="20"/>
          <w:szCs w:val="20"/>
        </w:rPr>
        <w:t xml:space="preserve"> </w:t>
      </w:r>
      <w:r w:rsidR="00F8281B">
        <w:rPr>
          <w:rFonts w:cstheme="minorHAnsi"/>
          <w:b/>
          <w:sz w:val="20"/>
          <w:szCs w:val="20"/>
        </w:rPr>
        <w:t xml:space="preserve">- </w:t>
      </w:r>
      <w:r w:rsidR="00AA60DB">
        <w:rPr>
          <w:rFonts w:cstheme="minorHAnsi"/>
          <w:b/>
          <w:sz w:val="20"/>
          <w:szCs w:val="20"/>
        </w:rPr>
        <w:t>Brain Products</w:t>
      </w:r>
      <w:r w:rsidR="00F8281B">
        <w:rPr>
          <w:rFonts w:cstheme="minorHAnsi"/>
          <w:b/>
          <w:sz w:val="20"/>
          <w:szCs w:val="20"/>
        </w:rPr>
        <w:t xml:space="preserve"> lub równoważny</w:t>
      </w:r>
    </w:p>
    <w:p w:rsidR="00BB4CD3" w:rsidRDefault="00BB4CD3" w:rsidP="00BB4C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103"/>
        <w:gridCol w:w="1134"/>
        <w:gridCol w:w="2126"/>
        <w:gridCol w:w="1275"/>
      </w:tblGrid>
      <w:tr w:rsidR="00AA60DB" w:rsidTr="00AA60DB">
        <w:tc>
          <w:tcPr>
            <w:tcW w:w="496" w:type="dxa"/>
            <w:tcBorders>
              <w:bottom w:val="single" w:sz="4" w:space="0" w:color="auto"/>
            </w:tcBorders>
          </w:tcPr>
          <w:p w:rsidR="00AA60DB" w:rsidRPr="00C857BE" w:rsidRDefault="00AA60DB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A60DB" w:rsidRDefault="00AA60DB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AA60DB" w:rsidRPr="005F6473" w:rsidRDefault="00AA60DB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AA60DB" w:rsidRPr="00C857BE" w:rsidRDefault="00AA60DB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60DB" w:rsidRDefault="00AA60DB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AA60DB" w:rsidRPr="00C857BE" w:rsidRDefault="00AA60DB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AA60DB" w:rsidRPr="00C857BE" w:rsidRDefault="00AA60DB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A60DB" w:rsidRDefault="00AA60DB" w:rsidP="00AA6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Produkt równoważny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A60DB" w:rsidRDefault="00AA60DB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AA60DB" w:rsidRPr="005F6473" w:rsidRDefault="00AA60DB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AA60DB" w:rsidTr="00AA60DB">
        <w:tc>
          <w:tcPr>
            <w:tcW w:w="496" w:type="dxa"/>
          </w:tcPr>
          <w:p w:rsidR="00AA60DB" w:rsidRPr="00AA29C4" w:rsidRDefault="00AA60DB" w:rsidP="00AA60DB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103" w:type="dxa"/>
          </w:tcPr>
          <w:p w:rsidR="00AA60DB" w:rsidRPr="009862C5" w:rsidRDefault="00AA60DB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AA60DB" w:rsidRDefault="00AA60DB" w:rsidP="007B2C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Zestaw</w:t>
            </w:r>
            <w:r w:rsidRPr="007B2C05">
              <w:rPr>
                <w:rFonts w:cstheme="minorHAnsi"/>
                <w:b/>
                <w:sz w:val="20"/>
                <w:szCs w:val="20"/>
              </w:rPr>
              <w:t xml:space="preserve"> elektrod do 64-kanałowego EEG</w:t>
            </w:r>
            <w:r w:rsidR="00F8281B">
              <w:rPr>
                <w:rFonts w:cstheme="minorHAnsi"/>
                <w:b/>
                <w:sz w:val="20"/>
                <w:szCs w:val="20"/>
              </w:rPr>
              <w:t xml:space="preserve"> -</w:t>
            </w:r>
            <w:bookmarkStart w:id="0" w:name="_GoBack"/>
            <w:bookmarkEnd w:id="0"/>
            <w:r w:rsidRPr="007B2C05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Brain Products </w:t>
            </w:r>
            <w:r w:rsidRPr="00AA60DB">
              <w:rPr>
                <w:rFonts w:cstheme="minorHAnsi"/>
                <w:sz w:val="20"/>
                <w:szCs w:val="20"/>
                <w:u w:val="single"/>
              </w:rPr>
              <w:t>lub równoważn</w:t>
            </w:r>
            <w:r w:rsidR="00F8281B">
              <w:rPr>
                <w:rFonts w:cstheme="minorHAnsi"/>
                <w:sz w:val="20"/>
                <w:szCs w:val="20"/>
                <w:u w:val="single"/>
              </w:rPr>
              <w:t>y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B2C05">
              <w:rPr>
                <w:rFonts w:cstheme="minorHAnsi"/>
                <w:sz w:val="20"/>
                <w:szCs w:val="20"/>
              </w:rPr>
              <w:t>składający się z:</w:t>
            </w:r>
          </w:p>
          <w:p w:rsidR="00AA60DB" w:rsidRDefault="00AA60DB" w:rsidP="007B2C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AA60DB" w:rsidRDefault="00AA60DB" w:rsidP="007B2C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AA60DB" w:rsidRPr="00AA60DB" w:rsidRDefault="00AA60DB" w:rsidP="00AA60DB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13" w:hanging="142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257EFA">
              <w:rPr>
                <w:rFonts w:asciiTheme="minorHAnsi" w:hAnsiTheme="minorHAnsi" w:cs="Tahoma"/>
                <w:sz w:val="20"/>
                <w:szCs w:val="20"/>
                <w:lang w:val="en-US"/>
              </w:rPr>
              <w:t>actiCAP</w:t>
            </w:r>
            <w:proofErr w:type="spellEnd"/>
            <w:r w:rsidRPr="00257EFA"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slim 32-channel electrode set (100cm flat ribbon</w:t>
            </w: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, nr </w:t>
            </w:r>
            <w:proofErr w:type="spellStart"/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kat</w:t>
            </w:r>
            <w:proofErr w:type="spellEnd"/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. BP-135-1500</w:t>
            </w:r>
            <w:r w:rsidRPr="00257EFA"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) – 2 </w:t>
            </w:r>
            <w:proofErr w:type="spellStart"/>
            <w:r w:rsidRPr="00257EFA">
              <w:rPr>
                <w:rFonts w:asciiTheme="minorHAnsi" w:hAnsiTheme="minorHAnsi" w:cs="Tahoma"/>
                <w:sz w:val="20"/>
                <w:szCs w:val="20"/>
                <w:lang w:val="en-US"/>
              </w:rPr>
              <w:t>szt</w:t>
            </w:r>
            <w:proofErr w:type="spellEnd"/>
            <w:r w:rsidRPr="00257EFA">
              <w:rPr>
                <w:rFonts w:asciiTheme="minorHAnsi" w:hAnsiTheme="minorHAnsi" w:cs="Tahoma"/>
                <w:sz w:val="20"/>
                <w:szCs w:val="20"/>
                <w:lang w:val="en-US"/>
              </w:rPr>
              <w:t>.</w:t>
            </w:r>
          </w:p>
          <w:p w:rsidR="00AA60DB" w:rsidRPr="00257EFA" w:rsidRDefault="00AA60DB" w:rsidP="00AA60D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13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:rsidR="00AA60DB" w:rsidRPr="00257EFA" w:rsidRDefault="00AA60DB" w:rsidP="00AA60DB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13" w:hanging="142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257EFA">
              <w:rPr>
                <w:rFonts w:asciiTheme="minorHAnsi" w:hAnsiTheme="minorHAnsi" w:cs="Tahoma"/>
                <w:sz w:val="20"/>
                <w:szCs w:val="20"/>
                <w:lang w:val="en-US"/>
              </w:rPr>
              <w:t>actiCAP</w:t>
            </w:r>
            <w:proofErr w:type="spellEnd"/>
            <w:r w:rsidRPr="00257EFA"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snap electrode Cap 64-channels For </w:t>
            </w:r>
            <w:proofErr w:type="spellStart"/>
            <w:r w:rsidRPr="00257EFA">
              <w:rPr>
                <w:rFonts w:asciiTheme="minorHAnsi" w:hAnsiTheme="minorHAnsi" w:cs="Tahoma"/>
                <w:sz w:val="20"/>
                <w:szCs w:val="20"/>
                <w:lang w:val="en-US"/>
              </w:rPr>
              <w:t>actiCAP</w:t>
            </w:r>
            <w:proofErr w:type="spellEnd"/>
            <w:r w:rsidRPr="00257EFA"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slim active electrodes</w:t>
            </w: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, nr </w:t>
            </w:r>
            <w:proofErr w:type="spellStart"/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kat</w:t>
            </w:r>
            <w:proofErr w:type="spellEnd"/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. BP-330-2520)</w:t>
            </w:r>
            <w:r w:rsidRPr="00257EFA"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– 6 </w:t>
            </w:r>
            <w:proofErr w:type="spellStart"/>
            <w:r w:rsidRPr="00257EFA">
              <w:rPr>
                <w:rFonts w:asciiTheme="minorHAnsi" w:hAnsiTheme="minorHAnsi" w:cs="Tahoma"/>
                <w:sz w:val="20"/>
                <w:szCs w:val="20"/>
                <w:lang w:val="en-US"/>
              </w:rPr>
              <w:t>szt</w:t>
            </w:r>
            <w:proofErr w:type="spellEnd"/>
            <w:r w:rsidRPr="00257EFA"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.  </w:t>
            </w:r>
          </w:p>
          <w:p w:rsidR="00AA60DB" w:rsidRPr="00AA60DB" w:rsidRDefault="00AA60DB" w:rsidP="00AA60DB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13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60DB">
              <w:rPr>
                <w:rFonts w:asciiTheme="minorHAnsi" w:hAnsiTheme="minorHAnsi" w:cs="Tahoma"/>
                <w:sz w:val="20"/>
                <w:szCs w:val="20"/>
              </w:rPr>
              <w:t>(rozmiary: 1 szt. – 52; 2 szt. – 54; 2 szt. – 56; 1 szt. – 58);</w:t>
            </w:r>
          </w:p>
          <w:p w:rsidR="00AA60DB" w:rsidRPr="00AA60DB" w:rsidRDefault="00AA60DB" w:rsidP="00AA60D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60DB" w:rsidRPr="00AA60DB" w:rsidRDefault="00AA60DB" w:rsidP="00AA60D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60DB" w:rsidRPr="00AA60DB" w:rsidRDefault="00AA60DB" w:rsidP="00AA60DB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13" w:hanging="142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257EFA">
              <w:rPr>
                <w:rFonts w:asciiTheme="minorHAnsi" w:hAnsiTheme="minorHAnsi" w:cs="Tahoma"/>
                <w:sz w:val="20"/>
                <w:szCs w:val="20"/>
                <w:lang w:val="en-US"/>
              </w:rPr>
              <w:t>actiCAP</w:t>
            </w:r>
            <w:proofErr w:type="spellEnd"/>
            <w:r w:rsidRPr="00257EFA"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slim active electrode GND (160cm) For </w:t>
            </w:r>
            <w:proofErr w:type="spellStart"/>
            <w:r w:rsidRPr="00257EFA">
              <w:rPr>
                <w:rFonts w:asciiTheme="minorHAnsi" w:hAnsiTheme="minorHAnsi" w:cs="Tahoma"/>
                <w:sz w:val="20"/>
                <w:szCs w:val="20"/>
                <w:lang w:val="en-US"/>
              </w:rPr>
              <w:t>actiCHamp</w:t>
            </w:r>
            <w:proofErr w:type="spellEnd"/>
            <w:r w:rsidRPr="00257EFA"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57EFA">
              <w:rPr>
                <w:rFonts w:asciiTheme="minorHAnsi" w:hAnsiTheme="minorHAnsi" w:cs="Tahoma"/>
                <w:sz w:val="20"/>
                <w:szCs w:val="20"/>
                <w:lang w:val="en-US"/>
              </w:rPr>
              <w:t>actiCAP</w:t>
            </w:r>
            <w:proofErr w:type="spellEnd"/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, nr </w:t>
            </w:r>
            <w:proofErr w:type="spellStart"/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kat</w:t>
            </w:r>
            <w:proofErr w:type="spellEnd"/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. BP-235-2110)</w:t>
            </w:r>
            <w:r w:rsidRPr="00257EFA"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– 1 </w:t>
            </w:r>
            <w:proofErr w:type="spellStart"/>
            <w:r w:rsidRPr="00257EFA">
              <w:rPr>
                <w:rFonts w:asciiTheme="minorHAnsi" w:hAnsiTheme="minorHAnsi" w:cs="Tahoma"/>
                <w:sz w:val="20"/>
                <w:szCs w:val="20"/>
                <w:lang w:val="en-US"/>
              </w:rPr>
              <w:t>szt</w:t>
            </w:r>
            <w:proofErr w:type="spellEnd"/>
            <w:r w:rsidRPr="00257EFA">
              <w:rPr>
                <w:rFonts w:asciiTheme="minorHAnsi" w:hAnsiTheme="minorHAnsi" w:cs="Tahoma"/>
                <w:sz w:val="20"/>
                <w:szCs w:val="20"/>
                <w:lang w:val="en-US"/>
              </w:rPr>
              <w:t>.</w:t>
            </w:r>
          </w:p>
          <w:p w:rsidR="00AA60DB" w:rsidRPr="00AA60DB" w:rsidRDefault="00AA60DB" w:rsidP="00AA60D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13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:rsidR="00AA60DB" w:rsidRPr="00257EFA" w:rsidRDefault="00AA60DB" w:rsidP="00AA60D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13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:rsidR="00AA60DB" w:rsidRPr="00AA60DB" w:rsidRDefault="00AA60DB" w:rsidP="00AA60DB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13" w:hanging="142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F372C0">
              <w:rPr>
                <w:rFonts w:asciiTheme="minorHAnsi" w:hAnsiTheme="minorHAnsi" w:cs="Tahoma"/>
                <w:sz w:val="20"/>
                <w:szCs w:val="20"/>
                <w:lang w:val="en-US"/>
              </w:rPr>
              <w:t>actiCAP</w:t>
            </w:r>
            <w:proofErr w:type="spellEnd"/>
            <w:r w:rsidRPr="00F372C0"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slim active electrode REF (160cm) For </w:t>
            </w:r>
            <w:proofErr w:type="spellStart"/>
            <w:r w:rsidRPr="00F372C0">
              <w:rPr>
                <w:rFonts w:asciiTheme="minorHAnsi" w:hAnsiTheme="minorHAnsi" w:cs="Tahoma"/>
                <w:sz w:val="20"/>
                <w:szCs w:val="20"/>
                <w:lang w:val="en-US"/>
              </w:rPr>
              <w:t>actiCHamp</w:t>
            </w:r>
            <w:proofErr w:type="spellEnd"/>
            <w:r w:rsidRPr="00F372C0"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72C0">
              <w:rPr>
                <w:rFonts w:asciiTheme="minorHAnsi" w:hAnsiTheme="minorHAnsi" w:cs="Tahoma"/>
                <w:sz w:val="20"/>
                <w:szCs w:val="20"/>
                <w:lang w:val="en-US"/>
              </w:rPr>
              <w:t>actiCAP</w:t>
            </w:r>
            <w:proofErr w:type="spellEnd"/>
            <w:r w:rsidRPr="00F372C0"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, nr </w:t>
            </w:r>
            <w:proofErr w:type="spellStart"/>
            <w:r w:rsidRPr="00F372C0">
              <w:rPr>
                <w:rFonts w:asciiTheme="minorHAnsi" w:hAnsiTheme="minorHAnsi" w:cs="Tahoma"/>
                <w:sz w:val="20"/>
                <w:szCs w:val="20"/>
                <w:lang w:val="en-US"/>
              </w:rPr>
              <w:t>kat</w:t>
            </w:r>
            <w:proofErr w:type="spellEnd"/>
            <w:r w:rsidRPr="00F372C0"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Theme="minorHAnsi" w:hAnsiTheme="minorHAnsi" w:cs="Tahoma"/>
                <w:sz w:val="20"/>
                <w:szCs w:val="20"/>
                <w:lang w:val="en-US"/>
              </w:rPr>
              <w:t>BP-235-2120)</w:t>
            </w:r>
            <w:r w:rsidRPr="00F372C0"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 </w:t>
            </w:r>
            <w:r w:rsidRPr="00AA60DB"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– 1 </w:t>
            </w:r>
            <w:proofErr w:type="spellStart"/>
            <w:r w:rsidRPr="00AA60DB">
              <w:rPr>
                <w:rFonts w:asciiTheme="minorHAnsi" w:hAnsiTheme="minorHAnsi" w:cs="Tahoma"/>
                <w:sz w:val="20"/>
                <w:szCs w:val="20"/>
                <w:lang w:val="en-US"/>
              </w:rPr>
              <w:t>szt</w:t>
            </w:r>
            <w:proofErr w:type="spellEnd"/>
            <w:r w:rsidRPr="00AA60DB">
              <w:rPr>
                <w:rFonts w:asciiTheme="minorHAnsi" w:hAnsiTheme="minorHAnsi" w:cs="Tahoma"/>
                <w:sz w:val="20"/>
                <w:szCs w:val="20"/>
                <w:lang w:val="en-US"/>
              </w:rPr>
              <w:t>.</w:t>
            </w:r>
          </w:p>
          <w:p w:rsidR="00AA60DB" w:rsidRPr="00E33A8A" w:rsidRDefault="00AA60DB" w:rsidP="00D762DE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sz w:val="20"/>
                <w:lang w:val="en-US"/>
              </w:rPr>
            </w:pPr>
          </w:p>
        </w:tc>
        <w:tc>
          <w:tcPr>
            <w:tcW w:w="1134" w:type="dxa"/>
          </w:tcPr>
          <w:p w:rsidR="00AA60DB" w:rsidRPr="00E33A8A" w:rsidRDefault="00AA60DB" w:rsidP="007731D0">
            <w:pPr>
              <w:jc w:val="center"/>
              <w:rPr>
                <w:rFonts w:ascii="Calibri" w:hAnsi="Calibri" w:cstheme="minorHAnsi"/>
                <w:sz w:val="20"/>
                <w:szCs w:val="20"/>
                <w:lang w:val="en-US"/>
              </w:rPr>
            </w:pPr>
          </w:p>
          <w:p w:rsidR="00AA60DB" w:rsidRDefault="00AA60DB" w:rsidP="007731D0">
            <w:pPr>
              <w:jc w:val="center"/>
              <w:rPr>
                <w:rFonts w:ascii="Calibri" w:hAnsi="Calibri" w:cstheme="minorHAnsi"/>
                <w:sz w:val="20"/>
                <w:szCs w:val="20"/>
                <w:lang w:val="en-US"/>
              </w:rPr>
            </w:pPr>
          </w:p>
          <w:p w:rsidR="00AA60DB" w:rsidRDefault="00AA60DB" w:rsidP="007731D0">
            <w:pPr>
              <w:jc w:val="center"/>
              <w:rPr>
                <w:rFonts w:ascii="Calibri" w:hAnsi="Calibri" w:cstheme="minorHAnsi"/>
                <w:sz w:val="20"/>
                <w:szCs w:val="20"/>
                <w:lang w:val="en-US"/>
              </w:rPr>
            </w:pPr>
          </w:p>
          <w:p w:rsidR="00AA60DB" w:rsidRDefault="00AA60DB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AA60DB" w:rsidRDefault="00AA60D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AA60DB" w:rsidRDefault="00AA60D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AA60DB" w:rsidRDefault="00AA60D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AA60DB" w:rsidRDefault="00AA60D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AA60DB" w:rsidRDefault="00AA60D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AA60DB" w:rsidRDefault="00AA60DB" w:rsidP="007B2C0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AA60DB" w:rsidRPr="00E33A8A" w:rsidRDefault="00AA60DB" w:rsidP="007B2C0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2126" w:type="dxa"/>
          </w:tcPr>
          <w:p w:rsidR="00AA60DB" w:rsidRPr="00C857BE" w:rsidRDefault="00AA60DB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5" w:type="dxa"/>
          </w:tcPr>
          <w:p w:rsidR="00AA60DB" w:rsidRPr="00C857BE" w:rsidRDefault="00AA60DB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263169">
        <w:rPr>
          <w:rFonts w:cstheme="minorHAnsi"/>
          <w:color w:val="000000"/>
          <w:sz w:val="20"/>
          <w:szCs w:val="20"/>
        </w:rPr>
        <w:t xml:space="preserve"> tygodni od daty zawarcia umowy (max</w:t>
      </w:r>
      <w:r w:rsidR="00541249">
        <w:rPr>
          <w:rFonts w:cstheme="minorHAnsi"/>
          <w:color w:val="000000"/>
          <w:sz w:val="20"/>
          <w:szCs w:val="20"/>
        </w:rPr>
        <w:t xml:space="preserve">. </w:t>
      </w:r>
      <w:r w:rsidR="00375664">
        <w:rPr>
          <w:rFonts w:cstheme="minorHAnsi"/>
          <w:color w:val="000000"/>
          <w:sz w:val="20"/>
          <w:szCs w:val="20"/>
        </w:rPr>
        <w:t>6</w:t>
      </w:r>
      <w:r w:rsidR="00263169">
        <w:rPr>
          <w:rFonts w:cstheme="minorHAnsi"/>
          <w:color w:val="000000"/>
          <w:sz w:val="20"/>
          <w:szCs w:val="20"/>
        </w:rPr>
        <w:t xml:space="preserve"> tygodni).</w:t>
      </w:r>
    </w:p>
    <w:p w:rsidR="006B1C56" w:rsidRPr="000410E3" w:rsidRDefault="00263169" w:rsidP="006B1C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Gwarancja ………………………………. </w:t>
      </w:r>
      <w:r w:rsidR="006B1C56">
        <w:rPr>
          <w:rFonts w:cstheme="minorHAnsi"/>
          <w:sz w:val="20"/>
          <w:szCs w:val="20"/>
        </w:rPr>
        <w:t>(</w:t>
      </w:r>
      <w:r w:rsidR="006B1C56" w:rsidRPr="000410E3">
        <w:rPr>
          <w:rFonts w:cstheme="minorHAnsi"/>
          <w:sz w:val="20"/>
          <w:szCs w:val="20"/>
        </w:rPr>
        <w:t xml:space="preserve">min. </w:t>
      </w:r>
      <w:r w:rsidR="00146D72">
        <w:rPr>
          <w:rFonts w:cstheme="minorHAnsi"/>
          <w:sz w:val="20"/>
          <w:szCs w:val="20"/>
        </w:rPr>
        <w:t>12</w:t>
      </w:r>
      <w:r w:rsidR="00E33A8A">
        <w:rPr>
          <w:rFonts w:cstheme="minorHAnsi"/>
          <w:sz w:val="20"/>
          <w:szCs w:val="20"/>
        </w:rPr>
        <w:t xml:space="preserve"> miesięcy</w:t>
      </w:r>
      <w:r w:rsidR="006B1C56">
        <w:rPr>
          <w:rFonts w:cstheme="minorHAnsi"/>
          <w:sz w:val="20"/>
          <w:szCs w:val="20"/>
        </w:rPr>
        <w:t>).</w:t>
      </w: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E728F6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hyperlink r:id="rId5" w:history="1">
        <w:r w:rsidR="00146D72" w:rsidRPr="00AD43C5">
          <w:rPr>
            <w:rStyle w:val="Hipercze"/>
            <w:rFonts w:asciiTheme="minorHAnsi" w:hAnsiTheme="minorHAnsi" w:cstheme="minorHAnsi"/>
            <w:lang w:val="it-IT"/>
          </w:rPr>
          <w:t>a.bombinska@nencki.edu.pl</w:t>
        </w:r>
      </w:hyperlink>
      <w:r w:rsidR="00022033" w:rsidRPr="00E33F1B">
        <w:rPr>
          <w:rFonts w:asciiTheme="minorHAnsi" w:hAnsiTheme="minorHAnsi" w:cstheme="minorHAnsi"/>
          <w:color w:val="365F91"/>
          <w:lang w:val="it-IT"/>
        </w:rPr>
        <w:t>;</w:t>
      </w:r>
      <w:r w:rsidR="00541249">
        <w:rPr>
          <w:rFonts w:asciiTheme="minorHAnsi" w:hAnsiTheme="minorHAnsi" w:cstheme="minorHAnsi"/>
          <w:color w:val="365F91"/>
          <w:lang w:val="it-IT"/>
        </w:rPr>
        <w:t xml:space="preserve"> tel. 22 589 2</w:t>
      </w:r>
      <w:r w:rsidR="00146D72">
        <w:rPr>
          <w:rFonts w:asciiTheme="minorHAnsi" w:hAnsiTheme="minorHAnsi" w:cstheme="minorHAnsi"/>
          <w:color w:val="365F91"/>
          <w:lang w:val="it-IT"/>
        </w:rPr>
        <w:t>2 80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90037B">
      <w:pgSz w:w="11906" w:h="16838"/>
      <w:pgMar w:top="709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8.6pt;height:19.8pt;visibility:visible" o:bullet="t">
        <v:imagedata r:id="rId1" o:title=""/>
      </v:shape>
    </w:pict>
  </w:numPicBullet>
  <w:numPicBullet w:numPicBulletId="1">
    <w:pict>
      <v:shape id="_x0000_i1039" type="#_x0000_t75" style="width:18.6pt;height:18.6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21817"/>
    <w:multiLevelType w:val="hybridMultilevel"/>
    <w:tmpl w:val="A30814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638D8"/>
    <w:multiLevelType w:val="hybridMultilevel"/>
    <w:tmpl w:val="0A522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37A5D"/>
    <w:multiLevelType w:val="hybridMultilevel"/>
    <w:tmpl w:val="77BAA3E2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891CE2"/>
    <w:multiLevelType w:val="hybridMultilevel"/>
    <w:tmpl w:val="7EDE9314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6A5686"/>
    <w:multiLevelType w:val="hybridMultilevel"/>
    <w:tmpl w:val="0C86D6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54A1E"/>
    <w:multiLevelType w:val="hybridMultilevel"/>
    <w:tmpl w:val="2FC4FE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338F7"/>
    <w:multiLevelType w:val="hybridMultilevel"/>
    <w:tmpl w:val="36E436F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760166"/>
    <w:multiLevelType w:val="hybridMultilevel"/>
    <w:tmpl w:val="A16C49C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951149"/>
    <w:multiLevelType w:val="hybridMultilevel"/>
    <w:tmpl w:val="9C16646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F175E"/>
    <w:multiLevelType w:val="hybridMultilevel"/>
    <w:tmpl w:val="4FC833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195A6E"/>
    <w:multiLevelType w:val="hybridMultilevel"/>
    <w:tmpl w:val="858A78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5"/>
  </w:num>
  <w:num w:numId="5">
    <w:abstractNumId w:val="9"/>
  </w:num>
  <w:num w:numId="6">
    <w:abstractNumId w:val="19"/>
  </w:num>
  <w:num w:numId="7">
    <w:abstractNumId w:val="1"/>
  </w:num>
  <w:num w:numId="8">
    <w:abstractNumId w:val="5"/>
  </w:num>
  <w:num w:numId="9">
    <w:abstractNumId w:val="16"/>
  </w:num>
  <w:num w:numId="10">
    <w:abstractNumId w:val="14"/>
  </w:num>
  <w:num w:numId="11">
    <w:abstractNumId w:val="20"/>
  </w:num>
  <w:num w:numId="12">
    <w:abstractNumId w:val="2"/>
  </w:num>
  <w:num w:numId="13">
    <w:abstractNumId w:val="4"/>
  </w:num>
  <w:num w:numId="14">
    <w:abstractNumId w:val="10"/>
  </w:num>
  <w:num w:numId="15">
    <w:abstractNumId w:val="13"/>
  </w:num>
  <w:num w:numId="16">
    <w:abstractNumId w:val="12"/>
  </w:num>
  <w:num w:numId="17">
    <w:abstractNumId w:val="18"/>
  </w:num>
  <w:num w:numId="18">
    <w:abstractNumId w:val="17"/>
  </w:num>
  <w:num w:numId="19">
    <w:abstractNumId w:val="3"/>
  </w:num>
  <w:num w:numId="20">
    <w:abstractNumId w:val="11"/>
  </w:num>
  <w:num w:numId="21">
    <w:abstractNumId w:val="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06E22"/>
    <w:rsid w:val="00022033"/>
    <w:rsid w:val="00025784"/>
    <w:rsid w:val="00092BB7"/>
    <w:rsid w:val="00146D72"/>
    <w:rsid w:val="001B693D"/>
    <w:rsid w:val="001C01A3"/>
    <w:rsid w:val="001C1619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57E00"/>
    <w:rsid w:val="00375664"/>
    <w:rsid w:val="004565BF"/>
    <w:rsid w:val="00473FBD"/>
    <w:rsid w:val="004962BA"/>
    <w:rsid w:val="005148AE"/>
    <w:rsid w:val="00527B06"/>
    <w:rsid w:val="0053466F"/>
    <w:rsid w:val="00541249"/>
    <w:rsid w:val="005523CA"/>
    <w:rsid w:val="0059300A"/>
    <w:rsid w:val="005D3DD4"/>
    <w:rsid w:val="0060465A"/>
    <w:rsid w:val="006172C7"/>
    <w:rsid w:val="0065323E"/>
    <w:rsid w:val="00681D49"/>
    <w:rsid w:val="006A65BD"/>
    <w:rsid w:val="006B1C56"/>
    <w:rsid w:val="006D1465"/>
    <w:rsid w:val="00711C10"/>
    <w:rsid w:val="00720EB9"/>
    <w:rsid w:val="007321C6"/>
    <w:rsid w:val="007731D0"/>
    <w:rsid w:val="007B2C05"/>
    <w:rsid w:val="00822362"/>
    <w:rsid w:val="0088769B"/>
    <w:rsid w:val="008A299E"/>
    <w:rsid w:val="0090037B"/>
    <w:rsid w:val="0095180F"/>
    <w:rsid w:val="00964FB4"/>
    <w:rsid w:val="00A0592B"/>
    <w:rsid w:val="00A16D49"/>
    <w:rsid w:val="00A67081"/>
    <w:rsid w:val="00A9774E"/>
    <w:rsid w:val="00AA29C4"/>
    <w:rsid w:val="00AA60DB"/>
    <w:rsid w:val="00B244A2"/>
    <w:rsid w:val="00B6357F"/>
    <w:rsid w:val="00B837EF"/>
    <w:rsid w:val="00BB4CD3"/>
    <w:rsid w:val="00BF3C1C"/>
    <w:rsid w:val="00C33819"/>
    <w:rsid w:val="00C37509"/>
    <w:rsid w:val="00C857BE"/>
    <w:rsid w:val="00CD57CE"/>
    <w:rsid w:val="00D30D79"/>
    <w:rsid w:val="00D543FD"/>
    <w:rsid w:val="00D74DA9"/>
    <w:rsid w:val="00D762DE"/>
    <w:rsid w:val="00D97CBD"/>
    <w:rsid w:val="00DC127E"/>
    <w:rsid w:val="00DC7A1A"/>
    <w:rsid w:val="00E33A8A"/>
    <w:rsid w:val="00E728F6"/>
    <w:rsid w:val="00E97AF2"/>
    <w:rsid w:val="00F030B7"/>
    <w:rsid w:val="00F24B42"/>
    <w:rsid w:val="00F32212"/>
    <w:rsid w:val="00F37A45"/>
    <w:rsid w:val="00F404F1"/>
    <w:rsid w:val="00F8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5C89B"/>
  <w15:docId w15:val="{138F36CF-3433-4811-8501-A5894944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hyperlink" Target="mailto:a.bombinska@nencki.edu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2020-10-28T16:04:00Z</dcterms:created>
  <dcterms:modified xsi:type="dcterms:W3CDTF">2020-10-28T16:05:00Z</dcterms:modified>
</cp:coreProperties>
</file>