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06209" w:rsidRDefault="00022033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06209">
        <w:rPr>
          <w:rFonts w:ascii="Calibri" w:hAnsi="Calibri" w:cstheme="minorHAnsi"/>
          <w:b/>
          <w:iCs/>
          <w:sz w:val="20"/>
          <w:szCs w:val="20"/>
        </w:rPr>
        <w:t>Kalendarz</w:t>
      </w:r>
      <w:r w:rsidR="00C06209" w:rsidRPr="00AF2E77">
        <w:rPr>
          <w:rFonts w:ascii="Calibri" w:hAnsi="Calibri" w:cstheme="minorHAnsi"/>
          <w:b/>
          <w:iCs/>
          <w:sz w:val="20"/>
          <w:szCs w:val="20"/>
        </w:rPr>
        <w:t xml:space="preserve"> trójdzieln</w:t>
      </w:r>
      <w:r w:rsidR="00C06209">
        <w:rPr>
          <w:rFonts w:ascii="Calibri" w:hAnsi="Calibri" w:cstheme="minorHAnsi"/>
          <w:b/>
          <w:iCs/>
          <w:sz w:val="20"/>
          <w:szCs w:val="20"/>
        </w:rPr>
        <w:t>y</w:t>
      </w:r>
      <w:r w:rsidR="00C06209" w:rsidRPr="00AF2E77">
        <w:rPr>
          <w:rFonts w:ascii="Calibri" w:hAnsi="Calibri" w:cstheme="minorHAnsi"/>
          <w:b/>
          <w:iCs/>
          <w:sz w:val="20"/>
          <w:szCs w:val="20"/>
        </w:rPr>
        <w:t xml:space="preserve"> na 2021 rok</w:t>
      </w:r>
    </w:p>
    <w:p w:rsidR="00C06209" w:rsidRPr="00AF2E77" w:rsidRDefault="00C06209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5"/>
      </w:tblGrid>
      <w:tr w:rsidR="00230B9A" w:rsidTr="00230B9A">
        <w:tc>
          <w:tcPr>
            <w:tcW w:w="496" w:type="dxa"/>
            <w:tcBorders>
              <w:bottom w:val="single" w:sz="4" w:space="0" w:color="auto"/>
            </w:tcBorders>
          </w:tcPr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230B9A" w:rsidTr="00656197">
        <w:tc>
          <w:tcPr>
            <w:tcW w:w="496" w:type="dxa"/>
            <w:vAlign w:val="center"/>
          </w:tcPr>
          <w:p w:rsidR="00230B9A" w:rsidRPr="00AA29C4" w:rsidRDefault="00910CF1" w:rsidP="006561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095" w:type="dxa"/>
          </w:tcPr>
          <w:p w:rsidR="00C06209" w:rsidRDefault="00C06209" w:rsidP="00C06209">
            <w:pPr>
              <w:spacing w:after="0"/>
              <w:rPr>
                <w:b/>
                <w:sz w:val="20"/>
                <w:szCs w:val="20"/>
              </w:rPr>
            </w:pPr>
          </w:p>
          <w:p w:rsidR="00C06209" w:rsidRDefault="00C06209" w:rsidP="00C06209">
            <w:pPr>
              <w:spacing w:after="0"/>
              <w:rPr>
                <w:b/>
                <w:sz w:val="20"/>
                <w:szCs w:val="20"/>
              </w:rPr>
            </w:pPr>
            <w:r w:rsidRPr="00C06209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alendarz</w:t>
            </w:r>
            <w:r w:rsidRPr="00C062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trójdzielny</w:t>
            </w:r>
            <w:r w:rsidRPr="00C06209">
              <w:rPr>
                <w:b/>
                <w:sz w:val="20"/>
                <w:szCs w:val="20"/>
              </w:rPr>
              <w:t xml:space="preserve"> na 2021 r. wg załączonego wzoru </w:t>
            </w:r>
          </w:p>
          <w:p w:rsidR="00C06209" w:rsidRDefault="00C06209" w:rsidP="00C06209">
            <w:pPr>
              <w:spacing w:after="0"/>
              <w:rPr>
                <w:b/>
                <w:sz w:val="20"/>
                <w:szCs w:val="20"/>
              </w:rPr>
            </w:pPr>
            <w:r w:rsidRPr="00C06209">
              <w:rPr>
                <w:b/>
                <w:sz w:val="20"/>
                <w:szCs w:val="20"/>
              </w:rPr>
              <w:t>(załącznik nr 1a i 1b)</w:t>
            </w:r>
          </w:p>
          <w:p w:rsidR="00C06209" w:rsidRDefault="00C06209" w:rsidP="00C06209">
            <w:pPr>
              <w:spacing w:after="0"/>
              <w:rPr>
                <w:b/>
                <w:sz w:val="20"/>
                <w:szCs w:val="20"/>
              </w:rPr>
            </w:pPr>
          </w:p>
          <w:p w:rsidR="00C06209" w:rsidRPr="00C06209" w:rsidRDefault="00C06209" w:rsidP="00C06209">
            <w:pPr>
              <w:spacing w:after="0"/>
              <w:rPr>
                <w:b/>
                <w:sz w:val="20"/>
                <w:szCs w:val="20"/>
              </w:rPr>
            </w:pPr>
          </w:p>
          <w:p w:rsidR="00C06209" w:rsidRDefault="00C06209" w:rsidP="00C06209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97" w:hanging="284"/>
              <w:rPr>
                <w:rFonts w:cstheme="minorHAnsi"/>
                <w:color w:val="222222"/>
                <w:sz w:val="20"/>
                <w:szCs w:val="20"/>
              </w:rPr>
            </w:pPr>
            <w:r w:rsidRPr="00850FBB">
              <w:rPr>
                <w:rFonts w:cstheme="minorHAnsi"/>
                <w:color w:val="222222"/>
                <w:sz w:val="20"/>
                <w:szCs w:val="20"/>
              </w:rPr>
              <w:t>KALENDARZ Z GŁÓWKĄ KASZEROWANĄ  - 300 egz.</w:t>
            </w:r>
          </w:p>
          <w:p w:rsidR="00C06209" w:rsidRPr="00850FBB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Default="00C06209" w:rsidP="00C06209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97" w:hanging="284"/>
              <w:rPr>
                <w:rFonts w:cstheme="minorHAnsi"/>
                <w:color w:val="222222"/>
                <w:sz w:val="20"/>
                <w:szCs w:val="20"/>
              </w:rPr>
            </w:pPr>
            <w:r w:rsidRPr="00AF2E77">
              <w:rPr>
                <w:rFonts w:cstheme="minorHAnsi"/>
                <w:color w:val="222222"/>
                <w:sz w:val="20"/>
                <w:szCs w:val="20"/>
              </w:rPr>
              <w:t>podkład GC1 300gsm, 4+0 CMYK, dyspersja 1+0;</w:t>
            </w:r>
          </w:p>
          <w:p w:rsidR="00C06209" w:rsidRPr="00AF2E77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Default="00C06209" w:rsidP="00C06209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97" w:hanging="284"/>
              <w:rPr>
                <w:rFonts w:cstheme="minorHAnsi"/>
                <w:color w:val="222222"/>
                <w:sz w:val="20"/>
                <w:szCs w:val="20"/>
              </w:rPr>
            </w:pPr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główka kreda 200gsm kaszerowana z fale E jednostronnie biała, folia </w:t>
            </w:r>
            <w:proofErr w:type="spellStart"/>
            <w:r w:rsidRPr="00AF2E77">
              <w:rPr>
                <w:rFonts w:cstheme="minorHAnsi"/>
                <w:color w:val="222222"/>
                <w:sz w:val="20"/>
                <w:szCs w:val="20"/>
              </w:rPr>
              <w:t>gloss</w:t>
            </w:r>
            <w:proofErr w:type="spellEnd"/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 lub </w:t>
            </w:r>
            <w:proofErr w:type="spellStart"/>
            <w:r w:rsidRPr="00AF2E77">
              <w:rPr>
                <w:rFonts w:cstheme="minorHAnsi"/>
                <w:color w:val="222222"/>
                <w:sz w:val="20"/>
                <w:szCs w:val="20"/>
              </w:rPr>
              <w:t>matt</w:t>
            </w:r>
            <w:proofErr w:type="spellEnd"/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 1+0</w:t>
            </w:r>
          </w:p>
          <w:p w:rsidR="00C06209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Pr="00AF2E77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Default="00C06209" w:rsidP="00C06209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97" w:hanging="284"/>
              <w:rPr>
                <w:rFonts w:cstheme="minorHAnsi"/>
                <w:color w:val="222222"/>
                <w:sz w:val="20"/>
                <w:szCs w:val="20"/>
              </w:rPr>
            </w:pPr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kalendaria 300x140mm 3 x 12 kart, offset 80gsm, zadruk 2+0 </w:t>
            </w:r>
            <w:proofErr w:type="spellStart"/>
            <w:r w:rsidRPr="00AF2E77">
              <w:rPr>
                <w:rFonts w:cstheme="minorHAnsi"/>
                <w:color w:val="222222"/>
                <w:sz w:val="20"/>
                <w:szCs w:val="20"/>
              </w:rPr>
              <w:t>Pantone</w:t>
            </w:r>
            <w:proofErr w:type="spellEnd"/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 RED + czarny,</w:t>
            </w:r>
          </w:p>
          <w:p w:rsidR="00C06209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Pr="00AF2E77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C06209" w:rsidRDefault="00C06209" w:rsidP="00C06209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97" w:hanging="284"/>
              <w:rPr>
                <w:rFonts w:cstheme="minorHAnsi"/>
                <w:color w:val="222222"/>
                <w:sz w:val="20"/>
                <w:szCs w:val="20"/>
              </w:rPr>
            </w:pPr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podkładka pod kalendaria GD2 250gsm, bez zadruku, okienko czerwone 31x20mm </w:t>
            </w:r>
            <w:proofErr w:type="spellStart"/>
            <w:r w:rsidRPr="00AF2E77">
              <w:rPr>
                <w:rFonts w:cstheme="minorHAnsi"/>
                <w:color w:val="222222"/>
                <w:sz w:val="20"/>
                <w:szCs w:val="20"/>
              </w:rPr>
              <w:t>bezgumkowe</w:t>
            </w:r>
            <w:proofErr w:type="spellEnd"/>
            <w:r w:rsidRPr="00AF2E77">
              <w:rPr>
                <w:rFonts w:cstheme="minorHAnsi"/>
                <w:color w:val="222222"/>
                <w:sz w:val="20"/>
                <w:szCs w:val="20"/>
              </w:rPr>
              <w:t xml:space="preserve">, </w:t>
            </w:r>
          </w:p>
          <w:p w:rsidR="00C06209" w:rsidRPr="00AF2E77" w:rsidRDefault="00C06209" w:rsidP="00C06209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rFonts w:cstheme="minorHAnsi"/>
                <w:color w:val="222222"/>
                <w:sz w:val="20"/>
                <w:szCs w:val="20"/>
              </w:rPr>
            </w:pPr>
          </w:p>
          <w:p w:rsidR="00230B9A" w:rsidRPr="00230B9A" w:rsidRDefault="00C06209" w:rsidP="00C06209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97" w:hanging="284"/>
              <w:rPr>
                <w:sz w:val="20"/>
              </w:rPr>
            </w:pPr>
            <w:r w:rsidRPr="00C06209">
              <w:rPr>
                <w:rFonts w:cstheme="minorHAnsi"/>
                <w:color w:val="222222"/>
                <w:sz w:val="20"/>
                <w:szCs w:val="20"/>
              </w:rPr>
              <w:t>koperty na kalendarz</w:t>
            </w:r>
          </w:p>
        </w:tc>
        <w:tc>
          <w:tcPr>
            <w:tcW w:w="1134" w:type="dxa"/>
          </w:tcPr>
          <w:p w:rsidR="00C06209" w:rsidRDefault="00C0620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10CF1" w:rsidRDefault="00910C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06209" w:rsidRDefault="00C0620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06209" w:rsidRDefault="00C0620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10CF1" w:rsidRDefault="00910CF1" w:rsidP="00AA29C4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06209" w:rsidRDefault="00C06209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Pr="00E33A8A" w:rsidRDefault="00230B9A" w:rsidP="00C062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</w:tcPr>
          <w:p w:rsidR="00230B9A" w:rsidRPr="00C857BE" w:rsidRDefault="00230B9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910CF1" w:rsidTr="00910CF1">
        <w:tc>
          <w:tcPr>
            <w:tcW w:w="496" w:type="dxa"/>
            <w:tcBorders>
              <w:bottom w:val="single" w:sz="4" w:space="0" w:color="auto"/>
            </w:tcBorders>
          </w:tcPr>
          <w:p w:rsidR="00910CF1" w:rsidRPr="00910CF1" w:rsidRDefault="00910CF1" w:rsidP="004E6A4D">
            <w:pPr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910CF1">
              <w:rPr>
                <w:rFonts w:ascii="Calibri" w:hAnsi="Calibri"/>
                <w:bCs/>
                <w:iCs/>
                <w:sz w:val="20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10CF1" w:rsidRPr="00C857BE" w:rsidRDefault="00910CF1" w:rsidP="00910CF1">
            <w:pPr>
              <w:spacing w:line="276" w:lineRule="auto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sz w:val="20"/>
                <w:szCs w:val="20"/>
              </w:rPr>
              <w:t>Dostawa</w:t>
            </w:r>
            <w:r w:rsidR="00C06209">
              <w:rPr>
                <w:sz w:val="20"/>
                <w:szCs w:val="20"/>
              </w:rPr>
              <w:t xml:space="preserve"> – 1 miejsce</w:t>
            </w:r>
            <w:r>
              <w:rPr>
                <w:sz w:val="20"/>
                <w:szCs w:val="20"/>
              </w:rPr>
              <w:t xml:space="preserve"> (transport) wliczona w cenę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CF1" w:rsidRPr="00C857BE" w:rsidRDefault="00910CF1" w:rsidP="0091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0CF1" w:rsidRPr="005F6473" w:rsidRDefault="00910CF1" w:rsidP="004E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910CF1" w:rsidRPr="00E33F1B" w:rsidRDefault="00910CF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</w:t>
      </w:r>
      <w:r w:rsidR="00230B9A">
        <w:rPr>
          <w:rFonts w:cstheme="minorHAnsi"/>
          <w:color w:val="000000"/>
          <w:sz w:val="20"/>
          <w:szCs w:val="20"/>
        </w:rPr>
        <w:t>…………..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263169">
        <w:rPr>
          <w:rFonts w:cstheme="minorHAnsi"/>
          <w:color w:val="000000"/>
          <w:sz w:val="20"/>
          <w:szCs w:val="20"/>
        </w:rPr>
        <w:t xml:space="preserve"> 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230B9A">
        <w:rPr>
          <w:rFonts w:cstheme="minorHAnsi"/>
          <w:color w:val="000000"/>
          <w:sz w:val="20"/>
          <w:szCs w:val="20"/>
        </w:rPr>
        <w:t xml:space="preserve">do </w:t>
      </w:r>
      <w:r w:rsidR="00C06209">
        <w:rPr>
          <w:rFonts w:cstheme="minorHAnsi"/>
          <w:color w:val="000000"/>
          <w:sz w:val="20"/>
          <w:szCs w:val="20"/>
        </w:rPr>
        <w:t>3 tygodni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9A45AF" w:rsidRDefault="009A45A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30B9A" w:rsidRDefault="00230B9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230B9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30B9A" w:rsidRDefault="00230B9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230B9A" w:rsidRPr="00B21B6A">
          <w:rPr>
            <w:rStyle w:val="Hipercze"/>
            <w:rFonts w:asciiTheme="minorHAnsi" w:hAnsiTheme="minorHAnsi" w:cstheme="minorHAnsi"/>
            <w:lang w:val="it-IT"/>
          </w:rPr>
          <w:t>j.bienias@nencki.edu.pl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230B9A">
        <w:rPr>
          <w:rFonts w:asciiTheme="minorHAnsi" w:hAnsiTheme="minorHAnsi" w:cstheme="minorHAnsi"/>
          <w:color w:val="365F91"/>
          <w:lang w:val="it-IT"/>
        </w:rPr>
        <w:t>2</w:t>
      </w:r>
      <w:r w:rsidR="00E33A8A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230B9A">
        <w:rPr>
          <w:rFonts w:asciiTheme="minorHAnsi" w:hAnsiTheme="minorHAnsi" w:cstheme="minorHAnsi"/>
          <w:color w:val="365F91"/>
          <w:lang w:val="it-IT"/>
        </w:rPr>
        <w:t>17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8"/>
  </w:num>
  <w:num w:numId="6">
    <w:abstractNumId w:val="22"/>
  </w:num>
  <w:num w:numId="7">
    <w:abstractNumId w:val="1"/>
  </w:num>
  <w:num w:numId="8">
    <w:abstractNumId w:val="5"/>
  </w:num>
  <w:num w:numId="9">
    <w:abstractNumId w:val="18"/>
  </w:num>
  <w:num w:numId="10">
    <w:abstractNumId w:val="14"/>
  </w:num>
  <w:num w:numId="11">
    <w:abstractNumId w:val="23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21"/>
  </w:num>
  <w:num w:numId="18">
    <w:abstractNumId w:val="20"/>
  </w:num>
  <w:num w:numId="19">
    <w:abstractNumId w:val="3"/>
  </w:num>
  <w:num w:numId="20">
    <w:abstractNumId w:val="13"/>
  </w:num>
  <w:num w:numId="21">
    <w:abstractNumId w:val="12"/>
  </w:num>
  <w:num w:numId="22">
    <w:abstractNumId w:val="16"/>
  </w:num>
  <w:num w:numId="23">
    <w:abstractNumId w:val="17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4C6"/>
    <w:rsid w:val="001C1619"/>
    <w:rsid w:val="001D5EBB"/>
    <w:rsid w:val="001F4965"/>
    <w:rsid w:val="00230B9A"/>
    <w:rsid w:val="002329A0"/>
    <w:rsid w:val="00263169"/>
    <w:rsid w:val="00277B05"/>
    <w:rsid w:val="002B1283"/>
    <w:rsid w:val="002C76B9"/>
    <w:rsid w:val="002F36F0"/>
    <w:rsid w:val="002F5B99"/>
    <w:rsid w:val="00357E00"/>
    <w:rsid w:val="00384ADB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56197"/>
    <w:rsid w:val="00681D49"/>
    <w:rsid w:val="006A65BD"/>
    <w:rsid w:val="006B1C56"/>
    <w:rsid w:val="006D1465"/>
    <w:rsid w:val="00711C10"/>
    <w:rsid w:val="00720EB9"/>
    <w:rsid w:val="007321C6"/>
    <w:rsid w:val="007731D0"/>
    <w:rsid w:val="00822362"/>
    <w:rsid w:val="0088769B"/>
    <w:rsid w:val="008A299E"/>
    <w:rsid w:val="0090037B"/>
    <w:rsid w:val="00910CF1"/>
    <w:rsid w:val="0095180F"/>
    <w:rsid w:val="00964FB4"/>
    <w:rsid w:val="009A3B03"/>
    <w:rsid w:val="009A45AF"/>
    <w:rsid w:val="00A0592B"/>
    <w:rsid w:val="00A16D49"/>
    <w:rsid w:val="00A67081"/>
    <w:rsid w:val="00A9774E"/>
    <w:rsid w:val="00AA29C4"/>
    <w:rsid w:val="00B244A2"/>
    <w:rsid w:val="00B6357F"/>
    <w:rsid w:val="00B837EF"/>
    <w:rsid w:val="00BB4CD3"/>
    <w:rsid w:val="00BF3C1C"/>
    <w:rsid w:val="00C06209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CD59E-6F64-4D37-8292-B5ECCE75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j.bienias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2020-12-02T16:17:00Z</dcterms:created>
  <dcterms:modified xsi:type="dcterms:W3CDTF">2020-12-02T16:17:00Z</dcterms:modified>
</cp:coreProperties>
</file>