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43" w:rsidRPr="00D73326" w:rsidRDefault="003E0D43" w:rsidP="003E0D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3E0D43" w:rsidRDefault="003E0D43" w:rsidP="003E0D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E0D43" w:rsidRPr="00092366" w:rsidRDefault="003E0D43" w:rsidP="003E0D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0"/>
        </w:rPr>
      </w:pPr>
      <w:r w:rsidRPr="00092366">
        <w:rPr>
          <w:rFonts w:cstheme="minorHAnsi"/>
          <w:b/>
          <w:sz w:val="24"/>
          <w:szCs w:val="20"/>
        </w:rPr>
        <w:t>Przedmiot zamówienia Zapytania ofertowego nr 42/2020:</w:t>
      </w:r>
    </w:p>
    <w:p w:rsidR="003E0D43" w:rsidRPr="00092366" w:rsidRDefault="003E0D43" w:rsidP="003E0D43">
      <w:pPr>
        <w:pStyle w:val="Normalny1"/>
        <w:spacing w:before="120" w:after="0" w:line="240" w:lineRule="auto"/>
        <w:rPr>
          <w:b/>
          <w:sz w:val="24"/>
        </w:rPr>
      </w:pPr>
      <w:r w:rsidRPr="00092366">
        <w:rPr>
          <w:b/>
          <w:sz w:val="24"/>
        </w:rPr>
        <w:t>Dostawa Laptopa dotykowego 14”</w:t>
      </w:r>
    </w:p>
    <w:p w:rsidR="003E0D43" w:rsidRDefault="003E0D43" w:rsidP="003E0D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3E0D43" w:rsidRDefault="003E0D43" w:rsidP="003E0D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3E0D43" w:rsidRPr="00D73326" w:rsidRDefault="003E0D43" w:rsidP="003E0D43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3E0D43" w:rsidRPr="00D73326" w:rsidRDefault="003E0D43" w:rsidP="003E0D43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3E0D43" w:rsidRDefault="003E0D43" w:rsidP="003E0D4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</w:t>
      </w:r>
      <w:r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b/>
          <w:szCs w:val="20"/>
        </w:rPr>
        <w:t>………………………………………………..</w:t>
      </w:r>
    </w:p>
    <w:p w:rsidR="00BF04A1" w:rsidRDefault="00BF04A1" w:rsidP="003E0D4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"/>
        <w:gridCol w:w="5707"/>
        <w:gridCol w:w="1983"/>
        <w:gridCol w:w="1580"/>
      </w:tblGrid>
      <w:tr w:rsidR="00C36320" w:rsidTr="009F01ED">
        <w:trPr>
          <w:trHeight w:val="1019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3E0D43" w:rsidRPr="00C857BE" w:rsidRDefault="003E0D43" w:rsidP="009F01E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AB2970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:rsidR="003E0D43" w:rsidRPr="00AB2970" w:rsidRDefault="003E0D43" w:rsidP="009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O</w:t>
            </w:r>
            <w:r w:rsidRPr="00AB2970">
              <w:rPr>
                <w:rFonts w:cstheme="minorHAnsi"/>
                <w:b/>
                <w:szCs w:val="20"/>
              </w:rPr>
              <w:t>PIS oraz punktacja parametrów i wymagań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E0D43" w:rsidRPr="00AB2970" w:rsidRDefault="003E0D43" w:rsidP="009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Cs w:val="20"/>
              </w:rPr>
            </w:pPr>
            <w:r w:rsidRPr="00AB2970">
              <w:rPr>
                <w:rFonts w:ascii="Calibri" w:hAnsi="Calibri" w:cstheme="minorHAnsi"/>
                <w:b/>
                <w:szCs w:val="20"/>
              </w:rPr>
              <w:t>Spełnienie wymogu (TAK/NIE)</w:t>
            </w:r>
          </w:p>
          <w:p w:rsidR="003E0D43" w:rsidRPr="00C857BE" w:rsidRDefault="003E0D43" w:rsidP="009F01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1536A">
              <w:rPr>
                <w:rFonts w:cstheme="minorHAnsi"/>
                <w:sz w:val="18"/>
                <w:szCs w:val="18"/>
              </w:rPr>
              <w:t>* Niepotrzebne skreślić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3E0D43" w:rsidRDefault="003E0D43" w:rsidP="009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0D43" w:rsidRPr="005F6473" w:rsidRDefault="003E0D43" w:rsidP="009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AB2970">
              <w:rPr>
                <w:rFonts w:cstheme="minorHAnsi"/>
                <w:b/>
                <w:szCs w:val="20"/>
              </w:rPr>
              <w:t>UWAGI</w:t>
            </w:r>
          </w:p>
        </w:tc>
      </w:tr>
      <w:tr w:rsidR="00C36320" w:rsidTr="009C2186">
        <w:trPr>
          <w:trHeight w:val="112"/>
        </w:trPr>
        <w:tc>
          <w:tcPr>
            <w:tcW w:w="440" w:type="dxa"/>
            <w:vMerge w:val="restart"/>
          </w:tcPr>
          <w:p w:rsidR="003E0D43" w:rsidRPr="00C857BE" w:rsidRDefault="003E0D43" w:rsidP="009F01E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  <w:tcBorders>
              <w:bottom w:val="nil"/>
            </w:tcBorders>
          </w:tcPr>
          <w:p w:rsidR="003E0D43" w:rsidRPr="009C2186" w:rsidRDefault="003E0D43" w:rsidP="003E0D4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9C2186">
              <w:rPr>
                <w:b/>
                <w:bCs/>
                <w:sz w:val="20"/>
                <w:szCs w:val="20"/>
              </w:rPr>
              <w:t xml:space="preserve">Laptop dotykowy 14” </w:t>
            </w:r>
            <w:r w:rsidRPr="009C2186">
              <w:rPr>
                <w:rFonts w:cstheme="minorHAnsi"/>
                <w:b/>
                <w:sz w:val="20"/>
                <w:szCs w:val="20"/>
              </w:rPr>
              <w:t xml:space="preserve"> lub </w:t>
            </w:r>
            <w:r w:rsidRPr="009C2186">
              <w:rPr>
                <w:rFonts w:cstheme="minorHAnsi"/>
                <w:b/>
                <w:sz w:val="20"/>
                <w:szCs w:val="20"/>
                <w:u w:val="single"/>
              </w:rPr>
              <w:t>równoważny</w:t>
            </w:r>
            <w:r w:rsidRPr="009C21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C2186">
              <w:rPr>
                <w:rFonts w:cstheme="minorHAnsi"/>
                <w:sz w:val="20"/>
                <w:szCs w:val="20"/>
              </w:rPr>
              <w:t>o następujących parametrach:</w:t>
            </w:r>
          </w:p>
        </w:tc>
        <w:tc>
          <w:tcPr>
            <w:tcW w:w="1985" w:type="dxa"/>
            <w:tcBorders>
              <w:bottom w:val="nil"/>
            </w:tcBorders>
          </w:tcPr>
          <w:p w:rsidR="003E0D43" w:rsidRDefault="003E0D43" w:rsidP="009F01ED">
            <w:pPr>
              <w:spacing w:after="0"/>
              <w:rPr>
                <w:rFonts w:ascii="Calibri" w:hAnsi="Calibri" w:cstheme="minorHAnsi"/>
                <w:sz w:val="20"/>
                <w:szCs w:val="20"/>
              </w:rPr>
            </w:pPr>
          </w:p>
          <w:p w:rsidR="003E0D43" w:rsidRPr="006F03BB" w:rsidRDefault="003E0D43" w:rsidP="009F01ED">
            <w:pPr>
              <w:spacing w:after="0"/>
              <w:jc w:val="center"/>
              <w:rPr>
                <w:rFonts w:ascii="Calibri" w:hAnsi="Calibri" w:cstheme="minorHAnsi"/>
                <w:sz w:val="16"/>
                <w:szCs w:val="16"/>
              </w:rPr>
            </w:pPr>
          </w:p>
          <w:p w:rsidR="003E0D43" w:rsidRPr="0090037B" w:rsidRDefault="003E0D43" w:rsidP="009F01E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3E0D43" w:rsidRPr="00C857BE" w:rsidRDefault="003E0D43" w:rsidP="009F01E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82384E" w:rsidTr="009C2186">
        <w:trPr>
          <w:trHeight w:val="429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szCs w:val="20"/>
              </w:rPr>
            </w:pPr>
            <w:r w:rsidRPr="008577AF">
              <w:rPr>
                <w:b/>
                <w:bCs/>
                <w:sz w:val="20"/>
                <w:szCs w:val="20"/>
              </w:rPr>
              <w:t>Model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8577A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ell </w:t>
            </w:r>
            <w:proofErr w:type="spellStart"/>
            <w:r>
              <w:rPr>
                <w:sz w:val="20"/>
                <w:szCs w:val="20"/>
              </w:rPr>
              <w:t>Inspiron</w:t>
            </w:r>
            <w:proofErr w:type="spellEnd"/>
            <w:r>
              <w:rPr>
                <w:sz w:val="20"/>
                <w:szCs w:val="20"/>
              </w:rPr>
              <w:t xml:space="preserve"> 5491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25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26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27" style="width:223.45pt;height:1.5pt" o:hrpct="800" o:hralign="center" o:hrstd="t" o:hr="t" fillcolor="#a0a0a0" stroked="f"/>
              </w:pict>
            </w:r>
          </w:p>
        </w:tc>
      </w:tr>
      <w:tr w:rsidR="0082384E" w:rsidTr="00CB7A33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Procesor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Intel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Core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i7-10510U (4 rdzenie, od 1.80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GHz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do 4.90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GHz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, 8MB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cache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>)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28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29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0" style="width:223.45pt;height:1.5pt" o:hrpct="800" o:hralign="center" o:hrstd="t" o:hr="t" fillcolor="#a0a0a0" stroked="f"/>
              </w:pict>
            </w:r>
          </w:p>
        </w:tc>
      </w:tr>
      <w:tr w:rsidR="0082384E" w:rsidTr="00CB7A33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Pamięć RAM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16 GB (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SO-DIMM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DDR4, 2666MHz)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1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2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3" style="width:223.45pt;height:1.5pt" o:hrpct="800" o:hralign="center" o:hrstd="t" o:hr="t" fillcolor="#a0a0a0" stroked="f"/>
              </w:pict>
            </w:r>
          </w:p>
        </w:tc>
      </w:tr>
      <w:tr w:rsidR="0082384E" w:rsidTr="00CB7A33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9328FA">
              <w:rPr>
                <w:b/>
                <w:bCs/>
                <w:sz w:val="20"/>
                <w:szCs w:val="20"/>
              </w:rPr>
              <w:t xml:space="preserve">Maksymalna obsługiwana ilość pamięci RAM -  </w:t>
            </w:r>
            <w:r w:rsidRPr="009328FA">
              <w:rPr>
                <w:rFonts w:eastAsia="Times New Roman"/>
                <w:color w:val="1A1A1A"/>
                <w:sz w:val="20"/>
                <w:szCs w:val="20"/>
              </w:rPr>
              <w:t>32 GB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4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5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6" style="width:223.45pt;height:1.5pt" o:hrpct="800" o:hralign="center" o:hrstd="t" o:hr="t" fillcolor="#a0a0a0" stroked="f"/>
              </w:pict>
            </w:r>
          </w:p>
        </w:tc>
      </w:tr>
      <w:tr w:rsidR="0082384E" w:rsidTr="00CB7A33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6D314B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Liczba gniazd pamięci (ogółem / wolne) - </w:t>
            </w:r>
            <w:r w:rsidRPr="006D314B">
              <w:rPr>
                <w:rFonts w:eastAsia="Times New Roman"/>
                <w:color w:val="1A1A1A"/>
                <w:sz w:val="20"/>
                <w:szCs w:val="20"/>
              </w:rPr>
              <w:t>2/0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trike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7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8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39" style="width:223.45pt;height:1.5pt" o:hrpct="800" o:hralign="center" o:hrstd="t" o:hr="t" fillcolor="#a0a0a0" stroked="f"/>
              </w:pict>
            </w:r>
          </w:p>
        </w:tc>
      </w:tr>
      <w:tr w:rsidR="0082384E" w:rsidTr="00CB7A33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Dysk SSD M.2 </w:t>
            </w:r>
            <w:proofErr w:type="spellStart"/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PCIe</w:t>
            </w:r>
            <w:proofErr w:type="spellEnd"/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960 GB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0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1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2" style="width:223.45pt;height:1.5pt" o:hrpct="800" o:hralign="center" o:hrstd="t" o:hr="t" fillcolor="#a0a0a0" stroked="f"/>
              </w:pict>
            </w:r>
          </w:p>
        </w:tc>
      </w:tr>
      <w:tr w:rsidR="0082384E" w:rsidTr="00A72AD7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Dysk HDD SATA 5400 </w:t>
            </w:r>
            <w:proofErr w:type="spellStart"/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obr</w:t>
            </w:r>
            <w:proofErr w:type="spellEnd"/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1000 GB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3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4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5" style="width:223.45pt;height:1.5pt" o:hrpct="800" o:hralign="center" o:hrstd="t" o:hr="t" fillcolor="#a0a0a0" stroked="f"/>
              </w:pict>
            </w:r>
          </w:p>
        </w:tc>
      </w:tr>
      <w:tr w:rsidR="00A72AD7" w:rsidTr="00A72AD7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Wbudowany napęd optyczny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–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Brak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6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7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8" style="width:223.45pt;height:1.5pt" o:hrpct="800" o:hralign="center" o:hrstd="t" o:hr="t" fillcolor="#a0a0a0" stroked="f"/>
              </w:pict>
            </w:r>
          </w:p>
        </w:tc>
      </w:tr>
      <w:tr w:rsidR="00A72AD7" w:rsidTr="00A72AD7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Dotykowy ekran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–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Tak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49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0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1" style="width:223.45pt;height:1.5pt" o:hrpct="800" o:hralign="center" o:hrstd="t" o:hr="t" fillcolor="#a0a0a0" stroked="f"/>
              </w:pict>
            </w:r>
          </w:p>
        </w:tc>
      </w:tr>
      <w:tr w:rsidR="00A72AD7" w:rsidTr="00A72AD7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Typ ekranu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Błyszczący, LED, IPS, dotykowy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2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3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4" style="width:223.45pt;height:1.5pt" o:hrpct="800" o:hralign="center" o:hrstd="t" o:hr="t" fillcolor="#a0a0a0" stroked="f"/>
              </w:pict>
            </w:r>
          </w:p>
        </w:tc>
      </w:tr>
      <w:tr w:rsidR="00A72AD7" w:rsidTr="00A72AD7">
        <w:trPr>
          <w:trHeight w:val="97"/>
        </w:trPr>
        <w:tc>
          <w:tcPr>
            <w:tcW w:w="440" w:type="dxa"/>
            <w:vMerge/>
            <w:tcBorders>
              <w:bottom w:val="nil"/>
            </w:tcBorders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Przekątna ekranu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14,0"</w:t>
            </w:r>
          </w:p>
          <w:p w:rsidR="003E0D43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5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384E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6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7" style="width:223.45pt;height:1.5pt" o:hrpct="800" o:hralign="center" o:hrstd="t" o:hr="t" fillcolor="#a0a0a0" stroked="f"/>
              </w:pict>
            </w:r>
          </w:p>
        </w:tc>
      </w:tr>
      <w:tr w:rsidR="00A72AD7" w:rsidTr="00A72AD7">
        <w:trPr>
          <w:trHeight w:val="435"/>
        </w:trPr>
        <w:tc>
          <w:tcPr>
            <w:tcW w:w="440" w:type="dxa"/>
            <w:vMerge/>
            <w:tcBorders>
              <w:top w:val="nil"/>
              <w:bottom w:val="nil"/>
            </w:tcBorders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3E0D43" w:rsidRPr="0082384E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Rozdzielczość ekranu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1920 x 1080 (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FullHD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0D43" w:rsidRDefault="003E0D43" w:rsidP="009F01ED">
            <w:pPr>
              <w:spacing w:before="60" w:after="60"/>
              <w:jc w:val="center"/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0D43" w:rsidRPr="00C857BE" w:rsidRDefault="003E0D43" w:rsidP="00BA6DED">
            <w:pPr>
              <w:tabs>
                <w:tab w:val="left" w:pos="915"/>
              </w:tabs>
              <w:spacing w:before="60" w:after="60"/>
              <w:rPr>
                <w:rFonts w:ascii="Calibri" w:hAnsi="Calibri"/>
                <w:sz w:val="20"/>
              </w:rPr>
            </w:pPr>
          </w:p>
        </w:tc>
      </w:tr>
      <w:tr w:rsidR="001F68AE" w:rsidTr="00A72AD7">
        <w:trPr>
          <w:trHeight w:val="343"/>
        </w:trPr>
        <w:tc>
          <w:tcPr>
            <w:tcW w:w="440" w:type="dxa"/>
            <w:vMerge w:val="restart"/>
            <w:tcBorders>
              <w:top w:val="nil"/>
            </w:tcBorders>
          </w:tcPr>
          <w:p w:rsidR="001F68AE" w:rsidRDefault="001F68AE" w:rsidP="009F01ED">
            <w:pPr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Pr="008577AF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b/>
                <w:bCs/>
                <w:color w:val="1A1A1A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8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Pr="00BF2017" w:rsidRDefault="001919CB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59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0" style="width:223.45pt;height:1.5pt" o:hrpct="800" o:hralign="center" o:hrstd="t" o:hr="t" fillcolor="#a0a0a0" stroked="f"/>
              </w:pict>
            </w:r>
          </w:p>
        </w:tc>
      </w:tr>
      <w:tr w:rsidR="001F68AE" w:rsidTr="00497711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82384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Karta graficzna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466749">
              <w:rPr>
                <w:rFonts w:eastAsia="Times New Roman"/>
                <w:color w:val="1A1A1A"/>
                <w:sz w:val="20"/>
                <w:szCs w:val="20"/>
              </w:rPr>
              <w:t xml:space="preserve">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NVIDIA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GeForce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MX230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Intel UHD </w:t>
            </w:r>
            <w:proofErr w:type="spellStart"/>
            <w:r w:rsidRPr="0082384E">
              <w:rPr>
                <w:rFonts w:eastAsia="Times New Roman"/>
                <w:color w:val="1A1A1A"/>
                <w:sz w:val="20"/>
                <w:szCs w:val="20"/>
              </w:rPr>
              <w:t>Graphics</w:t>
            </w:r>
            <w:proofErr w:type="spellEnd"/>
            <w:r w:rsidRPr="0082384E">
              <w:rPr>
                <w:rFonts w:eastAsia="Times New Roman"/>
                <w:color w:val="1A1A1A"/>
                <w:sz w:val="20"/>
                <w:szCs w:val="20"/>
              </w:rPr>
              <w:t>, 2048 MB GDDR5 (pamięć własna)</w:t>
            </w:r>
          </w:p>
          <w:p w:rsidR="001F68AE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1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2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3" style="width:223.45pt;height:1.5pt" o:hrpct="800" o:hralign="center" o:hrstd="t" o:hr="t" fillcolor="#a0a0a0" stroked="f"/>
              </w:pict>
            </w:r>
          </w:p>
        </w:tc>
      </w:tr>
      <w:tr w:rsidR="001F68AE" w:rsidTr="00497711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49771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Dźwięk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Wbudowane głośniki stereo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Wbudowane dwa </w:t>
            </w:r>
            <w:r>
              <w:rPr>
                <w:rFonts w:eastAsia="Times New Roman"/>
                <w:color w:val="1A1A1A"/>
                <w:sz w:val="20"/>
                <w:szCs w:val="20"/>
              </w:rPr>
              <w:t>m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ikrofony</w:t>
            </w:r>
          </w:p>
          <w:p w:rsidR="001F68AE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4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5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6" style="width:223.45pt;height:1.5pt" o:hrpct="800" o:hralign="center" o:hrstd="t" o:hr="t" fillcolor="#a0a0a0" stroked="f"/>
              </w:pict>
            </w:r>
          </w:p>
        </w:tc>
      </w:tr>
      <w:tr w:rsidR="001F68AE" w:rsidTr="001F68AE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49771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Kamera internetowa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1.0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Mpix</w:t>
            </w:r>
            <w:proofErr w:type="spellEnd"/>
          </w:p>
          <w:p w:rsidR="001F68AE" w:rsidRPr="0082384E" w:rsidRDefault="001919CB" w:rsidP="004977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7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8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69" style="width:223.45pt;height:1.5pt" o:hrpct="800" o:hralign="center" o:hrstd="t" o:hr="t" fillcolor="#a0a0a0" stroked="f"/>
              </w:pict>
            </w:r>
          </w:p>
        </w:tc>
      </w:tr>
      <w:tr w:rsidR="001F68AE" w:rsidTr="001F68AE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82384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Łączność bezprzewodowa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Wi-Fi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5 (802.11 a/b/g/n/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ac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>)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2384E">
              <w:rPr>
                <w:rFonts w:eastAsia="Times New Roman"/>
                <w:color w:val="1A1A1A"/>
                <w:sz w:val="20"/>
                <w:szCs w:val="20"/>
              </w:rPr>
              <w:t xml:space="preserve">Moduł </w:t>
            </w:r>
            <w:proofErr w:type="spellStart"/>
            <w:r w:rsidRPr="0082384E">
              <w:rPr>
                <w:rFonts w:eastAsia="Times New Roman"/>
                <w:color w:val="1A1A1A"/>
                <w:sz w:val="20"/>
                <w:szCs w:val="20"/>
              </w:rPr>
              <w:t>Bluetooth</w:t>
            </w:r>
            <w:proofErr w:type="spellEnd"/>
          </w:p>
          <w:p w:rsidR="001F68AE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0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BF201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1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2" style="width:223.45pt;height:1.5pt" o:hrpct="800" o:hralign="center" o:hrstd="t" o:hr="t" fillcolor="#a0a0a0" stroked="f"/>
              </w:pict>
            </w:r>
          </w:p>
        </w:tc>
      </w:tr>
      <w:tr w:rsidR="001F68AE" w:rsidTr="00A72AD7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82384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Złącza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USB 3.1 Gen. 1 (USB 3.0) - 2 szt.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USB Typu-C (z </w:t>
            </w:r>
            <w:proofErr w:type="spellStart"/>
            <w:r w:rsidRPr="0082384E">
              <w:rPr>
                <w:rFonts w:eastAsia="Times New Roman"/>
                <w:color w:val="1A1A1A"/>
                <w:sz w:val="20"/>
                <w:szCs w:val="20"/>
              </w:rPr>
              <w:t>DisplayPort</w:t>
            </w:r>
            <w:proofErr w:type="spellEnd"/>
            <w:r w:rsidRPr="0082384E">
              <w:rPr>
                <w:rFonts w:eastAsia="Times New Roman"/>
                <w:color w:val="1A1A1A"/>
                <w:sz w:val="20"/>
                <w:szCs w:val="20"/>
              </w:rPr>
              <w:t xml:space="preserve">) - 1 szt., HDMI - 1 szt., Czytnik kart pamięci - </w:t>
            </w:r>
            <w:r w:rsidRPr="0082384E">
              <w:rPr>
                <w:rFonts w:eastAsia="Times New Roman"/>
                <w:color w:val="1A1A1A"/>
                <w:sz w:val="20"/>
                <w:szCs w:val="20"/>
              </w:rPr>
              <w:br/>
              <w:t xml:space="preserve">1 szt., USB 2.0 - 1 szt., Wyjście słuchawkowe/wejście mikrofonowe - 1 szt., </w:t>
            </w:r>
            <w:proofErr w:type="spellStart"/>
            <w:r w:rsidRPr="0082384E">
              <w:rPr>
                <w:rFonts w:eastAsia="Times New Roman"/>
                <w:color w:val="1A1A1A"/>
                <w:sz w:val="20"/>
                <w:szCs w:val="20"/>
              </w:rPr>
              <w:t>DC-in</w:t>
            </w:r>
            <w:proofErr w:type="spellEnd"/>
            <w:r w:rsidRPr="0082384E">
              <w:rPr>
                <w:rFonts w:eastAsia="Times New Roman"/>
                <w:color w:val="1A1A1A"/>
                <w:sz w:val="20"/>
                <w:szCs w:val="20"/>
              </w:rPr>
              <w:t xml:space="preserve"> (wejście zasilania) - 1 szt.</w:t>
            </w:r>
          </w:p>
          <w:p w:rsidR="001F68AE" w:rsidRPr="0082384E" w:rsidRDefault="001919CB" w:rsidP="0082384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3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947E48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4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5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Bateria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Litowo-jonowa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3-komorowa, 3500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mAh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>, Li-Ion</w:t>
            </w:r>
          </w:p>
          <w:p w:rsidR="001F68AE" w:rsidRPr="00317741" w:rsidRDefault="001919CB" w:rsidP="003177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6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947E48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7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8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Kolor dominujący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–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Srebrny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79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1B195A">
            <w:pPr>
              <w:spacing w:before="60"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947E48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1B195A">
            <w:pPr>
              <w:spacing w:before="60" w:after="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0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1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bCs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Czytnik linii papilarnych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color w:val="1A1A1A"/>
                <w:sz w:val="20"/>
                <w:szCs w:val="20"/>
              </w:rPr>
              <w:t>–</w:t>
            </w:r>
            <w:r w:rsidRPr="00A90D44">
              <w:rPr>
                <w:rFonts w:eastAsia="Times New Roman"/>
                <w:bCs/>
                <w:color w:val="1A1A1A"/>
                <w:sz w:val="20"/>
                <w:szCs w:val="20"/>
              </w:rPr>
              <w:t xml:space="preserve"> tak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2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1B195A">
            <w:pPr>
              <w:spacing w:before="60"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947E48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1B195A">
            <w:pPr>
              <w:spacing w:before="60" w:after="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3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4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bCs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Podświetlana klawiatura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color w:val="1A1A1A"/>
                <w:sz w:val="20"/>
                <w:szCs w:val="20"/>
              </w:rPr>
              <w:t>–</w:t>
            </w:r>
            <w:r w:rsidRPr="00A90D44">
              <w:rPr>
                <w:rFonts w:eastAsia="Times New Roman"/>
                <w:bCs/>
                <w:color w:val="1A1A1A"/>
                <w:sz w:val="20"/>
                <w:szCs w:val="20"/>
              </w:rPr>
              <w:t xml:space="preserve"> tak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5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F68AE" w:rsidRDefault="001F68AE" w:rsidP="001B195A">
            <w:pPr>
              <w:spacing w:before="60" w:after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947E48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1B195A">
            <w:pPr>
              <w:spacing w:before="60" w:after="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6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7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Dodatkowe informacje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Aluminiowe wnętrze laptopa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Wielodotykowy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, intuicyjny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touchpad</w:t>
            </w:r>
            <w:proofErr w:type="spellEnd"/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Białe podświetlenie klawiatury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Możliwość zabezpieczenia linką (port Noble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Wedge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>)</w:t>
            </w:r>
            <w:r>
              <w:rPr>
                <w:rFonts w:eastAsia="Times New Roman"/>
                <w:color w:val="1A1A1A"/>
                <w:sz w:val="20"/>
                <w:szCs w:val="20"/>
              </w:rPr>
              <w:t xml:space="preserve">,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Szyfrowanie TPM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8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89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0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Dołączone akcesoria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–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Zasilacz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1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1B195A">
            <w:pPr>
              <w:spacing w:before="60" w:after="8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2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BA6DED">
            <w:pPr>
              <w:tabs>
                <w:tab w:val="left" w:pos="915"/>
              </w:tabs>
              <w:spacing w:before="60" w:after="60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3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Zainstalowany system operacyjny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A90D44">
              <w:rPr>
                <w:rFonts w:eastAsia="Times New Roman"/>
                <w:color w:val="1A1A1A"/>
                <w:sz w:val="20"/>
                <w:szCs w:val="20"/>
              </w:rPr>
              <w:t>Microsoft Windows 10 Pro PL (wersja 64-bitowa)</w:t>
            </w:r>
          </w:p>
          <w:p w:rsidR="001F68AE" w:rsidRPr="001B195A" w:rsidRDefault="001919CB" w:rsidP="001B195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4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1B195A">
            <w:pPr>
              <w:spacing w:before="180" w:after="18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5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6" style="width:223.45pt;height:1.5pt" o:hrpct="800" o:hralign="center" o:hrstd="t" o:hr="t" fillcolor="#a0a0a0" stroked="f"/>
              </w:pict>
            </w:r>
          </w:p>
        </w:tc>
      </w:tr>
      <w:tr w:rsidR="001F68AE" w:rsidTr="001536B9">
        <w:trPr>
          <w:trHeight w:val="97"/>
        </w:trPr>
        <w:tc>
          <w:tcPr>
            <w:tcW w:w="440" w:type="dxa"/>
            <w:vMerge/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Dołączone oprogramowanie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Partycja </w:t>
            </w:r>
            <w:proofErr w:type="spellStart"/>
            <w:r w:rsidRPr="008577AF">
              <w:rPr>
                <w:rFonts w:eastAsia="Times New Roman"/>
                <w:color w:val="1A1A1A"/>
                <w:sz w:val="20"/>
                <w:szCs w:val="20"/>
              </w:rPr>
              <w:t>recovery</w:t>
            </w:r>
            <w:proofErr w:type="spellEnd"/>
            <w:r w:rsidRPr="008577AF">
              <w:rPr>
                <w:rFonts w:eastAsia="Times New Roman"/>
                <w:color w:val="1A1A1A"/>
                <w:sz w:val="20"/>
                <w:szCs w:val="20"/>
              </w:rPr>
              <w:t xml:space="preserve"> (opcja przywrócenia systemu z dysku)</w:t>
            </w:r>
          </w:p>
          <w:p w:rsidR="001F68AE" w:rsidRPr="002A3FC6" w:rsidRDefault="001919CB" w:rsidP="002A3FC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7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690453">
            <w:pPr>
              <w:spacing w:before="1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8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BA6DED" w:rsidRDefault="00BA6DED" w:rsidP="00BA6DED">
            <w:pPr>
              <w:tabs>
                <w:tab w:val="left" w:pos="915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BA6DED">
            <w:pPr>
              <w:tabs>
                <w:tab w:val="left" w:pos="915"/>
              </w:tabs>
              <w:spacing w:after="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099" style="width:223.45pt;height:1.5pt" o:hrpct="800" o:hralign="center" o:hrstd="t" o:hr="t" fillcolor="#a0a0a0" stroked="f"/>
              </w:pict>
            </w:r>
          </w:p>
        </w:tc>
      </w:tr>
      <w:tr w:rsidR="001F68AE" w:rsidTr="001A214A">
        <w:trPr>
          <w:trHeight w:val="97"/>
        </w:trPr>
        <w:tc>
          <w:tcPr>
            <w:tcW w:w="440" w:type="dxa"/>
            <w:vMerge/>
            <w:tcBorders>
              <w:top w:val="nil"/>
              <w:bottom w:val="nil"/>
            </w:tcBorders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Wysokość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20,8 mm</w:t>
            </w:r>
          </w:p>
          <w:p w:rsidR="001F68AE" w:rsidRPr="00690453" w:rsidRDefault="001919CB" w:rsidP="006904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0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1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6DED" w:rsidRDefault="00BA6DED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2" style="width:223.45pt;height:1.5pt" o:hrpct="800" o:hralign="center" o:hrstd="t" o:hr="t" fillcolor="#a0a0a0" stroked="f"/>
              </w:pict>
            </w:r>
          </w:p>
        </w:tc>
      </w:tr>
      <w:tr w:rsidR="001F68AE" w:rsidTr="001A214A">
        <w:trPr>
          <w:trHeight w:val="735"/>
        </w:trPr>
        <w:tc>
          <w:tcPr>
            <w:tcW w:w="440" w:type="dxa"/>
            <w:tcBorders>
              <w:top w:val="nil"/>
              <w:bottom w:val="nil"/>
            </w:tcBorders>
          </w:tcPr>
          <w:p w:rsidR="001F68AE" w:rsidRDefault="001F68AE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68AE" w:rsidRDefault="001F68AE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Szerokość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328 mm</w:t>
            </w:r>
          </w:p>
          <w:p w:rsidR="001F68AE" w:rsidRPr="00690453" w:rsidRDefault="001919CB" w:rsidP="006904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3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68AE" w:rsidRDefault="001F68AE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F68AE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4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6320" w:rsidRDefault="00C36320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1F68AE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5" style="width:223.45pt;height:1.5pt" o:hrpct="800" o:hralign="center" o:hrstd="t" o:hr="t" fillcolor="#a0a0a0" stroked="f"/>
              </w:pict>
            </w:r>
          </w:p>
        </w:tc>
      </w:tr>
      <w:tr w:rsidR="00253150" w:rsidTr="001F68AE">
        <w:trPr>
          <w:trHeight w:val="97"/>
        </w:trPr>
        <w:tc>
          <w:tcPr>
            <w:tcW w:w="440" w:type="dxa"/>
            <w:vMerge w:val="restart"/>
            <w:tcBorders>
              <w:top w:val="nil"/>
            </w:tcBorders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90453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Głębokość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233 mm</w:t>
            </w:r>
          </w:p>
          <w:p w:rsidR="003E0D43" w:rsidRPr="00690453" w:rsidRDefault="001919CB" w:rsidP="006904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6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0453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A05401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7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6320" w:rsidRDefault="00C36320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8" style="width:223.45pt;height:1.5pt" o:hrpct="800" o:hralign="center" o:hrstd="t" o:hr="t" fillcolor="#a0a0a0" stroked="f"/>
              </w:pict>
            </w:r>
          </w:p>
        </w:tc>
      </w:tr>
      <w:tr w:rsidR="00C36320" w:rsidTr="00253150">
        <w:trPr>
          <w:trHeight w:val="97"/>
        </w:trPr>
        <w:tc>
          <w:tcPr>
            <w:tcW w:w="440" w:type="dxa"/>
            <w:vMerge/>
          </w:tcPr>
          <w:p w:rsidR="003E0D43" w:rsidRDefault="003E0D43" w:rsidP="009F01ED">
            <w:pPr>
              <w:spacing w:after="0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726" w:type="dxa"/>
            <w:tcBorders>
              <w:top w:val="nil"/>
              <w:bottom w:val="dashed" w:sz="4" w:space="0" w:color="auto"/>
            </w:tcBorders>
            <w:vAlign w:val="center"/>
          </w:tcPr>
          <w:p w:rsidR="00690453" w:rsidRDefault="003E0D43" w:rsidP="003E0D4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color w:val="1A1A1A"/>
                <w:sz w:val="20"/>
                <w:szCs w:val="20"/>
              </w:rPr>
            </w:pPr>
            <w:r w:rsidRPr="008577AF"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>Waga</w:t>
            </w:r>
            <w:r>
              <w:rPr>
                <w:rFonts w:eastAsia="Times New Roman"/>
                <w:b/>
                <w:bCs/>
                <w:color w:val="1A1A1A"/>
                <w:sz w:val="20"/>
                <w:szCs w:val="20"/>
              </w:rPr>
              <w:t xml:space="preserve"> - </w:t>
            </w:r>
            <w:r w:rsidRPr="008577AF">
              <w:rPr>
                <w:rFonts w:eastAsia="Times New Roman"/>
                <w:color w:val="1A1A1A"/>
                <w:sz w:val="20"/>
                <w:szCs w:val="20"/>
              </w:rPr>
              <w:t>1,75 kg (z baterią)</w:t>
            </w:r>
          </w:p>
          <w:p w:rsidR="003E0D43" w:rsidRPr="00690453" w:rsidRDefault="001919CB" w:rsidP="0069045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09" style="width:223.45pt;height:1.5pt" o:hrpct="800" o:hralign="center" o:hrstd="t" o:hr="t" fillcolor="#a0a0a0" stroked="f"/>
              </w:pict>
            </w:r>
          </w:p>
        </w:tc>
        <w:tc>
          <w:tcPr>
            <w:tcW w:w="1985" w:type="dxa"/>
            <w:tcBorders>
              <w:top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690453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Default="001919CB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10" style="width:223.45pt;height:1.5pt" o:hrpct="800" o:hralign="center" o:hrstd="t" o:hr="t" fillcolor="#a0a0a0" stroked="f"/>
              </w:pic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dashed" w:sz="4" w:space="0" w:color="auto"/>
            </w:tcBorders>
            <w:vAlign w:val="center"/>
          </w:tcPr>
          <w:p w:rsidR="00C36320" w:rsidRDefault="00C36320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  <w:p w:rsidR="003E0D43" w:rsidRPr="00C857BE" w:rsidRDefault="001919CB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1919CB">
              <w:rPr>
                <w:rFonts w:cstheme="minorHAnsi"/>
                <w:sz w:val="20"/>
                <w:szCs w:val="20"/>
              </w:rPr>
              <w:pict>
                <v:rect id="_x0000_i1111" style="width:223.45pt;height:1.5pt" o:hrpct="800" o:hralign="center" o:hrstd="t" o:hr="t" fillcolor="#a0a0a0" stroked="f"/>
              </w:pict>
            </w:r>
          </w:p>
        </w:tc>
      </w:tr>
      <w:tr w:rsidR="00BA6DED" w:rsidTr="009F01ED">
        <w:tc>
          <w:tcPr>
            <w:tcW w:w="440" w:type="dxa"/>
            <w:vAlign w:val="center"/>
          </w:tcPr>
          <w:p w:rsidR="003E0D43" w:rsidRPr="00C857BE" w:rsidRDefault="003E0D43" w:rsidP="009F01ED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  <w:vAlign w:val="center"/>
          </w:tcPr>
          <w:p w:rsidR="003E0D43" w:rsidRPr="00B779BF" w:rsidRDefault="003E0D43" w:rsidP="009F01ED">
            <w:pPr>
              <w:tabs>
                <w:tab w:val="left" w:pos="269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B779BF">
              <w:rPr>
                <w:rFonts w:cstheme="minorHAnsi"/>
                <w:b/>
                <w:sz w:val="20"/>
                <w:szCs w:val="20"/>
              </w:rPr>
              <w:t xml:space="preserve">     Gwarancja:</w:t>
            </w:r>
            <w:r w:rsidRPr="00F37A45">
              <w:rPr>
                <w:rFonts w:cstheme="minorHAnsi"/>
                <w:sz w:val="20"/>
                <w:szCs w:val="20"/>
              </w:rPr>
              <w:t xml:space="preserve"> min. 24 miesiące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:rsidR="003E0D43" w:rsidRDefault="003E0D43" w:rsidP="009F01ED">
            <w:pPr>
              <w:spacing w:before="60" w:after="6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0D43" w:rsidRPr="005F6473" w:rsidRDefault="003E0D43" w:rsidP="009F01ED">
            <w:pPr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B779BF">
              <w:rPr>
                <w:rFonts w:ascii="Calibri" w:hAnsi="Calibri" w:cstheme="minorHAnsi"/>
                <w:sz w:val="18"/>
                <w:szCs w:val="20"/>
              </w:rPr>
              <w:t>*dokładny termin poniżej</w:t>
            </w:r>
          </w:p>
        </w:tc>
        <w:tc>
          <w:tcPr>
            <w:tcW w:w="1558" w:type="dxa"/>
            <w:tcBorders>
              <w:left w:val="single" w:sz="8" w:space="0" w:color="auto"/>
            </w:tcBorders>
            <w:vAlign w:val="center"/>
          </w:tcPr>
          <w:p w:rsidR="003E0D43" w:rsidRPr="00C857BE" w:rsidRDefault="003E0D43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</w:p>
        </w:tc>
      </w:tr>
      <w:tr w:rsidR="00BA6DED" w:rsidTr="009F01E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43" w:rsidRPr="00C857BE" w:rsidRDefault="003E0D43" w:rsidP="009F01ED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43" w:rsidRPr="00B779BF" w:rsidRDefault="003E0D43" w:rsidP="009F01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B779BF">
              <w:rPr>
                <w:rFonts w:cstheme="minorHAnsi"/>
                <w:b/>
                <w:sz w:val="20"/>
                <w:szCs w:val="20"/>
              </w:rPr>
              <w:t xml:space="preserve">     Dostawa, wniesienie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43" w:rsidRPr="005F6473" w:rsidRDefault="003E0D43" w:rsidP="009F01ED">
            <w:pPr>
              <w:spacing w:before="60" w:after="60"/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43" w:rsidRPr="00C857BE" w:rsidRDefault="003E0D43" w:rsidP="009F01ED">
            <w:pPr>
              <w:tabs>
                <w:tab w:val="left" w:pos="915"/>
              </w:tabs>
              <w:spacing w:before="60" w:after="60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CE76FF" w:rsidRPr="00E33F1B" w:rsidRDefault="00CE76FF" w:rsidP="00CE76F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b/>
          <w:color w:val="000000"/>
          <w:szCs w:val="20"/>
        </w:rPr>
      </w:pPr>
      <w:r w:rsidRPr="00AB2970">
        <w:rPr>
          <w:rFonts w:cstheme="minorHAnsi"/>
          <w:b/>
          <w:color w:val="000000"/>
          <w:szCs w:val="20"/>
        </w:rPr>
        <w:t>Cena netto ………………………………… PLN,</w:t>
      </w: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b/>
          <w:color w:val="000000"/>
          <w:szCs w:val="20"/>
        </w:rPr>
      </w:pPr>
      <w:r w:rsidRPr="00AB2970">
        <w:rPr>
          <w:rFonts w:cstheme="minorHAnsi"/>
          <w:b/>
          <w:color w:val="000000"/>
          <w:szCs w:val="20"/>
        </w:rPr>
        <w:t>Podatek  ……….. % VAT, tj. ………………………..PLN</w:t>
      </w: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b/>
          <w:color w:val="000000"/>
          <w:szCs w:val="20"/>
        </w:rPr>
      </w:pPr>
      <w:r w:rsidRPr="00AB2970">
        <w:rPr>
          <w:rFonts w:cstheme="minorHAnsi"/>
          <w:b/>
          <w:color w:val="000000"/>
          <w:szCs w:val="20"/>
        </w:rPr>
        <w:t>Cena brutto ………………….…… PLN</w:t>
      </w: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color w:val="000000"/>
          <w:szCs w:val="20"/>
        </w:rPr>
      </w:pP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B2970">
        <w:rPr>
          <w:rFonts w:cstheme="minorHAnsi"/>
          <w:b/>
          <w:color w:val="000000"/>
          <w:szCs w:val="20"/>
        </w:rPr>
        <w:t>Termin realizacji zamówienia</w:t>
      </w:r>
      <w:r w:rsidRPr="00AB2970">
        <w:rPr>
          <w:rFonts w:cstheme="minorHAnsi"/>
          <w:color w:val="000000"/>
          <w:szCs w:val="20"/>
        </w:rPr>
        <w:t xml:space="preserve"> …………… tygodni od daty zawarcia umowy (</w:t>
      </w:r>
      <w:proofErr w:type="spellStart"/>
      <w:r w:rsidRPr="00AB2970">
        <w:rPr>
          <w:rFonts w:cstheme="minorHAnsi"/>
          <w:color w:val="000000"/>
          <w:szCs w:val="20"/>
        </w:rPr>
        <w:t>max</w:t>
      </w:r>
      <w:proofErr w:type="spellEnd"/>
      <w:r w:rsidRPr="00AB2970">
        <w:rPr>
          <w:rFonts w:cstheme="minorHAnsi"/>
          <w:color w:val="000000"/>
          <w:szCs w:val="20"/>
        </w:rPr>
        <w:t>. 2 tygodnie).</w:t>
      </w: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szCs w:val="20"/>
        </w:rPr>
      </w:pPr>
      <w:r w:rsidRPr="00AB2970">
        <w:rPr>
          <w:rFonts w:cstheme="minorHAnsi"/>
          <w:b/>
          <w:szCs w:val="20"/>
        </w:rPr>
        <w:t>Gwarancja</w:t>
      </w:r>
      <w:r w:rsidRPr="00AB2970">
        <w:rPr>
          <w:rFonts w:cstheme="minorHAnsi"/>
          <w:szCs w:val="20"/>
        </w:rPr>
        <w:t xml:space="preserve"> ………………………………. (min. 24 miesiące).</w:t>
      </w: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szCs w:val="20"/>
        </w:rPr>
      </w:pPr>
    </w:p>
    <w:p w:rsidR="00CE76FF" w:rsidRPr="00AB2970" w:rsidRDefault="00CE76FF" w:rsidP="00CE76FF">
      <w:pPr>
        <w:autoSpaceDE w:val="0"/>
        <w:spacing w:after="0" w:line="240" w:lineRule="auto"/>
        <w:jc w:val="both"/>
        <w:rPr>
          <w:rFonts w:cstheme="minorHAnsi"/>
          <w:szCs w:val="20"/>
        </w:rPr>
      </w:pPr>
      <w:r w:rsidRPr="00AB2970">
        <w:rPr>
          <w:rFonts w:cstheme="minorHAnsi"/>
          <w:szCs w:val="20"/>
        </w:rPr>
        <w:t>Zapoznałam/</w:t>
      </w:r>
      <w:proofErr w:type="spellStart"/>
      <w:r w:rsidRPr="00AB2970">
        <w:rPr>
          <w:rFonts w:cstheme="minorHAnsi"/>
          <w:szCs w:val="20"/>
        </w:rPr>
        <w:t>em</w:t>
      </w:r>
      <w:proofErr w:type="spellEnd"/>
      <w:r w:rsidRPr="00AB2970">
        <w:rPr>
          <w:rFonts w:cstheme="minorHAnsi"/>
          <w:szCs w:val="20"/>
        </w:rPr>
        <w:t xml:space="preserve"> się ze wzorem umowy stanowiącym załącznik</w:t>
      </w:r>
      <w:r>
        <w:rPr>
          <w:rFonts w:cstheme="minorHAnsi"/>
          <w:szCs w:val="20"/>
        </w:rPr>
        <w:t xml:space="preserve"> nr 2 do zapytania ofertowego i </w:t>
      </w:r>
      <w:r w:rsidRPr="00AB2970">
        <w:rPr>
          <w:rFonts w:cstheme="minorHAnsi"/>
          <w:szCs w:val="20"/>
        </w:rPr>
        <w:t>nie wnoszę do niego żadnych zastrzeżeń.</w:t>
      </w:r>
    </w:p>
    <w:p w:rsidR="00CE76FF" w:rsidRPr="00AB2970" w:rsidRDefault="00CE76FF" w:rsidP="00CE76FF">
      <w:pPr>
        <w:autoSpaceDE w:val="0"/>
        <w:spacing w:after="0" w:line="240" w:lineRule="auto"/>
        <w:rPr>
          <w:rFonts w:cstheme="minorHAnsi"/>
          <w:szCs w:val="20"/>
        </w:rPr>
      </w:pPr>
    </w:p>
    <w:p w:rsidR="00CE76FF" w:rsidRPr="00AB2970" w:rsidRDefault="00CE76FF" w:rsidP="00CE76FF">
      <w:pPr>
        <w:autoSpaceDE w:val="0"/>
        <w:spacing w:after="0" w:line="240" w:lineRule="auto"/>
        <w:rPr>
          <w:rFonts w:cstheme="minorHAnsi"/>
          <w:szCs w:val="20"/>
        </w:rPr>
      </w:pPr>
    </w:p>
    <w:p w:rsidR="00CE76FF" w:rsidRPr="00AB2970" w:rsidRDefault="00CE76FF" w:rsidP="00CE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ind w:left="567"/>
        <w:rPr>
          <w:rFonts w:cstheme="minorHAnsi"/>
          <w:color w:val="000000"/>
          <w:szCs w:val="20"/>
        </w:rPr>
      </w:pPr>
      <w:r w:rsidRPr="00AB2970">
        <w:rPr>
          <w:rFonts w:cstheme="minorHAnsi"/>
          <w:color w:val="000000"/>
          <w:szCs w:val="20"/>
        </w:rPr>
        <w:t xml:space="preserve"> ……………………………………………</w:t>
      </w:r>
      <w:r w:rsidRPr="00AB2970"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 xml:space="preserve">         </w:t>
      </w:r>
      <w:r>
        <w:rPr>
          <w:rFonts w:cstheme="minorHAnsi"/>
          <w:color w:val="000000"/>
          <w:szCs w:val="20"/>
        </w:rPr>
        <w:tab/>
        <w:t xml:space="preserve">                                   </w:t>
      </w:r>
      <w:r w:rsidRPr="00AB2970">
        <w:rPr>
          <w:rFonts w:cstheme="minorHAnsi"/>
          <w:color w:val="000000"/>
          <w:szCs w:val="20"/>
        </w:rPr>
        <w:t>……………………………………………</w:t>
      </w:r>
    </w:p>
    <w:p w:rsidR="00CE76FF" w:rsidRPr="00AB2970" w:rsidRDefault="00CE76FF" w:rsidP="00CE76FF">
      <w:pPr>
        <w:tabs>
          <w:tab w:val="left" w:pos="5670"/>
        </w:tabs>
        <w:spacing w:after="0" w:line="240" w:lineRule="auto"/>
        <w:ind w:left="567"/>
        <w:rPr>
          <w:rFonts w:cstheme="minorHAnsi"/>
          <w:color w:val="000000"/>
          <w:szCs w:val="20"/>
        </w:rPr>
      </w:pPr>
      <w:r w:rsidRPr="00AB2970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p w:rsidR="00FB17BB" w:rsidRDefault="00FB17BB" w:rsidP="00CE76FF">
      <w:pPr>
        <w:ind w:left="567"/>
      </w:pPr>
    </w:p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Pr="00FB17BB" w:rsidRDefault="00FB17BB" w:rsidP="00FB17BB"/>
    <w:p w:rsidR="00FB17BB" w:rsidRDefault="00FB17BB" w:rsidP="00FB17BB"/>
    <w:p w:rsidR="00CE76FF" w:rsidRPr="00FB17BB" w:rsidRDefault="00FB17BB" w:rsidP="00FB17BB">
      <w:pPr>
        <w:tabs>
          <w:tab w:val="left" w:pos="6615"/>
        </w:tabs>
      </w:pPr>
      <w:r>
        <w:tab/>
      </w:r>
    </w:p>
    <w:sectPr w:rsidR="00CE76FF" w:rsidRPr="00FB17BB" w:rsidSect="00FB17B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43" w:rsidRDefault="003E0D43" w:rsidP="003E0D43">
      <w:pPr>
        <w:spacing w:after="0" w:line="240" w:lineRule="auto"/>
      </w:pPr>
      <w:r>
        <w:separator/>
      </w:r>
    </w:p>
  </w:endnote>
  <w:endnote w:type="continuationSeparator" w:id="0">
    <w:p w:rsidR="003E0D43" w:rsidRDefault="003E0D43" w:rsidP="003E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FF" w:rsidRPr="00E33F1B" w:rsidRDefault="00CE76FF" w:rsidP="00CE76FF">
    <w:pPr>
      <w:spacing w:after="0" w:line="240" w:lineRule="auto"/>
      <w:rPr>
        <w:rFonts w:cstheme="minorHAnsi"/>
        <w:b/>
        <w:sz w:val="20"/>
        <w:szCs w:val="20"/>
      </w:rPr>
    </w:pPr>
  </w:p>
  <w:p w:rsidR="00CE76FF" w:rsidRPr="00CE76FF" w:rsidRDefault="00CE76FF" w:rsidP="00CE76FF">
    <w:pPr>
      <w:pStyle w:val="Stopka"/>
      <w:pBdr>
        <w:top w:val="thinThickSmallGap" w:sz="24" w:space="0" w:color="622423"/>
      </w:pBdr>
      <w:tabs>
        <w:tab w:val="clear" w:pos="4536"/>
        <w:tab w:val="clear" w:pos="9072"/>
        <w:tab w:val="right" w:pos="9498"/>
      </w:tabs>
      <w:ind w:left="-142" w:right="-142"/>
      <w:jc w:val="center"/>
      <w:rPr>
        <w:rFonts w:cstheme="minorHAnsi"/>
        <w:color w:val="365F91"/>
        <w:sz w:val="20"/>
        <w:u w:val="single"/>
      </w:rPr>
    </w:pPr>
    <w:r w:rsidRPr="00CE76FF">
      <w:rPr>
        <w:rFonts w:cstheme="minorHAnsi"/>
        <w:color w:val="365F91"/>
        <w:sz w:val="20"/>
      </w:rPr>
      <w:t xml:space="preserve">Pasteura 3, 02-093 Warszawa, </w:t>
    </w:r>
    <w:r w:rsidRPr="00CE76FF">
      <w:rPr>
        <w:rFonts w:cstheme="minorHAnsi"/>
        <w:color w:val="365F91"/>
        <w:sz w:val="20"/>
        <w:lang w:val="it-IT"/>
      </w:rPr>
      <w:t xml:space="preserve">e-mail: </w:t>
    </w:r>
    <w:hyperlink r:id="rId1" w:history="1">
      <w:r w:rsidRPr="00CE76FF">
        <w:rPr>
          <w:rStyle w:val="Hipercze"/>
          <w:rFonts w:cstheme="minorHAnsi"/>
          <w:sz w:val="20"/>
          <w:lang w:val="it-IT"/>
        </w:rPr>
        <w:t>f.dziaczkowski@nencki.edu.pl</w:t>
      </w:r>
    </w:hyperlink>
    <w:r w:rsidRPr="00CE76FF">
      <w:rPr>
        <w:rFonts w:cstheme="minorHAnsi"/>
        <w:color w:val="365F91"/>
        <w:sz w:val="20"/>
        <w:lang w:val="it-IT"/>
      </w:rPr>
      <w:t>; tel. 22 589 21 91</w:t>
    </w:r>
    <w:r>
      <w:rPr>
        <w:rFonts w:cstheme="minorHAnsi"/>
        <w:color w:val="365F91"/>
        <w:sz w:val="20"/>
        <w:lang w:val="it-IT"/>
      </w:rPr>
      <w:t xml:space="preserve"> </w:t>
    </w:r>
    <w:hyperlink r:id="rId2" w:history="1">
      <w:r w:rsidRPr="00CE76FF">
        <w:rPr>
          <w:rStyle w:val="Hipercze"/>
          <w:rFonts w:cstheme="minorHAnsi"/>
          <w:color w:val="365F91"/>
          <w:sz w:val="20"/>
          <w:lang w:val="it-IT"/>
        </w:rPr>
        <w:t>http://www.nencki.gov.pl_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43" w:rsidRDefault="003E0D43" w:rsidP="003E0D43">
      <w:pPr>
        <w:spacing w:after="0" w:line="240" w:lineRule="auto"/>
      </w:pPr>
      <w:r>
        <w:separator/>
      </w:r>
    </w:p>
  </w:footnote>
  <w:footnote w:type="continuationSeparator" w:id="0">
    <w:p w:rsidR="003E0D43" w:rsidRDefault="003E0D43" w:rsidP="003E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43" w:rsidRDefault="003E0D43">
    <w:pPr>
      <w:pStyle w:val="Nagwek"/>
    </w:pPr>
    <w:r w:rsidRPr="003E0D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147955</wp:posOffset>
          </wp:positionH>
          <wp:positionV relativeFrom="paragraph">
            <wp:posOffset>-78105</wp:posOffset>
          </wp:positionV>
          <wp:extent cx="5524500" cy="885825"/>
          <wp:effectExtent l="19050" t="0" r="0" b="0"/>
          <wp:wrapSquare wrapText="left"/>
          <wp:docPr id="4" name="Obraz 2" descr="nencki logo_po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encki logo_pol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B1F23"/>
    <w:multiLevelType w:val="hybridMultilevel"/>
    <w:tmpl w:val="D25CA6FA"/>
    <w:lvl w:ilvl="0" w:tplc="3A589AF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37"/>
  </w:hdrShapeDefaults>
  <w:footnotePr>
    <w:footnote w:id="-1"/>
    <w:footnote w:id="0"/>
  </w:footnotePr>
  <w:endnotePr>
    <w:endnote w:id="-1"/>
    <w:endnote w:id="0"/>
  </w:endnotePr>
  <w:compat/>
  <w:rsids>
    <w:rsidRoot w:val="003E0D43"/>
    <w:rsid w:val="00092366"/>
    <w:rsid w:val="001536B9"/>
    <w:rsid w:val="001919CB"/>
    <w:rsid w:val="001A214A"/>
    <w:rsid w:val="001B195A"/>
    <w:rsid w:val="001F68AE"/>
    <w:rsid w:val="00253150"/>
    <w:rsid w:val="002A3FC6"/>
    <w:rsid w:val="00317741"/>
    <w:rsid w:val="003E0D43"/>
    <w:rsid w:val="00497711"/>
    <w:rsid w:val="00641507"/>
    <w:rsid w:val="00690453"/>
    <w:rsid w:val="0082384E"/>
    <w:rsid w:val="008948E2"/>
    <w:rsid w:val="0099453D"/>
    <w:rsid w:val="009C2186"/>
    <w:rsid w:val="009E6BC1"/>
    <w:rsid w:val="00A40861"/>
    <w:rsid w:val="00A72AD7"/>
    <w:rsid w:val="00AB460D"/>
    <w:rsid w:val="00BA6DED"/>
    <w:rsid w:val="00BF04A1"/>
    <w:rsid w:val="00C36320"/>
    <w:rsid w:val="00CB7A33"/>
    <w:rsid w:val="00CE76FF"/>
    <w:rsid w:val="00D57049"/>
    <w:rsid w:val="00FB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D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0D43"/>
  </w:style>
  <w:style w:type="paragraph" w:styleId="Stopka">
    <w:name w:val="footer"/>
    <w:basedOn w:val="Normalny"/>
    <w:link w:val="StopkaZnak"/>
    <w:uiPriority w:val="99"/>
    <w:unhideWhenUsed/>
    <w:rsid w:val="003E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D43"/>
  </w:style>
  <w:style w:type="paragraph" w:customStyle="1" w:styleId="Normalny1">
    <w:name w:val="Normalny1"/>
    <w:rsid w:val="003E0D43"/>
    <w:pPr>
      <w:spacing w:after="160" w:line="259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3E0D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CE7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gov.pl_" TargetMode="External"/><Relationship Id="rId1" Type="http://schemas.openxmlformats.org/officeDocument/2006/relationships/hyperlink" Target="mailto:f.dziaczkow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468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</dc:creator>
  <cp:lastModifiedBy>Malwina</cp:lastModifiedBy>
  <cp:revision>25</cp:revision>
  <dcterms:created xsi:type="dcterms:W3CDTF">2020-03-18T15:10:00Z</dcterms:created>
  <dcterms:modified xsi:type="dcterms:W3CDTF">2020-03-18T16:05:00Z</dcterms:modified>
</cp:coreProperties>
</file>