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sz w:val="20"/>
          <w:szCs w:val="20"/>
        </w:rPr>
      </w:pPr>
      <w:r w:rsidRPr="00E33F1B">
        <w:rPr>
          <w:rFonts w:cstheme="minorHAnsi"/>
          <w:b/>
          <w:sz w:val="20"/>
          <w:szCs w:val="20"/>
        </w:rPr>
        <w:t>Załącznik nr 1: Wzór formularza oferty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Nazwa i adres Wykonawcy:……………………………………………………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>Osoba do kontaktu</w:t>
      </w:r>
      <w:r w:rsidR="00C37509">
        <w:rPr>
          <w:rFonts w:cstheme="minorHAnsi"/>
          <w:sz w:val="20"/>
          <w:szCs w:val="20"/>
        </w:rPr>
        <w:t xml:space="preserve">: </w:t>
      </w:r>
      <w:r w:rsidRPr="00E33F1B">
        <w:rPr>
          <w:rFonts w:cstheme="minorHAnsi"/>
          <w:sz w:val="20"/>
          <w:szCs w:val="20"/>
        </w:rPr>
        <w:t>………………………………………………………</w:t>
      </w:r>
      <w:r w:rsidR="00C37509">
        <w:rPr>
          <w:rFonts w:cstheme="minorHAnsi"/>
          <w:sz w:val="20"/>
          <w:szCs w:val="20"/>
        </w:rPr>
        <w:t>tel. ……………..</w:t>
      </w:r>
      <w:r w:rsidRPr="00E33F1B">
        <w:rPr>
          <w:rFonts w:cstheme="minorHAnsi"/>
          <w:sz w:val="20"/>
          <w:szCs w:val="20"/>
        </w:rPr>
        <w:t>………..</w:t>
      </w:r>
      <w:r w:rsidR="00C37509">
        <w:rPr>
          <w:rFonts w:cstheme="minorHAnsi"/>
          <w:sz w:val="20"/>
          <w:szCs w:val="20"/>
        </w:rPr>
        <w:t>, e-mail: ……………………………………..</w:t>
      </w:r>
    </w:p>
    <w:p w:rsidR="00022033" w:rsidRPr="00E33F1B" w:rsidRDefault="00022033" w:rsidP="00C37509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  <w:r w:rsidRPr="00E33F1B">
        <w:rPr>
          <w:rFonts w:cstheme="minorHAnsi"/>
          <w:sz w:val="20"/>
          <w:szCs w:val="20"/>
        </w:rPr>
        <w:t xml:space="preserve">Przedmiot zamówienia: </w:t>
      </w:r>
      <w:r w:rsidR="00C857BE" w:rsidRPr="00C857BE">
        <w:rPr>
          <w:rFonts w:cstheme="minorHAnsi"/>
          <w:b/>
          <w:sz w:val="20"/>
          <w:szCs w:val="20"/>
        </w:rPr>
        <w:t xml:space="preserve">Inkubator z regulowaną atmosferą gazową (CO2), z funkcją sterylizacji, z wnętrzem z miedzi, przystosowany do inkubacji materiału hodowlanego w niezależnych komorach (system Cell </w:t>
      </w:r>
      <w:proofErr w:type="spellStart"/>
      <w:r w:rsidR="00C857BE" w:rsidRPr="00C857BE">
        <w:rPr>
          <w:rFonts w:cstheme="minorHAnsi"/>
          <w:b/>
          <w:sz w:val="20"/>
          <w:szCs w:val="20"/>
        </w:rPr>
        <w:t>Locker</w:t>
      </w:r>
      <w:proofErr w:type="spellEnd"/>
      <w:r w:rsidR="00C857BE" w:rsidRPr="00C857BE">
        <w:rPr>
          <w:rFonts w:cstheme="minorHAnsi"/>
          <w:b/>
          <w:sz w:val="20"/>
          <w:szCs w:val="20"/>
        </w:rPr>
        <w:t>), z kompletem filtrów zapasowych.</w:t>
      </w:r>
    </w:p>
    <w:p w:rsidR="00022033" w:rsidRPr="00E33F1B" w:rsidRDefault="00022033" w:rsidP="00022033">
      <w:pPr>
        <w:autoSpaceDE w:val="0"/>
        <w:autoSpaceDN w:val="0"/>
        <w:adjustRightInd w:val="0"/>
        <w:spacing w:after="0" w:line="240" w:lineRule="auto"/>
        <w:rPr>
          <w:rFonts w:cstheme="minorHAnsi"/>
          <w:sz w:val="20"/>
          <w:szCs w:val="20"/>
        </w:rPr>
      </w:pPr>
    </w:p>
    <w:tbl>
      <w:tblPr>
        <w:tblW w:w="150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4"/>
        <w:gridCol w:w="4165"/>
        <w:gridCol w:w="1985"/>
        <w:gridCol w:w="1701"/>
        <w:gridCol w:w="1701"/>
        <w:gridCol w:w="1700"/>
        <w:gridCol w:w="1700"/>
        <w:gridCol w:w="1700"/>
      </w:tblGrid>
      <w:tr w:rsidR="00C857BE" w:rsidTr="006172C7">
        <w:trPr>
          <w:gridAfter w:val="3"/>
          <w:wAfter w:w="5100" w:type="dxa"/>
        </w:trPr>
        <w:tc>
          <w:tcPr>
            <w:tcW w:w="444" w:type="dxa"/>
            <w:tcBorders>
              <w:bottom w:val="single" w:sz="4" w:space="0" w:color="auto"/>
            </w:tcBorders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Lp.</w:t>
            </w:r>
          </w:p>
        </w:tc>
        <w:tc>
          <w:tcPr>
            <w:tcW w:w="4165" w:type="dxa"/>
            <w:tcBorders>
              <w:bottom w:val="single" w:sz="4" w:space="0" w:color="auto"/>
            </w:tcBorders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Parametr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Wymagany parametr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b/>
                <w:bCs/>
                <w:iCs/>
                <w:sz w:val="20"/>
              </w:rPr>
            </w:pPr>
            <w:r w:rsidRPr="00C857BE">
              <w:rPr>
                <w:rFonts w:ascii="Calibri" w:hAnsi="Calibri"/>
                <w:b/>
                <w:bCs/>
                <w:iCs/>
                <w:sz w:val="20"/>
              </w:rPr>
              <w:t>Opis parametru oferowanego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C857BE" w:rsidRPr="00C857BE" w:rsidRDefault="00C857BE" w:rsidP="000667B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Calibri" w:hAnsi="Calibri" w:cstheme="minorHAnsi"/>
                <w:b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b/>
                <w:sz w:val="20"/>
                <w:szCs w:val="20"/>
              </w:rPr>
              <w:t>Spełnienie wymogu 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cantSplit/>
        </w:trPr>
        <w:tc>
          <w:tcPr>
            <w:tcW w:w="8295" w:type="dxa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7BE" w:rsidRPr="00C857BE" w:rsidRDefault="00527B06" w:rsidP="000667B0">
            <w:pPr>
              <w:pStyle w:val="Nagwek1"/>
              <w:rPr>
                <w:rFonts w:ascii="Calibri" w:hAnsi="Calibri"/>
                <w:b/>
                <w:bCs/>
                <w:i w:val="0"/>
                <w:sz w:val="20"/>
              </w:rPr>
            </w:pPr>
            <w:r>
              <w:rPr>
                <w:rFonts w:ascii="Calibri" w:hAnsi="Calibri"/>
                <w:b/>
                <w:bCs/>
                <w:i w:val="0"/>
                <w:sz w:val="20"/>
              </w:rPr>
              <w:t>WYMAGANIA TECHNICZNE</w:t>
            </w:r>
          </w:p>
          <w:p w:rsidR="00C857BE" w:rsidRPr="00C857BE" w:rsidRDefault="00C857BE" w:rsidP="000667B0">
            <w:pPr>
              <w:rPr>
                <w:rFonts w:ascii="Calibri" w:hAnsi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C857BE" w:rsidRPr="00C857BE" w:rsidRDefault="00C857BE" w:rsidP="000667B0">
            <w:pPr>
              <w:rPr>
                <w:rFonts w:ascii="Calibri" w:hAnsi="Calibri"/>
              </w:rPr>
            </w:pP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C857BE" w:rsidRDefault="00C857BE" w:rsidP="000667B0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857BE" w:rsidRDefault="00C857BE" w:rsidP="000667B0"/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</w:tcPr>
          <w:p w:rsidR="00C857BE" w:rsidRDefault="00C857BE" w:rsidP="000667B0">
            <w:pPr>
              <w:rPr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1.</w:t>
            </w:r>
          </w:p>
        </w:tc>
        <w:tc>
          <w:tcPr>
            <w:tcW w:w="4165" w:type="dxa"/>
          </w:tcPr>
          <w:p w:rsidR="00C857BE" w:rsidRPr="00A0592B" w:rsidRDefault="00C857BE" w:rsidP="00A0592B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System grzania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Płaszcz powietrzny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pStyle w:val="Nagwek"/>
              <w:tabs>
                <w:tab w:val="clear" w:pos="4536"/>
                <w:tab w:val="clear" w:pos="9072"/>
              </w:tabs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Pojemność komory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  <w:szCs w:val="20"/>
              </w:rPr>
            </w:pPr>
            <w:r w:rsidRPr="00C857BE">
              <w:rPr>
                <w:rFonts w:ascii="Calibri" w:hAnsi="Calibri"/>
                <w:sz w:val="20"/>
                <w:szCs w:val="20"/>
              </w:rPr>
              <w:t>ok. 165 l ±5%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Zakres temperatury pracy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min od T</w:t>
            </w:r>
            <w:r w:rsidRPr="00C857BE">
              <w:rPr>
                <w:rFonts w:ascii="Calibri" w:hAnsi="Calibri"/>
                <w:sz w:val="20"/>
                <w:vertAlign w:val="subscript"/>
              </w:rPr>
              <w:t>ot</w:t>
            </w:r>
            <w:r w:rsidRPr="00C857BE">
              <w:rPr>
                <w:rFonts w:ascii="Calibri" w:hAnsi="Calibri"/>
                <w:sz w:val="20"/>
              </w:rPr>
              <w:t>+3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 do +55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4.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Dokładność odczytu i regulacji temperatury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min</w:t>
            </w:r>
            <w:r w:rsidRPr="00C857BE">
              <w:rPr>
                <w:rFonts w:ascii="Calibri" w:hAnsi="Calibri"/>
                <w:sz w:val="20"/>
                <w:vertAlign w:val="superscript"/>
              </w:rPr>
              <w:t> </w:t>
            </w:r>
            <w:r w:rsidRPr="00C857BE">
              <w:rPr>
                <w:rFonts w:ascii="Calibri" w:hAnsi="Calibri"/>
                <w:sz w:val="20"/>
              </w:rPr>
              <w:t>0,1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5.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Sterowanie mikroprocesorowe z panelem dotykowym, cyfrowym wyświetlaczem parametrów pracy / zadanych, rejestracją warunków hodowli w pamięci wewnętrznej, oraz interfejsem USB 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6.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Stabilność temperatury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  <w:szCs w:val="20"/>
              </w:rPr>
              <w:t>±</w:t>
            </w:r>
            <w:r w:rsidRPr="00C857BE">
              <w:rPr>
                <w:rFonts w:ascii="Calibri" w:hAnsi="Calibri"/>
                <w:sz w:val="20"/>
              </w:rPr>
              <w:t xml:space="preserve"> 0,1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7.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Jednorodność przestrzenna temperatury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  <w:szCs w:val="20"/>
              </w:rPr>
              <w:t>≤ ±</w:t>
            </w:r>
            <w:r w:rsidRPr="00C857BE">
              <w:rPr>
                <w:rFonts w:ascii="Calibri" w:hAnsi="Calibri"/>
                <w:sz w:val="20"/>
              </w:rPr>
              <w:t>0,3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8.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Poziom wilgotności względnej przy T = 37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C: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- w trybie standardowym,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- w trybie obniżonej wilgotności 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</w:p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- ok. 93% RH</w:t>
            </w:r>
          </w:p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- ok. 90% RH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9.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Zakres regulacji CO</w:t>
            </w:r>
            <w:r w:rsidRPr="00C857BE">
              <w:rPr>
                <w:rFonts w:ascii="Calibri" w:hAnsi="Calibri"/>
                <w:sz w:val="20"/>
                <w:vertAlign w:val="subscript"/>
              </w:rPr>
              <w:t xml:space="preserve">2 </w:t>
            </w:r>
            <w:r w:rsidRPr="00C857BE">
              <w:rPr>
                <w:rFonts w:ascii="Calibri" w:hAnsi="Calibri"/>
                <w:sz w:val="20"/>
              </w:rPr>
              <w:t xml:space="preserve"> 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min 0 do 20%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10.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Czujnik poziomu CO</w:t>
            </w:r>
            <w:r w:rsidRPr="00C857BE">
              <w:rPr>
                <w:rFonts w:ascii="Calibri" w:hAnsi="Calibri"/>
                <w:sz w:val="20"/>
                <w:vertAlign w:val="subscript"/>
              </w:rPr>
              <w:t>2</w:t>
            </w:r>
            <w:r w:rsidRPr="00C857BE">
              <w:rPr>
                <w:rFonts w:ascii="Calibri" w:hAnsi="Calibri"/>
                <w:sz w:val="20"/>
              </w:rPr>
              <w:t xml:space="preserve"> typu IR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11.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  <w:vertAlign w:val="subscript"/>
              </w:rPr>
            </w:pPr>
            <w:r w:rsidRPr="00C857BE">
              <w:rPr>
                <w:rFonts w:ascii="Calibri" w:hAnsi="Calibri"/>
                <w:sz w:val="20"/>
              </w:rPr>
              <w:t>Stabilność CO</w:t>
            </w:r>
            <w:r w:rsidRPr="00C857BE">
              <w:rPr>
                <w:rFonts w:ascii="Calibri" w:hAnsi="Calibri"/>
                <w:sz w:val="20"/>
                <w:vertAlign w:val="subscript"/>
              </w:rPr>
              <w:t>2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  <w:szCs w:val="20"/>
              </w:rPr>
              <w:t>±</w:t>
            </w:r>
            <w:r w:rsidRPr="00C857BE">
              <w:rPr>
                <w:rFonts w:ascii="Calibri" w:hAnsi="Calibri"/>
                <w:sz w:val="20"/>
              </w:rPr>
              <w:t xml:space="preserve"> 0,1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12.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Ciągła filtracja powietrza we wnętrzu inkubatora przez filtr HEPA klasy ISO 5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13.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Bezstykowy czujnik poziomu wody układu nawilżania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14.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Funkcja AUTO-START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15.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Wnętrze i półki wykonane z litej miedzi (100% Cu) z zaokrąglonymi narożnikami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16.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Wymiar roboczy półki nie mniejszy niż 42 x 46 cm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lastRenderedPageBreak/>
              <w:t>17.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Kompaktowe wymiary o polu instalacji bezpośredniej nie większym niż 64 x 88 cm (szer. x gł.)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18.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Konstrukcja umożliwiająca ustawienie dwóch tego typu inkubatorów jeden nad drugim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19.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Kolorystyka obudowy – biały i odcienie szarości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20.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Zasilanie 230V / 50 </w:t>
            </w:r>
            <w:proofErr w:type="spellStart"/>
            <w:r w:rsidRPr="00C857BE">
              <w:rPr>
                <w:rFonts w:ascii="Calibri" w:hAnsi="Calibri"/>
                <w:sz w:val="20"/>
              </w:rPr>
              <w:t>Hz</w:t>
            </w:r>
            <w:proofErr w:type="spellEnd"/>
            <w:r w:rsidRPr="00C857BE">
              <w:rPr>
                <w:rFonts w:ascii="Calibri" w:hAnsi="Calibri"/>
                <w:sz w:val="20"/>
              </w:rPr>
              <w:t>, maks. 600 W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  <w:cantSplit/>
        </w:trPr>
        <w:tc>
          <w:tcPr>
            <w:tcW w:w="8295" w:type="dxa"/>
            <w:gridSpan w:val="4"/>
          </w:tcPr>
          <w:p w:rsidR="00C857BE" w:rsidRPr="00C857BE" w:rsidRDefault="00527B06" w:rsidP="000667B0">
            <w:pPr>
              <w:pStyle w:val="Nagwek1"/>
              <w:rPr>
                <w:rFonts w:ascii="Calibri" w:hAnsi="Calibri"/>
                <w:b/>
                <w:bCs/>
                <w:i w:val="0"/>
                <w:sz w:val="20"/>
              </w:rPr>
            </w:pPr>
            <w:r>
              <w:rPr>
                <w:rFonts w:ascii="Calibri" w:hAnsi="Calibri"/>
                <w:b/>
                <w:bCs/>
                <w:i w:val="0"/>
                <w:sz w:val="20"/>
              </w:rPr>
              <w:t>WYPOSAŻENIE</w:t>
            </w:r>
          </w:p>
          <w:p w:rsidR="00C857BE" w:rsidRPr="00C857BE" w:rsidRDefault="00C857BE" w:rsidP="000667B0">
            <w:pPr>
              <w:rPr>
                <w:rFonts w:ascii="Calibri" w:hAnsi="Calibri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21.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 półki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22.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System 6 wewnętrznych niezależnych komór zapobiegający kontaminacji krzyżowej wewnątrz inkubatora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23.</w:t>
            </w:r>
          </w:p>
        </w:tc>
        <w:tc>
          <w:tcPr>
            <w:tcW w:w="4165" w:type="dxa"/>
          </w:tcPr>
          <w:p w:rsidR="00C857BE" w:rsidRPr="00C857BE" w:rsidRDefault="00C857BE" w:rsidP="00A0592B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Komory z przezroczystego poliwęglanu z szufladą z miedzi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  <w:trHeight w:val="203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24.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Pojemność pojedynczej komory 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98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9 butelek hodowlanych T-75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25.</w:t>
            </w:r>
          </w:p>
        </w:tc>
        <w:tc>
          <w:tcPr>
            <w:tcW w:w="4165" w:type="dxa"/>
          </w:tcPr>
          <w:p w:rsidR="00C857BE" w:rsidRPr="00C857BE" w:rsidRDefault="00C857BE" w:rsidP="00A0592B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Możliwość łatwego wyjęcia każdej komór niezależnie od pozostałych i umieszczenia jej w innym inkubatorze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26.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Dwa filtry membranowe 0,2µm w każdej komorze zabezpieczone uszczelką gumową (na wyposażeniu)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27.</w:t>
            </w:r>
          </w:p>
        </w:tc>
        <w:tc>
          <w:tcPr>
            <w:tcW w:w="4165" w:type="dxa"/>
          </w:tcPr>
          <w:p w:rsidR="00C857BE" w:rsidRPr="00C857BE" w:rsidRDefault="00C857BE" w:rsidP="00A0592B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Możliwość </w:t>
            </w:r>
            <w:proofErr w:type="spellStart"/>
            <w:r w:rsidRPr="00C857BE">
              <w:rPr>
                <w:rFonts w:ascii="Calibri" w:hAnsi="Calibri"/>
                <w:sz w:val="20"/>
              </w:rPr>
              <w:t>autoklawowania</w:t>
            </w:r>
            <w:proofErr w:type="spellEnd"/>
            <w:r w:rsidRPr="00C857BE">
              <w:rPr>
                <w:rFonts w:ascii="Calibri" w:hAnsi="Calibri"/>
                <w:sz w:val="20"/>
              </w:rPr>
              <w:t xml:space="preserve"> pojedynczej komory</w:t>
            </w:r>
            <w:r w:rsidR="00A0592B">
              <w:rPr>
                <w:rFonts w:ascii="Calibri" w:hAnsi="Calibri"/>
                <w:sz w:val="20"/>
              </w:rPr>
              <w:t xml:space="preserve"> </w:t>
            </w:r>
            <w:r w:rsidRPr="00C857BE">
              <w:rPr>
                <w:rFonts w:ascii="Calibri" w:hAnsi="Calibri"/>
                <w:sz w:val="20"/>
              </w:rPr>
              <w:t>(bez filtrów)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minimum 12 cykli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RPr="00FE562F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28. 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Dodatkowe filtry zapasowe dla komór (po 2 szt. na komorę)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6 kompletów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color w:val="C00000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color w:val="C00000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29.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Drzwi zewnętrzne metalowe podgrzewane (otwierane na prawą stronę), 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30.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Drzwi wewnętrzne podzielone na 6 sekcji w wykonaniu gazoszczelnym z możliwością otworzenia osobno każdej z 6 sekcji lub całych drzwi na raz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31.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Tryb sterylizacji komory roboczej gorącym powietrzem (180</w:t>
            </w:r>
            <w:r w:rsidRPr="00C857BE">
              <w:rPr>
                <w:rFonts w:ascii="Calibri" w:hAnsi="Calibri"/>
                <w:sz w:val="20"/>
                <w:vertAlign w:val="superscript"/>
              </w:rPr>
              <w:t>o</w:t>
            </w:r>
            <w:r w:rsidRPr="00C857BE">
              <w:rPr>
                <w:rFonts w:ascii="Calibri" w:hAnsi="Calibri"/>
                <w:sz w:val="20"/>
              </w:rPr>
              <w:t>C) bez konieczności demontażu głowicy pomiarowej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32..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Technologia przepływu powietrza umożliwiająca zachowanie jednorodnych i stabilnych parametrów atmosfery w każdej komorze wewnętrznej 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33.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Filtr HEPA w linii zasilania gazowego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lastRenderedPageBreak/>
              <w:t>34.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Filtr HEPA ciągłej filtracji powietrza w komorze roboczej zapewniający czystość klasy ISO 5 w czasie nie dłuższym niż 5 minut od zamknięcia drzwi komory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35.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Dwustopniowy reduktor CO</w:t>
            </w:r>
            <w:r w:rsidRPr="00C857BE">
              <w:rPr>
                <w:rFonts w:ascii="Calibri" w:hAnsi="Calibri"/>
                <w:sz w:val="20"/>
                <w:vertAlign w:val="subscript"/>
              </w:rPr>
              <w:t>2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36.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Przepust rurowy do wprowadzenia zewnętrznej sondy pomiarowej w ścianie komory roboczej 42mm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jc w:val="right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37.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Optyczny i akustyczny alarm przekroczenia zadanych parametrów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38.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Przyłącze do zewnętrznego systemu monitorowania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  <w:cantSplit/>
          <w:trHeight w:val="504"/>
        </w:trPr>
        <w:tc>
          <w:tcPr>
            <w:tcW w:w="8295" w:type="dxa"/>
            <w:gridSpan w:val="4"/>
          </w:tcPr>
          <w:p w:rsidR="00C857BE" w:rsidRPr="0059300A" w:rsidRDefault="00C857BE" w:rsidP="0059300A">
            <w:pPr>
              <w:pStyle w:val="Nagwek1"/>
              <w:rPr>
                <w:rFonts w:ascii="Calibri" w:hAnsi="Calibri"/>
                <w:b/>
                <w:bCs/>
                <w:i w:val="0"/>
                <w:sz w:val="20"/>
              </w:rPr>
            </w:pPr>
            <w:r w:rsidRPr="00C857BE">
              <w:rPr>
                <w:rFonts w:ascii="Calibri" w:hAnsi="Calibri"/>
                <w:i w:val="0"/>
                <w:iCs w:val="0"/>
              </w:rPr>
              <w:br w:type="page"/>
            </w:r>
            <w:r w:rsidR="00527B06">
              <w:rPr>
                <w:rFonts w:ascii="Calibri" w:hAnsi="Calibri"/>
                <w:b/>
                <w:bCs/>
                <w:i w:val="0"/>
                <w:sz w:val="20"/>
              </w:rPr>
              <w:t>WYMAGANIA POZOSTAŁE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6172C7" w:rsidP="000667B0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39</w:t>
            </w:r>
            <w:r w:rsidR="00C857BE" w:rsidRPr="00C857BE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Gwarancja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minimum 24 miesiące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A0592B">
            <w:pPr>
              <w:tabs>
                <w:tab w:val="left" w:pos="915"/>
              </w:tabs>
              <w:jc w:val="center"/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6172C7" w:rsidP="000667B0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40</w:t>
            </w:r>
            <w:r w:rsidR="00C857BE" w:rsidRPr="00C857BE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Serwis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Autoryzowany przez producenta, certyfikowany serwis gwarancyjny i pogwarancyjny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</w:tr>
      <w:tr w:rsidR="00C857BE" w:rsidTr="006172C7">
        <w:trPr>
          <w:gridAfter w:val="3"/>
          <w:wAfter w:w="5100" w:type="dxa"/>
        </w:trPr>
        <w:tc>
          <w:tcPr>
            <w:tcW w:w="444" w:type="dxa"/>
          </w:tcPr>
          <w:p w:rsidR="00C857BE" w:rsidRPr="00C857BE" w:rsidRDefault="006172C7" w:rsidP="000667B0">
            <w:pPr>
              <w:jc w:val="right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41</w:t>
            </w:r>
            <w:r w:rsidR="00C857BE" w:rsidRPr="00C857BE">
              <w:rPr>
                <w:rFonts w:ascii="Calibri" w:hAnsi="Calibri"/>
                <w:sz w:val="20"/>
              </w:rPr>
              <w:t>.</w:t>
            </w:r>
          </w:p>
        </w:tc>
        <w:tc>
          <w:tcPr>
            <w:tcW w:w="416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Certyfikaty</w:t>
            </w:r>
          </w:p>
        </w:tc>
        <w:tc>
          <w:tcPr>
            <w:tcW w:w="1985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- bezpieczeństwa (znak CE)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- producenta (ISO 9001), 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 xml:space="preserve">- dystrybutora (ISO 9001) w zakresie: sprzedaż i serwis aparatury laboratoryjnej </w:t>
            </w:r>
          </w:p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  <w:r w:rsidRPr="00C857BE">
              <w:rPr>
                <w:rFonts w:ascii="Calibri" w:hAnsi="Calibri"/>
                <w:sz w:val="20"/>
              </w:rPr>
              <w:t>- autoryzacja serwisu przez producenta</w:t>
            </w:r>
          </w:p>
        </w:tc>
        <w:tc>
          <w:tcPr>
            <w:tcW w:w="1701" w:type="dxa"/>
          </w:tcPr>
          <w:p w:rsidR="00C857BE" w:rsidRPr="00C857BE" w:rsidRDefault="00C857BE" w:rsidP="000667B0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C857BE" w:rsidRPr="00C857BE" w:rsidRDefault="00C857BE" w:rsidP="000667B0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0592B" w:rsidRDefault="00A0592B" w:rsidP="000667B0">
            <w:pPr>
              <w:rPr>
                <w:rFonts w:ascii="Calibri" w:hAnsi="Calibri"/>
                <w:sz w:val="20"/>
              </w:rPr>
            </w:pPr>
          </w:p>
          <w:p w:rsidR="00A0592B" w:rsidRPr="00C857BE" w:rsidRDefault="00A0592B" w:rsidP="00A0592B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0592B" w:rsidRDefault="00A0592B" w:rsidP="00A0592B">
            <w:pPr>
              <w:jc w:val="center"/>
              <w:rPr>
                <w:rFonts w:ascii="Calibri" w:hAnsi="Calibri"/>
                <w:sz w:val="20"/>
              </w:rPr>
            </w:pPr>
          </w:p>
          <w:p w:rsidR="00A0592B" w:rsidRPr="00C857BE" w:rsidRDefault="00A0592B" w:rsidP="00A0592B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A0592B" w:rsidRDefault="00A0592B" w:rsidP="00A0592B">
            <w:pPr>
              <w:jc w:val="center"/>
              <w:rPr>
                <w:rFonts w:ascii="Calibri" w:hAnsi="Calibri"/>
                <w:sz w:val="20"/>
              </w:rPr>
            </w:pPr>
          </w:p>
          <w:p w:rsidR="00A0592B" w:rsidRDefault="00A0592B" w:rsidP="00A0592B">
            <w:pPr>
              <w:rPr>
                <w:rFonts w:ascii="Calibri" w:hAnsi="Calibri"/>
                <w:sz w:val="20"/>
              </w:rPr>
            </w:pPr>
          </w:p>
          <w:p w:rsidR="00A0592B" w:rsidRPr="00C857BE" w:rsidRDefault="00A0592B" w:rsidP="00A0592B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  <w:p w:rsidR="00C857BE" w:rsidRPr="00A0592B" w:rsidRDefault="00C857BE" w:rsidP="00A0592B">
            <w:pPr>
              <w:jc w:val="center"/>
              <w:rPr>
                <w:rFonts w:ascii="Calibri" w:hAnsi="Calibri"/>
                <w:sz w:val="20"/>
              </w:rPr>
            </w:pPr>
          </w:p>
        </w:tc>
      </w:tr>
      <w:tr w:rsidR="006172C7" w:rsidTr="006172C7">
        <w:trPr>
          <w:gridAfter w:val="3"/>
          <w:wAfter w:w="5100" w:type="dxa"/>
        </w:trPr>
        <w:tc>
          <w:tcPr>
            <w:tcW w:w="444" w:type="dxa"/>
          </w:tcPr>
          <w:p w:rsidR="006172C7" w:rsidRPr="00C857BE" w:rsidRDefault="006172C7" w:rsidP="006172C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42.</w:t>
            </w:r>
            <w:bookmarkStart w:id="0" w:name="_GoBack"/>
            <w:bookmarkEnd w:id="0"/>
          </w:p>
        </w:tc>
        <w:tc>
          <w:tcPr>
            <w:tcW w:w="4165" w:type="dxa"/>
          </w:tcPr>
          <w:p w:rsidR="006172C7" w:rsidRPr="00C857BE" w:rsidRDefault="006172C7" w:rsidP="006172C7">
            <w:pPr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Uruchomienie i szkolenie</w:t>
            </w:r>
          </w:p>
        </w:tc>
        <w:tc>
          <w:tcPr>
            <w:tcW w:w="1985" w:type="dxa"/>
          </w:tcPr>
          <w:p w:rsidR="006172C7" w:rsidRPr="00C857BE" w:rsidRDefault="006172C7" w:rsidP="006172C7">
            <w:pPr>
              <w:jc w:val="center"/>
              <w:rPr>
                <w:rFonts w:ascii="Calibri" w:hAnsi="Calibri"/>
                <w:sz w:val="20"/>
              </w:rPr>
            </w:pPr>
            <w:r>
              <w:rPr>
                <w:rFonts w:ascii="Calibri" w:hAnsi="Calibri"/>
                <w:sz w:val="20"/>
              </w:rPr>
              <w:t>Tak</w:t>
            </w:r>
          </w:p>
        </w:tc>
        <w:tc>
          <w:tcPr>
            <w:tcW w:w="1701" w:type="dxa"/>
          </w:tcPr>
          <w:p w:rsidR="006172C7" w:rsidRPr="00C857BE" w:rsidRDefault="006172C7" w:rsidP="006172C7">
            <w:pPr>
              <w:rPr>
                <w:rFonts w:ascii="Calibri" w:hAnsi="Calibri"/>
                <w:sz w:val="20"/>
              </w:rPr>
            </w:pPr>
          </w:p>
        </w:tc>
        <w:tc>
          <w:tcPr>
            <w:tcW w:w="1701" w:type="dxa"/>
          </w:tcPr>
          <w:p w:rsidR="006172C7" w:rsidRPr="00C857BE" w:rsidRDefault="006172C7" w:rsidP="006172C7">
            <w:pPr>
              <w:tabs>
                <w:tab w:val="left" w:pos="915"/>
              </w:tabs>
              <w:jc w:val="center"/>
              <w:rPr>
                <w:rFonts w:ascii="Calibri" w:hAnsi="Calibri" w:cstheme="minorHAnsi"/>
                <w:sz w:val="20"/>
                <w:szCs w:val="20"/>
              </w:rPr>
            </w:pPr>
            <w:r w:rsidRPr="00C857BE">
              <w:rPr>
                <w:rFonts w:ascii="Calibri" w:hAnsi="Calibri" w:cstheme="minorHAnsi"/>
                <w:sz w:val="20"/>
                <w:szCs w:val="20"/>
              </w:rPr>
              <w:t>(TAK/NIE)</w:t>
            </w:r>
          </w:p>
        </w:tc>
      </w:tr>
    </w:tbl>
    <w:p w:rsidR="004565BF" w:rsidRDefault="004565BF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1D5EB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4565BF">
        <w:rPr>
          <w:rFonts w:cstheme="minorHAnsi"/>
          <w:color w:val="000000"/>
          <w:sz w:val="20"/>
          <w:szCs w:val="20"/>
        </w:rPr>
        <w:t>Cena netto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…………………………………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Pr="004565BF">
        <w:rPr>
          <w:rFonts w:cstheme="minorHAnsi"/>
          <w:color w:val="000000"/>
          <w:sz w:val="20"/>
          <w:szCs w:val="20"/>
        </w:rPr>
        <w:t>PLN,</w:t>
      </w:r>
    </w:p>
    <w:p w:rsidR="001D5EB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>
        <w:rPr>
          <w:rFonts w:cstheme="minorHAnsi"/>
          <w:color w:val="000000"/>
          <w:sz w:val="20"/>
          <w:szCs w:val="20"/>
        </w:rPr>
        <w:t xml:space="preserve">Podatek </w:t>
      </w:r>
      <w:r w:rsidR="00022033" w:rsidRPr="004565BF">
        <w:rPr>
          <w:rFonts w:cstheme="minorHAnsi"/>
          <w:color w:val="000000"/>
          <w:sz w:val="20"/>
          <w:szCs w:val="20"/>
        </w:rPr>
        <w:t xml:space="preserve"> ………..</w:t>
      </w:r>
      <w:r w:rsidR="004565BF" w:rsidRP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%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="00022033" w:rsidRPr="004565BF">
        <w:rPr>
          <w:rFonts w:cstheme="minorHAnsi"/>
          <w:color w:val="000000"/>
          <w:sz w:val="20"/>
          <w:szCs w:val="20"/>
        </w:rPr>
        <w:t>VAT</w:t>
      </w:r>
      <w:r>
        <w:rPr>
          <w:rFonts w:cstheme="minorHAnsi"/>
          <w:color w:val="000000"/>
          <w:sz w:val="20"/>
          <w:szCs w:val="20"/>
        </w:rPr>
        <w:t>, tj</w:t>
      </w:r>
      <w:r w:rsidR="00527B06">
        <w:rPr>
          <w:rFonts w:cstheme="minorHAnsi"/>
          <w:color w:val="000000"/>
          <w:sz w:val="20"/>
          <w:szCs w:val="20"/>
        </w:rPr>
        <w:t xml:space="preserve">. </w:t>
      </w:r>
      <w:r>
        <w:rPr>
          <w:rFonts w:cstheme="minorHAnsi"/>
          <w:color w:val="000000"/>
          <w:sz w:val="20"/>
          <w:szCs w:val="20"/>
        </w:rPr>
        <w:t>………………………..PL</w:t>
      </w:r>
      <w:r w:rsidR="00527B06">
        <w:rPr>
          <w:rFonts w:cstheme="minorHAnsi"/>
          <w:color w:val="000000"/>
          <w:sz w:val="20"/>
          <w:szCs w:val="20"/>
        </w:rPr>
        <w:t>N</w:t>
      </w:r>
    </w:p>
    <w:p w:rsidR="00022033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Cena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brutto</w:t>
      </w:r>
      <w:r w:rsidR="00D543FD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…………………</w:t>
      </w:r>
      <w:r w:rsidR="00D543FD">
        <w:rPr>
          <w:rFonts w:cstheme="minorHAnsi"/>
          <w:color w:val="000000"/>
          <w:sz w:val="20"/>
          <w:szCs w:val="20"/>
        </w:rPr>
        <w:t>.</w:t>
      </w:r>
      <w:r w:rsidRPr="00E33F1B">
        <w:rPr>
          <w:rFonts w:cstheme="minorHAnsi"/>
          <w:color w:val="000000"/>
          <w:sz w:val="20"/>
          <w:szCs w:val="20"/>
        </w:rPr>
        <w:t>……</w:t>
      </w:r>
      <w:r w:rsidR="004565BF">
        <w:rPr>
          <w:rFonts w:cstheme="minorHAnsi"/>
          <w:color w:val="000000"/>
          <w:sz w:val="20"/>
          <w:szCs w:val="20"/>
        </w:rPr>
        <w:t xml:space="preserve"> </w:t>
      </w:r>
      <w:r w:rsidRPr="00E33F1B">
        <w:rPr>
          <w:rFonts w:cstheme="minorHAnsi"/>
          <w:color w:val="000000"/>
          <w:sz w:val="20"/>
          <w:szCs w:val="20"/>
        </w:rPr>
        <w:t>PLN</w:t>
      </w:r>
    </w:p>
    <w:p w:rsidR="001D5EBB" w:rsidRPr="00E33F1B" w:rsidRDefault="001D5EBB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>Termin realizacji zamówienia ……………</w:t>
      </w:r>
      <w:r w:rsidR="00527B06">
        <w:rPr>
          <w:rFonts w:cstheme="minorHAnsi"/>
          <w:color w:val="000000"/>
          <w:sz w:val="20"/>
          <w:szCs w:val="20"/>
        </w:rPr>
        <w:t xml:space="preserve"> tygodni od daty zawarcia umowy.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C33819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Zapoznała</w:t>
      </w:r>
      <w:r w:rsidR="00022033" w:rsidRPr="00E33F1B">
        <w:rPr>
          <w:rFonts w:cstheme="minorHAnsi"/>
          <w:sz w:val="20"/>
          <w:szCs w:val="20"/>
        </w:rPr>
        <w:t>m</w:t>
      </w:r>
      <w:r>
        <w:rPr>
          <w:rFonts w:cstheme="minorHAnsi"/>
          <w:sz w:val="20"/>
          <w:szCs w:val="20"/>
        </w:rPr>
        <w:t>/em</w:t>
      </w:r>
      <w:r w:rsidR="00022033" w:rsidRPr="00E33F1B">
        <w:rPr>
          <w:rFonts w:cstheme="minorHAnsi"/>
          <w:sz w:val="20"/>
          <w:szCs w:val="20"/>
        </w:rPr>
        <w:t xml:space="preserve"> się ze wzorem umowy stanowiącym załącznik nr 2 do zapytania ofertowego i nie wnoszę do niego żadnych zastrzeżeń</w:t>
      </w:r>
      <w:r w:rsidR="004565BF">
        <w:rPr>
          <w:rFonts w:cstheme="minorHAnsi"/>
          <w:sz w:val="20"/>
          <w:szCs w:val="20"/>
        </w:rPr>
        <w:t>.</w:t>
      </w:r>
    </w:p>
    <w:p w:rsidR="00022033" w:rsidRPr="00E33F1B" w:rsidRDefault="00022033" w:rsidP="00022033">
      <w:pPr>
        <w:autoSpaceDE w:val="0"/>
        <w:spacing w:after="0" w:line="240" w:lineRule="auto"/>
        <w:rPr>
          <w:rFonts w:cstheme="minorHAnsi"/>
          <w:sz w:val="20"/>
          <w:szCs w:val="20"/>
        </w:rPr>
      </w:pPr>
    </w:p>
    <w:p w:rsidR="00022033" w:rsidRPr="00E33F1B" w:rsidRDefault="00022033" w:rsidP="004565BF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5954"/>
        </w:tabs>
        <w:autoSpaceDE w:val="0"/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……………………………………………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 xml:space="preserve">               </w:t>
      </w:r>
      <w:r w:rsidRPr="00E33F1B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ab/>
        <w:t xml:space="preserve"> </w:t>
      </w:r>
      <w:r w:rsidR="004565BF">
        <w:rPr>
          <w:rFonts w:cstheme="minorHAnsi"/>
          <w:color w:val="000000"/>
          <w:sz w:val="20"/>
          <w:szCs w:val="20"/>
        </w:rPr>
        <w:t xml:space="preserve">                              </w:t>
      </w:r>
      <w:r w:rsidR="00C33819">
        <w:rPr>
          <w:rFonts w:cstheme="minorHAnsi"/>
          <w:color w:val="000000"/>
          <w:sz w:val="20"/>
          <w:szCs w:val="20"/>
        </w:rPr>
        <w:t>……………………………………………</w:t>
      </w:r>
    </w:p>
    <w:p w:rsidR="00022033" w:rsidRDefault="00022033" w:rsidP="00A0592B">
      <w:pPr>
        <w:tabs>
          <w:tab w:val="left" w:pos="5670"/>
        </w:tabs>
        <w:spacing w:after="0" w:line="240" w:lineRule="auto"/>
        <w:rPr>
          <w:rFonts w:cstheme="minorHAnsi"/>
          <w:color w:val="000000"/>
          <w:sz w:val="20"/>
          <w:szCs w:val="20"/>
        </w:rPr>
      </w:pPr>
      <w:r w:rsidRPr="00E33F1B">
        <w:rPr>
          <w:rFonts w:cstheme="minorHAnsi"/>
          <w:color w:val="000000"/>
          <w:sz w:val="20"/>
          <w:szCs w:val="20"/>
        </w:rPr>
        <w:t xml:space="preserve">     Miejscowość, data                                                                      </w:t>
      </w:r>
      <w:r w:rsidR="004565BF">
        <w:rPr>
          <w:rFonts w:cstheme="minorHAnsi"/>
          <w:color w:val="000000"/>
          <w:sz w:val="20"/>
          <w:szCs w:val="20"/>
        </w:rPr>
        <w:tab/>
      </w:r>
      <w:r w:rsidRPr="00E33F1B">
        <w:rPr>
          <w:rFonts w:cstheme="minorHAnsi"/>
          <w:color w:val="000000"/>
          <w:sz w:val="20"/>
          <w:szCs w:val="20"/>
        </w:rPr>
        <w:t>Podpis i pieczęć Wykonawcy</w:t>
      </w:r>
    </w:p>
    <w:p w:rsidR="00022033" w:rsidRPr="00E33F1B" w:rsidRDefault="00022033" w:rsidP="00022033">
      <w:pPr>
        <w:spacing w:after="0" w:line="240" w:lineRule="auto"/>
        <w:rPr>
          <w:rFonts w:cstheme="minorHAnsi"/>
          <w:b/>
          <w:sz w:val="20"/>
          <w:szCs w:val="20"/>
        </w:rPr>
      </w:pPr>
    </w:p>
    <w:p w:rsidR="00022033" w:rsidRDefault="00022033" w:rsidP="00022033">
      <w:pPr>
        <w:pStyle w:val="Stopka"/>
        <w:pBdr>
          <w:top w:val="thinThickSmallGap" w:sz="24" w:space="0" w:color="622423"/>
        </w:pBdr>
        <w:tabs>
          <w:tab w:val="clear" w:pos="4536"/>
        </w:tabs>
        <w:jc w:val="center"/>
        <w:rPr>
          <w:rStyle w:val="Hipercze"/>
          <w:rFonts w:asciiTheme="minorHAnsi" w:hAnsiTheme="minorHAnsi" w:cstheme="minorHAnsi"/>
          <w:color w:val="365F91"/>
          <w:lang w:val="it-IT"/>
        </w:rPr>
      </w:pPr>
      <w:r w:rsidRPr="00E33F1B">
        <w:rPr>
          <w:rFonts w:asciiTheme="minorHAnsi" w:hAnsiTheme="minorHAnsi" w:cstheme="minorHAnsi"/>
          <w:color w:val="365F91"/>
        </w:rPr>
        <w:t>Pasteura 3, 02-093 Warszawa, tel</w:t>
      </w:r>
      <w:r w:rsidR="004565BF">
        <w:rPr>
          <w:rFonts w:asciiTheme="minorHAnsi" w:hAnsiTheme="minorHAnsi" w:cstheme="minorHAnsi"/>
          <w:color w:val="365F91"/>
        </w:rPr>
        <w:t>.</w:t>
      </w:r>
      <w:r w:rsidRPr="00E33F1B">
        <w:rPr>
          <w:rFonts w:asciiTheme="minorHAnsi" w:hAnsiTheme="minorHAnsi" w:cstheme="minorHAnsi"/>
          <w:color w:val="365F91"/>
        </w:rPr>
        <w:t>: (48-22)</w:t>
      </w:r>
      <w:r w:rsidR="00681D49">
        <w:rPr>
          <w:rFonts w:asciiTheme="minorHAnsi" w:hAnsiTheme="minorHAnsi" w:cstheme="minorHAnsi"/>
          <w:color w:val="365F91"/>
          <w:lang w:val="de-DE"/>
        </w:rPr>
        <w:t xml:space="preserve"> 5892</w:t>
      </w:r>
      <w:r w:rsidR="00A0592B">
        <w:rPr>
          <w:rFonts w:asciiTheme="minorHAnsi" w:hAnsiTheme="minorHAnsi" w:cstheme="minorHAnsi"/>
          <w:color w:val="365F91"/>
          <w:lang w:val="de-DE"/>
        </w:rPr>
        <w:t>301</w:t>
      </w:r>
      <w:r w:rsidR="00B6357F">
        <w:rPr>
          <w:rFonts w:asciiTheme="minorHAnsi" w:hAnsiTheme="minorHAnsi" w:cstheme="minorHAnsi"/>
          <w:color w:val="365F91"/>
        </w:rPr>
        <w:t>;</w:t>
      </w:r>
      <w:r w:rsidRPr="00E33F1B">
        <w:rPr>
          <w:rFonts w:asciiTheme="minorHAnsi" w:hAnsiTheme="minorHAnsi" w:cstheme="minorHAnsi"/>
          <w:color w:val="365F91"/>
        </w:rPr>
        <w:t xml:space="preserve"> </w:t>
      </w:r>
      <w:r w:rsidR="00681D49">
        <w:rPr>
          <w:rFonts w:asciiTheme="minorHAnsi" w:hAnsiTheme="minorHAnsi" w:cstheme="minorHAnsi"/>
          <w:color w:val="365F91"/>
          <w:lang w:val="it-IT"/>
        </w:rPr>
        <w:t xml:space="preserve">e-mail: </w:t>
      </w:r>
      <w:r w:rsidR="00A0592B">
        <w:rPr>
          <w:rFonts w:asciiTheme="minorHAnsi" w:hAnsiTheme="minorHAnsi" w:cstheme="minorHAnsi"/>
          <w:color w:val="365F91"/>
          <w:lang w:val="it-IT"/>
        </w:rPr>
        <w:t>k</w:t>
      </w:r>
      <w:r w:rsidR="00681D49">
        <w:rPr>
          <w:rFonts w:asciiTheme="minorHAnsi" w:hAnsiTheme="minorHAnsi" w:cstheme="minorHAnsi"/>
          <w:color w:val="365F91"/>
          <w:lang w:val="it-IT"/>
        </w:rPr>
        <w:t>.</w:t>
      </w:r>
      <w:r w:rsidR="00A0592B">
        <w:rPr>
          <w:rFonts w:asciiTheme="minorHAnsi" w:hAnsiTheme="minorHAnsi" w:cstheme="minorHAnsi"/>
          <w:color w:val="365F91"/>
          <w:lang w:val="it-IT"/>
        </w:rPr>
        <w:t>nalecz</w:t>
      </w:r>
      <w:r w:rsidRPr="00E33F1B">
        <w:rPr>
          <w:rFonts w:asciiTheme="minorHAnsi" w:hAnsiTheme="minorHAnsi" w:cstheme="minorHAnsi"/>
          <w:color w:val="365F91"/>
          <w:lang w:val="it-IT"/>
        </w:rPr>
        <w:t>@nencki.</w:t>
      </w:r>
      <w:r w:rsidR="004565BF">
        <w:rPr>
          <w:rFonts w:asciiTheme="minorHAnsi" w:hAnsiTheme="minorHAnsi" w:cstheme="minorHAnsi"/>
          <w:color w:val="365F91"/>
          <w:lang w:val="it-IT"/>
        </w:rPr>
        <w:t>edu</w:t>
      </w:r>
      <w:r w:rsidRPr="00E33F1B">
        <w:rPr>
          <w:rFonts w:asciiTheme="minorHAnsi" w:hAnsiTheme="minorHAnsi" w:cstheme="minorHAnsi"/>
          <w:color w:val="365F91"/>
          <w:lang w:val="it-IT"/>
        </w:rPr>
        <w:t xml:space="preserve">.pl; </w:t>
      </w:r>
      <w:hyperlink r:id="rId5" w:history="1">
        <w:r w:rsidRPr="00E33F1B">
          <w:rPr>
            <w:rStyle w:val="Hipercze"/>
            <w:rFonts w:asciiTheme="minorHAnsi" w:hAnsiTheme="minorHAnsi" w:cstheme="minorHAnsi"/>
            <w:color w:val="365F91"/>
            <w:lang w:val="it-IT"/>
          </w:rPr>
          <w:t>http://www.nencki.gov.pl_</w:t>
        </w:r>
      </w:hyperlink>
    </w:p>
    <w:sectPr w:rsidR="00022033" w:rsidSect="00C857BE">
      <w:pgSz w:w="11906" w:h="16838"/>
      <w:pgMar w:top="1135" w:right="282" w:bottom="1440" w:left="1440" w:header="708" w:footer="708" w:gutter="0"/>
      <w:pgBorders w:offsetFrom="page">
        <w:bottom w:val="single" w:sz="4" w:space="24" w:color="00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8.75pt;height:19.5pt;visibility:visible" o:bullet="t">
        <v:imagedata r:id="rId1" o:title=""/>
      </v:shape>
    </w:pict>
  </w:numPicBullet>
  <w:numPicBullet w:numPicBulletId="1">
    <w:pict>
      <v:shape id="_x0000_i1029" type="#_x0000_t75" style="width:18.75pt;height:18.75pt;visibility:visible" o:bullet="t">
        <v:imagedata r:id="rId2" o:title=""/>
      </v:shape>
    </w:pict>
  </w:numPicBullet>
  <w:abstractNum w:abstractNumId="0" w15:restartNumberingAfterBreak="0">
    <w:nsid w:val="055E1A24"/>
    <w:multiLevelType w:val="hybridMultilevel"/>
    <w:tmpl w:val="B2D8B3F2"/>
    <w:lvl w:ilvl="0" w:tplc="BC742AF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0554262"/>
    <w:multiLevelType w:val="hybridMultilevel"/>
    <w:tmpl w:val="39E42972"/>
    <w:lvl w:ilvl="0" w:tplc="0415000F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3A0DAC"/>
    <w:multiLevelType w:val="hybridMultilevel"/>
    <w:tmpl w:val="7D549D50"/>
    <w:lvl w:ilvl="0" w:tplc="E5688822">
      <w:start w:val="1"/>
      <w:numFmt w:val="bullet"/>
      <w:lvlText w:val="-"/>
      <w:lvlJc w:val="left"/>
      <w:pPr>
        <w:ind w:left="720" w:hanging="360"/>
      </w:pPr>
      <w:rPr>
        <w:rFonts w:ascii="Sylfaen" w:hAnsi="Sylfae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4D459F"/>
    <w:multiLevelType w:val="hybridMultilevel"/>
    <w:tmpl w:val="9B8E306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402112"/>
    <w:multiLevelType w:val="multilevel"/>
    <w:tmpl w:val="E4BC9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1283"/>
    <w:rsid w:val="000040A2"/>
    <w:rsid w:val="00022033"/>
    <w:rsid w:val="00025784"/>
    <w:rsid w:val="00092BB7"/>
    <w:rsid w:val="001B693D"/>
    <w:rsid w:val="001C1619"/>
    <w:rsid w:val="001D5EBB"/>
    <w:rsid w:val="001F4965"/>
    <w:rsid w:val="002329A0"/>
    <w:rsid w:val="00277B05"/>
    <w:rsid w:val="002B1283"/>
    <w:rsid w:val="002C76B9"/>
    <w:rsid w:val="002F36F0"/>
    <w:rsid w:val="002F5B99"/>
    <w:rsid w:val="00357E00"/>
    <w:rsid w:val="004565BF"/>
    <w:rsid w:val="00473FBD"/>
    <w:rsid w:val="004962BA"/>
    <w:rsid w:val="00527B06"/>
    <w:rsid w:val="005523CA"/>
    <w:rsid w:val="0059300A"/>
    <w:rsid w:val="006172C7"/>
    <w:rsid w:val="0065323E"/>
    <w:rsid w:val="00681D49"/>
    <w:rsid w:val="006A65BD"/>
    <w:rsid w:val="006D1465"/>
    <w:rsid w:val="00711C10"/>
    <w:rsid w:val="00A0592B"/>
    <w:rsid w:val="00A67081"/>
    <w:rsid w:val="00B6357F"/>
    <w:rsid w:val="00C33819"/>
    <w:rsid w:val="00C37509"/>
    <w:rsid w:val="00C857BE"/>
    <w:rsid w:val="00CD57CE"/>
    <w:rsid w:val="00D30D79"/>
    <w:rsid w:val="00D543FD"/>
    <w:rsid w:val="00D74DA9"/>
    <w:rsid w:val="00D97CBD"/>
    <w:rsid w:val="00DC127E"/>
    <w:rsid w:val="00DC7A1A"/>
    <w:rsid w:val="00E97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A1AE2A"/>
  <w15:docId w15:val="{1E07DC4B-900D-4A70-992F-058BF67A9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C857BE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92BB7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rsid w:val="00022033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02203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rsid w:val="00022033"/>
    <w:rPr>
      <w:color w:val="0000FF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0040A2"/>
    <w:rPr>
      <w:color w:val="605E5C"/>
      <w:shd w:val="clear" w:color="auto" w:fill="E1DFDD"/>
    </w:rPr>
  </w:style>
  <w:style w:type="paragraph" w:customStyle="1" w:styleId="Tekstwstpniesformatowany">
    <w:name w:val="Tekst wstępnie sformatowany"/>
    <w:basedOn w:val="Normalny"/>
    <w:qFormat/>
    <w:rsid w:val="00D97CBD"/>
    <w:pPr>
      <w:spacing w:after="0" w:line="240" w:lineRule="auto"/>
    </w:pPr>
    <w:rPr>
      <w:rFonts w:ascii="Times New Roman" w:eastAsia="Times New Roman" w:hAnsi="Times New Roman" w:cs="Times New Roman"/>
      <w:color w:val="00000A"/>
      <w:sz w:val="24"/>
      <w:szCs w:val="24"/>
      <w:lang w:eastAsia="pl-PL" w:bidi="hi-IN"/>
    </w:rPr>
  </w:style>
  <w:style w:type="character" w:customStyle="1" w:styleId="Nagwek1Znak">
    <w:name w:val="Nagłówek 1 Znak"/>
    <w:basedOn w:val="Domylnaczcionkaakapitu"/>
    <w:link w:val="Nagwek1"/>
    <w:rsid w:val="00C857BE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Nagwek">
    <w:name w:val="header"/>
    <w:basedOn w:val="Normalny"/>
    <w:link w:val="NagwekZnak"/>
    <w:rsid w:val="00C857BE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C857B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906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nencki.gov.pl_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710</Words>
  <Characters>4260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Elżbieta Stefaniuk</dc:creator>
  <cp:lastModifiedBy>Wboguta</cp:lastModifiedBy>
  <cp:revision>4</cp:revision>
  <cp:lastPrinted>2019-09-18T14:25:00Z</cp:lastPrinted>
  <dcterms:created xsi:type="dcterms:W3CDTF">2020-01-20T15:23:00Z</dcterms:created>
  <dcterms:modified xsi:type="dcterms:W3CDTF">2020-01-21T12:51:00Z</dcterms:modified>
</cp:coreProperties>
</file>