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CB176B">
        <w:rPr>
          <w:rFonts w:cstheme="minorHAnsi"/>
          <w:b/>
        </w:rPr>
        <w:t xml:space="preserve">Zamrażarki niskotemperaturowej </w:t>
      </w:r>
      <w:r w:rsidR="00CB176B">
        <w:rPr>
          <w:rFonts w:eastAsia="Batang" w:cstheme="minorHAnsi"/>
          <w:b/>
        </w:rPr>
        <w:t xml:space="preserve">(-80°C)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Default="00F8637D">
      <w:pPr>
        <w:tabs>
          <w:tab w:val="left" w:pos="426"/>
        </w:tabs>
        <w:spacing w:after="0" w:line="240" w:lineRule="auto"/>
        <w:ind w:right="-22"/>
        <w:jc w:val="both"/>
        <w:rPr>
          <w:rFonts w:eastAsia="Calibri" w:cstheme="minorHAnsi"/>
          <w:color w:val="000000"/>
          <w:spacing w:val="-2"/>
        </w:rPr>
      </w:pPr>
    </w:p>
    <w:p w:rsidR="0023124E" w:rsidRDefault="0023124E">
      <w:pPr>
        <w:tabs>
          <w:tab w:val="left" w:pos="426"/>
        </w:tabs>
        <w:spacing w:after="0" w:line="240" w:lineRule="auto"/>
        <w:ind w:right="-22"/>
        <w:jc w:val="both"/>
        <w:rPr>
          <w:rFonts w:eastAsia="Calibri" w:cstheme="minorHAnsi"/>
          <w:color w:val="000000"/>
          <w:spacing w:val="-2"/>
        </w:rPr>
      </w:pPr>
    </w:p>
    <w:p w:rsidR="0023124E" w:rsidRDefault="0023124E">
      <w:pPr>
        <w:tabs>
          <w:tab w:val="left" w:pos="426"/>
        </w:tabs>
        <w:spacing w:after="0" w:line="240" w:lineRule="auto"/>
        <w:ind w:right="-22"/>
        <w:jc w:val="both"/>
        <w:rPr>
          <w:rFonts w:eastAsia="Calibri" w:cstheme="minorHAnsi"/>
          <w:color w:val="000000"/>
          <w:spacing w:val="-2"/>
        </w:rPr>
      </w:pPr>
    </w:p>
    <w:p w:rsidR="0023124E" w:rsidRDefault="0023124E">
      <w:pPr>
        <w:tabs>
          <w:tab w:val="left" w:pos="426"/>
        </w:tabs>
        <w:spacing w:after="0" w:line="240" w:lineRule="auto"/>
        <w:ind w:right="-22"/>
        <w:jc w:val="both"/>
        <w:rPr>
          <w:rFonts w:eastAsia="Calibri" w:cstheme="minorHAnsi"/>
          <w:color w:val="000000"/>
          <w:spacing w:val="-2"/>
        </w:rPr>
      </w:pPr>
    </w:p>
    <w:p w:rsidR="0023124E" w:rsidRDefault="0023124E">
      <w:pPr>
        <w:tabs>
          <w:tab w:val="left" w:pos="426"/>
        </w:tabs>
        <w:spacing w:after="0" w:line="240" w:lineRule="auto"/>
        <w:ind w:right="-22"/>
        <w:jc w:val="both"/>
        <w:rPr>
          <w:rFonts w:eastAsia="Calibri" w:cstheme="minorHAnsi"/>
          <w:color w:val="000000"/>
          <w:spacing w:val="-2"/>
        </w:rPr>
      </w:pPr>
    </w:p>
    <w:p w:rsidR="0023124E" w:rsidRPr="00C47CBC" w:rsidRDefault="0023124E">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lastRenderedPageBreak/>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23124E">
        <w:rPr>
          <w:rFonts w:eastAsia="Calibri" w:cstheme="minorHAnsi"/>
          <w:color w:val="000000"/>
          <w:spacing w:val="-2"/>
        </w:rPr>
        <w:t>……………….</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Default="00764B3D" w:rsidP="0023124E">
      <w:pPr>
        <w:spacing w:after="0" w:line="240" w:lineRule="auto"/>
        <w:ind w:left="3540" w:firstLine="708"/>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23124E" w:rsidRPr="00C47CBC" w:rsidRDefault="0023124E">
      <w:pPr>
        <w:spacing w:after="0" w:line="240" w:lineRule="auto"/>
        <w:jc w:val="center"/>
        <w:rPr>
          <w:rFonts w:eastAsia="Calibri" w:cstheme="minorHAnsi"/>
          <w:color w:val="000000"/>
          <w:spacing w:val="-2"/>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23124E" w:rsidRDefault="0023124E">
      <w:pPr>
        <w:tabs>
          <w:tab w:val="left" w:pos="426"/>
        </w:tabs>
        <w:spacing w:after="0" w:line="240" w:lineRule="auto"/>
        <w:jc w:val="both"/>
        <w:rPr>
          <w:rFonts w:eastAsia="Calibri" w:cstheme="minorHAnsi"/>
          <w:color w:val="000000"/>
          <w:spacing w:val="-2"/>
        </w:rPr>
      </w:pPr>
    </w:p>
    <w:p w:rsidR="0023124E" w:rsidRDefault="0023124E" w:rsidP="0023124E">
      <w:pPr>
        <w:spacing w:after="0" w:line="240" w:lineRule="auto"/>
        <w:ind w:left="4248"/>
        <w:jc w:val="both"/>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9</w:t>
      </w:r>
    </w:p>
    <w:p w:rsidR="0023124E" w:rsidRPr="00C47CBC" w:rsidRDefault="0023124E" w:rsidP="0023124E">
      <w:pPr>
        <w:spacing w:after="0" w:line="240" w:lineRule="auto"/>
        <w:ind w:left="4248"/>
        <w:jc w:val="both"/>
        <w:rPr>
          <w:rFonts w:eastAsia="Calibri" w:cstheme="minorHAnsi"/>
          <w:color w:val="000000"/>
          <w:spacing w:val="-2"/>
        </w:rPr>
      </w:pPr>
    </w:p>
    <w:p w:rsidR="0023124E" w:rsidRDefault="0023124E" w:rsidP="0023124E">
      <w:pPr>
        <w:widowControl w:val="0"/>
        <w:tabs>
          <w:tab w:val="left" w:pos="426"/>
          <w:tab w:val="center" w:pos="6480"/>
        </w:tabs>
        <w:autoSpaceDE w:val="0"/>
        <w:autoSpaceDN w:val="0"/>
        <w:adjustRightInd w:val="0"/>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i w sprawie swobodnego przepływu takich danych oraz uchylenia dyrektywy 95/46/WE (RODO),</w:t>
      </w:r>
      <w:r>
        <w:t xml:space="preserve"> 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z zawarciem i realizacją niniejszej umowy. W tym celu strony przekażą Klauzule informacyjną w celu spełnienia obowiązku informacyjnego ich dotyczącego, aby druga strona mogła go przedstawić w/w osobom.</w:t>
      </w:r>
    </w:p>
    <w:p w:rsidR="0023124E" w:rsidRDefault="0023124E" w:rsidP="0023124E">
      <w:pPr>
        <w:tabs>
          <w:tab w:val="left" w:pos="426"/>
        </w:tabs>
        <w:spacing w:after="0" w:line="240" w:lineRule="auto"/>
        <w:jc w:val="both"/>
        <w:rPr>
          <w:rFonts w:eastAsia="Calibri" w:cstheme="minorHAnsi"/>
          <w:color w:val="000000"/>
          <w:spacing w:val="-2"/>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w:t>
      </w:r>
    </w:p>
    <w:p w:rsidR="00C721D9" w:rsidRDefault="00C721D9">
      <w:pPr>
        <w:tabs>
          <w:tab w:val="left" w:pos="426"/>
        </w:tabs>
        <w:spacing w:after="0" w:line="240" w:lineRule="auto"/>
        <w:jc w:val="both"/>
        <w:rPr>
          <w:rFonts w:eastAsia="Calibri" w:cstheme="minorHAnsi"/>
          <w:color w:val="000000"/>
          <w:spacing w:val="-2"/>
        </w:rPr>
      </w:pPr>
    </w:p>
    <w:p w:rsidR="0023124E" w:rsidRDefault="0023124E">
      <w:pPr>
        <w:tabs>
          <w:tab w:val="left" w:pos="426"/>
        </w:tabs>
        <w:spacing w:after="0" w:line="240" w:lineRule="auto"/>
        <w:jc w:val="both"/>
        <w:rPr>
          <w:rFonts w:eastAsia="Calibri" w:cstheme="minorHAnsi"/>
          <w:color w:val="000000"/>
          <w:spacing w:val="-2"/>
        </w:rPr>
      </w:pPr>
    </w:p>
    <w:p w:rsidR="0023124E" w:rsidRDefault="0023124E">
      <w:pPr>
        <w:tabs>
          <w:tab w:val="left" w:pos="426"/>
        </w:tabs>
        <w:spacing w:after="0" w:line="240" w:lineRule="auto"/>
        <w:jc w:val="both"/>
        <w:rPr>
          <w:rFonts w:eastAsia="Calibri" w:cstheme="minorHAnsi"/>
          <w:color w:val="000000"/>
          <w:spacing w:val="-2"/>
        </w:rPr>
      </w:pPr>
    </w:p>
    <w:p w:rsidR="0023124E" w:rsidRDefault="0023124E">
      <w:pPr>
        <w:tabs>
          <w:tab w:val="left" w:pos="426"/>
        </w:tabs>
        <w:spacing w:after="0" w:line="240" w:lineRule="auto"/>
        <w:jc w:val="both"/>
        <w:rPr>
          <w:rFonts w:eastAsia="Calibri" w:cstheme="minorHAnsi"/>
          <w:color w:val="000000"/>
          <w:spacing w:val="-2"/>
        </w:rPr>
      </w:pPr>
    </w:p>
    <w:p w:rsidR="0023124E" w:rsidRDefault="0023124E">
      <w:pPr>
        <w:tabs>
          <w:tab w:val="left" w:pos="426"/>
        </w:tabs>
        <w:spacing w:after="0" w:line="240" w:lineRule="auto"/>
        <w:jc w:val="both"/>
        <w:rPr>
          <w:rFonts w:eastAsia="Calibri" w:cstheme="minorHAnsi"/>
          <w:color w:val="000000"/>
          <w:spacing w:val="-2"/>
        </w:rPr>
      </w:pPr>
    </w:p>
    <w:p w:rsidR="0023124E" w:rsidRDefault="0023124E">
      <w:pPr>
        <w:tabs>
          <w:tab w:val="left" w:pos="426"/>
        </w:tabs>
        <w:spacing w:after="0" w:line="240" w:lineRule="auto"/>
        <w:jc w:val="both"/>
        <w:rPr>
          <w:rFonts w:eastAsia="Calibri" w:cstheme="minorHAnsi"/>
          <w:color w:val="000000"/>
          <w:spacing w:val="-2"/>
        </w:rPr>
      </w:pPr>
    </w:p>
    <w:p w:rsidR="0023124E" w:rsidRDefault="0023124E">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23124E">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23124E" w:rsidRDefault="0023124E" w:rsidP="000C6252">
      <w:pPr>
        <w:tabs>
          <w:tab w:val="left" w:pos="426"/>
        </w:tabs>
        <w:spacing w:after="0" w:line="240" w:lineRule="auto"/>
        <w:ind w:left="425" w:hanging="425"/>
        <w:jc w:val="both"/>
        <w:rPr>
          <w:rFonts w:eastAsia="Calibri" w:cstheme="minorHAnsi"/>
          <w:color w:val="000000"/>
          <w:spacing w:val="-2"/>
        </w:rPr>
      </w:pPr>
    </w:p>
    <w:p w:rsidR="0023124E" w:rsidRDefault="0023124E" w:rsidP="000C6252">
      <w:pPr>
        <w:tabs>
          <w:tab w:val="left" w:pos="426"/>
        </w:tabs>
        <w:spacing w:after="0" w:line="240" w:lineRule="auto"/>
        <w:ind w:left="425" w:hanging="425"/>
        <w:jc w:val="both"/>
        <w:rPr>
          <w:rFonts w:eastAsia="Calibri" w:cstheme="minorHAnsi"/>
          <w:color w:val="000000"/>
          <w:spacing w:val="-2"/>
        </w:rPr>
      </w:pPr>
    </w:p>
    <w:p w:rsidR="0023124E" w:rsidRPr="00C47CBC" w:rsidRDefault="0023124E" w:rsidP="000C6252">
      <w:pPr>
        <w:tabs>
          <w:tab w:val="left" w:pos="426"/>
        </w:tabs>
        <w:spacing w:after="0" w:line="240" w:lineRule="auto"/>
        <w:ind w:left="425" w:hanging="425"/>
        <w:jc w:val="both"/>
        <w:rPr>
          <w:rFonts w:eastAsia="Calibri" w:cstheme="minorHAnsi"/>
          <w:color w:val="000000"/>
          <w:spacing w:val="-2"/>
        </w:rPr>
      </w:pP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Default="00F50C9E">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Default="00365926">
      <w:pPr>
        <w:spacing w:after="0" w:line="240" w:lineRule="auto"/>
        <w:ind w:left="709"/>
        <w:jc w:val="both"/>
        <w:rPr>
          <w:rFonts w:eastAsia="Calibri" w:cstheme="minorHAnsi"/>
          <w:b/>
          <w:spacing w:val="-2"/>
        </w:rPr>
      </w:pPr>
    </w:p>
    <w:p w:rsidR="00365926" w:rsidRPr="00365926" w:rsidRDefault="00365926" w:rsidP="00365926">
      <w:pPr>
        <w:spacing w:line="240" w:lineRule="auto"/>
        <w:jc w:val="both"/>
        <w:rPr>
          <w:b/>
          <w:color w:val="333E48"/>
        </w:rPr>
      </w:pPr>
      <w:r w:rsidRPr="00365926">
        <w:rPr>
          <w:b/>
        </w:rPr>
        <w:lastRenderedPageBreak/>
        <w:t xml:space="preserve">Załącznik do Umowy, której stroną jest </w:t>
      </w:r>
      <w:r w:rsidRPr="00365926">
        <w:rPr>
          <w:b/>
          <w:color w:val="333E48"/>
        </w:rPr>
        <w:t xml:space="preserve">Instytut Biologii Doświadczalnej  im. M. Nenckiego PAN </w:t>
      </w:r>
    </w:p>
    <w:p w:rsidR="00365926" w:rsidRPr="00365926" w:rsidRDefault="00365926" w:rsidP="00365926">
      <w:pPr>
        <w:spacing w:line="240" w:lineRule="auto"/>
        <w:jc w:val="both"/>
        <w:rPr>
          <w:b/>
        </w:rPr>
      </w:pPr>
      <w:r w:rsidRPr="00365926">
        <w:rPr>
          <w:b/>
        </w:rPr>
        <w:t xml:space="preserve">- Klauzula informacyjna dot. zasad przetwarzania danych osobowych w związku z zawarciem umowy. </w:t>
      </w:r>
    </w:p>
    <w:p w:rsidR="00365926" w:rsidRDefault="00365926" w:rsidP="00365926">
      <w:pPr>
        <w:spacing w:line="240" w:lineRule="auto"/>
        <w:rPr>
          <w:color w:val="333E48"/>
        </w:rPr>
      </w:pPr>
      <w:r w:rsidRPr="002D3D3B">
        <w:rPr>
          <w:color w:val="333E48"/>
        </w:rPr>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365926" w:rsidRPr="002D3D3B" w:rsidRDefault="00365926" w:rsidP="00365926">
      <w:pPr>
        <w:spacing w:line="240" w:lineRule="auto"/>
        <w:rPr>
          <w:color w:val="333E48"/>
        </w:rPr>
      </w:pPr>
      <w:r w:rsidRPr="002D3D3B">
        <w:rPr>
          <w:color w:val="333E48"/>
        </w:rPr>
        <w:t>1.Instytut Biologii Doświadczalnej im. Marcelego Nenckiego Polskiej Akademii Nauk z siedzibą przy ul. Ludwika Pasteura 3, 02-093 Warszawa, otrzy</w:t>
      </w:r>
      <w:bookmarkStart w:id="0" w:name="_GoBack"/>
      <w:bookmarkEnd w:id="0"/>
      <w:r w:rsidRPr="002D3D3B">
        <w:rPr>
          <w:color w:val="333E48"/>
        </w:rPr>
        <w:t xml:space="preserve">mał Państwa dane osobowe od Państwa Pracodawcy (źródło danych) i stał się ich Administratorem na mocy obowiązującej umowy na wykonanie usług w celu kontaktu </w:t>
      </w:r>
      <w:r>
        <w:rPr>
          <w:color w:val="333E48"/>
        </w:rPr>
        <w:t xml:space="preserve">          </w:t>
      </w:r>
      <w:r w:rsidRPr="002D3D3B">
        <w:rPr>
          <w:color w:val="333E48"/>
        </w:rPr>
        <w:t xml:space="preserve">z Państwem jako osób realizujących jej postanowienia lub reprezentujących podmiot.                 </w:t>
      </w:r>
      <w:r w:rsidRPr="002D3D3B">
        <w:rPr>
          <w:iCs/>
        </w:rPr>
        <w:t xml:space="preserve">       </w:t>
      </w:r>
    </w:p>
    <w:p w:rsidR="00365926" w:rsidRDefault="00365926" w:rsidP="00365926">
      <w:pPr>
        <w:spacing w:line="240" w:lineRule="auto"/>
        <w:rPr>
          <w:color w:val="333E48"/>
        </w:rPr>
      </w:pPr>
      <w:r w:rsidRPr="002D3D3B">
        <w:rPr>
          <w:color w:val="333E48"/>
        </w:rPr>
        <w:t xml:space="preserve">2.Administrator powołał Inspektora Ochrony Danych, z którym można się skontaktować pod numerem  telefonu (22) 5892 275 lub adresem e-mail: </w:t>
      </w:r>
      <w:hyperlink r:id="rId8" w:history="1">
        <w:r w:rsidRPr="002D3D3B">
          <w:rPr>
            <w:rStyle w:val="Hipercze"/>
          </w:rPr>
          <w:t>iod@nencki.edu.pl</w:t>
        </w:r>
      </w:hyperlink>
      <w:r w:rsidRPr="002D3D3B">
        <w:t xml:space="preserve">                                                                                      </w:t>
      </w:r>
      <w:r w:rsidRPr="002D3D3B">
        <w:rPr>
          <w:color w:val="333E48"/>
        </w:rPr>
        <w:t xml:space="preserve">3.Państwa dane osobowe zostały pozyskane od Państwa Pracodawcy w celu zawarcia i realizacji umowy </w:t>
      </w:r>
      <w:r>
        <w:rPr>
          <w:color w:val="333E48"/>
        </w:rPr>
        <w:t xml:space="preserve">           </w:t>
      </w:r>
      <w:r w:rsidRPr="002D3D3B">
        <w:rPr>
          <w:color w:val="333E48"/>
        </w:rPr>
        <w:t xml:space="preserve">i w celu kontaktu z Państwem jako osób realizujących jej postanowienia lub reprezentujących podmiot.                                                                                                                                                                                                                                                                       4.Podstawą prawną do przetwarzania Państwa danych osobowych jest:                                                               - art.6 ust.1 lit. b  RODO – tj. </w:t>
      </w:r>
      <w:r w:rsidRPr="002D3D3B">
        <w:t>przetwarzanie jest niezbędne do wykonania umowy, której stroną jest osoba, której dane dotyczą, lub do podjęcia działań na żądanie osoby, której dane dotyczą, przed zawarciem umowy</w:t>
      </w:r>
      <w:r>
        <w:t>:</w:t>
      </w:r>
      <w:r w:rsidRPr="002D3D3B">
        <w:rPr>
          <w:color w:val="333E48"/>
        </w:rPr>
        <w:t xml:space="preserve"> </w:t>
      </w:r>
    </w:p>
    <w:p w:rsidR="00365926" w:rsidRPr="002D3D3B" w:rsidRDefault="00365926" w:rsidP="00365926">
      <w:pPr>
        <w:spacing w:line="240" w:lineRule="auto"/>
        <w:rPr>
          <w:color w:val="333E48"/>
        </w:rPr>
      </w:pPr>
      <w:r w:rsidRPr="002D3D3B">
        <w:rPr>
          <w:color w:val="333E48"/>
        </w:rPr>
        <w:t xml:space="preserve">- art. 6 ust. 1 lit. f  RODO – prawnie uzasadniony interes Administratora do kontaktowania się z </w:t>
      </w:r>
      <w:proofErr w:type="spellStart"/>
      <w:r w:rsidRPr="002D3D3B">
        <w:rPr>
          <w:color w:val="333E48"/>
        </w:rPr>
        <w:t>z</w:t>
      </w:r>
      <w:proofErr w:type="spellEnd"/>
      <w:r w:rsidRPr="002D3D3B">
        <w:rPr>
          <w:color w:val="333E48"/>
        </w:rPr>
        <w:t xml:space="preserve"> Państwem jako osobami odpowiedzialnymi za realizację umowy ze strony swojego pracodawcy, Państwa dane osobowe będą przetwarzane w celu kontaktu oraz wykonywania postanowień umowy.                                                                                            </w:t>
      </w:r>
    </w:p>
    <w:p w:rsidR="00365926" w:rsidRPr="002D3D3B" w:rsidRDefault="00365926" w:rsidP="00365926">
      <w:pPr>
        <w:spacing w:line="240" w:lineRule="auto"/>
        <w:rPr>
          <w:color w:val="333E48"/>
        </w:rPr>
      </w:pPr>
      <w:r w:rsidRPr="002D3D3B">
        <w:rPr>
          <w:color w:val="333E48"/>
        </w:rPr>
        <w:t xml:space="preserve">5. Zakres przetwarzanych danych: imię i nazwisko oraz połączony z nimi służbowy e-mail oraz telefon.                                                                                                                                                      6. Dane osobowe przetwarzane będą przez okres </w:t>
      </w:r>
      <w:r w:rsidRPr="002D3D3B">
        <w:t xml:space="preserve">niezbędny do realizacji celu wymienionego w pkt.3 </w:t>
      </w:r>
      <w:r>
        <w:t xml:space="preserve">           </w:t>
      </w:r>
      <w:r w:rsidRPr="002D3D3B">
        <w:t>(tj. realizacji porozumienia/umowy) oraz wygaśnięcia roszczeń z jej tytułu, a także spełnienia innych obowiązków prawnych Administratora m.in. obowiązków archiwizacyjnych</w:t>
      </w:r>
      <w:r w:rsidRPr="002D3D3B">
        <w:rPr>
          <w:color w:val="333E48"/>
        </w:rPr>
        <w:t xml:space="preserve">. </w:t>
      </w:r>
    </w:p>
    <w:p w:rsidR="00365926" w:rsidRDefault="00365926" w:rsidP="00365926">
      <w:pPr>
        <w:spacing w:line="240" w:lineRule="auto"/>
        <w:rPr>
          <w:color w:val="333E48"/>
        </w:rPr>
      </w:pPr>
      <w:r w:rsidRPr="002D3D3B">
        <w:rPr>
          <w:color w:val="333E48"/>
        </w:rPr>
        <w:t xml:space="preserve">7. </w:t>
      </w:r>
      <w:r w:rsidRPr="002D3D3B">
        <w:t>Dostęp</w:t>
      </w:r>
      <w:r w:rsidRPr="002D3D3B">
        <w:rPr>
          <w:lang w:val="pt-PT"/>
        </w:rPr>
        <w:t xml:space="preserve"> do </w:t>
      </w:r>
      <w:r w:rsidRPr="002D3D3B">
        <w:t xml:space="preserve">danych osobowych mogą mieć wyłącznie upoważnieni pracownicy i współpracownicy Administratora danych oraz podmioty, które posiadają odrębną podstawę prawną wynikającą </w:t>
      </w:r>
      <w:r>
        <w:t xml:space="preserve">                               </w:t>
      </w:r>
      <w:r w:rsidRPr="002D3D3B">
        <w:t xml:space="preserve">z obowiązujących przepisów prawa.                  .                                                                                                                                                     </w:t>
      </w:r>
      <w:r w:rsidRPr="002D3D3B">
        <w:rPr>
          <w:color w:val="333E48"/>
        </w:rPr>
        <w:t xml:space="preserve">                                                                                                                                                                              </w:t>
      </w:r>
      <w:r w:rsidRPr="002D3D3B">
        <w:rPr>
          <w:lang w:eastAsia="ar-SA"/>
        </w:rPr>
        <w:t>8.Dane osobowe nie będą przekazywane do państwa trzeciego lub organizacji międzynarodowej.</w:t>
      </w:r>
      <w:r w:rsidRPr="002D3D3B">
        <w:rPr>
          <w:color w:val="333E48"/>
        </w:rPr>
        <w:t xml:space="preserve">                                                                                          </w:t>
      </w:r>
      <w:r w:rsidRPr="002D3D3B">
        <w:rPr>
          <w:lang w:eastAsia="ar-SA"/>
        </w:rPr>
        <w:t>9.Dane osobowe nie będą poddawane profilowaniu i zautomatyzowanemu podejmowaniu decyzji, wywołujących dla Państwa istotne skutki prawne.</w:t>
      </w:r>
      <w:r w:rsidRPr="002D3D3B">
        <w:rPr>
          <w:color w:val="333E48"/>
        </w:rPr>
        <w:t xml:space="preserve">                                                                                                                    10.  Przysługuje Pani/Panu:</w:t>
      </w:r>
      <w:r w:rsidRPr="002D3D3B">
        <w:rPr>
          <w:color w:val="333E48"/>
        </w:rPr>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365926" w:rsidRPr="002D3D3B" w:rsidRDefault="00365926" w:rsidP="00365926">
      <w:pPr>
        <w:spacing w:line="240" w:lineRule="auto"/>
        <w:rPr>
          <w:color w:val="333E48"/>
        </w:rPr>
      </w:pPr>
      <w:r w:rsidRPr="002D3D3B">
        <w:rPr>
          <w:color w:val="333E48"/>
        </w:rPr>
        <w:t>- Prawo wniesienia skargi do organu nadzorczego: Prezesa Urzędu Ochrony Danych Osobowych, gdy uzna Pani/Pan, że przetwarzanie danych jest niezgodne z prawem.</w:t>
      </w:r>
    </w:p>
    <w:p w:rsidR="00365926" w:rsidRPr="002D3D3B" w:rsidRDefault="00365926" w:rsidP="00365926">
      <w:pPr>
        <w:spacing w:before="120" w:after="120" w:line="240" w:lineRule="auto"/>
        <w:jc w:val="both"/>
        <w:rPr>
          <w:color w:val="000000"/>
          <w:kern w:val="20"/>
        </w:rPr>
      </w:pPr>
      <w:r w:rsidRPr="002D3D3B">
        <w:rPr>
          <w:kern w:val="20"/>
        </w:rPr>
        <w:t xml:space="preserve">Aby skorzystać z powyższych uprawnień, prosimy wysłać wiadomość za pomocą poczty elektronicznej na adres: </w:t>
      </w:r>
      <w:hyperlink r:id="rId9" w:history="1">
        <w:r w:rsidRPr="002D3D3B">
          <w:rPr>
            <w:rStyle w:val="Hipercze"/>
          </w:rPr>
          <w:t>iod@nencki.gov.pl</w:t>
        </w:r>
      </w:hyperlink>
      <w:r w:rsidRPr="002D3D3B">
        <w:rPr>
          <w:color w:val="333E48"/>
        </w:rPr>
        <w:t xml:space="preserve"> lub skontaktować się telefonicznie: 22) 5892 275.</w:t>
      </w:r>
    </w:p>
    <w:p w:rsidR="00365926" w:rsidRPr="00C47CBC" w:rsidRDefault="00365926" w:rsidP="00365926">
      <w:pPr>
        <w:spacing w:before="120" w:after="120" w:line="240" w:lineRule="auto"/>
        <w:jc w:val="both"/>
        <w:rPr>
          <w:rFonts w:eastAsia="Calibri" w:cstheme="minorHAnsi"/>
          <w:b/>
          <w:spacing w:val="-2"/>
        </w:rPr>
      </w:pPr>
      <w:r w:rsidRPr="002D3D3B">
        <w:rPr>
          <w:kern w:val="20"/>
        </w:rPr>
        <w:t>Jeśli nie jest Pani/Pan usatysfakcjonowana/y sposobem, w jaki Administrator przetwarza Państwa dane osobowe, prosimy o powiadomienie nas o zaistniałym problemie, a my zbadamy wszelkie powstałe nieprawidłowości.</w:t>
      </w:r>
    </w:p>
    <w:sectPr w:rsidR="00365926"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042" w:rsidRDefault="00194042" w:rsidP="00AC1CA8">
      <w:pPr>
        <w:spacing w:after="0" w:line="240" w:lineRule="auto"/>
      </w:pPr>
      <w:r>
        <w:separator/>
      </w:r>
    </w:p>
  </w:endnote>
  <w:endnote w:type="continuationSeparator" w:id="0">
    <w:p w:rsidR="00194042" w:rsidRDefault="00194042"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C02017">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042" w:rsidRDefault="00194042" w:rsidP="00AC1CA8">
      <w:pPr>
        <w:spacing w:after="0" w:line="240" w:lineRule="auto"/>
      </w:pPr>
      <w:r>
        <w:separator/>
      </w:r>
    </w:p>
  </w:footnote>
  <w:footnote w:type="continuationSeparator" w:id="0">
    <w:p w:rsidR="00194042" w:rsidRDefault="00194042"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4042"/>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124E"/>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592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A71E7"/>
    <w:rsid w:val="00BB1124"/>
    <w:rsid w:val="00BC4399"/>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BD6D"/>
  <w15:docId w15:val="{CD5FB0BB-142B-4355-8EB3-518F5443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36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EFC6-62F3-48FD-A49A-A1EAEE05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2092</Words>
  <Characters>12556</Characters>
  <Application>Microsoft Office Word</Application>
  <DocSecurity>0</DocSecurity>
  <Lines>104</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2020-09-22T13:37:00Z</dcterms:created>
  <dcterms:modified xsi:type="dcterms:W3CDTF">2020-09-22T13:39:00Z</dcterms:modified>
</cp:coreProperties>
</file>