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7C" w:rsidRDefault="0094327C" w:rsidP="0094327C">
      <w:pPr>
        <w:tabs>
          <w:tab w:val="left" w:pos="9639"/>
        </w:tabs>
        <w:spacing w:after="0" w:line="240" w:lineRule="auto"/>
        <w:jc w:val="right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2 do zapytania ofertowego</w:t>
      </w:r>
    </w:p>
    <w:p w:rsidR="0094327C" w:rsidRDefault="0094327C" w:rsidP="0094327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94327C" w:rsidRDefault="0094327C" w:rsidP="0094327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>
        <w:rPr>
          <w:rFonts w:eastAsia="Calibri" w:cstheme="minorHAnsi"/>
          <w:color w:val="000000"/>
          <w:spacing w:val="-2"/>
        </w:rPr>
        <w:t>……….</w:t>
      </w:r>
      <w:r w:rsidRPr="00D83E83">
        <w:rPr>
          <w:rFonts w:eastAsia="Calibri" w:cstheme="minorHAnsi"/>
          <w:color w:val="000000"/>
          <w:spacing w:val="-2"/>
        </w:rPr>
        <w:t>/201</w:t>
      </w:r>
      <w:r>
        <w:rPr>
          <w:rFonts w:eastAsia="Calibri" w:cstheme="minorHAnsi"/>
          <w:color w:val="000000"/>
          <w:spacing w:val="-2"/>
        </w:rPr>
        <w:t>9</w:t>
      </w:r>
    </w:p>
    <w:p w:rsidR="0094327C" w:rsidRDefault="0094327C" w:rsidP="0094327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94327C" w:rsidRPr="00D83E83" w:rsidRDefault="0094327C" w:rsidP="0094327C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94327C" w:rsidRPr="00D83E83" w:rsidRDefault="0094327C" w:rsidP="0094327C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........</w:t>
      </w:r>
      <w:r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201</w:t>
      </w:r>
      <w:r>
        <w:rPr>
          <w:rFonts w:eastAsia="Calibri" w:cstheme="minorHAnsi"/>
          <w:color w:val="000000"/>
          <w:spacing w:val="-2"/>
        </w:rPr>
        <w:t>9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94327C" w:rsidRPr="00CD0B3D" w:rsidRDefault="0094327C" w:rsidP="0094327C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>
        <w:rPr>
          <w:rFonts w:cs="Arial"/>
        </w:rPr>
        <w:t>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94327C" w:rsidRPr="00D83E83" w:rsidRDefault="0094327C" w:rsidP="0094327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94327C" w:rsidRPr="00D83E83" w:rsidRDefault="0094327C" w:rsidP="0094327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94327C" w:rsidRPr="00D83E83" w:rsidRDefault="0094327C" w:rsidP="0094327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94327C" w:rsidRPr="00DF66CC" w:rsidRDefault="0094327C" w:rsidP="0094327C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94327C" w:rsidRPr="00D83E83" w:rsidRDefault="0094327C" w:rsidP="0094327C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94327C" w:rsidRPr="00DF66CC" w:rsidRDefault="0094327C" w:rsidP="0094327C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94327C" w:rsidRDefault="0094327C" w:rsidP="0094327C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94327C" w:rsidRPr="00DF66CC" w:rsidRDefault="0094327C" w:rsidP="0094327C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94327C" w:rsidRDefault="0094327C" w:rsidP="0094327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>
        <w:rPr>
          <w:rFonts w:eastAsia="Calibri" w:cstheme="minorHAnsi"/>
          <w:spacing w:val="-2"/>
        </w:rPr>
        <w:t xml:space="preserve">, z siedzibą: ul. ………………………………, ………………………, wpisanym do Centralnej Ewidencji i Informacji o Działalności Gospodarczej Rzeczypospolitej Polskiej, </w:t>
      </w:r>
      <w:r>
        <w:rPr>
          <w:rFonts w:eastAsia="Calibri" w:cstheme="minorHAnsi"/>
          <w:spacing w:val="-2"/>
        </w:rPr>
        <w:br/>
        <w:t>NIP: ………………….., REGON: ……………………………….</w:t>
      </w:r>
    </w:p>
    <w:p w:rsidR="0094327C" w:rsidRPr="00D83E83" w:rsidRDefault="0094327C" w:rsidP="0094327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94327C" w:rsidRPr="00D83E83" w:rsidRDefault="0094327C" w:rsidP="0094327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94327C" w:rsidRPr="00DF66CC" w:rsidRDefault="0094327C" w:rsidP="0094327C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94327C" w:rsidRDefault="0094327C" w:rsidP="0094327C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Pr="00D83E83">
        <w:rPr>
          <w:rFonts w:eastAsia="Calibri" w:cstheme="minorHAnsi"/>
          <w:spacing w:val="-2"/>
        </w:rPr>
        <w:t xml:space="preserve"> dalej </w:t>
      </w:r>
      <w:r w:rsidRPr="00E31A1C">
        <w:rPr>
          <w:rFonts w:eastAsia="Calibri" w:cstheme="minorHAnsi"/>
          <w:b/>
          <w:spacing w:val="-2"/>
        </w:rPr>
        <w:t>Wykonawcą</w:t>
      </w:r>
    </w:p>
    <w:p w:rsidR="0094327C" w:rsidRDefault="0094327C" w:rsidP="0094327C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94327C" w:rsidRPr="00D83E83" w:rsidRDefault="0094327C" w:rsidP="0094327C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94327C" w:rsidRDefault="0094327C" w:rsidP="0094327C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Umowa została zawarta zgodnie z przepisami ustawy z dnia 29 stycznia 2004 roku –– art. …………… ustawy Prawo zamówień publicznych, finansowanie: ………………………………</w:t>
      </w:r>
    </w:p>
    <w:p w:rsidR="0094327C" w:rsidRPr="00AB092D" w:rsidRDefault="0094327C" w:rsidP="0094327C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94327C" w:rsidRPr="00F26FEF" w:rsidRDefault="0094327C" w:rsidP="009432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theme="minorHAnsi"/>
        </w:rPr>
      </w:pPr>
      <w:r w:rsidRPr="00F26FEF">
        <w:rPr>
          <w:rFonts w:eastAsia="Calibri" w:cstheme="minorHAnsi"/>
          <w:color w:val="000000"/>
          <w:spacing w:val="-2"/>
        </w:rPr>
        <w:t xml:space="preserve">Przedmiotem umowy jest </w:t>
      </w:r>
      <w:r w:rsidRPr="00F26FEF">
        <w:rPr>
          <w:rFonts w:cstheme="minorHAnsi"/>
        </w:rPr>
        <w:t>zapewnienie w ciągu trwania umowy utrzymania w sprawności technicznej poprzez wykonywanie przeglądów i konserwacji, niezbędnych napraw oraz prace modernizacyjne i instalacji: centralnego ogrzewania, węzła cieplnego, instalacji wodociągowej (woda zimna i ciepła, cyrkulacja), instalacji kolektorów słonecznych (tzw. Solary) wraz z jej węzłami przyłączeniowymi oraz instalacji kanalizacji sanitarnej i technologicznej (wewnętrznej i zewnętrznej).</w:t>
      </w:r>
    </w:p>
    <w:p w:rsidR="0094327C" w:rsidRDefault="0094327C" w:rsidP="0094327C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cstheme="minorHAnsi"/>
        </w:rPr>
      </w:pPr>
    </w:p>
    <w:p w:rsidR="0094327C" w:rsidRDefault="0094327C" w:rsidP="009432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rPr>
          <w:rFonts w:cstheme="minorHAnsi"/>
        </w:rPr>
        <w:t>W zakres usługi wchodzą wszelkie interwencje związane z likwidacją nieprawidłowej pracy oraz awarii, a w szczególności:</w:t>
      </w:r>
    </w:p>
    <w:p w:rsidR="0094327C" w:rsidRDefault="0094327C" w:rsidP="009432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wymiana odcinków rurociągów do 1,5 m</w:t>
      </w:r>
    </w:p>
    <w:p w:rsidR="0094327C" w:rsidRDefault="0094327C" w:rsidP="009432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wymiana zaworów czerpalnych, baterii, termometrów, manometrów</w:t>
      </w:r>
    </w:p>
    <w:p w:rsidR="0094327C" w:rsidRDefault="0094327C" w:rsidP="009432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wymiana osprzętu punktów poboru wody (wężyki, zaworki, czujniki, termometry i inne)</w:t>
      </w:r>
    </w:p>
    <w:p w:rsidR="0094327C" w:rsidRDefault="0094327C" w:rsidP="009432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wymiana misek ustępowych, umywalek, pisuarów, itp.</w:t>
      </w:r>
    </w:p>
    <w:p w:rsidR="0094327C" w:rsidRDefault="0094327C" w:rsidP="009432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naprawa izolacji rurociągów cieplnych i kanałów wentylacyjnych</w:t>
      </w:r>
    </w:p>
    <w:p w:rsidR="0094327C" w:rsidRDefault="0094327C" w:rsidP="009432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czyszczenie filtrów wodnych w układach CO i CT węzła cieplnego</w:t>
      </w:r>
    </w:p>
    <w:p w:rsidR="0094327C" w:rsidRDefault="0094327C" w:rsidP="0094327C">
      <w:pPr>
        <w:pStyle w:val="Akapitzlist"/>
        <w:autoSpaceDE w:val="0"/>
        <w:autoSpaceDN w:val="0"/>
        <w:adjustRightInd w:val="0"/>
        <w:spacing w:after="120"/>
        <w:ind w:left="567"/>
        <w:jc w:val="both"/>
        <w:rPr>
          <w:rFonts w:cstheme="minorHAnsi"/>
        </w:rPr>
      </w:pPr>
      <w:r>
        <w:rPr>
          <w:rFonts w:cstheme="minorHAnsi"/>
        </w:rPr>
        <w:t>Materiały niezbędne do realizacji powyższych zadań, zostaną zakupione przez Usługodawcę i rozliczone w comiesięcznym rachunku za konserwację. Robocizna związana z ich wykonaniem zostanie rozliczona w ramach podpisanego wynagrodzenia ryczałtowego.</w:t>
      </w:r>
    </w:p>
    <w:p w:rsidR="0094327C" w:rsidRDefault="0094327C" w:rsidP="0094327C">
      <w:pPr>
        <w:pStyle w:val="Akapitzlist"/>
        <w:autoSpaceDE w:val="0"/>
        <w:autoSpaceDN w:val="0"/>
        <w:adjustRightInd w:val="0"/>
        <w:spacing w:after="120"/>
        <w:ind w:left="567"/>
        <w:jc w:val="both"/>
        <w:rPr>
          <w:rFonts w:cstheme="minorHAnsi"/>
        </w:rPr>
      </w:pPr>
      <w:r>
        <w:rPr>
          <w:rFonts w:cstheme="minorHAnsi"/>
        </w:rPr>
        <w:t>Prace wykraczające poza podany powyżej zakres wymagają osobnego zlecenia powstałego po przedstawieniu przez wykonawcę oferty rzeczowo-finansowej.</w:t>
      </w:r>
    </w:p>
    <w:p w:rsidR="0094327C" w:rsidRPr="00F26FEF" w:rsidRDefault="0094327C" w:rsidP="009432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F26FEF">
        <w:rPr>
          <w:rFonts w:cstheme="minorHAnsi"/>
        </w:rPr>
        <w:t>Wymagania:</w:t>
      </w:r>
    </w:p>
    <w:p w:rsidR="0094327C" w:rsidRDefault="0094327C" w:rsidP="009432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Całodobowa (7/24) gotowość do usuwania awarii</w:t>
      </w:r>
    </w:p>
    <w:p w:rsidR="0094327C" w:rsidRDefault="0094327C" w:rsidP="009432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Wymaga się utrzymywania stale aktywnego numeru telefonu zgłoszeniowego i poczty e-mail</w:t>
      </w:r>
    </w:p>
    <w:p w:rsidR="0094327C" w:rsidRDefault="0094327C" w:rsidP="009432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Czas reakcji na zgłoszoną awarię </w:t>
      </w:r>
      <w:r w:rsidRPr="004B426C">
        <w:rPr>
          <w:rFonts w:cstheme="minorHAnsi"/>
        </w:rPr>
        <w:t>– do 3 godzin</w:t>
      </w:r>
    </w:p>
    <w:p w:rsidR="0094327C" w:rsidRDefault="0094327C" w:rsidP="009432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IBD </w:t>
      </w:r>
      <w:r w:rsidRPr="004B426C">
        <w:rPr>
          <w:rFonts w:cstheme="minorHAnsi"/>
        </w:rPr>
        <w:t xml:space="preserve">nie dopuszcza </w:t>
      </w:r>
      <w:r>
        <w:rPr>
          <w:rFonts w:cstheme="minorHAnsi"/>
        </w:rPr>
        <w:t>zlecania realizacji zadań podwykonawcom</w:t>
      </w:r>
    </w:p>
    <w:p w:rsidR="0094327C" w:rsidRPr="00BA21CD" w:rsidRDefault="0094327C" w:rsidP="0094327C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94327C" w:rsidRDefault="0094327C" w:rsidP="0094327C">
      <w:pPr>
        <w:pStyle w:val="Akapitzlist"/>
        <w:numPr>
          <w:ilvl w:val="0"/>
          <w:numId w:val="4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Realizacja przedmiotu zamówienia będzie wykonywana </w:t>
      </w:r>
      <w:r w:rsidRPr="00AB092D">
        <w:rPr>
          <w:rFonts w:eastAsia="Calibri" w:cstheme="minorHAnsi"/>
          <w:color w:val="000000"/>
          <w:spacing w:val="-2"/>
        </w:rPr>
        <w:t>zgodnie z zakresem rzeczowo-wartościowym oferty Wykonawcy</w:t>
      </w:r>
      <w:r>
        <w:rPr>
          <w:rFonts w:eastAsia="Calibri" w:cstheme="minorHAnsi"/>
          <w:color w:val="000000"/>
          <w:spacing w:val="-2"/>
        </w:rPr>
        <w:t xml:space="preserve"> z dnia …………….. </w:t>
      </w:r>
      <w:r w:rsidRPr="00AB092D">
        <w:rPr>
          <w:rFonts w:eastAsia="Calibri" w:cstheme="minorHAnsi"/>
          <w:color w:val="000000"/>
          <w:spacing w:val="-2"/>
        </w:rPr>
        <w:t xml:space="preserve">do zapytania ofertowego nr </w:t>
      </w:r>
      <w:r w:rsidR="00DC44DC">
        <w:rPr>
          <w:rFonts w:eastAsia="Calibri" w:cstheme="minorHAnsi"/>
          <w:color w:val="000000"/>
          <w:spacing w:val="-2"/>
        </w:rPr>
        <w:t>163</w:t>
      </w:r>
      <w:r>
        <w:rPr>
          <w:rFonts w:eastAsia="Calibri" w:cstheme="minorHAnsi"/>
          <w:color w:val="000000"/>
          <w:spacing w:val="-2"/>
        </w:rPr>
        <w:t xml:space="preserve">/2019 z dnia …….12.2019 </w:t>
      </w:r>
      <w:r w:rsidRPr="00AB092D">
        <w:rPr>
          <w:rFonts w:eastAsia="Calibri" w:cstheme="minorHAnsi"/>
          <w:color w:val="000000"/>
          <w:spacing w:val="-2"/>
        </w:rPr>
        <w:t>r. (stanowiącej załącznik nr 1) zwanych w dalszej treści Umowy pracami.</w:t>
      </w:r>
    </w:p>
    <w:p w:rsidR="0094327C" w:rsidRPr="009B39B1" w:rsidRDefault="0094327C" w:rsidP="0094327C">
      <w:pPr>
        <w:pStyle w:val="Akapitzlist"/>
        <w:numPr>
          <w:ilvl w:val="0"/>
          <w:numId w:val="4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 w:rsidRPr="009B39B1">
        <w:rPr>
          <w:rFonts w:cstheme="minorHAnsi"/>
          <w:color w:val="333333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94327C" w:rsidRDefault="0094327C" w:rsidP="0094327C">
      <w:pPr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</w:p>
    <w:p w:rsidR="0094327C" w:rsidRPr="00D83E83" w:rsidRDefault="0094327C" w:rsidP="0094327C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94327C" w:rsidRDefault="0094327C" w:rsidP="0094327C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  <w:t>Wykonawca zobowiązuje się:</w:t>
      </w:r>
    </w:p>
    <w:p w:rsidR="0094327C" w:rsidRPr="00D83E83" w:rsidRDefault="0094327C" w:rsidP="0094327C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>
        <w:rPr>
          <w:rFonts w:eastAsia="Calibri" w:cstheme="minorHAnsi"/>
          <w:spacing w:val="-2"/>
        </w:rPr>
        <w:tab/>
        <w:t>wykonać przedmiot umowy zgodnie z zasadami BHP; z należytą starannością i korzyścią dla Zamawiającego;</w:t>
      </w:r>
    </w:p>
    <w:p w:rsidR="0094327C" w:rsidRPr="00D83E83" w:rsidRDefault="0094327C" w:rsidP="0094327C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>
        <w:rPr>
          <w:rFonts w:eastAsia="Calibri" w:cstheme="minorHAnsi"/>
          <w:spacing w:val="-2"/>
        </w:rPr>
        <w:tab/>
        <w:t>wykonać przedmiot umowy w terminie trwania umowy przez okres 12 miesięcy;</w:t>
      </w:r>
    </w:p>
    <w:p w:rsidR="0094327C" w:rsidRDefault="0094327C" w:rsidP="0094327C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Pr="00D83E83">
        <w:rPr>
          <w:rFonts w:eastAsia="Calibri" w:cstheme="minorHAnsi"/>
          <w:color w:val="000000"/>
          <w:spacing w:val="-2"/>
        </w:rPr>
        <w:t xml:space="preserve">) </w:t>
      </w:r>
      <w:r>
        <w:rPr>
          <w:rFonts w:eastAsia="Calibri" w:cstheme="minorHAnsi"/>
          <w:color w:val="000000"/>
          <w:spacing w:val="-2"/>
        </w:rPr>
        <w:tab/>
        <w:t>wykonywać przedmiot umowy przy użyciu własnego sprzętu i urządzeń;</w:t>
      </w:r>
    </w:p>
    <w:p w:rsidR="0094327C" w:rsidRDefault="0094327C" w:rsidP="0094327C">
      <w:pPr>
        <w:tabs>
          <w:tab w:val="left" w:pos="709"/>
        </w:tabs>
        <w:spacing w:after="0" w:line="240" w:lineRule="auto"/>
        <w:ind w:left="426" w:hanging="142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d)</w:t>
      </w:r>
      <w:r>
        <w:rPr>
          <w:rFonts w:eastAsia="Calibri" w:cstheme="minorHAnsi"/>
          <w:color w:val="000000"/>
          <w:spacing w:val="-2"/>
        </w:rPr>
        <w:tab/>
        <w:t>ponosić odpowiedzialność za szkody wyrządzone osobom trzecim przy wykonywaniu prac  stanowiących przedmiot umowy;</w:t>
      </w:r>
    </w:p>
    <w:p w:rsidR="0094327C" w:rsidRDefault="0094327C" w:rsidP="0094327C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 </w:t>
      </w:r>
    </w:p>
    <w:p w:rsidR="0094327C" w:rsidRPr="00D83E83" w:rsidRDefault="0094327C" w:rsidP="0094327C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94327C" w:rsidRPr="00D83E83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>
        <w:rPr>
          <w:rFonts w:cstheme="minorHAnsi"/>
          <w:spacing w:val="-2"/>
        </w:rPr>
        <w:t xml:space="preserve">zez Wykonawcę którejkolwiek </w:t>
      </w:r>
      <w:r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4327C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94327C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</w:p>
    <w:p w:rsidR="0094327C" w:rsidRPr="00C47CBC" w:rsidRDefault="0094327C" w:rsidP="0094327C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4</w:t>
      </w:r>
    </w:p>
    <w:p w:rsidR="0094327C" w:rsidRPr="00D83E83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Pr="00916C5D">
        <w:rPr>
          <w:rFonts w:cstheme="minorHAnsi"/>
          <w:spacing w:val="-2"/>
        </w:rPr>
        <w:t>…………………….. PLN netto + ……..% VAT tj. ……………….. PLN brutto</w:t>
      </w:r>
      <w:r w:rsidRPr="00D83E83">
        <w:rPr>
          <w:rFonts w:cstheme="minorHAnsi"/>
          <w:spacing w:val="-2"/>
        </w:rPr>
        <w:t xml:space="preserve"> (słownie</w:t>
      </w:r>
      <w:r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>
        <w:rPr>
          <w:rFonts w:cstheme="minorHAnsi"/>
          <w:spacing w:val="-2"/>
        </w:rPr>
        <w:t xml:space="preserve">………………………………................). </w:t>
      </w:r>
      <w:r w:rsidRPr="004C3407">
        <w:rPr>
          <w:spacing w:val="-2"/>
          <w:szCs w:val="18"/>
        </w:rPr>
        <w:t xml:space="preserve">Wynagrodzenie to będzie wypłacane w transzach </w:t>
      </w:r>
      <w:r>
        <w:rPr>
          <w:spacing w:val="-2"/>
          <w:szCs w:val="18"/>
        </w:rPr>
        <w:t xml:space="preserve">miesięcznych </w:t>
      </w:r>
      <w:r w:rsidRPr="004C3407">
        <w:rPr>
          <w:spacing w:val="-2"/>
          <w:szCs w:val="18"/>
        </w:rPr>
        <w:t xml:space="preserve">po </w:t>
      </w:r>
      <w:r>
        <w:rPr>
          <w:spacing w:val="-2"/>
          <w:szCs w:val="18"/>
        </w:rPr>
        <w:t xml:space="preserve">wykonaniu przedmiotu umowy (zgodnie z </w:t>
      </w:r>
      <w:r w:rsidRPr="00AB092D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1). Kwota za 1 miesiąc odpowiada 1/12 całkowitej kwoty powyższego wynagrodzenia.</w:t>
      </w:r>
    </w:p>
    <w:p w:rsidR="0094327C" w:rsidRPr="00DA4BCC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</w:r>
      <w:r w:rsidRPr="00DA4BCC">
        <w:rPr>
          <w:rFonts w:cstheme="minorHAnsi"/>
          <w:spacing w:val="-2"/>
        </w:rPr>
        <w:t xml:space="preserve">Wykonawca, po zrealizowaniu </w:t>
      </w:r>
      <w:r>
        <w:rPr>
          <w:rFonts w:cstheme="minorHAnsi"/>
          <w:spacing w:val="-2"/>
        </w:rPr>
        <w:t>przedmiotu umowy i</w:t>
      </w:r>
      <w:r w:rsidRPr="00DA4BCC">
        <w:rPr>
          <w:rFonts w:cstheme="minorHAnsi"/>
          <w:spacing w:val="-2"/>
        </w:rPr>
        <w:t xml:space="preserve"> podpisaniu przez obie Strony protokołu odbioru bez zastrzeżeń, wystawi fakturę.</w:t>
      </w:r>
    </w:p>
    <w:p w:rsidR="0094327C" w:rsidRDefault="0094327C" w:rsidP="0094327C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>Jeżeli w trakcie odbioru zostaną stwierdzone wady w wykonaniu przedmiotu umowy, Zamawiający  wyznaczy Wykonawcy termin na usunięcie wad.</w:t>
      </w:r>
    </w:p>
    <w:p w:rsidR="0094327C" w:rsidRDefault="0094327C" w:rsidP="0094327C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94327C" w:rsidRPr="00D83E83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Pr="00D83E83">
        <w:rPr>
          <w:rFonts w:cstheme="minorHAnsi"/>
          <w:spacing w:val="-2"/>
        </w:rPr>
        <w:t xml:space="preserve">. </w:t>
      </w:r>
      <w:r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>
        <w:rPr>
          <w:rFonts w:cstheme="minorHAnsi"/>
          <w:spacing w:val="-2"/>
        </w:rPr>
        <w:t xml:space="preserve"> Zamawiającemu</w:t>
      </w:r>
      <w:r w:rsidRPr="00D83E83">
        <w:rPr>
          <w:rFonts w:cstheme="minorHAnsi"/>
          <w:spacing w:val="-2"/>
        </w:rPr>
        <w:t xml:space="preserve"> </w:t>
      </w:r>
      <w:r>
        <w:rPr>
          <w:rFonts w:cstheme="minorHAnsi"/>
          <w:spacing w:val="-2"/>
        </w:rPr>
        <w:t xml:space="preserve">fakturze </w:t>
      </w:r>
      <w:r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94327C" w:rsidRPr="00D83E83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Pr="00D83E83">
        <w:rPr>
          <w:rFonts w:cstheme="minorHAnsi"/>
          <w:spacing w:val="-2"/>
        </w:rPr>
        <w:t xml:space="preserve">. </w:t>
      </w:r>
      <w:r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94327C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7. </w:t>
      </w:r>
      <w:r>
        <w:rPr>
          <w:rFonts w:cstheme="minorHAnsi"/>
          <w:spacing w:val="-2"/>
        </w:rPr>
        <w:tab/>
        <w:t>Zamawiający oświadcza, ż</w:t>
      </w:r>
      <w:r w:rsidRPr="00D83E83">
        <w:rPr>
          <w:rFonts w:cstheme="minorHAnsi"/>
          <w:spacing w:val="-2"/>
        </w:rPr>
        <w:t>e jest uprawniony do otrzymania faktur VAT i posiada NIP: 5250009269.</w:t>
      </w:r>
    </w:p>
    <w:p w:rsidR="0094327C" w:rsidRDefault="0094327C" w:rsidP="0094327C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94327C" w:rsidRPr="00D83E83" w:rsidRDefault="0094327C" w:rsidP="0094327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5</w:t>
      </w:r>
    </w:p>
    <w:p w:rsidR="0094327C" w:rsidRPr="00D83E83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94327C" w:rsidRPr="00D83E83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1,</w:t>
      </w:r>
    </w:p>
    <w:p w:rsidR="0094327C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przedmiotu umowy w wysokości 0,1% wynagrodzenia netto, określonego </w:t>
      </w:r>
      <w:r w:rsidRPr="00D83E83">
        <w:rPr>
          <w:rFonts w:cstheme="minorHAnsi"/>
          <w:spacing w:val="-2"/>
        </w:rPr>
        <w:br/>
        <w:t>w § 4 ust. 1 umowy za każdy dzień zwłoki.</w:t>
      </w:r>
    </w:p>
    <w:p w:rsidR="0094327C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lastRenderedPageBreak/>
        <w:tab/>
        <w:t>c)</w:t>
      </w:r>
      <w:r>
        <w:rPr>
          <w:rFonts w:cstheme="minorHAnsi"/>
          <w:spacing w:val="-2"/>
        </w:rPr>
        <w:tab/>
        <w:t xml:space="preserve">zwłoki w usunięciu wad stwierdzonych w trakcie odbioru w wysokości 0,1% wynagrodzenia netto, określonego w </w:t>
      </w:r>
      <w:r w:rsidRPr="00D83E83">
        <w:rPr>
          <w:rFonts w:cstheme="minorHAnsi"/>
          <w:spacing w:val="-2"/>
        </w:rPr>
        <w:t>§ 4 ust.</w:t>
      </w:r>
      <w:r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</w:t>
      </w:r>
      <w:r>
        <w:rPr>
          <w:rFonts w:cstheme="minorHAnsi"/>
          <w:spacing w:val="-2"/>
        </w:rPr>
        <w:t xml:space="preserve"> Umowy za każdy dzień zwłoki.</w:t>
      </w:r>
    </w:p>
    <w:p w:rsidR="0094327C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>
        <w:rPr>
          <w:rFonts w:cstheme="minorHAnsi"/>
          <w:spacing w:val="-2"/>
        </w:rPr>
        <w:t>zobowiązuje się zapłacić Wykonawcy odsetki ustawowe w przypadku zwłoki w zapłacie faktury.</w:t>
      </w:r>
    </w:p>
    <w:p w:rsidR="0094327C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94327C" w:rsidRDefault="0094327C" w:rsidP="0094327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94327C" w:rsidRPr="00DA4BCC" w:rsidRDefault="0094327C" w:rsidP="0094327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6</w:t>
      </w:r>
    </w:p>
    <w:p w:rsidR="0094327C" w:rsidRDefault="0094327C" w:rsidP="0094327C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W przypadku stwierdzenia braków lub wad </w:t>
      </w:r>
      <w:r>
        <w:rPr>
          <w:rFonts w:eastAsia="Calibri" w:cstheme="minorHAnsi"/>
          <w:color w:val="000000"/>
          <w:spacing w:val="-2"/>
        </w:rPr>
        <w:t xml:space="preserve">podczas wykonania Przedmiotu umowy Wykonawca </w:t>
      </w:r>
      <w:r w:rsidRPr="00C47CBC">
        <w:rPr>
          <w:rFonts w:eastAsia="Calibri" w:cstheme="minorHAnsi"/>
          <w:color w:val="000000"/>
          <w:spacing w:val="-2"/>
        </w:rPr>
        <w:t xml:space="preserve">podejmie natychmiastowe działania na swój koszt mające wyeliminować te braki. </w:t>
      </w:r>
      <w:r>
        <w:rPr>
          <w:rFonts w:eastAsia="Calibri" w:cstheme="minorHAnsi"/>
          <w:color w:val="000000"/>
          <w:spacing w:val="-2"/>
        </w:rPr>
        <w:t xml:space="preserve">Usunięcie wad i usterek lub wymiana powinny być </w:t>
      </w:r>
      <w:r w:rsidRPr="00C47CBC">
        <w:rPr>
          <w:rFonts w:eastAsia="Calibri" w:cstheme="minorHAnsi"/>
          <w:color w:val="000000"/>
          <w:spacing w:val="-2"/>
        </w:rPr>
        <w:t xml:space="preserve">dokonane w terminie nie dłuższym niż </w:t>
      </w:r>
      <w:r>
        <w:rPr>
          <w:rFonts w:eastAsia="Calibri" w:cstheme="minorHAnsi"/>
          <w:color w:val="000000"/>
          <w:spacing w:val="-2"/>
        </w:rPr>
        <w:t>3</w:t>
      </w:r>
      <w:r w:rsidRPr="00C47CBC">
        <w:rPr>
          <w:rFonts w:eastAsia="Calibri" w:cstheme="minorHAnsi"/>
          <w:color w:val="000000"/>
          <w:spacing w:val="-2"/>
        </w:rPr>
        <w:t xml:space="preserve"> dni od daty otrzymania zawiadomienia </w:t>
      </w:r>
      <w:r w:rsidRPr="00C47CBC">
        <w:rPr>
          <w:rFonts w:eastAsia="Calibri" w:cstheme="minorHAnsi"/>
          <w:color w:val="000000"/>
          <w:spacing w:val="-2"/>
        </w:rPr>
        <w:br/>
        <w:t xml:space="preserve">o wykryciu przez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94327C" w:rsidRPr="00AB092D" w:rsidRDefault="0094327C" w:rsidP="0094327C">
      <w:pPr>
        <w:tabs>
          <w:tab w:val="left" w:pos="0"/>
        </w:tabs>
        <w:spacing w:after="0" w:line="240" w:lineRule="auto"/>
        <w:rPr>
          <w:rFonts w:cstheme="minorHAnsi"/>
        </w:rPr>
      </w:pPr>
    </w:p>
    <w:p w:rsidR="0094327C" w:rsidRPr="00DA4BCC" w:rsidRDefault="0094327C" w:rsidP="0094327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7</w:t>
      </w:r>
    </w:p>
    <w:p w:rsidR="0094327C" w:rsidRPr="003D25B4" w:rsidRDefault="0094327C" w:rsidP="0094327C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3D25B4">
        <w:rPr>
          <w:rFonts w:eastAsia="Calibri" w:cstheme="minorHAnsi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94327C" w:rsidRPr="003D25B4" w:rsidRDefault="0094327C" w:rsidP="0094327C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3D25B4">
        <w:rPr>
          <w:rFonts w:eastAsia="Calibri" w:cstheme="minorHAnsi"/>
          <w:spacing w:val="-2"/>
        </w:rPr>
        <w:t xml:space="preserve">- </w:t>
      </w:r>
      <w:r w:rsidRPr="003D25B4">
        <w:rPr>
          <w:rFonts w:eastAsia="Calibri" w:cstheme="minorHAnsi"/>
          <w:spacing w:val="-2"/>
        </w:rPr>
        <w:tab/>
        <w:t xml:space="preserve">ze strony Zamawiającego: ……………………………………., tel. …………….…………….. e-mail: …………………………….… </w:t>
      </w:r>
    </w:p>
    <w:p w:rsidR="0094327C" w:rsidRPr="003D25B4" w:rsidRDefault="0094327C" w:rsidP="0094327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3D25B4">
        <w:rPr>
          <w:rFonts w:eastAsia="Calibri" w:cstheme="minorHAnsi"/>
          <w:spacing w:val="-2"/>
        </w:rPr>
        <w:t xml:space="preserve">- </w:t>
      </w:r>
      <w:r w:rsidRPr="003D25B4">
        <w:rPr>
          <w:rFonts w:eastAsia="Calibri" w:cstheme="minorHAnsi"/>
          <w:spacing w:val="-2"/>
        </w:rPr>
        <w:tab/>
        <w:t>ze strony Wykonawcy: ………………………………………, tel. ……………….…...………., e-mail: ……….……….………………</w:t>
      </w:r>
    </w:p>
    <w:p w:rsidR="0094327C" w:rsidRPr="003D25B4" w:rsidRDefault="0094327C" w:rsidP="0094327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3D25B4">
        <w:rPr>
          <w:rFonts w:eastAsia="Calibri" w:cstheme="minorHAnsi"/>
          <w:spacing w:val="-2"/>
        </w:rPr>
        <w:t xml:space="preserve">- </w:t>
      </w:r>
      <w:r w:rsidRPr="003D25B4">
        <w:rPr>
          <w:rFonts w:eastAsia="Calibri" w:cstheme="minorHAnsi"/>
          <w:spacing w:val="-2"/>
        </w:rPr>
        <w:tab/>
        <w:t>kontakt serwisowy/alarmowy czynny 24/7: tel. ………………….…...………., e-mail: ………….……..…….………………</w:t>
      </w:r>
    </w:p>
    <w:p w:rsidR="0094327C" w:rsidRPr="00D83E83" w:rsidRDefault="0094327C" w:rsidP="0094327C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94327C" w:rsidRPr="00D83E83" w:rsidRDefault="0094327C" w:rsidP="0094327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8</w:t>
      </w:r>
    </w:p>
    <w:p w:rsidR="0094327C" w:rsidRPr="00D83E83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94327C" w:rsidRPr="00D83E83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94327C" w:rsidRPr="00D83E83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</w:t>
      </w:r>
      <w:r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94327C" w:rsidRPr="00D83E83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94327C" w:rsidRPr="00D83E83" w:rsidRDefault="0094327C" w:rsidP="009432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94327C" w:rsidRPr="00D83E83" w:rsidRDefault="0094327C" w:rsidP="00DD1F4E">
      <w:pPr>
        <w:tabs>
          <w:tab w:val="left" w:pos="993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753BFA" w:rsidRDefault="00753BFA"/>
    <w:sectPr w:rsidR="00753BFA" w:rsidSect="0094327C">
      <w:footerReference w:type="default" r:id="rId7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3F7" w:rsidRDefault="00B823F7">
      <w:pPr>
        <w:spacing w:after="0" w:line="240" w:lineRule="auto"/>
      </w:pPr>
      <w:r>
        <w:separator/>
      </w:r>
    </w:p>
  </w:endnote>
  <w:endnote w:type="continuationSeparator" w:id="0">
    <w:p w:rsidR="00B823F7" w:rsidRDefault="00B8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9432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880">
          <w:rPr>
            <w:noProof/>
          </w:rPr>
          <w:t>2</w:t>
        </w:r>
        <w:r>
          <w:fldChar w:fldCharType="end"/>
        </w:r>
      </w:p>
    </w:sdtContent>
  </w:sdt>
  <w:p w:rsidR="000E48F3" w:rsidRDefault="00B82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3F7" w:rsidRDefault="00B823F7">
      <w:pPr>
        <w:spacing w:after="0" w:line="240" w:lineRule="auto"/>
      </w:pPr>
      <w:r>
        <w:separator/>
      </w:r>
    </w:p>
  </w:footnote>
  <w:footnote w:type="continuationSeparator" w:id="0">
    <w:p w:rsidR="00B823F7" w:rsidRDefault="00B8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2729"/>
    <w:multiLevelType w:val="hybridMultilevel"/>
    <w:tmpl w:val="4E0A60A8"/>
    <w:lvl w:ilvl="0" w:tplc="1C4855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BA6"/>
    <w:multiLevelType w:val="hybridMultilevel"/>
    <w:tmpl w:val="540EFE52"/>
    <w:lvl w:ilvl="0" w:tplc="F41EE4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ADF1BCD"/>
    <w:multiLevelType w:val="hybridMultilevel"/>
    <w:tmpl w:val="6E1A4EC8"/>
    <w:lvl w:ilvl="0" w:tplc="AEDA94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1D5BEF"/>
    <w:multiLevelType w:val="hybridMultilevel"/>
    <w:tmpl w:val="365E40D8"/>
    <w:lvl w:ilvl="0" w:tplc="F41EE4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7C"/>
    <w:rsid w:val="00645880"/>
    <w:rsid w:val="00753BFA"/>
    <w:rsid w:val="0094327C"/>
    <w:rsid w:val="00B823F7"/>
    <w:rsid w:val="00D419AC"/>
    <w:rsid w:val="00DC44DC"/>
    <w:rsid w:val="00DD1F4E"/>
    <w:rsid w:val="00E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404B9-F0E0-4268-91A0-91323B0E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27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27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94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Szczawińska</dc:creator>
  <cp:keywords/>
  <dc:description/>
  <cp:lastModifiedBy>Malwina Szczawińska</cp:lastModifiedBy>
  <cp:revision>2</cp:revision>
  <dcterms:created xsi:type="dcterms:W3CDTF">2019-12-09T08:57:00Z</dcterms:created>
  <dcterms:modified xsi:type="dcterms:W3CDTF">2019-12-09T08:57:00Z</dcterms:modified>
</cp:coreProperties>
</file>