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2B0EF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CC5A57">
        <w:rPr>
          <w:rFonts w:eastAsia="Calibri" w:cstheme="minorHAnsi"/>
          <w:spacing w:val="-2"/>
        </w:rPr>
        <w:t>………………………………………………………….</w:t>
      </w:r>
    </w:p>
    <w:p w:rsidR="00F50C9E" w:rsidRDefault="00764B3D">
      <w:pPr>
        <w:spacing w:after="0" w:line="240" w:lineRule="auto"/>
        <w:jc w:val="both"/>
        <w:rPr>
          <w:rFonts w:eastAsia="Calibri" w:cstheme="minorHAnsi"/>
          <w:b/>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CC5A57" w:rsidRPr="00C47CBC" w:rsidRDefault="00CC5A57">
      <w:pPr>
        <w:spacing w:after="0" w:line="240" w:lineRule="auto"/>
        <w:jc w:val="both"/>
        <w:rPr>
          <w:rFonts w:eastAsia="Calibri" w:cstheme="minorHAnsi"/>
          <w:color w:val="000000"/>
          <w:spacing w:val="-2"/>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2B0EFC">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sidRPr="009C5211">
        <w:rPr>
          <w:rFonts w:eastAsia="Calibri" w:cstheme="minorHAnsi"/>
          <w:color w:val="000000"/>
          <w:spacing w:val="-2"/>
        </w:rPr>
        <w:t xml:space="preserve">: </w:t>
      </w:r>
      <w:r w:rsidR="009C5211" w:rsidRPr="009C5211">
        <w:rPr>
          <w:rFonts w:cstheme="minorHAnsi"/>
        </w:rPr>
        <w:t xml:space="preserve">Monitora </w:t>
      </w:r>
      <w:r w:rsidR="009C5211" w:rsidRPr="009C5211">
        <w:rPr>
          <w:rFonts w:cs="Arial"/>
          <w:color w:val="222222"/>
          <w:shd w:val="clear" w:color="auto" w:fill="FFFFFF"/>
        </w:rPr>
        <w:t>Newline X6 z OPS wraz z podstawą mobilną TruLift HW86</w:t>
      </w:r>
      <w:r w:rsidR="009C5211">
        <w:rPr>
          <w:rFonts w:cs="Arial"/>
          <w:b/>
          <w:color w:val="222222"/>
          <w:sz w:val="20"/>
          <w:szCs w:val="20"/>
          <w:shd w:val="clear" w:color="auto" w:fill="FFFFFF"/>
        </w:rPr>
        <w:t xml:space="preserve"> </w:t>
      </w:r>
      <w:r w:rsidR="00661D62">
        <w:rPr>
          <w:rFonts w:eastAsia="Calibri" w:cstheme="minorHAnsi"/>
          <w:color w:val="000000"/>
          <w:spacing w:val="-2"/>
        </w:rPr>
        <w:t>z</w:t>
      </w:r>
      <w:r w:rsidR="00A62DAD" w:rsidRPr="00E3768B">
        <w:rPr>
          <w:rFonts w:eastAsia="Calibri" w:cstheme="minorHAnsi"/>
          <w:color w:val="000000"/>
          <w:spacing w:val="-2"/>
        </w:rPr>
        <w:t>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4502A9">
        <w:rPr>
          <w:rFonts w:eastAsia="Calibri" w:cstheme="minorHAnsi"/>
          <w:color w:val="000000"/>
          <w:spacing w:val="-2"/>
        </w:rPr>
        <w:t>57</w:t>
      </w:r>
      <w:r w:rsidR="00927C0C">
        <w:rPr>
          <w:rFonts w:eastAsia="Calibri" w:cstheme="minorHAnsi"/>
          <w:color w:val="000000"/>
          <w:spacing w:val="-2"/>
        </w:rPr>
        <w:t xml:space="preserve">/2020 </w:t>
      </w:r>
      <w:r w:rsidR="00111F85" w:rsidRPr="00E3768B">
        <w:rPr>
          <w:rFonts w:eastAsia="Calibri" w:cstheme="minorHAnsi"/>
          <w:color w:val="000000"/>
          <w:spacing w:val="-2"/>
        </w:rPr>
        <w:t xml:space="preserve">z dnia </w:t>
      </w:r>
      <w:r w:rsidR="004502A9">
        <w:rPr>
          <w:rFonts w:eastAsia="Calibri" w:cstheme="minorHAnsi"/>
          <w:color w:val="000000"/>
          <w:spacing w:val="-2"/>
        </w:rPr>
        <w:t>11.05.2020</w:t>
      </w:r>
      <w:bookmarkStart w:id="0" w:name="_GoBack"/>
      <w:bookmarkEnd w:id="0"/>
      <w:r w:rsidR="00927C0C">
        <w:rPr>
          <w:rFonts w:eastAsia="Calibri" w:cstheme="minorHAnsi"/>
          <w:color w:val="000000"/>
          <w:spacing w:val="-2"/>
        </w:rPr>
        <w:t xml:space="preserve"> 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152B6B" w:rsidRPr="00E3768B" w:rsidRDefault="00152B6B"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t xml:space="preserve">Sprzedający zobowiązuje się do </w:t>
      </w:r>
      <w:r w:rsidR="00B952AF">
        <w:rPr>
          <w:rFonts w:eastAsia="Calibri" w:cstheme="minorHAnsi"/>
          <w:color w:val="000000"/>
          <w:spacing w:val="-2"/>
        </w:rPr>
        <w:t>wniesienia, montażu, instalacji</w:t>
      </w:r>
      <w:r w:rsidR="00E60B8F">
        <w:rPr>
          <w:rFonts w:eastAsia="Calibri" w:cstheme="minorHAnsi"/>
          <w:color w:val="000000"/>
          <w:spacing w:val="-2"/>
        </w:rPr>
        <w:t xml:space="preserve"> oprogramowania oraz szkolenia</w:t>
      </w:r>
      <w:r>
        <w:rPr>
          <w:rFonts w:eastAsia="Calibri" w:cstheme="minorHAnsi"/>
          <w:color w:val="000000"/>
          <w:spacing w:val="-2"/>
        </w:rPr>
        <w:t xml:space="preserve">. </w:t>
      </w:r>
    </w:p>
    <w:p w:rsidR="00F50C9E"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Pr="00A94E56"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1</w:t>
      </w:r>
      <w:r w:rsidRPr="00A94E56">
        <w:rPr>
          <w:rFonts w:eastAsia="Calibri" w:cstheme="minorHAnsi"/>
          <w:spacing w:val="-2"/>
        </w:rPr>
        <w:t xml:space="preserve">. </w:t>
      </w:r>
      <w:r w:rsidRPr="00A94E56">
        <w:rPr>
          <w:rFonts w:eastAsia="Calibri" w:cstheme="minorHAnsi"/>
          <w:spacing w:val="-2"/>
        </w:rPr>
        <w:tab/>
      </w:r>
      <w:r w:rsidRPr="00A94E56">
        <w:rPr>
          <w:rFonts w:eastAsia="Calibri" w:cstheme="minorHAnsi"/>
          <w:color w:val="000000"/>
          <w:spacing w:val="-2"/>
        </w:rPr>
        <w:t>Sprzedający dostarczy zamówiony towar do miejsca przeznaczenia w siedzibie Kupującego przy ul.</w:t>
      </w:r>
      <w:r w:rsidR="00647D08" w:rsidRPr="00A94E56">
        <w:rPr>
          <w:rFonts w:eastAsia="Calibri" w:cstheme="minorHAnsi"/>
          <w:color w:val="000000"/>
          <w:spacing w:val="-2"/>
        </w:rPr>
        <w:t xml:space="preserve"> </w:t>
      </w:r>
      <w:r w:rsidRPr="00A94E56">
        <w:rPr>
          <w:rFonts w:eastAsia="Calibri" w:cstheme="minorHAnsi"/>
          <w:color w:val="000000"/>
          <w:spacing w:val="-2"/>
        </w:rPr>
        <w:t xml:space="preserve">Pasteura 3, 02-093 Warszawa, zgłoszenie dostawy nastąpi w Dziale Zaopatrzenia pok. </w:t>
      </w:r>
      <w:r w:rsidR="00C240B8" w:rsidRPr="00A94E56">
        <w:rPr>
          <w:rFonts w:eastAsia="Calibri" w:cstheme="minorHAnsi"/>
          <w:color w:val="000000"/>
          <w:spacing w:val="-2"/>
        </w:rPr>
        <w:t>n</w:t>
      </w:r>
      <w:r w:rsidRPr="00A94E56">
        <w:rPr>
          <w:rFonts w:eastAsia="Calibri" w:cstheme="minorHAnsi"/>
          <w:color w:val="000000"/>
          <w:spacing w:val="-2"/>
        </w:rPr>
        <w:t>r</w:t>
      </w:r>
      <w:r w:rsidR="00647D08" w:rsidRPr="00A94E56">
        <w:rPr>
          <w:rFonts w:eastAsia="Calibri" w:cstheme="minorHAnsi"/>
          <w:color w:val="000000"/>
          <w:spacing w:val="-2"/>
        </w:rPr>
        <w:t xml:space="preserve"> </w:t>
      </w:r>
      <w:r w:rsidR="008F28DD" w:rsidRPr="00A94E56">
        <w:rPr>
          <w:rFonts w:eastAsia="Calibri" w:cstheme="minorHAnsi"/>
          <w:color w:val="000000"/>
          <w:spacing w:val="-2"/>
        </w:rPr>
        <w:t>37.</w:t>
      </w:r>
    </w:p>
    <w:p w:rsidR="00F50C9E" w:rsidRPr="00A94E56" w:rsidRDefault="00764B3D" w:rsidP="00647D08">
      <w:pPr>
        <w:tabs>
          <w:tab w:val="left" w:pos="426"/>
        </w:tabs>
        <w:spacing w:after="0" w:line="240" w:lineRule="auto"/>
        <w:ind w:left="425" w:hanging="425"/>
        <w:jc w:val="both"/>
        <w:rPr>
          <w:rFonts w:eastAsia="Calibri" w:cstheme="minorHAnsi"/>
          <w:color w:val="000000"/>
          <w:spacing w:val="-2"/>
        </w:rPr>
      </w:pPr>
      <w:r w:rsidRPr="00A94E56">
        <w:rPr>
          <w:rFonts w:eastAsia="Calibri" w:cstheme="minorHAnsi"/>
          <w:color w:val="000000"/>
          <w:spacing w:val="-2"/>
        </w:rPr>
        <w:t xml:space="preserve">2. </w:t>
      </w:r>
      <w:r w:rsidRPr="00A94E56">
        <w:rPr>
          <w:rFonts w:eastAsia="Calibri" w:cstheme="minorHAnsi"/>
          <w:color w:val="000000"/>
          <w:spacing w:val="-2"/>
        </w:rPr>
        <w:tab/>
        <w:t>Sprzedający pokryje koszty związane z dostarczeniem towaru</w:t>
      </w:r>
      <w:r w:rsidR="00BC4399" w:rsidRPr="00A94E56">
        <w:rPr>
          <w:rFonts w:eastAsia="Calibri" w:cstheme="minorHAnsi"/>
          <w:color w:val="000000"/>
          <w:spacing w:val="-2"/>
        </w:rPr>
        <w:t xml:space="preserve"> </w:t>
      </w:r>
      <w:r w:rsidRPr="00A94E56">
        <w:rPr>
          <w:rFonts w:eastAsia="Calibri" w:cstheme="minorHAnsi"/>
          <w:color w:val="000000"/>
          <w:spacing w:val="-2"/>
        </w:rPr>
        <w:t xml:space="preserve">do siedziby </w:t>
      </w:r>
      <w:r w:rsidR="00B3105C" w:rsidRPr="00A94E56">
        <w:rPr>
          <w:rFonts w:eastAsia="Calibri" w:cstheme="minorHAnsi"/>
          <w:color w:val="000000"/>
          <w:spacing w:val="-2"/>
        </w:rPr>
        <w:t>Kupującego</w:t>
      </w:r>
      <w:r w:rsidRPr="00A94E56">
        <w:rPr>
          <w:rFonts w:eastAsia="Calibri" w:cstheme="minorHAnsi"/>
          <w:color w:val="000000"/>
          <w:spacing w:val="-2"/>
        </w:rPr>
        <w:t>.</w:t>
      </w:r>
    </w:p>
    <w:p w:rsidR="00F50C9E" w:rsidRPr="00A94E56" w:rsidRDefault="00764B3D" w:rsidP="00A13921">
      <w:pPr>
        <w:tabs>
          <w:tab w:val="left" w:pos="426"/>
        </w:tabs>
        <w:spacing w:after="0" w:line="240" w:lineRule="auto"/>
        <w:ind w:left="426" w:hanging="426"/>
        <w:jc w:val="both"/>
        <w:rPr>
          <w:rFonts w:eastAsia="Calibri" w:cstheme="minorHAnsi"/>
          <w:color w:val="000000"/>
          <w:spacing w:val="-2"/>
        </w:rPr>
      </w:pPr>
      <w:r w:rsidRPr="00A94E56">
        <w:rPr>
          <w:rFonts w:eastAsia="Calibri" w:cstheme="minorHAnsi"/>
          <w:color w:val="000000"/>
          <w:spacing w:val="-2"/>
        </w:rPr>
        <w:t xml:space="preserve">3.  </w:t>
      </w:r>
      <w:r w:rsidRPr="00A94E56">
        <w:rPr>
          <w:rFonts w:eastAsia="Calibri" w:cstheme="minorHAnsi"/>
          <w:color w:val="000000"/>
          <w:spacing w:val="-2"/>
        </w:rPr>
        <w:tab/>
      </w:r>
      <w:r w:rsidR="00EF17A0" w:rsidRPr="00A94E56">
        <w:rPr>
          <w:rFonts w:cs="CIDFont+F2"/>
        </w:rPr>
        <w:t>Dostawa, wniesienie, montaż, instalacja oprogramowania i szkolenie</w:t>
      </w:r>
      <w:r w:rsidR="00EF17A0" w:rsidRPr="00A94E56">
        <w:rPr>
          <w:rFonts w:cstheme="minorHAnsi"/>
          <w:color w:val="000000"/>
          <w:spacing w:val="-1"/>
        </w:rPr>
        <w:t xml:space="preserve"> </w:t>
      </w:r>
      <w:r w:rsidR="005C133D" w:rsidRPr="00A94E56">
        <w:rPr>
          <w:rFonts w:cstheme="minorHAnsi"/>
          <w:color w:val="000000"/>
          <w:spacing w:val="-1"/>
        </w:rPr>
        <w:t>będzie zrealizowane</w:t>
      </w:r>
      <w:r w:rsidR="00C95E7C" w:rsidRPr="00A94E56">
        <w:rPr>
          <w:rFonts w:cstheme="minorHAnsi"/>
          <w:color w:val="000000"/>
          <w:spacing w:val="-1"/>
        </w:rPr>
        <w:t xml:space="preserve"> w terminie</w:t>
      </w:r>
      <w:r w:rsidR="00647003" w:rsidRPr="00A94E56">
        <w:rPr>
          <w:rFonts w:cstheme="minorHAnsi"/>
          <w:color w:val="000000"/>
          <w:spacing w:val="-1"/>
        </w:rPr>
        <w:t xml:space="preserve"> </w:t>
      </w:r>
      <w:r w:rsidR="00661D62" w:rsidRPr="00A94E56">
        <w:rPr>
          <w:rFonts w:cstheme="minorHAnsi"/>
          <w:color w:val="000000"/>
          <w:spacing w:val="-1"/>
        </w:rPr>
        <w:t xml:space="preserve">do </w:t>
      </w:r>
      <w:r w:rsidR="00E3768B" w:rsidRPr="00A94E56">
        <w:rPr>
          <w:rFonts w:cstheme="minorHAnsi"/>
          <w:color w:val="000000"/>
          <w:spacing w:val="-1"/>
        </w:rPr>
        <w:t>…</w:t>
      </w:r>
      <w:r w:rsidR="005D6774" w:rsidRPr="00A94E56">
        <w:rPr>
          <w:rFonts w:cstheme="minorHAnsi"/>
          <w:color w:val="000000"/>
          <w:spacing w:val="-1"/>
        </w:rPr>
        <w:t>..</w:t>
      </w:r>
      <w:r w:rsidR="00E3768B" w:rsidRPr="00A94E56">
        <w:rPr>
          <w:rFonts w:cstheme="minorHAnsi"/>
          <w:color w:val="000000"/>
          <w:spacing w:val="-1"/>
        </w:rPr>
        <w:t>…</w:t>
      </w:r>
      <w:r w:rsidR="00647003" w:rsidRPr="00A94E56">
        <w:rPr>
          <w:rFonts w:cstheme="minorHAnsi"/>
          <w:color w:val="000000"/>
          <w:spacing w:val="-1"/>
        </w:rPr>
        <w:t xml:space="preserve"> </w:t>
      </w:r>
      <w:r w:rsidR="008F28DD" w:rsidRPr="00A94E56">
        <w:rPr>
          <w:rFonts w:cstheme="minorHAnsi"/>
          <w:color w:val="000000"/>
          <w:spacing w:val="-1"/>
        </w:rPr>
        <w:t>tygodni od daty zawarcia umowy.</w:t>
      </w:r>
    </w:p>
    <w:p w:rsidR="00DC0626" w:rsidRDefault="00DC0626"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76618D">
        <w:rPr>
          <w:rFonts w:eastAsia="Calibri" w:cs="Calibri"/>
          <w:color w:val="000000"/>
          <w:spacing w:val="-2"/>
        </w:rPr>
        <w:t>).</w:t>
      </w:r>
    </w:p>
    <w:p w:rsidR="00F50C9E"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DC0626" w:rsidRPr="00792587" w:rsidRDefault="0076618D" w:rsidP="00DC0626">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Pr>
          <w:rFonts w:eastAsia="Calibri" w:cstheme="minorHAnsi"/>
          <w:color w:val="000000"/>
          <w:spacing w:val="-2"/>
        </w:rPr>
        <w:tab/>
        <w:t xml:space="preserve">Sprzedawca zobowiązuje się do wystawienia faktury </w:t>
      </w:r>
      <w:r w:rsidR="00A94E56">
        <w:rPr>
          <w:rFonts w:eastAsia="Calibri" w:cstheme="minorHAnsi"/>
          <w:color w:val="000000"/>
          <w:spacing w:val="-2"/>
        </w:rPr>
        <w:t>na poszczególne wyodrębnione pozycje</w:t>
      </w:r>
      <w:r>
        <w:rPr>
          <w:rFonts w:eastAsia="Calibri" w:cstheme="minorHAnsi"/>
          <w:color w:val="000000"/>
          <w:spacing w:val="-2"/>
        </w:rPr>
        <w:t xml:space="preserve"> (monitor, podstawa mobilna, transport, instalacja</w:t>
      </w:r>
      <w:r w:rsidR="007900B9">
        <w:rPr>
          <w:rFonts w:eastAsia="Calibri" w:cstheme="minorHAnsi"/>
          <w:color w:val="000000"/>
          <w:spacing w:val="-2"/>
        </w:rPr>
        <w:t>, szkolenie</w:t>
      </w:r>
      <w:r w:rsidR="00DC0626">
        <w:rPr>
          <w:rFonts w:eastAsia="Calibri" w:cstheme="minorHAnsi"/>
          <w:color w:val="000000"/>
          <w:spacing w:val="-2"/>
        </w:rPr>
        <w:t>).</w:t>
      </w:r>
    </w:p>
    <w:p w:rsidR="00F50C9E" w:rsidRDefault="00A94E56"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4</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00764B3D"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00764B3D"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00764B3D"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00764B3D"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00764B3D" w:rsidRPr="00792587">
        <w:rPr>
          <w:rFonts w:eastAsia="Calibri" w:cstheme="minorHAnsi"/>
          <w:color w:val="000000"/>
          <w:spacing w:val="-2"/>
        </w:rPr>
        <w:t>Sprzedającego wskazane na fakturze.</w:t>
      </w:r>
    </w:p>
    <w:p w:rsidR="00DA5342" w:rsidRPr="00792587" w:rsidRDefault="00A94E56"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DA5342">
        <w:rPr>
          <w:rFonts w:eastAsia="Calibri" w:cstheme="minorHAnsi"/>
          <w:color w:val="000000"/>
          <w:spacing w:val="-2"/>
        </w:rPr>
        <w:t>.</w:t>
      </w:r>
      <w:r w:rsidR="00DA5342">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sidR="00DA5342">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A94E56"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A94E56"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7</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54774F" w:rsidRDefault="0054774F" w:rsidP="00F91D5F">
      <w:pPr>
        <w:spacing w:after="0" w:line="240" w:lineRule="auto"/>
        <w:jc w:val="center"/>
        <w:rPr>
          <w:rFonts w:eastAsia="Calibri" w:cstheme="minorHAnsi"/>
          <w:color w:val="000000"/>
          <w:spacing w:val="-2"/>
        </w:rPr>
      </w:pPr>
    </w:p>
    <w:p w:rsidR="007452C1" w:rsidRPr="003B6EC5" w:rsidRDefault="007452C1" w:rsidP="007452C1">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7452C1" w:rsidRPr="00CE4A99" w:rsidRDefault="007452C1" w:rsidP="007452C1">
      <w:pPr>
        <w:pStyle w:val="NormalnyWeb"/>
        <w:shd w:val="clear" w:color="auto" w:fill="FFFFFF"/>
        <w:tabs>
          <w:tab w:val="left" w:pos="426"/>
        </w:tabs>
        <w:spacing w:before="0" w:beforeAutospacing="0" w:after="0" w:afterAutospacing="0"/>
        <w:ind w:left="425" w:hanging="425"/>
        <w:rPr>
          <w:rFonts w:asciiTheme="minorHAnsi" w:hAnsiTheme="minorHAnsi" w:cs="Arial"/>
          <w:color w:val="222222"/>
          <w:sz w:val="22"/>
          <w:szCs w:val="22"/>
        </w:rPr>
      </w:pPr>
      <w:r>
        <w:rPr>
          <w:rFonts w:asciiTheme="minorHAnsi" w:hAnsiTheme="minorHAnsi" w:cs="Arial"/>
          <w:color w:val="222222"/>
          <w:sz w:val="22"/>
          <w:szCs w:val="22"/>
        </w:rPr>
        <w:t>1.</w:t>
      </w:r>
      <w:r>
        <w:rPr>
          <w:rFonts w:asciiTheme="minorHAnsi" w:hAnsiTheme="minorHAnsi" w:cs="Arial"/>
          <w:color w:val="222222"/>
          <w:sz w:val="22"/>
          <w:szCs w:val="22"/>
        </w:rPr>
        <w:tab/>
      </w:r>
      <w:r w:rsidRPr="00CE4A99">
        <w:rPr>
          <w:rFonts w:asciiTheme="minorHAnsi" w:hAnsiTheme="minorHAnsi" w:cs="Arial"/>
          <w:color w:val="222222"/>
          <w:sz w:val="22"/>
          <w:szCs w:val="22"/>
        </w:rPr>
        <w:t>Sprzedający oświadcza i gwarantuje, że jest oraz pozostanie w okresie realizacji i rozliczenia umowy zarejestrowanym czynnym podatnikiem podatku od towarów i usług i pos</w:t>
      </w:r>
      <w:r>
        <w:rPr>
          <w:rFonts w:asciiTheme="minorHAnsi" w:hAnsiTheme="minorHAnsi" w:cs="Arial"/>
          <w:color w:val="222222"/>
          <w:sz w:val="22"/>
          <w:szCs w:val="22"/>
        </w:rPr>
        <w:t>iada numer NIP ……</w:t>
      </w:r>
      <w:r w:rsidRPr="00CE4A99">
        <w:rPr>
          <w:rFonts w:asciiTheme="minorHAnsi" w:hAnsiTheme="minorHAnsi" w:cs="Arial"/>
          <w:color w:val="222222"/>
          <w:sz w:val="22"/>
          <w:szCs w:val="22"/>
        </w:rPr>
        <w:t>….……….</w:t>
      </w:r>
    </w:p>
    <w:p w:rsidR="007452C1" w:rsidRPr="00CE4A99" w:rsidRDefault="007452C1" w:rsidP="007452C1">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CE4A99">
        <w:rPr>
          <w:rFonts w:asciiTheme="minorHAnsi" w:hAnsiTheme="minorHAnsi" w:cs="Arial"/>
          <w:color w:val="222222"/>
          <w:sz w:val="22"/>
          <w:szCs w:val="22"/>
        </w:rPr>
        <w:t>.</w:t>
      </w:r>
      <w:r w:rsidRPr="00CE4A99">
        <w:rPr>
          <w:rFonts w:asciiTheme="minorHAnsi" w:hAnsiTheme="minorHAnsi" w:cs="Arial"/>
          <w:color w:val="222222"/>
          <w:sz w:val="22"/>
          <w:szCs w:val="22"/>
        </w:rPr>
        <w:tab/>
        <w:t>Kupujący będzie dokonywał płatności na rachunek bankowy nr ………………………………………….………….. </w:t>
      </w:r>
    </w:p>
    <w:p w:rsidR="007452C1" w:rsidRPr="00CE4A99" w:rsidRDefault="007452C1" w:rsidP="007452C1">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CE4A99">
        <w:rPr>
          <w:rFonts w:asciiTheme="minorHAnsi" w:hAnsiTheme="minorHAnsi" w:cs="Arial"/>
          <w:color w:val="222222"/>
          <w:sz w:val="22"/>
          <w:szCs w:val="22"/>
        </w:rPr>
        <w:t>.</w:t>
      </w:r>
      <w:r w:rsidRPr="00CE4A99">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7452C1" w:rsidRPr="00CE4A99" w:rsidRDefault="007452C1" w:rsidP="007452C1">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CE4A99">
        <w:rPr>
          <w:rFonts w:asciiTheme="minorHAnsi" w:hAnsiTheme="minorHAnsi" w:cs="Arial"/>
          <w:color w:val="222222"/>
          <w:sz w:val="22"/>
          <w:szCs w:val="22"/>
        </w:rPr>
        <w:t>.</w:t>
      </w:r>
      <w:r w:rsidRPr="00CE4A99">
        <w:rPr>
          <w:rFonts w:asciiTheme="minorHAnsi" w:hAnsiTheme="minorHAnsi" w:cs="Arial"/>
          <w:color w:val="222222"/>
          <w:sz w:val="22"/>
          <w:szCs w:val="22"/>
        </w:rPr>
        <w:tab/>
      </w:r>
      <w:r w:rsidRPr="00CE4A99">
        <w:rPr>
          <w:rFonts w:asciiTheme="minorHAnsi" w:hAnsiTheme="minorHAnsi"/>
          <w:color w:val="222222"/>
          <w:sz w:val="22"/>
          <w:szCs w:val="22"/>
        </w:rPr>
        <w:t>Sprzedający</w:t>
      </w:r>
      <w:r w:rsidRPr="00CE4A99">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7452C1" w:rsidRPr="00CE4A99" w:rsidRDefault="007452C1" w:rsidP="007452C1">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CE4A99">
        <w:rPr>
          <w:rFonts w:asciiTheme="minorHAnsi" w:hAnsiTheme="minorHAnsi" w:cs="Arial"/>
          <w:color w:val="222222"/>
          <w:sz w:val="22"/>
          <w:szCs w:val="22"/>
        </w:rPr>
        <w:t>.</w:t>
      </w:r>
      <w:r w:rsidRPr="00CE4A99">
        <w:rPr>
          <w:rFonts w:asciiTheme="minorHAnsi" w:hAnsiTheme="minorHAnsi" w:cs="Arial"/>
          <w:color w:val="222222"/>
          <w:sz w:val="22"/>
          <w:szCs w:val="22"/>
        </w:rPr>
        <w:tab/>
      </w:r>
      <w:r w:rsidRPr="00CE4A99">
        <w:rPr>
          <w:rFonts w:asciiTheme="minorHAnsi" w:hAnsiTheme="minorHAnsi"/>
          <w:color w:val="222222"/>
          <w:sz w:val="22"/>
          <w:szCs w:val="22"/>
        </w:rPr>
        <w:t>Sprzedający</w:t>
      </w:r>
      <w:r w:rsidRPr="00CE4A99">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7452C1" w:rsidRPr="00CE4A99" w:rsidRDefault="007452C1" w:rsidP="007452C1">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CE4A99">
        <w:rPr>
          <w:rFonts w:asciiTheme="minorHAnsi" w:hAnsiTheme="minorHAnsi" w:cs="Arial"/>
          <w:color w:val="222222"/>
          <w:sz w:val="22"/>
          <w:szCs w:val="22"/>
        </w:rPr>
        <w:t>.</w:t>
      </w:r>
      <w:r w:rsidRPr="00CE4A99">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7452C1" w:rsidRPr="00CE4A99" w:rsidRDefault="007452C1" w:rsidP="007452C1">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CE4A99">
        <w:rPr>
          <w:rFonts w:asciiTheme="minorHAnsi" w:hAnsiTheme="minorHAnsi" w:cs="Arial"/>
          <w:color w:val="222222"/>
          <w:sz w:val="22"/>
          <w:szCs w:val="22"/>
        </w:rPr>
        <w:t>.</w:t>
      </w:r>
      <w:r w:rsidRPr="00CE4A99">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7452C1" w:rsidRPr="00CE4A99" w:rsidRDefault="007452C1" w:rsidP="007452C1">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CE4A99">
        <w:rPr>
          <w:rFonts w:asciiTheme="minorHAnsi" w:hAnsiTheme="minorHAnsi" w:cs="Arial"/>
          <w:color w:val="222222"/>
          <w:sz w:val="22"/>
          <w:szCs w:val="22"/>
        </w:rPr>
        <w:t>.</w:t>
      </w:r>
      <w:r w:rsidRPr="00CE4A99">
        <w:rPr>
          <w:rFonts w:asciiTheme="minorHAnsi" w:hAnsiTheme="minorHAnsi" w:cs="Arial"/>
          <w:color w:val="222222"/>
          <w:sz w:val="22"/>
          <w:szCs w:val="22"/>
        </w:rPr>
        <w:tab/>
        <w:t>Kupujący</w:t>
      </w:r>
      <w:r w:rsidRPr="00CE4A99">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CE4A99">
        <w:rPr>
          <w:rFonts w:asciiTheme="minorHAnsi" w:hAnsiTheme="minorHAnsi" w:cs="Arial"/>
          <w:color w:val="222222"/>
          <w:sz w:val="22"/>
          <w:szCs w:val="22"/>
        </w:rPr>
        <w:t> </w:t>
      </w:r>
    </w:p>
    <w:p w:rsidR="007452C1" w:rsidRPr="00CE4A99" w:rsidRDefault="007452C1" w:rsidP="007452C1">
      <w:pPr>
        <w:tabs>
          <w:tab w:val="left" w:pos="426"/>
        </w:tabs>
        <w:spacing w:after="0" w:line="240" w:lineRule="auto"/>
        <w:ind w:right="-301"/>
        <w:jc w:val="both"/>
        <w:rPr>
          <w:rFonts w:eastAsia="Calibri" w:cstheme="minorHAnsi"/>
          <w:color w:val="000000"/>
          <w:spacing w:val="-2"/>
        </w:rPr>
      </w:pPr>
      <w:r>
        <w:rPr>
          <w:rFonts w:cs="Arial"/>
          <w:color w:val="222222"/>
          <w:shd w:val="clear" w:color="auto" w:fill="FFFFFF"/>
        </w:rPr>
        <w:t>9</w:t>
      </w:r>
      <w:r w:rsidRPr="00CE4A99">
        <w:rPr>
          <w:rFonts w:cs="Arial"/>
          <w:color w:val="222222"/>
          <w:shd w:val="clear" w:color="auto" w:fill="FFFFFF"/>
        </w:rPr>
        <w:t>.</w:t>
      </w:r>
      <w:r w:rsidRPr="00CE4A99">
        <w:rPr>
          <w:rFonts w:cs="Arial"/>
          <w:color w:val="222222"/>
          <w:shd w:val="clear" w:color="auto" w:fill="FFFFFF"/>
        </w:rPr>
        <w:tab/>
        <w:t>Sprzedający oświadcza, że znajduje się na białej liście podatników.</w:t>
      </w:r>
    </w:p>
    <w:p w:rsidR="007452C1" w:rsidRDefault="007452C1" w:rsidP="00F91D5F">
      <w:pPr>
        <w:spacing w:after="0" w:line="240" w:lineRule="auto"/>
        <w:jc w:val="center"/>
        <w:rPr>
          <w:rFonts w:eastAsia="Calibri" w:cstheme="minorHAnsi"/>
          <w:color w:val="000000"/>
          <w:spacing w:val="-2"/>
        </w:rPr>
      </w:pPr>
    </w:p>
    <w:p w:rsidR="007452C1" w:rsidRPr="003B6EC5" w:rsidRDefault="007452C1" w:rsidP="007452C1">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xml:space="preserve">§ </w:t>
      </w:r>
      <w:r>
        <w:rPr>
          <w:rFonts w:eastAsia="Calibri" w:cstheme="minorHAnsi"/>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A94E56" w:rsidRDefault="00A94E56">
      <w:pPr>
        <w:spacing w:after="0" w:line="240" w:lineRule="auto"/>
        <w:ind w:right="-22"/>
        <w:jc w:val="center"/>
        <w:rPr>
          <w:rFonts w:eastAsia="Calibri" w:cstheme="minorHAnsi"/>
          <w:color w:val="000000"/>
          <w:spacing w:val="-2"/>
        </w:rPr>
      </w:pPr>
    </w:p>
    <w:p w:rsidR="00A94E56" w:rsidRDefault="00A94E56">
      <w:pPr>
        <w:spacing w:after="0" w:line="240" w:lineRule="auto"/>
        <w:ind w:right="-22"/>
        <w:jc w:val="center"/>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lastRenderedPageBreak/>
        <w:t xml:space="preserve">§ </w:t>
      </w:r>
      <w:r w:rsidR="007452C1">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6E3102"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spacing w:val="-2"/>
        </w:rPr>
        <w:tab/>
        <w:t>Serwis pogwarancyjny będzie przedstawiony  Kupującemu na korzystnych warunkach.</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452C1">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5C133D">
        <w:rPr>
          <w:rFonts w:eastAsia="Calibri" w:cstheme="minorHAnsi"/>
          <w:color w:val="000000"/>
          <w:spacing w:val="-2"/>
        </w:rPr>
        <w:t xml:space="preserve">, instalacji i przeprowadzeniu szkolenia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2B0EFC">
        <w:rPr>
          <w:rFonts w:eastAsia="Calibri" w:cstheme="minorHAnsi"/>
          <w:color w:val="000000"/>
          <w:spacing w:val="-2"/>
        </w:rPr>
        <w:t xml:space="preserve"> i 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452C1">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452C1">
        <w:rPr>
          <w:rFonts w:eastAsia="Calibri" w:cstheme="minorHAnsi"/>
          <w:color w:val="000000"/>
          <w:spacing w:val="-2"/>
        </w:rPr>
        <w:t>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A1D" w:rsidRDefault="008F7A1D" w:rsidP="00AC1CA8">
      <w:pPr>
        <w:spacing w:after="0" w:line="240" w:lineRule="auto"/>
      </w:pPr>
      <w:r>
        <w:separator/>
      </w:r>
    </w:p>
  </w:endnote>
  <w:endnote w:type="continuationSeparator" w:id="0">
    <w:p w:rsidR="008F7A1D" w:rsidRDefault="008F7A1D"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IDFont+F2">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4502A9">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A1D" w:rsidRDefault="008F7A1D" w:rsidP="00AC1CA8">
      <w:pPr>
        <w:spacing w:after="0" w:line="240" w:lineRule="auto"/>
      </w:pPr>
      <w:r>
        <w:separator/>
      </w:r>
    </w:p>
  </w:footnote>
  <w:footnote w:type="continuationSeparator" w:id="0">
    <w:p w:rsidR="008F7A1D" w:rsidRDefault="008F7A1D"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52B6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7E4"/>
    <w:rsid w:val="0020180E"/>
    <w:rsid w:val="0020339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0EFC"/>
    <w:rsid w:val="002B1F06"/>
    <w:rsid w:val="002B6F33"/>
    <w:rsid w:val="002D3177"/>
    <w:rsid w:val="002D3AD6"/>
    <w:rsid w:val="002F1409"/>
    <w:rsid w:val="00300A66"/>
    <w:rsid w:val="00306AD7"/>
    <w:rsid w:val="00320B4D"/>
    <w:rsid w:val="00326018"/>
    <w:rsid w:val="003368A4"/>
    <w:rsid w:val="00346857"/>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2A9"/>
    <w:rsid w:val="00450645"/>
    <w:rsid w:val="00454047"/>
    <w:rsid w:val="00454FA0"/>
    <w:rsid w:val="00456DEF"/>
    <w:rsid w:val="00462E7B"/>
    <w:rsid w:val="00464542"/>
    <w:rsid w:val="00473C83"/>
    <w:rsid w:val="00491598"/>
    <w:rsid w:val="004A38AF"/>
    <w:rsid w:val="004B26FD"/>
    <w:rsid w:val="004C3111"/>
    <w:rsid w:val="00511D27"/>
    <w:rsid w:val="00521DA6"/>
    <w:rsid w:val="00523C69"/>
    <w:rsid w:val="0054410A"/>
    <w:rsid w:val="0054774F"/>
    <w:rsid w:val="005611C3"/>
    <w:rsid w:val="005643B7"/>
    <w:rsid w:val="00574A09"/>
    <w:rsid w:val="00577072"/>
    <w:rsid w:val="005826BF"/>
    <w:rsid w:val="00583936"/>
    <w:rsid w:val="00587A4A"/>
    <w:rsid w:val="005B6D72"/>
    <w:rsid w:val="005C133D"/>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66FE"/>
    <w:rsid w:val="007229CD"/>
    <w:rsid w:val="007317AB"/>
    <w:rsid w:val="007325E2"/>
    <w:rsid w:val="007452C1"/>
    <w:rsid w:val="00763B2D"/>
    <w:rsid w:val="00764B3D"/>
    <w:rsid w:val="0076618D"/>
    <w:rsid w:val="00776108"/>
    <w:rsid w:val="007900B9"/>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8F7A1D"/>
    <w:rsid w:val="009002FC"/>
    <w:rsid w:val="00900EFC"/>
    <w:rsid w:val="00904822"/>
    <w:rsid w:val="009048F4"/>
    <w:rsid w:val="009125D6"/>
    <w:rsid w:val="009233D4"/>
    <w:rsid w:val="00927C0C"/>
    <w:rsid w:val="009310BD"/>
    <w:rsid w:val="009452BA"/>
    <w:rsid w:val="00957344"/>
    <w:rsid w:val="00957B74"/>
    <w:rsid w:val="00961F72"/>
    <w:rsid w:val="00966879"/>
    <w:rsid w:val="00970732"/>
    <w:rsid w:val="00971A23"/>
    <w:rsid w:val="00971E63"/>
    <w:rsid w:val="0099067B"/>
    <w:rsid w:val="00993F01"/>
    <w:rsid w:val="009A70DF"/>
    <w:rsid w:val="009B1FA4"/>
    <w:rsid w:val="009C5211"/>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675AF"/>
    <w:rsid w:val="00A758AF"/>
    <w:rsid w:val="00A84326"/>
    <w:rsid w:val="00A91EAA"/>
    <w:rsid w:val="00A94E56"/>
    <w:rsid w:val="00A970BB"/>
    <w:rsid w:val="00AA73EF"/>
    <w:rsid w:val="00AB02A4"/>
    <w:rsid w:val="00AB0F21"/>
    <w:rsid w:val="00AB238A"/>
    <w:rsid w:val="00AC1CA8"/>
    <w:rsid w:val="00AD3E61"/>
    <w:rsid w:val="00AD5C31"/>
    <w:rsid w:val="00AF5B83"/>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52AF"/>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3D21"/>
    <w:rsid w:val="00C94479"/>
    <w:rsid w:val="00C95E7C"/>
    <w:rsid w:val="00C97416"/>
    <w:rsid w:val="00CB6434"/>
    <w:rsid w:val="00CC236F"/>
    <w:rsid w:val="00CC2D3B"/>
    <w:rsid w:val="00CC3961"/>
    <w:rsid w:val="00CC5A57"/>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5342"/>
    <w:rsid w:val="00DA6E83"/>
    <w:rsid w:val="00DB0AB9"/>
    <w:rsid w:val="00DC0626"/>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55F5E"/>
    <w:rsid w:val="00E60B8F"/>
    <w:rsid w:val="00E64C21"/>
    <w:rsid w:val="00E64FC4"/>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17A0"/>
    <w:rsid w:val="00EF22BA"/>
    <w:rsid w:val="00EF27EF"/>
    <w:rsid w:val="00EF70C8"/>
    <w:rsid w:val="00F01B79"/>
    <w:rsid w:val="00F06ED2"/>
    <w:rsid w:val="00F1674A"/>
    <w:rsid w:val="00F174E1"/>
    <w:rsid w:val="00F17F38"/>
    <w:rsid w:val="00F259B4"/>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9A71"/>
  <w15:docId w15:val="{20CFBFAE-5E66-429D-A0A8-7BBF3AB7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7452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1B450-FC61-4657-B52A-E0744636D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7506</Characters>
  <Application>Microsoft Office Word</Application>
  <DocSecurity>0</DocSecurity>
  <Lines>62</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2020-05-11T14:53:00Z</dcterms:created>
  <dcterms:modified xsi:type="dcterms:W3CDTF">2020-05-11T14:53:00Z</dcterms:modified>
</cp:coreProperties>
</file>