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1F240D">
        <w:rPr>
          <w:rFonts w:cstheme="minorHAnsi"/>
          <w:sz w:val="20"/>
          <w:szCs w:val="20"/>
        </w:rPr>
        <w:t>10.09.2020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653F2">
        <w:rPr>
          <w:rFonts w:cstheme="minorHAnsi"/>
          <w:b/>
          <w:bCs/>
          <w:caps/>
          <w:sz w:val="20"/>
          <w:szCs w:val="20"/>
        </w:rPr>
        <w:t>98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D2571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3 komputerów stacjonarnych typu </w:t>
      </w:r>
      <w:proofErr w:type="spellStart"/>
      <w:r>
        <w:rPr>
          <w:rFonts w:cstheme="minorHAnsi"/>
          <w:b/>
          <w:sz w:val="20"/>
          <w:szCs w:val="20"/>
        </w:rPr>
        <w:t>All</w:t>
      </w:r>
      <w:proofErr w:type="spellEnd"/>
      <w:r>
        <w:rPr>
          <w:rFonts w:cstheme="minorHAnsi"/>
          <w:b/>
          <w:sz w:val="20"/>
          <w:szCs w:val="20"/>
        </w:rPr>
        <w:t xml:space="preserve"> in One i 3 laptopów wraz z akcesoriami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25711">
        <w:rPr>
          <w:rFonts w:cstheme="minorHAnsi"/>
          <w:sz w:val="20"/>
          <w:szCs w:val="20"/>
        </w:rPr>
        <w:t xml:space="preserve">Dawid </w:t>
      </w:r>
      <w:proofErr w:type="spellStart"/>
      <w:r w:rsidR="00D25711">
        <w:rPr>
          <w:rFonts w:cstheme="minorHAnsi"/>
          <w:sz w:val="20"/>
          <w:szCs w:val="20"/>
        </w:rPr>
        <w:t>Droździel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25711">
        <w:rPr>
          <w:rFonts w:cstheme="minorHAnsi"/>
          <w:sz w:val="20"/>
          <w:szCs w:val="20"/>
          <w:lang w:val="en-US"/>
        </w:rPr>
        <w:t>d</w:t>
      </w:r>
      <w:r w:rsidR="00CA2529">
        <w:rPr>
          <w:rFonts w:cstheme="minorHAnsi"/>
          <w:sz w:val="20"/>
          <w:szCs w:val="20"/>
          <w:lang w:val="en-US"/>
        </w:rPr>
        <w:t>.</w:t>
      </w:r>
      <w:r w:rsidR="00D25711">
        <w:rPr>
          <w:rFonts w:cstheme="minorHAnsi"/>
          <w:sz w:val="20"/>
          <w:szCs w:val="20"/>
          <w:lang w:val="en-US"/>
        </w:rPr>
        <w:t>drozdziel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25711">
        <w:rPr>
          <w:rFonts w:cstheme="minorHAnsi"/>
          <w:b/>
          <w:bCs/>
          <w:sz w:val="20"/>
          <w:szCs w:val="20"/>
        </w:rPr>
        <w:t>1</w:t>
      </w:r>
      <w:r w:rsidR="004738DB">
        <w:rPr>
          <w:rFonts w:cstheme="minorHAnsi"/>
          <w:b/>
          <w:bCs/>
          <w:sz w:val="20"/>
          <w:szCs w:val="20"/>
        </w:rPr>
        <w:t>8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25711">
        <w:rPr>
          <w:rFonts w:cstheme="minorHAnsi"/>
          <w:b/>
          <w:bCs/>
          <w:sz w:val="20"/>
          <w:szCs w:val="20"/>
        </w:rPr>
        <w:t>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25711" w:rsidRPr="00D25711" w:rsidRDefault="00D25711" w:rsidP="00D2571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Komputer 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all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in one –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iMac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 w:rsidRPr="00D25711">
        <w:rPr>
          <w:rFonts w:cs="Arial"/>
          <w:b/>
          <w:color w:val="222222"/>
          <w:sz w:val="20"/>
          <w:szCs w:val="20"/>
          <w:u w:val="single"/>
          <w:shd w:val="clear" w:color="auto" w:fill="FFFFFF"/>
        </w:rPr>
        <w:t>(lub równoważny)</w:t>
      </w: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 - </w:t>
      </w:r>
      <w:r w:rsidRPr="00D25711">
        <w:rPr>
          <w:rFonts w:cs="Arial"/>
          <w:color w:val="222222"/>
          <w:sz w:val="20"/>
          <w:szCs w:val="20"/>
          <w:shd w:val="clear" w:color="auto" w:fill="FFFFFF"/>
        </w:rPr>
        <w:t>3 sztuki</w:t>
      </w:r>
    </w:p>
    <w:p w:rsidR="00D25711" w:rsidRP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Ekran: Wyświetlacz 27”,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Retina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5K, o rozdzielczości 5120 na 2880 pikseli, jasność maksymalna 500 nitów, technologia True Tone.</w:t>
      </w:r>
    </w:p>
    <w:p w:rsidR="00D25711" w:rsidRP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Procesor: Intel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Core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i7 3,8 GHz (Turbo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Boost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do 5,0 GHz), 8-rdzeni, 10. Generacji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RAM: 32 GB 2666 MHz DDR4 – zadeklarowaną wielkość pamięci RAM można osiągnąć poprzez montaż kompatybilnej pamięci od firm trzecich.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>Pamięć masowa: 1 TB SSD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Karta graficzna: </w:t>
      </w: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</w:rPr>
        <w:t>Radeon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</w:rPr>
        <w:t xml:space="preserve"> Pro 5500 XT 8GB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Ethernet: Gigabit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Kamera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1080p FaceTime HD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Klawiatura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Magic Keyboard</w:t>
      </w:r>
    </w:p>
    <w:p w:rsidR="00D25711" w:rsidRDefault="00D25711" w:rsidP="00D257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Mysz</w:t>
      </w:r>
      <w:proofErr w:type="spellEnd"/>
      <w:r w:rsidRPr="00D25711">
        <w:rPr>
          <w:rFonts w:cs="Arial"/>
          <w:color w:val="222222"/>
          <w:sz w:val="20"/>
          <w:szCs w:val="20"/>
          <w:shd w:val="clear" w:color="auto" w:fill="FFFFFF"/>
          <w:lang w:val="en-US"/>
        </w:rPr>
        <w:t>: Magic Mouse 2</w:t>
      </w:r>
    </w:p>
    <w:p w:rsidR="00E71148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  <w:lang w:val="en-US"/>
        </w:rPr>
      </w:pPr>
    </w:p>
    <w:p w:rsidR="00E71148" w:rsidRPr="00E71148" w:rsidRDefault="00E71148" w:rsidP="00E711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Laptop -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MacBook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Pro </w:t>
      </w:r>
      <w:r w:rsidRPr="00E71148">
        <w:rPr>
          <w:rFonts w:cs="Arial"/>
          <w:b/>
          <w:color w:val="222222"/>
          <w:sz w:val="20"/>
          <w:szCs w:val="20"/>
          <w:shd w:val="clear" w:color="auto" w:fill="FFFFFF"/>
        </w:rPr>
        <w:t>(lub równoważny)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="Arial"/>
          <w:color w:val="222222"/>
          <w:sz w:val="20"/>
          <w:szCs w:val="20"/>
          <w:shd w:val="clear" w:color="auto" w:fill="FFFFFF"/>
        </w:rPr>
        <w:t xml:space="preserve">- </w:t>
      </w:r>
      <w:r w:rsidRPr="00E71148">
        <w:rPr>
          <w:rFonts w:cs="Arial"/>
          <w:color w:val="222222"/>
          <w:sz w:val="20"/>
          <w:szCs w:val="20"/>
          <w:shd w:val="clear" w:color="auto" w:fill="FFFFFF"/>
        </w:rPr>
        <w:t>3 sztuki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Ekran: Wyświetlacz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Retina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13” o rozdzielczości 2560 na 1600 pikseli, jasność maksymalna 500 nitów, technologia True Tone.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Procesor: Intel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Core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i5 2,0 GHz (Turbo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Boost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do 3,8 GHz), 4-rdzenie, 10. Generacji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RAM: 16 GB, 3733MHz LPDDR4X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Pamięć masowa: 512 GB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Karta graficzna: Intel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Iris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Plus Graphics</w:t>
      </w:r>
    </w:p>
    <w:p w:rsidR="00E71148" w:rsidRPr="00E71148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4 porty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Thunderbolt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3</w:t>
      </w:r>
    </w:p>
    <w:p w:rsidR="009328FA" w:rsidRDefault="00E71148" w:rsidP="00E7114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Zintegrowana klawiatura Magic Keyboard</w:t>
      </w:r>
    </w:p>
    <w:p w:rsidR="00E71148" w:rsidRDefault="00E71148" w:rsidP="00E71148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</w:p>
    <w:p w:rsidR="00E71148" w:rsidRPr="00E71148" w:rsidRDefault="00E71148" w:rsidP="00E7114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Dysk Zewnętrzny – 3 sztuki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Pojemność: 4TB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Format: 3.5"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Prędkość obrotowa: 7200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obr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>./min</w:t>
      </w:r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Interfejs: USB-C 3.1 lub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Thunderbolt</w:t>
      </w:r>
      <w:proofErr w:type="spellEnd"/>
    </w:p>
    <w:p w:rsid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>Kompatybilność z Windows i Mac OS</w:t>
      </w:r>
    </w:p>
    <w:p w:rsidR="00E71148" w:rsidRPr="00E71148" w:rsidRDefault="00E71148" w:rsidP="00E7114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="Arial"/>
          <w:color w:val="222222"/>
          <w:sz w:val="20"/>
          <w:szCs w:val="20"/>
          <w:shd w:val="clear" w:color="auto" w:fill="FFFFFF"/>
        </w:rPr>
      </w:pPr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Kompatybilność z </w:t>
      </w:r>
      <w:proofErr w:type="spellStart"/>
      <w:r w:rsidRPr="00E71148">
        <w:rPr>
          <w:rFonts w:cs="Arial"/>
          <w:color w:val="222222"/>
          <w:sz w:val="20"/>
          <w:szCs w:val="20"/>
          <w:shd w:val="clear" w:color="auto" w:fill="FFFFFF"/>
        </w:rPr>
        <w:t>Kensington</w:t>
      </w:r>
      <w:proofErr w:type="spellEnd"/>
      <w:r w:rsidRPr="00E71148">
        <w:rPr>
          <w:rFonts w:cs="Arial"/>
          <w:color w:val="222222"/>
          <w:sz w:val="20"/>
          <w:szCs w:val="20"/>
          <w:shd w:val="clear" w:color="auto" w:fill="FFFFFF"/>
        </w:rPr>
        <w:t xml:space="preserve"> lock</w:t>
      </w:r>
    </w:p>
    <w:p w:rsidR="00E71148" w:rsidRPr="00E71148" w:rsidRDefault="00E71148" w:rsidP="00E71148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222222"/>
          <w:sz w:val="20"/>
          <w:szCs w:val="20"/>
          <w:shd w:val="clear" w:color="auto" w:fill="FFFFFF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 xml:space="preserve">max. do </w:t>
      </w:r>
      <w:r w:rsidR="001F240D">
        <w:rPr>
          <w:rFonts w:cstheme="minorHAnsi"/>
          <w:b/>
          <w:sz w:val="20"/>
          <w:szCs w:val="20"/>
        </w:rPr>
        <w:t>5</w:t>
      </w:r>
      <w:r w:rsidR="00872CAD">
        <w:rPr>
          <w:rFonts w:cstheme="minorHAnsi"/>
          <w:b/>
          <w:sz w:val="20"/>
          <w:szCs w:val="20"/>
        </w:rPr>
        <w:t xml:space="preserve"> </w:t>
      </w:r>
      <w:r w:rsidR="00D46521">
        <w:rPr>
          <w:rFonts w:cstheme="minorHAnsi"/>
          <w:b/>
          <w:sz w:val="20"/>
          <w:szCs w:val="20"/>
        </w:rPr>
        <w:t>tyg.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lastRenderedPageBreak/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7C20B0">
        <w:rPr>
          <w:rFonts w:cstheme="minorHAnsi"/>
          <w:color w:val="000000"/>
          <w:sz w:val="20"/>
          <w:szCs w:val="20"/>
        </w:rPr>
        <w:t>d.drozdziel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7C20B0">
        <w:rPr>
          <w:rFonts w:cstheme="minorHAnsi"/>
          <w:b/>
          <w:color w:val="000000"/>
          <w:sz w:val="20"/>
          <w:szCs w:val="20"/>
        </w:rPr>
        <w:t>Komputery + Laptopy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83342">
        <w:rPr>
          <w:rFonts w:cstheme="minorHAnsi"/>
          <w:sz w:val="20"/>
          <w:szCs w:val="20"/>
        </w:rPr>
        <w:t>4</w:t>
      </w:r>
      <w:r w:rsidR="00BB4A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D23B42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D23B42" w:rsidRPr="00DC7A1A" w:rsidRDefault="00D23B42" w:rsidP="00D23B42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</w:t>
      </w:r>
      <w:r>
        <w:rPr>
          <w:rFonts w:cs="Calibri"/>
          <w:sz w:val="20"/>
          <w:szCs w:val="20"/>
        </w:rPr>
        <w:t xml:space="preserve">nych elementów, asortymentu. W </w:t>
      </w:r>
      <w:r w:rsidRPr="00DC7A1A">
        <w:rPr>
          <w:rFonts w:cs="Calibri"/>
          <w:sz w:val="20"/>
          <w:szCs w:val="20"/>
        </w:rPr>
        <w:t xml:space="preserve">formularzu podane są również zapotrzebowania ilościowe, które zamawiający planuje zamówić. </w:t>
      </w:r>
      <w:r w:rsidRPr="00DC7A1A">
        <w:rPr>
          <w:sz w:val="20"/>
          <w:szCs w:val="20"/>
        </w:rPr>
        <w:t xml:space="preserve"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</w:t>
      </w:r>
      <w:r w:rsidR="007C20B0">
        <w:rPr>
          <w:sz w:val="20"/>
          <w:szCs w:val="20"/>
        </w:rPr>
        <w:t xml:space="preserve">komputerów i </w:t>
      </w:r>
      <w:r>
        <w:rPr>
          <w:sz w:val="20"/>
          <w:szCs w:val="20"/>
        </w:rPr>
        <w:t>laptopów</w:t>
      </w:r>
      <w:r w:rsidRPr="00DC7A1A">
        <w:rPr>
          <w:sz w:val="20"/>
          <w:szCs w:val="20"/>
        </w:rPr>
        <w:t>.</w:t>
      </w:r>
    </w:p>
    <w:p w:rsidR="00D23B42" w:rsidRPr="00DC7A1A" w:rsidRDefault="00D23B42" w:rsidP="00D23B4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oraz komputer</w:t>
      </w:r>
      <w:r w:rsidRPr="00DC7A1A">
        <w:rPr>
          <w:rFonts w:ascii="Calibri" w:hAnsi="Calibri"/>
          <w:sz w:val="20"/>
          <w:szCs w:val="20"/>
        </w:rPr>
        <w:t xml:space="preserve"> jest równoważny do </w:t>
      </w:r>
      <w:r>
        <w:rPr>
          <w:rFonts w:ascii="Calibri" w:hAnsi="Calibri"/>
          <w:sz w:val="20"/>
          <w:szCs w:val="20"/>
        </w:rPr>
        <w:t xml:space="preserve">laptopa </w:t>
      </w:r>
      <w:r w:rsidRPr="00DC7A1A">
        <w:rPr>
          <w:rFonts w:ascii="Calibri" w:hAnsi="Calibri"/>
          <w:sz w:val="20"/>
          <w:szCs w:val="20"/>
        </w:rPr>
        <w:t>opisanego parametrami w opisie przedmiotu zamówienia lub poprzez złoż</w:t>
      </w:r>
      <w:r>
        <w:rPr>
          <w:rFonts w:ascii="Calibri" w:hAnsi="Calibri"/>
          <w:sz w:val="20"/>
          <w:szCs w:val="20"/>
        </w:rPr>
        <w:t>enie charakterystyki dla każdego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zaoferowanego laptopa</w:t>
      </w:r>
      <w:r w:rsidR="00CA2FE3">
        <w:rPr>
          <w:rFonts w:ascii="Calibri" w:hAnsi="Calibri"/>
          <w:sz w:val="20"/>
          <w:szCs w:val="20"/>
        </w:rPr>
        <w:t xml:space="preserve"> i komputera</w:t>
      </w:r>
      <w:r>
        <w:rPr>
          <w:rFonts w:ascii="Calibri" w:hAnsi="Calibri"/>
          <w:sz w:val="20"/>
          <w:szCs w:val="20"/>
        </w:rPr>
        <w:t xml:space="preserve"> stwierdzającej, że zaoferowany</w:t>
      </w:r>
      <w:r w:rsidRPr="00DC7A1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laptop</w:t>
      </w:r>
      <w:r w:rsidR="00CA2FE3">
        <w:rPr>
          <w:rFonts w:ascii="Calibri" w:hAnsi="Calibri"/>
          <w:sz w:val="20"/>
          <w:szCs w:val="20"/>
        </w:rPr>
        <w:t xml:space="preserve"> i komputer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jest tożsam</w:t>
      </w:r>
      <w:r>
        <w:rPr>
          <w:rFonts w:ascii="Calibri" w:hAnsi="Calibri"/>
          <w:sz w:val="20"/>
          <w:szCs w:val="20"/>
        </w:rPr>
        <w:t>y</w:t>
      </w:r>
      <w:r w:rsidRPr="00DC7A1A">
        <w:rPr>
          <w:rFonts w:ascii="Calibri" w:hAnsi="Calibri"/>
          <w:sz w:val="20"/>
          <w:szCs w:val="20"/>
        </w:rPr>
        <w:t xml:space="preserve"> z </w:t>
      </w:r>
      <w:r>
        <w:rPr>
          <w:rFonts w:ascii="Calibri" w:hAnsi="Calibri"/>
          <w:sz w:val="20"/>
          <w:szCs w:val="20"/>
        </w:rPr>
        <w:t>laptopem</w:t>
      </w:r>
      <w:r w:rsidR="00CA2FE3">
        <w:rPr>
          <w:rFonts w:ascii="Calibri" w:hAnsi="Calibri"/>
          <w:sz w:val="20"/>
          <w:szCs w:val="20"/>
        </w:rPr>
        <w:t xml:space="preserve"> i komputerem</w:t>
      </w:r>
      <w:r>
        <w:rPr>
          <w:rFonts w:ascii="Calibri" w:hAnsi="Calibri"/>
          <w:sz w:val="20"/>
          <w:szCs w:val="20"/>
        </w:rPr>
        <w:t xml:space="preserve"> </w:t>
      </w:r>
      <w:r w:rsidRPr="00DC7A1A">
        <w:rPr>
          <w:rFonts w:ascii="Calibri" w:hAnsi="Calibri"/>
          <w:sz w:val="20"/>
          <w:szCs w:val="20"/>
        </w:rPr>
        <w:t>wskazan</w:t>
      </w:r>
      <w:r>
        <w:rPr>
          <w:rFonts w:ascii="Calibri" w:hAnsi="Calibri"/>
          <w:sz w:val="20"/>
          <w:szCs w:val="20"/>
        </w:rPr>
        <w:t>ym</w:t>
      </w:r>
      <w:r w:rsidRPr="00DC7A1A">
        <w:rPr>
          <w:rFonts w:ascii="Calibri" w:hAnsi="Calibri"/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p w:rsidR="00D23B42" w:rsidRPr="00DC127E" w:rsidRDefault="00D23B42" w:rsidP="00D23B4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Pr="00DC127E">
        <w:rPr>
          <w:rFonts w:ascii="Calibri" w:hAnsi="Calibri" w:cs="Calibri"/>
          <w:sz w:val="20"/>
          <w:szCs w:val="20"/>
        </w:rPr>
        <w:t>.</w:t>
      </w:r>
      <w:r w:rsidRPr="00DC127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DC127E">
        <w:rPr>
          <w:rFonts w:ascii="Calibri" w:hAnsi="Calibri"/>
          <w:sz w:val="20"/>
          <w:szCs w:val="20"/>
        </w:rPr>
        <w:t>Wykonawca winien również wykazać w</w:t>
      </w:r>
      <w:r>
        <w:rPr>
          <w:rFonts w:ascii="Calibri" w:hAnsi="Calibri"/>
          <w:sz w:val="20"/>
          <w:szCs w:val="20"/>
        </w:rPr>
        <w:t xml:space="preserve"> dowolny sposób, że zaoferowany laptop</w:t>
      </w:r>
      <w:r w:rsidR="00CA2FE3">
        <w:rPr>
          <w:rFonts w:ascii="Calibri" w:hAnsi="Calibri"/>
          <w:sz w:val="20"/>
          <w:szCs w:val="20"/>
        </w:rPr>
        <w:t xml:space="preserve"> i komputer</w:t>
      </w:r>
      <w:r>
        <w:rPr>
          <w:rFonts w:ascii="Calibri" w:hAnsi="Calibri"/>
          <w:sz w:val="20"/>
          <w:szCs w:val="20"/>
        </w:rPr>
        <w:t xml:space="preserve"> </w:t>
      </w:r>
      <w:r w:rsidRPr="00DC127E">
        <w:rPr>
          <w:rFonts w:ascii="Calibri" w:hAnsi="Calibri"/>
          <w:sz w:val="20"/>
          <w:szCs w:val="20"/>
        </w:rPr>
        <w:t>równoważn</w:t>
      </w:r>
      <w:r>
        <w:rPr>
          <w:rFonts w:ascii="Calibri" w:hAnsi="Calibri"/>
          <w:sz w:val="20"/>
          <w:szCs w:val="20"/>
        </w:rPr>
        <w:t>y</w:t>
      </w:r>
      <w:r w:rsidRPr="00DC127E">
        <w:rPr>
          <w:rFonts w:ascii="Calibri" w:hAnsi="Calibri"/>
          <w:sz w:val="20"/>
          <w:szCs w:val="20"/>
        </w:rPr>
        <w:t>:</w:t>
      </w:r>
    </w:p>
    <w:bookmarkEnd w:id="1"/>
    <w:p w:rsidR="003769C9" w:rsidRDefault="00D23B42" w:rsidP="00CA2FE3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</w:t>
      </w:r>
      <w:r w:rsidRPr="00DC127E">
        <w:rPr>
          <w:rFonts w:ascii="Calibri" w:hAnsi="Calibri"/>
          <w:sz w:val="20"/>
          <w:szCs w:val="20"/>
        </w:rPr>
        <w:t xml:space="preserve">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CA2FE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6"/>
  </w:num>
  <w:num w:numId="6">
    <w:abstractNumId w:val="19"/>
  </w:num>
  <w:num w:numId="7">
    <w:abstractNumId w:val="8"/>
  </w:num>
  <w:num w:numId="8">
    <w:abstractNumId w:val="20"/>
  </w:num>
  <w:num w:numId="9">
    <w:abstractNumId w:val="13"/>
  </w:num>
  <w:num w:numId="10">
    <w:abstractNumId w:val="3"/>
  </w:num>
  <w:num w:numId="11">
    <w:abstractNumId w:val="18"/>
  </w:num>
  <w:num w:numId="12">
    <w:abstractNumId w:val="10"/>
  </w:num>
  <w:num w:numId="13">
    <w:abstractNumId w:val="12"/>
  </w:num>
  <w:num w:numId="14">
    <w:abstractNumId w:val="21"/>
  </w:num>
  <w:num w:numId="15">
    <w:abstractNumId w:val="1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7"/>
  </w:num>
  <w:num w:numId="21">
    <w:abstractNumId w:val="11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6402F"/>
    <w:rsid w:val="000768E4"/>
    <w:rsid w:val="00092BB7"/>
    <w:rsid w:val="000B40CB"/>
    <w:rsid w:val="000C487B"/>
    <w:rsid w:val="00107997"/>
    <w:rsid w:val="0016315A"/>
    <w:rsid w:val="0017773D"/>
    <w:rsid w:val="001B693D"/>
    <w:rsid w:val="001C1619"/>
    <w:rsid w:val="001F240D"/>
    <w:rsid w:val="001F4965"/>
    <w:rsid w:val="002329A0"/>
    <w:rsid w:val="002653F2"/>
    <w:rsid w:val="00277B05"/>
    <w:rsid w:val="002B1283"/>
    <w:rsid w:val="002F36F0"/>
    <w:rsid w:val="002F4851"/>
    <w:rsid w:val="002F5B99"/>
    <w:rsid w:val="0031188A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8DB"/>
    <w:rsid w:val="00473FBD"/>
    <w:rsid w:val="00476613"/>
    <w:rsid w:val="004962BA"/>
    <w:rsid w:val="004E19FE"/>
    <w:rsid w:val="004F557C"/>
    <w:rsid w:val="00526887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6B5B5E"/>
    <w:rsid w:val="00724676"/>
    <w:rsid w:val="00745294"/>
    <w:rsid w:val="007A1D09"/>
    <w:rsid w:val="007C20B0"/>
    <w:rsid w:val="00813170"/>
    <w:rsid w:val="00872CAD"/>
    <w:rsid w:val="00926F5C"/>
    <w:rsid w:val="009328FA"/>
    <w:rsid w:val="009862C5"/>
    <w:rsid w:val="009B3C0E"/>
    <w:rsid w:val="009E347B"/>
    <w:rsid w:val="00A1720B"/>
    <w:rsid w:val="00A67081"/>
    <w:rsid w:val="00A90D44"/>
    <w:rsid w:val="00AB1A6E"/>
    <w:rsid w:val="00AC02D6"/>
    <w:rsid w:val="00B00ACA"/>
    <w:rsid w:val="00B807E0"/>
    <w:rsid w:val="00B83342"/>
    <w:rsid w:val="00B86E8B"/>
    <w:rsid w:val="00BB4A5B"/>
    <w:rsid w:val="00C50385"/>
    <w:rsid w:val="00C570F9"/>
    <w:rsid w:val="00C627A8"/>
    <w:rsid w:val="00CA2529"/>
    <w:rsid w:val="00CA2FE3"/>
    <w:rsid w:val="00CD57CE"/>
    <w:rsid w:val="00CF3025"/>
    <w:rsid w:val="00D23B42"/>
    <w:rsid w:val="00D25711"/>
    <w:rsid w:val="00D30D79"/>
    <w:rsid w:val="00D46521"/>
    <w:rsid w:val="00D74DA9"/>
    <w:rsid w:val="00D97CBD"/>
    <w:rsid w:val="00DA277C"/>
    <w:rsid w:val="00DC127E"/>
    <w:rsid w:val="00DC7A1A"/>
    <w:rsid w:val="00E2257D"/>
    <w:rsid w:val="00E71148"/>
    <w:rsid w:val="00E809E8"/>
    <w:rsid w:val="00E9199D"/>
    <w:rsid w:val="00E97AF2"/>
    <w:rsid w:val="00F06E27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3134"/>
  <w15:docId w15:val="{EA6E6A8E-965F-416A-98B3-D89988E8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2020-09-10T09:40:00Z</dcterms:created>
  <dcterms:modified xsi:type="dcterms:W3CDTF">2020-09-10T10:20:00Z</dcterms:modified>
</cp:coreProperties>
</file>