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0F7243">
        <w:rPr>
          <w:rFonts w:cstheme="minorHAnsi"/>
          <w:sz w:val="20"/>
          <w:szCs w:val="20"/>
        </w:rPr>
        <w:t>2</w:t>
      </w:r>
      <w:r w:rsidR="00BB632E">
        <w:rPr>
          <w:rFonts w:cstheme="minorHAnsi"/>
          <w:sz w:val="20"/>
          <w:szCs w:val="20"/>
        </w:rPr>
        <w:t>8</w:t>
      </w:r>
      <w:bookmarkStart w:id="0" w:name="_GoBack"/>
      <w:bookmarkEnd w:id="0"/>
      <w:r w:rsidR="000F7243">
        <w:rPr>
          <w:rFonts w:cstheme="minorHAnsi"/>
          <w:sz w:val="20"/>
          <w:szCs w:val="20"/>
        </w:rPr>
        <w:t>.10.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A1640">
        <w:rPr>
          <w:rFonts w:cstheme="minorHAnsi"/>
          <w:b/>
          <w:bCs/>
          <w:caps/>
          <w:sz w:val="20"/>
          <w:szCs w:val="20"/>
        </w:rPr>
        <w:t>11</w:t>
      </w:r>
      <w:r w:rsidR="009158FB">
        <w:rPr>
          <w:rFonts w:cstheme="minorHAnsi"/>
          <w:b/>
          <w:bCs/>
          <w:caps/>
          <w:sz w:val="20"/>
          <w:szCs w:val="20"/>
        </w:rPr>
        <w:t>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C570F9" w:rsidRPr="000F7243" w:rsidRDefault="000F7243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F7243">
        <w:rPr>
          <w:rFonts w:cstheme="minorHAnsi"/>
          <w:b/>
          <w:sz w:val="20"/>
          <w:szCs w:val="20"/>
        </w:rPr>
        <w:t xml:space="preserve">na </w:t>
      </w:r>
      <w:r w:rsidR="00B4497F">
        <w:rPr>
          <w:rFonts w:cstheme="minorHAnsi"/>
          <w:b/>
          <w:sz w:val="20"/>
          <w:szCs w:val="20"/>
        </w:rPr>
        <w:t xml:space="preserve">sukcesywną </w:t>
      </w:r>
      <w:r w:rsidRPr="000F7243">
        <w:rPr>
          <w:rFonts w:cstheme="minorHAnsi"/>
          <w:b/>
          <w:sz w:val="20"/>
          <w:szCs w:val="20"/>
        </w:rPr>
        <w:t>usługę pralniczą</w:t>
      </w:r>
    </w:p>
    <w:p w:rsidR="00092BB7" w:rsidRPr="002329A0" w:rsidRDefault="000F7243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Instytucie</w:t>
      </w:r>
      <w:r w:rsidR="00092BB7" w:rsidRPr="002329A0">
        <w:rPr>
          <w:rFonts w:cstheme="minorHAnsi"/>
          <w:sz w:val="20"/>
          <w:szCs w:val="20"/>
        </w:rPr>
        <w:t xml:space="preserve">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F7243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F7243">
        <w:rPr>
          <w:rFonts w:cstheme="minorHAnsi"/>
          <w:sz w:val="20"/>
          <w:szCs w:val="20"/>
          <w:lang w:val="en-US"/>
        </w:rPr>
        <w:t>e</w:t>
      </w:r>
      <w:r w:rsidR="00CA2529">
        <w:rPr>
          <w:rFonts w:cstheme="minorHAnsi"/>
          <w:sz w:val="20"/>
          <w:szCs w:val="20"/>
          <w:lang w:val="en-US"/>
        </w:rPr>
        <w:t>.</w:t>
      </w:r>
      <w:r w:rsidR="000F7243">
        <w:rPr>
          <w:rFonts w:cstheme="minorHAnsi"/>
          <w:sz w:val="20"/>
          <w:szCs w:val="20"/>
          <w:lang w:val="en-US"/>
        </w:rPr>
        <w:t>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0F7243">
        <w:rPr>
          <w:rFonts w:cstheme="minorHAnsi"/>
          <w:b/>
          <w:bCs/>
          <w:sz w:val="20"/>
          <w:szCs w:val="20"/>
        </w:rPr>
        <w:t>0</w:t>
      </w:r>
      <w:r w:rsidR="00F9624E">
        <w:rPr>
          <w:rFonts w:cstheme="minorHAnsi"/>
          <w:b/>
          <w:bCs/>
          <w:sz w:val="20"/>
          <w:szCs w:val="20"/>
        </w:rPr>
        <w:t>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410E3">
        <w:rPr>
          <w:rFonts w:cstheme="minorHAnsi"/>
          <w:b/>
          <w:bCs/>
          <w:sz w:val="20"/>
          <w:szCs w:val="20"/>
        </w:rPr>
        <w:t>1</w:t>
      </w:r>
      <w:r w:rsidR="000F7243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F7243" w:rsidRP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Kompleksowe świadczenie usług pralniczych zgodnie z zasadami i przepisami sanitarnymi obowiązującymi w tym zakresie z zastosowaniem dopuszczonych atestem PZH środków piorących i dezynfekujących, oraz odbiór i dostawa czystej odzieży i pościeli. Pranie chemiczne i wodne: pościeli, zasłony, firanki, ręczniki, obrusy, koce, kołdry i poduszki, fartuchy.</w:t>
      </w:r>
    </w:p>
    <w:p w:rsidR="000F7243" w:rsidRP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Przekazanie prania oraz obiór odbywać się będzie w siedzibie zamawiającego Pasteura 3, co najmniej 2 lub 3  razy w tygodniu od godz. 9.00 do 13.00 .</w:t>
      </w:r>
    </w:p>
    <w:p w:rsidR="000F7243" w:rsidRP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Wykonawca zamówienia zapewnia własny transport przystosowany do przewozu czystego i brudnego prania.</w:t>
      </w:r>
    </w:p>
    <w:p w:rsid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Zwracane pranie będzie posegregowane, zapakowane i opisane przez wykonawcę .</w:t>
      </w:r>
    </w:p>
    <w:p w:rsidR="00994F71" w:rsidRPr="000F7243" w:rsidRDefault="00994F71" w:rsidP="00994F7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0"/>
          <w:szCs w:val="20"/>
        </w:rPr>
      </w:pPr>
    </w:p>
    <w:p w:rsidR="00DC3A06" w:rsidRPr="00DC3A06" w:rsidRDefault="00DC3A06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u w:val="single"/>
        </w:rPr>
      </w:pPr>
      <w:r w:rsidRPr="00DC3A06">
        <w:rPr>
          <w:sz w:val="20"/>
          <w:szCs w:val="20"/>
          <w:u w:val="single"/>
        </w:rPr>
        <w:t>Zakres umowy: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Złożona oferta w cenie brutto jest niezmienna przez cały okres trwania umowy.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 xml:space="preserve">Zapłata za usługę przelewem w terminie do </w:t>
      </w:r>
      <w:r w:rsidR="00DC3A06">
        <w:rPr>
          <w:sz w:val="20"/>
          <w:szCs w:val="20"/>
        </w:rPr>
        <w:t>30</w:t>
      </w:r>
      <w:r w:rsidRPr="00DC3A06">
        <w:rPr>
          <w:sz w:val="20"/>
          <w:szCs w:val="20"/>
        </w:rPr>
        <w:t xml:space="preserve"> dni od daty otrzymania faktury</w:t>
      </w:r>
      <w:r w:rsidR="008E0A3D">
        <w:rPr>
          <w:sz w:val="20"/>
          <w:szCs w:val="20"/>
        </w:rPr>
        <w:t>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Czynności zdawczo-odbiorcze prania między stronami będą dokonywane za potwierdzeniem na załączonym protokole, z wyszczególnieniem oddawanego i przyjmowanego prania.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Reklamacje w zakresie braków ilościowych lub wad w jakości prania będą składane do 7 dni od daty odbioru prania. Rozpatrzenie złożonej reklamacji powinno nastąpić do 5 dni od daty jej otrzymania.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Ilość szacunkowa</w:t>
      </w:r>
      <w:r w:rsidR="00657505">
        <w:rPr>
          <w:sz w:val="20"/>
          <w:szCs w:val="20"/>
        </w:rPr>
        <w:t xml:space="preserve"> prania </w:t>
      </w:r>
      <w:r w:rsidRPr="00DC3A06">
        <w:rPr>
          <w:sz w:val="20"/>
          <w:szCs w:val="20"/>
        </w:rPr>
        <w:t>w c</w:t>
      </w:r>
      <w:r w:rsidR="00657505">
        <w:rPr>
          <w:sz w:val="20"/>
          <w:szCs w:val="20"/>
        </w:rPr>
        <w:t>iągu 12 miesięcy wynosi 1200 kg.</w:t>
      </w:r>
    </w:p>
    <w:p w:rsidR="000F7243" w:rsidRPr="000F7243" w:rsidRDefault="000F7243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Zamawiający zastrzega sobie możliwość zlecania ilości większej lub mniejszej niż ilość szacunkowa</w:t>
      </w:r>
      <w:r w:rsidR="00657505">
        <w:rPr>
          <w:sz w:val="20"/>
          <w:szCs w:val="20"/>
        </w:rPr>
        <w:t>.</w:t>
      </w:r>
    </w:p>
    <w:p w:rsidR="000F7243" w:rsidRPr="000F7243" w:rsidRDefault="000F7243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Płatność zostanie zrealizowana na podstawie faktycznie zleconej ilości i ceny podanej w ofercie</w:t>
      </w:r>
      <w:r w:rsidR="00657505">
        <w:rPr>
          <w:sz w:val="20"/>
          <w:szCs w:val="20"/>
        </w:rPr>
        <w:t>.</w:t>
      </w:r>
    </w:p>
    <w:p w:rsidR="00DC3A06" w:rsidRDefault="00DC3A06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F7243" w:rsidRPr="000F7243" w:rsidRDefault="000F7243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Szacunkowa</w:t>
      </w:r>
      <w:r w:rsidR="00DC3A06">
        <w:rPr>
          <w:sz w:val="20"/>
          <w:szCs w:val="20"/>
        </w:rPr>
        <w:t xml:space="preserve"> kwota zamówienia w skali rocznej</w:t>
      </w:r>
      <w:r w:rsidRPr="000F7243">
        <w:rPr>
          <w:sz w:val="20"/>
          <w:szCs w:val="20"/>
        </w:rPr>
        <w:t xml:space="preserve"> wynosi </w:t>
      </w:r>
      <w:r w:rsidRPr="00DC3A06">
        <w:rPr>
          <w:b/>
          <w:sz w:val="20"/>
          <w:szCs w:val="20"/>
        </w:rPr>
        <w:t>7207 zł brutto</w:t>
      </w:r>
      <w:r w:rsidRPr="000F7243">
        <w:rPr>
          <w:sz w:val="20"/>
          <w:szCs w:val="20"/>
        </w:rPr>
        <w:t>.</w:t>
      </w:r>
    </w:p>
    <w:p w:rsidR="000F7243" w:rsidRDefault="000F7243" w:rsidP="000F724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C3A06">
        <w:rPr>
          <w:b/>
          <w:sz w:val="20"/>
          <w:szCs w:val="20"/>
        </w:rPr>
        <w:t>Termin obowiązywania umowy</w:t>
      </w:r>
      <w:r w:rsidRPr="000F7243">
        <w:rPr>
          <w:sz w:val="20"/>
          <w:szCs w:val="20"/>
        </w:rPr>
        <w:t>: 12 miesięcy</w:t>
      </w:r>
    </w:p>
    <w:p w:rsidR="00DC3A06" w:rsidRDefault="00DC3A06" w:rsidP="000F724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C3A06">
        <w:rPr>
          <w:b/>
          <w:sz w:val="20"/>
          <w:szCs w:val="20"/>
        </w:rPr>
        <w:t>Termin realizacji pojedynczej usługi</w:t>
      </w:r>
      <w:r>
        <w:rPr>
          <w:sz w:val="20"/>
          <w:szCs w:val="20"/>
        </w:rPr>
        <w:t>: do 5 dni kalendarzowych od daty zlecenia.</w:t>
      </w:r>
    </w:p>
    <w:p w:rsidR="00DC3A06" w:rsidRPr="000F7243" w:rsidRDefault="00DC3A06" w:rsidP="000F724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 xml:space="preserve">Przy wyborze Zamawiający będzie się kierował </w:t>
      </w:r>
      <w:r w:rsidR="00206641">
        <w:rPr>
          <w:rFonts w:ascii="Calibri" w:hAnsi="Calibri" w:cstheme="minorHAnsi"/>
          <w:sz w:val="20"/>
          <w:szCs w:val="20"/>
        </w:rPr>
        <w:t xml:space="preserve"> poniższą punktacją przy spełnieniu wymogów przy następującej wadze kryterium</w:t>
      </w:r>
      <w:r w:rsidRPr="00597660">
        <w:rPr>
          <w:rFonts w:ascii="Calibri" w:hAnsi="Calibri" w:cstheme="minorHAnsi"/>
          <w:sz w:val="20"/>
          <w:szCs w:val="20"/>
        </w:rPr>
        <w:t>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206641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 w:rsidR="00EE5926">
        <w:rPr>
          <w:rFonts w:ascii="Calibri" w:eastAsia="Calibri" w:hAnsi="Calibri" w:cs="Calibri"/>
          <w:sz w:val="20"/>
          <w:szCs w:val="20"/>
        </w:rPr>
        <w:t>- 8</w:t>
      </w:r>
      <w:r>
        <w:rPr>
          <w:rFonts w:ascii="Calibri" w:eastAsia="Calibri" w:hAnsi="Calibri" w:cs="Calibri"/>
          <w:sz w:val="20"/>
          <w:szCs w:val="20"/>
        </w:rPr>
        <w:t xml:space="preserve">0% </w:t>
      </w:r>
    </w:p>
    <w:p w:rsidR="00206641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206641" w:rsidRPr="00E562CB" w:rsidRDefault="00206641" w:rsidP="0020664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EE5926">
        <w:rPr>
          <w:sz w:val="20"/>
          <w:szCs w:val="20"/>
        </w:rPr>
        <w:t xml:space="preserve">  × 100 x8</w:t>
      </w:r>
      <w:r>
        <w:rPr>
          <w:sz w:val="20"/>
          <w:szCs w:val="20"/>
        </w:rPr>
        <w:t>0%</w:t>
      </w:r>
    </w:p>
    <w:p w:rsidR="00206641" w:rsidRPr="00E562CB" w:rsidRDefault="00206641" w:rsidP="0020664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206641" w:rsidRPr="00E562CB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lastRenderedPageBreak/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206641" w:rsidRPr="00E562CB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206641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EE5926" w:rsidRDefault="00EE5926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06641" w:rsidRDefault="00EE5926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EE5926">
        <w:rPr>
          <w:rFonts w:ascii="Calibri" w:eastAsia="Calibri" w:hAnsi="Calibri" w:cs="Calibri"/>
          <w:sz w:val="20"/>
          <w:szCs w:val="20"/>
          <w:u w:val="single"/>
        </w:rPr>
        <w:t>Czas realizacji zamówienia (pojedynczej usługi)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206641" w:rsidRPr="00A042AC"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sz w:val="20"/>
          <w:szCs w:val="20"/>
        </w:rPr>
        <w:t>2</w:t>
      </w:r>
      <w:r w:rsidR="00206641" w:rsidRPr="00A042AC">
        <w:rPr>
          <w:rFonts w:ascii="Calibri" w:eastAsia="Calibri" w:hAnsi="Calibri" w:cs="Calibri"/>
          <w:sz w:val="20"/>
          <w:szCs w:val="20"/>
        </w:rPr>
        <w:t>0%</w:t>
      </w:r>
    </w:p>
    <w:p w:rsidR="00EE5926" w:rsidRDefault="00EE5926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(do 3-ch dni – 20 pkt; do 4-ch dni – 10 pkt; do 5-ciu dni lub powyżej – 0 pkt.)</w:t>
      </w:r>
    </w:p>
    <w:p w:rsidR="00EE5926" w:rsidRDefault="00EE5926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8E0A3D">
        <w:rPr>
          <w:rFonts w:cstheme="minorHAnsi"/>
          <w:color w:val="000000"/>
          <w:sz w:val="20"/>
          <w:szCs w:val="20"/>
        </w:rPr>
        <w:t>e</w:t>
      </w:r>
      <w:r w:rsidR="00E76479">
        <w:rPr>
          <w:rFonts w:cstheme="minorHAnsi"/>
          <w:color w:val="000000"/>
          <w:sz w:val="20"/>
          <w:szCs w:val="20"/>
        </w:rPr>
        <w:t>.</w:t>
      </w:r>
      <w:r w:rsidR="008E0A3D">
        <w:rPr>
          <w:rFonts w:cstheme="minorHAnsi"/>
          <w:color w:val="000000"/>
          <w:sz w:val="20"/>
          <w:szCs w:val="20"/>
        </w:rPr>
        <w:t>momot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E0A3D">
        <w:rPr>
          <w:rFonts w:cstheme="minorHAnsi"/>
          <w:b/>
          <w:color w:val="000000"/>
          <w:sz w:val="20"/>
          <w:szCs w:val="20"/>
        </w:rPr>
        <w:t>Pralnia.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122277" w:rsidRPr="00E97AF2" w:rsidRDefault="00122277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obowiązywania umowy: 12 miesięcy.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22277">
        <w:rPr>
          <w:rFonts w:cstheme="minorHAnsi"/>
          <w:sz w:val="20"/>
          <w:szCs w:val="20"/>
        </w:rPr>
        <w:t>pojedynczej usług</w:t>
      </w:r>
      <w:r w:rsidR="0067542D">
        <w:rPr>
          <w:rFonts w:cstheme="minorHAnsi"/>
          <w:sz w:val="20"/>
          <w:szCs w:val="20"/>
        </w:rPr>
        <w:t xml:space="preserve">i: do 5 dni kalendarzowych od daty zlecenia </w:t>
      </w:r>
      <w:r>
        <w:rPr>
          <w:rFonts w:cstheme="minorHAnsi"/>
          <w:sz w:val="20"/>
          <w:szCs w:val="20"/>
        </w:rPr>
        <w:t>(deklarowany termin dostawy wskazuje Wykonawca w ofercie).</w:t>
      </w:r>
      <w:r w:rsidR="00122277">
        <w:rPr>
          <w:rFonts w:cstheme="minorHAnsi"/>
          <w:sz w:val="20"/>
          <w:szCs w:val="20"/>
        </w:rPr>
        <w:t xml:space="preserve"> 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122277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122277" w:rsidRPr="00D23B42" w:rsidRDefault="00122277" w:rsidP="0067542D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CA2FE3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E6E1E"/>
    <w:multiLevelType w:val="hybridMultilevel"/>
    <w:tmpl w:val="6EC877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5"/>
  </w:num>
  <w:num w:numId="10">
    <w:abstractNumId w:val="3"/>
  </w:num>
  <w:num w:numId="11">
    <w:abstractNumId w:val="20"/>
  </w:num>
  <w:num w:numId="12">
    <w:abstractNumId w:val="11"/>
  </w:num>
  <w:num w:numId="13">
    <w:abstractNumId w:val="14"/>
  </w:num>
  <w:num w:numId="14">
    <w:abstractNumId w:val="23"/>
  </w:num>
  <w:num w:numId="15">
    <w:abstractNumId w:val="1"/>
  </w:num>
  <w:num w:numId="16">
    <w:abstractNumId w:val="2"/>
  </w:num>
  <w:num w:numId="17">
    <w:abstractNumId w:val="16"/>
  </w:num>
  <w:num w:numId="18">
    <w:abstractNumId w:val="18"/>
  </w:num>
  <w:num w:numId="19">
    <w:abstractNumId w:val="19"/>
  </w:num>
  <w:num w:numId="20">
    <w:abstractNumId w:val="8"/>
  </w:num>
  <w:num w:numId="21">
    <w:abstractNumId w:val="12"/>
  </w:num>
  <w:num w:numId="22">
    <w:abstractNumId w:val="5"/>
  </w:num>
  <w:num w:numId="23">
    <w:abstractNumId w:val="10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0F7243"/>
    <w:rsid w:val="00107997"/>
    <w:rsid w:val="00122277"/>
    <w:rsid w:val="0016315A"/>
    <w:rsid w:val="0017773D"/>
    <w:rsid w:val="001A1640"/>
    <w:rsid w:val="001B693D"/>
    <w:rsid w:val="001C1619"/>
    <w:rsid w:val="001F4965"/>
    <w:rsid w:val="00206641"/>
    <w:rsid w:val="002329A0"/>
    <w:rsid w:val="00265CE2"/>
    <w:rsid w:val="00277B05"/>
    <w:rsid w:val="002B1283"/>
    <w:rsid w:val="002F36F0"/>
    <w:rsid w:val="002F4851"/>
    <w:rsid w:val="002F5B99"/>
    <w:rsid w:val="0031188A"/>
    <w:rsid w:val="00316CC1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57505"/>
    <w:rsid w:val="0067542D"/>
    <w:rsid w:val="00682235"/>
    <w:rsid w:val="006B5B5E"/>
    <w:rsid w:val="00724676"/>
    <w:rsid w:val="00745294"/>
    <w:rsid w:val="007A1D09"/>
    <w:rsid w:val="007C20B0"/>
    <w:rsid w:val="00813170"/>
    <w:rsid w:val="00872CAD"/>
    <w:rsid w:val="008E0A3D"/>
    <w:rsid w:val="009158FB"/>
    <w:rsid w:val="00926F5C"/>
    <w:rsid w:val="009328FA"/>
    <w:rsid w:val="009862C5"/>
    <w:rsid w:val="00994F71"/>
    <w:rsid w:val="009B3C0E"/>
    <w:rsid w:val="009E347B"/>
    <w:rsid w:val="00A1720B"/>
    <w:rsid w:val="00A67081"/>
    <w:rsid w:val="00A90D44"/>
    <w:rsid w:val="00AB1A6E"/>
    <w:rsid w:val="00AC02D6"/>
    <w:rsid w:val="00B00ACA"/>
    <w:rsid w:val="00B4497F"/>
    <w:rsid w:val="00B807E0"/>
    <w:rsid w:val="00B83342"/>
    <w:rsid w:val="00B86E8B"/>
    <w:rsid w:val="00BB4A5B"/>
    <w:rsid w:val="00BB632E"/>
    <w:rsid w:val="00C50385"/>
    <w:rsid w:val="00C570F9"/>
    <w:rsid w:val="00C627A8"/>
    <w:rsid w:val="00C87FEF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3A06"/>
    <w:rsid w:val="00DC7A1A"/>
    <w:rsid w:val="00E2257D"/>
    <w:rsid w:val="00E71148"/>
    <w:rsid w:val="00E76479"/>
    <w:rsid w:val="00E809E8"/>
    <w:rsid w:val="00E9199D"/>
    <w:rsid w:val="00E97AF2"/>
    <w:rsid w:val="00EE5926"/>
    <w:rsid w:val="00F06E27"/>
    <w:rsid w:val="00F24277"/>
    <w:rsid w:val="00F85CD8"/>
    <w:rsid w:val="00F9624E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78AF"/>
  <w15:docId w15:val="{DAD14388-428D-434F-AC6A-C1D992F0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0F724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2020-10-28T12:30:00Z</dcterms:created>
  <dcterms:modified xsi:type="dcterms:W3CDTF">2020-10-28T12:33:00Z</dcterms:modified>
</cp:coreProperties>
</file>