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54708" w14:textId="38CBC05F" w:rsidR="00092BB7" w:rsidRPr="00847FD2" w:rsidRDefault="00092BB7" w:rsidP="00A5627B">
      <w:pPr>
        <w:spacing w:after="0" w:line="240" w:lineRule="auto"/>
        <w:rPr>
          <w:rFonts w:cstheme="minorHAnsi"/>
          <w:i/>
          <w:sz w:val="20"/>
          <w:szCs w:val="20"/>
        </w:rPr>
      </w:pPr>
      <w:r w:rsidRPr="00847FD2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5DAB056" wp14:editId="71ABA09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2C430" w14:textId="37A03A4B" w:rsidR="00092BB7" w:rsidRPr="00847FD2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Warszawa, dnia</w:t>
      </w:r>
      <w:r w:rsidR="000373D6" w:rsidRPr="00847FD2">
        <w:rPr>
          <w:rFonts w:cstheme="minorHAnsi"/>
          <w:sz w:val="20"/>
          <w:szCs w:val="20"/>
        </w:rPr>
        <w:t xml:space="preserve"> </w:t>
      </w:r>
      <w:r w:rsidR="000309FA">
        <w:rPr>
          <w:rFonts w:cstheme="minorHAnsi"/>
          <w:sz w:val="20"/>
          <w:szCs w:val="20"/>
        </w:rPr>
        <w:t>30</w:t>
      </w:r>
      <w:r w:rsidR="003B4E64" w:rsidRPr="00847FD2">
        <w:rPr>
          <w:rFonts w:cstheme="minorHAnsi"/>
          <w:sz w:val="20"/>
          <w:szCs w:val="20"/>
        </w:rPr>
        <w:t>.</w:t>
      </w:r>
      <w:r w:rsidR="000E05CB" w:rsidRPr="00847FD2">
        <w:rPr>
          <w:rFonts w:cstheme="minorHAnsi"/>
          <w:sz w:val="20"/>
          <w:szCs w:val="20"/>
        </w:rPr>
        <w:t>11</w:t>
      </w:r>
      <w:r w:rsidR="003B4E64" w:rsidRPr="00847FD2">
        <w:rPr>
          <w:rFonts w:cstheme="minorHAnsi"/>
          <w:sz w:val="20"/>
          <w:szCs w:val="20"/>
        </w:rPr>
        <w:t>.2020 r.</w:t>
      </w:r>
    </w:p>
    <w:p w14:paraId="510D4DD0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6EFF74" w14:textId="08774490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847FD2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C1040">
        <w:rPr>
          <w:rFonts w:cstheme="minorHAnsi"/>
          <w:b/>
          <w:bCs/>
          <w:caps/>
          <w:sz w:val="20"/>
          <w:szCs w:val="20"/>
        </w:rPr>
        <w:t>131/2020</w:t>
      </w:r>
    </w:p>
    <w:p w14:paraId="6B4AC547" w14:textId="77777777" w:rsidR="00092BB7" w:rsidRPr="00847FD2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na dostawę </w:t>
      </w:r>
    </w:p>
    <w:p w14:paraId="2E7F2137" w14:textId="2E899534" w:rsidR="00F50C58" w:rsidRDefault="000309FA" w:rsidP="000309FA">
      <w:pPr>
        <w:spacing w:after="0" w:line="240" w:lineRule="auto"/>
        <w:ind w:left="-284"/>
        <w:jc w:val="center"/>
        <w:rPr>
          <w:rFonts w:eastAsia="Batang" w:cstheme="minorHAnsi"/>
          <w:b/>
          <w:bCs/>
          <w:sz w:val="20"/>
          <w:szCs w:val="20"/>
        </w:rPr>
      </w:pPr>
      <w:r>
        <w:rPr>
          <w:rFonts w:eastAsia="Batang" w:cstheme="minorHAnsi"/>
          <w:b/>
          <w:bCs/>
          <w:sz w:val="20"/>
          <w:szCs w:val="20"/>
        </w:rPr>
        <w:t>Wirówki laboratoryjnej z chłodzeniem wraz z rotorem i adapterami</w:t>
      </w:r>
    </w:p>
    <w:p w14:paraId="576017C4" w14:textId="77777777" w:rsidR="000309FA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do </w:t>
      </w:r>
    </w:p>
    <w:p w14:paraId="5E2A0E86" w14:textId="1C7CA222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Instytutu Biologii Doświadczalnej im. Marcelego Nenckiego</w:t>
      </w:r>
    </w:p>
    <w:p w14:paraId="0E7C18D4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 Polskiej Akademii Nauk</w:t>
      </w:r>
    </w:p>
    <w:p w14:paraId="49D130F1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94F62AB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Zamawiający:</w:t>
      </w:r>
      <w:r w:rsidRPr="00847FD2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75892125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28C97F5B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52783B9" w14:textId="53DBABF4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Osoba do kontaktów w sprawie zamówienia: </w:t>
      </w:r>
      <w:r w:rsidR="000309FA">
        <w:rPr>
          <w:rFonts w:cstheme="minorHAnsi"/>
          <w:sz w:val="20"/>
          <w:szCs w:val="20"/>
        </w:rPr>
        <w:t xml:space="preserve">Beata </w:t>
      </w:r>
      <w:proofErr w:type="spellStart"/>
      <w:r w:rsidR="000309FA">
        <w:rPr>
          <w:rFonts w:cstheme="minorHAnsi"/>
          <w:sz w:val="20"/>
          <w:szCs w:val="20"/>
        </w:rPr>
        <w:t>Kaza</w:t>
      </w:r>
      <w:proofErr w:type="spellEnd"/>
    </w:p>
    <w:p w14:paraId="67F53CDA" w14:textId="78583A4A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847FD2">
        <w:rPr>
          <w:rFonts w:cstheme="minorHAnsi"/>
          <w:sz w:val="20"/>
          <w:szCs w:val="20"/>
          <w:lang w:val="en-US"/>
        </w:rPr>
        <w:t xml:space="preserve">e-mail: </w:t>
      </w:r>
      <w:r w:rsidR="000E05CB" w:rsidRPr="00847FD2">
        <w:rPr>
          <w:rFonts w:cstheme="minorHAnsi"/>
          <w:sz w:val="20"/>
          <w:szCs w:val="20"/>
          <w:lang w:val="en-US"/>
        </w:rPr>
        <w:t>b.</w:t>
      </w:r>
      <w:r w:rsidR="000309FA">
        <w:rPr>
          <w:rFonts w:cstheme="minorHAnsi"/>
          <w:sz w:val="20"/>
          <w:szCs w:val="20"/>
          <w:lang w:val="en-US"/>
        </w:rPr>
        <w:t>kaza</w:t>
      </w:r>
      <w:r w:rsidR="000040A2" w:rsidRPr="00847FD2">
        <w:rPr>
          <w:rFonts w:cstheme="minorHAnsi"/>
          <w:sz w:val="20"/>
          <w:szCs w:val="20"/>
          <w:lang w:val="en-US"/>
        </w:rPr>
        <w:t>@nencki.</w:t>
      </w:r>
      <w:r w:rsidR="00FD7429" w:rsidRPr="00847FD2">
        <w:rPr>
          <w:rFonts w:cstheme="minorHAnsi"/>
          <w:sz w:val="20"/>
          <w:szCs w:val="20"/>
          <w:lang w:val="en-US"/>
        </w:rPr>
        <w:t>edu.</w:t>
      </w:r>
      <w:r w:rsidR="000040A2" w:rsidRPr="00847FD2">
        <w:rPr>
          <w:rFonts w:cstheme="minorHAnsi"/>
          <w:sz w:val="20"/>
          <w:szCs w:val="20"/>
          <w:lang w:val="en-US"/>
        </w:rPr>
        <w:t>pl</w:t>
      </w:r>
    </w:p>
    <w:p w14:paraId="462C5F92" w14:textId="2A3562C4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Termin zgłaszania ofert: </w:t>
      </w:r>
      <w:r w:rsidRPr="00847FD2">
        <w:rPr>
          <w:rFonts w:cstheme="minorHAnsi"/>
          <w:b/>
          <w:bCs/>
          <w:sz w:val="20"/>
          <w:szCs w:val="20"/>
        </w:rPr>
        <w:t>nie później niż do dnia</w:t>
      </w:r>
      <w:r w:rsidR="000040A2" w:rsidRPr="00847FD2">
        <w:rPr>
          <w:rFonts w:cstheme="minorHAnsi"/>
          <w:b/>
          <w:bCs/>
          <w:sz w:val="20"/>
          <w:szCs w:val="20"/>
        </w:rPr>
        <w:t xml:space="preserve"> </w:t>
      </w:r>
      <w:r w:rsidR="000309FA">
        <w:rPr>
          <w:rFonts w:cstheme="minorHAnsi"/>
          <w:b/>
          <w:bCs/>
          <w:sz w:val="20"/>
          <w:szCs w:val="20"/>
        </w:rPr>
        <w:t>04</w:t>
      </w:r>
      <w:r w:rsidR="003B4E64" w:rsidRPr="00847FD2">
        <w:rPr>
          <w:rFonts w:cstheme="minorHAnsi"/>
          <w:b/>
          <w:bCs/>
          <w:sz w:val="20"/>
          <w:szCs w:val="20"/>
        </w:rPr>
        <w:t>.</w:t>
      </w:r>
      <w:r w:rsidR="00F50C58" w:rsidRPr="00847FD2">
        <w:rPr>
          <w:rFonts w:cstheme="minorHAnsi"/>
          <w:b/>
          <w:bCs/>
          <w:sz w:val="20"/>
          <w:szCs w:val="20"/>
        </w:rPr>
        <w:t>1</w:t>
      </w:r>
      <w:r w:rsidR="000309FA">
        <w:rPr>
          <w:rFonts w:cstheme="minorHAnsi"/>
          <w:b/>
          <w:bCs/>
          <w:sz w:val="20"/>
          <w:szCs w:val="20"/>
        </w:rPr>
        <w:t>2</w:t>
      </w:r>
      <w:r w:rsidR="003B4E64" w:rsidRPr="00847FD2">
        <w:rPr>
          <w:rFonts w:cstheme="minorHAnsi"/>
          <w:b/>
          <w:bCs/>
          <w:sz w:val="20"/>
          <w:szCs w:val="20"/>
        </w:rPr>
        <w:t>.2020 r</w:t>
      </w:r>
      <w:r w:rsidR="000040A2" w:rsidRPr="00847FD2">
        <w:rPr>
          <w:rFonts w:cstheme="minorHAnsi"/>
          <w:b/>
          <w:bCs/>
          <w:sz w:val="20"/>
          <w:szCs w:val="20"/>
        </w:rPr>
        <w:t>.</w:t>
      </w:r>
      <w:r w:rsidRPr="00847FD2">
        <w:rPr>
          <w:rFonts w:cstheme="minorHAnsi"/>
          <w:b/>
          <w:bCs/>
          <w:sz w:val="20"/>
          <w:szCs w:val="20"/>
        </w:rPr>
        <w:t>, do godz.</w:t>
      </w:r>
      <w:r w:rsidR="000040A2" w:rsidRPr="00847FD2">
        <w:rPr>
          <w:rFonts w:cstheme="minorHAnsi"/>
          <w:b/>
          <w:bCs/>
          <w:sz w:val="20"/>
          <w:szCs w:val="20"/>
        </w:rPr>
        <w:t xml:space="preserve"> 1</w:t>
      </w:r>
      <w:r w:rsidR="000309FA">
        <w:rPr>
          <w:rFonts w:cstheme="minorHAnsi"/>
          <w:b/>
          <w:bCs/>
          <w:sz w:val="20"/>
          <w:szCs w:val="20"/>
        </w:rPr>
        <w:t>0</w:t>
      </w:r>
      <w:r w:rsidR="000040A2" w:rsidRPr="00847FD2">
        <w:rPr>
          <w:rFonts w:cstheme="minorHAnsi"/>
          <w:b/>
          <w:bCs/>
          <w:sz w:val="20"/>
          <w:szCs w:val="20"/>
        </w:rPr>
        <w:t>:00</w:t>
      </w:r>
    </w:p>
    <w:p w14:paraId="2F5B3EDA" w14:textId="77777777" w:rsidR="005458A3" w:rsidRPr="00847FD2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A8710BA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I. Opis przedmiotu zamówienia:</w:t>
      </w:r>
    </w:p>
    <w:p w14:paraId="0A99A01E" w14:textId="77777777" w:rsidR="00437B18" w:rsidRPr="00847FD2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Przedmiotem zamówienia</w:t>
      </w:r>
      <w:r w:rsidR="002F5B99" w:rsidRPr="00847FD2">
        <w:rPr>
          <w:rFonts w:cstheme="minorHAnsi"/>
          <w:sz w:val="20"/>
          <w:szCs w:val="20"/>
        </w:rPr>
        <w:t xml:space="preserve"> </w:t>
      </w:r>
      <w:r w:rsidR="0017773D" w:rsidRPr="00847FD2">
        <w:rPr>
          <w:rFonts w:cstheme="minorHAnsi"/>
          <w:sz w:val="20"/>
          <w:szCs w:val="20"/>
        </w:rPr>
        <w:t>jest</w:t>
      </w:r>
      <w:r w:rsidR="00745294" w:rsidRPr="00847FD2">
        <w:rPr>
          <w:rFonts w:cstheme="minorHAnsi"/>
          <w:sz w:val="20"/>
          <w:szCs w:val="20"/>
        </w:rPr>
        <w:t xml:space="preserve"> dostawa</w:t>
      </w:r>
      <w:r w:rsidR="00437B18" w:rsidRPr="00847FD2">
        <w:rPr>
          <w:rFonts w:cstheme="minorHAnsi"/>
          <w:sz w:val="20"/>
          <w:szCs w:val="20"/>
        </w:rPr>
        <w:t>:</w:t>
      </w:r>
    </w:p>
    <w:p w14:paraId="42A04BA1" w14:textId="77777777" w:rsidR="00326DB3" w:rsidRPr="00847FD2" w:rsidRDefault="00326DB3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A824A30" w14:textId="7151E234" w:rsidR="00326DB3" w:rsidRPr="000309FA" w:rsidRDefault="000309FA" w:rsidP="008918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Wirówki laboratoryjnej z chłodzeniem wraz  z rotorem i adapterami </w:t>
      </w:r>
      <w:r w:rsidRPr="000309FA">
        <w:rPr>
          <w:rFonts w:asciiTheme="minorHAnsi" w:hAnsiTheme="minorHAnsi" w:cstheme="minorHAnsi"/>
          <w:sz w:val="20"/>
          <w:szCs w:val="20"/>
        </w:rPr>
        <w:t>o następujących parametrach:</w:t>
      </w:r>
    </w:p>
    <w:p w14:paraId="6D5FC9BE" w14:textId="7853DF2A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 xml:space="preserve">Wymagana siła wirowania </w:t>
      </w:r>
      <w:proofErr w:type="spellStart"/>
      <w:r w:rsidRPr="000309FA">
        <w:rPr>
          <w:rFonts w:eastAsia="Times New Roman" w:cs="Arial"/>
          <w:sz w:val="20"/>
          <w:szCs w:val="20"/>
          <w:lang w:eastAsia="pl-PL"/>
        </w:rPr>
        <w:t>rcf</w:t>
      </w:r>
      <w:proofErr w:type="spellEnd"/>
      <w:r w:rsidRPr="000309FA">
        <w:rPr>
          <w:rFonts w:eastAsia="Times New Roman" w:cs="Arial"/>
          <w:sz w:val="20"/>
          <w:szCs w:val="20"/>
          <w:lang w:eastAsia="pl-PL"/>
        </w:rPr>
        <w:t xml:space="preserve"> 20913 </w:t>
      </w:r>
      <w:proofErr w:type="spellStart"/>
      <w:r w:rsidRPr="000309FA">
        <w:rPr>
          <w:rFonts w:eastAsia="Times New Roman" w:cs="Arial"/>
          <w:sz w:val="20"/>
          <w:szCs w:val="20"/>
          <w:lang w:eastAsia="pl-PL"/>
        </w:rPr>
        <w:t>xg</w:t>
      </w:r>
      <w:proofErr w:type="spellEnd"/>
      <w:r w:rsidRPr="000309FA">
        <w:rPr>
          <w:rFonts w:eastAsia="Times New Roman" w:cs="Arial"/>
          <w:sz w:val="20"/>
          <w:szCs w:val="20"/>
          <w:lang w:eastAsia="pl-PL"/>
        </w:rPr>
        <w:t xml:space="preserve"> (14000rpm)</w:t>
      </w:r>
      <w:r>
        <w:rPr>
          <w:rFonts w:eastAsia="Times New Roman" w:cs="Arial"/>
          <w:sz w:val="20"/>
          <w:szCs w:val="20"/>
          <w:lang w:eastAsia="pl-PL"/>
        </w:rPr>
        <w:t>;</w:t>
      </w:r>
    </w:p>
    <w:p w14:paraId="2CCAEA71" w14:textId="44A54AF0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 xml:space="preserve">Możliwość regulacji prędkości </w:t>
      </w:r>
      <w:proofErr w:type="spellStart"/>
      <w:r w:rsidRPr="000309FA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0309FA">
        <w:rPr>
          <w:rFonts w:eastAsia="Times New Roman" w:cs="Arial"/>
          <w:sz w:val="20"/>
          <w:szCs w:val="20"/>
          <w:lang w:eastAsia="pl-PL"/>
        </w:rPr>
        <w:t xml:space="preserve"> ze skokiem 10 </w:t>
      </w:r>
      <w:proofErr w:type="spellStart"/>
      <w:r w:rsidRPr="000309FA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0309FA">
        <w:rPr>
          <w:rFonts w:eastAsia="Times New Roman" w:cs="Arial"/>
          <w:sz w:val="20"/>
          <w:szCs w:val="20"/>
          <w:lang w:eastAsia="pl-PL"/>
        </w:rPr>
        <w:t xml:space="preserve"> w zakresie 200-5000rpm i skokiem 100rpm w zakresie 5000-14000rpm</w:t>
      </w:r>
      <w:r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7156F7E7" w14:textId="1438BC9F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 xml:space="preserve">Możliwość ustawiania zarówno wartości </w:t>
      </w:r>
      <w:proofErr w:type="spellStart"/>
      <w:r w:rsidRPr="000309FA">
        <w:rPr>
          <w:rFonts w:eastAsia="Times New Roman" w:cs="Arial"/>
          <w:sz w:val="20"/>
          <w:szCs w:val="20"/>
          <w:lang w:eastAsia="pl-PL"/>
        </w:rPr>
        <w:t>rpm</w:t>
      </w:r>
      <w:proofErr w:type="spellEnd"/>
      <w:r w:rsidRPr="000309FA">
        <w:rPr>
          <w:rFonts w:eastAsia="Times New Roman" w:cs="Arial"/>
          <w:sz w:val="20"/>
          <w:szCs w:val="20"/>
          <w:lang w:eastAsia="pl-PL"/>
        </w:rPr>
        <w:t xml:space="preserve"> jak i </w:t>
      </w:r>
      <w:proofErr w:type="spellStart"/>
      <w:r w:rsidRPr="000309FA">
        <w:rPr>
          <w:rFonts w:eastAsia="Times New Roman" w:cs="Arial"/>
          <w:sz w:val="20"/>
          <w:szCs w:val="20"/>
          <w:lang w:eastAsia="pl-PL"/>
        </w:rPr>
        <w:t>rcf</w:t>
      </w:r>
      <w:proofErr w:type="spellEnd"/>
      <w:r w:rsidRPr="000309FA">
        <w:rPr>
          <w:rFonts w:eastAsia="Times New Roman" w:cs="Arial"/>
          <w:sz w:val="20"/>
          <w:szCs w:val="20"/>
          <w:lang w:eastAsia="pl-PL"/>
        </w:rPr>
        <w:t xml:space="preserve"> oraz szybkiego konwertowania tych wartości między sobą</w:t>
      </w:r>
      <w:r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04A62C58" w14:textId="4F71F7A5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Maksymalna pojemność: 4 probówki po 750 ml</w:t>
      </w:r>
      <w:r>
        <w:rPr>
          <w:rFonts w:eastAsia="Times New Roman" w:cs="Arial"/>
          <w:sz w:val="20"/>
          <w:szCs w:val="20"/>
          <w:lang w:eastAsia="pl-PL"/>
        </w:rPr>
        <w:t>;</w:t>
      </w:r>
    </w:p>
    <w:p w14:paraId="74514867" w14:textId="57D547B3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Możliwość wprowadzenia co najmniej 10 prędkości rozpędzania i hamowania rotora, by chronić bardziej wrażliwe próby</w:t>
      </w:r>
      <w:r>
        <w:rPr>
          <w:rFonts w:eastAsia="Times New Roman" w:cs="Arial"/>
          <w:sz w:val="20"/>
          <w:szCs w:val="20"/>
          <w:lang w:eastAsia="pl-PL"/>
        </w:rPr>
        <w:t>;</w:t>
      </w:r>
    </w:p>
    <w:p w14:paraId="552A62A5" w14:textId="552CA1D5" w:rsidR="003C44CB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Możliwość wprowadzenia i zapamiętania minimum 35 programów użytkownika</w:t>
      </w:r>
      <w:r w:rsidR="003C44CB"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38969B69" w14:textId="56174130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 xml:space="preserve">Awaryjne otwieranie pokrywy w przypadku braku </w:t>
      </w:r>
      <w:r>
        <w:rPr>
          <w:rFonts w:eastAsia="Times New Roman" w:cs="Arial"/>
          <w:sz w:val="20"/>
          <w:szCs w:val="20"/>
          <w:lang w:eastAsia="pl-PL"/>
        </w:rPr>
        <w:t>zasilania;</w:t>
      </w:r>
    </w:p>
    <w:p w14:paraId="7398894A" w14:textId="496C70F9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Możliwość regulacji temperatury od 0 °C do +25 °C</w:t>
      </w:r>
      <w:r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1B00E250" w14:textId="7C52B632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 xml:space="preserve">Dren odprowadzający wilgoć oraz skropliny z komory do tacki umieszczonej w </w:t>
      </w:r>
      <w:proofErr w:type="spellStart"/>
      <w:r w:rsidRPr="000309FA">
        <w:rPr>
          <w:rFonts w:eastAsia="Times New Roman" w:cs="Arial"/>
          <w:sz w:val="20"/>
          <w:szCs w:val="20"/>
          <w:lang w:eastAsia="pl-PL"/>
        </w:rPr>
        <w:t>doln</w:t>
      </w:r>
      <w:r w:rsidR="003C44CB"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>ej</w:t>
      </w:r>
      <w:proofErr w:type="spellEnd"/>
      <w:r w:rsidRPr="000309FA">
        <w:rPr>
          <w:rFonts w:eastAsia="Times New Roman" w:cs="Arial"/>
          <w:sz w:val="20"/>
          <w:szCs w:val="20"/>
          <w:lang w:eastAsia="pl-PL"/>
        </w:rPr>
        <w:t xml:space="preserve"> części wirówki</w:t>
      </w:r>
      <w:r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191A9B66" w14:textId="3383E5BB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Utrzymywanie temperatury komory w trybie ,,</w:t>
      </w:r>
      <w:proofErr w:type="spellStart"/>
      <w:r w:rsidRPr="000309FA">
        <w:rPr>
          <w:rFonts w:eastAsia="Times New Roman" w:cs="Arial"/>
          <w:sz w:val="20"/>
          <w:szCs w:val="20"/>
          <w:lang w:eastAsia="pl-PL"/>
        </w:rPr>
        <w:t>standby</w:t>
      </w:r>
      <w:proofErr w:type="spellEnd"/>
      <w:r w:rsidRPr="000309FA">
        <w:rPr>
          <w:rFonts w:eastAsia="Times New Roman" w:cs="Arial"/>
          <w:sz w:val="20"/>
          <w:szCs w:val="20"/>
          <w:lang w:eastAsia="pl-PL"/>
        </w:rPr>
        <w:t>” do momentu otwarcia pokrywy</w:t>
      </w:r>
      <w:r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2C494897" w14:textId="4E660B8C" w:rsidR="003C44CB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Oddzielny przycisk szybkiego, wstępnego schładzania komory wirowania</w:t>
      </w:r>
      <w:r w:rsidR="003C44CB"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1B820C85" w14:textId="12728507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Oddzielny przycisk funkcji szybkiego wirowania z możliwością ustawienia szybkości wirowania</w:t>
      </w:r>
      <w:r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777A7A63" w14:textId="3BD5E7EE" w:rsidR="003C44CB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Brak wymogu podłączenia do innych mediów oprócz zasilania 230V/50-60Hz</w:t>
      </w:r>
      <w:r w:rsidR="003C44CB"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5E13C1A5" w14:textId="69C3CCD7" w:rsidR="000309FA" w:rsidRPr="000309FA" w:rsidRDefault="000309FA" w:rsidP="000309FA">
      <w:pPr>
        <w:pStyle w:val="Akapitzlist"/>
        <w:numPr>
          <w:ilvl w:val="0"/>
          <w:numId w:val="18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Możliwość wirowania bez ograniczenia czasowego</w:t>
      </w:r>
      <w:r w:rsidR="003C44CB">
        <w:rPr>
          <w:rFonts w:eastAsia="Times New Roman" w:cs="Arial"/>
          <w:sz w:val="20"/>
          <w:szCs w:val="20"/>
          <w:lang w:eastAsia="pl-PL"/>
        </w:rPr>
        <w:t>;</w:t>
      </w:r>
    </w:p>
    <w:p w14:paraId="36F8AE4F" w14:textId="17964E9E" w:rsidR="000309FA" w:rsidRPr="000309FA" w:rsidRDefault="000309FA" w:rsidP="000309FA">
      <w:pPr>
        <w:pStyle w:val="Akapitzlist"/>
        <w:numPr>
          <w:ilvl w:val="0"/>
          <w:numId w:val="19"/>
        </w:numPr>
        <w:spacing w:after="0" w:line="240" w:lineRule="auto"/>
        <w:ind w:left="993" w:hanging="284"/>
        <w:rPr>
          <w:rFonts w:eastAsia="Times New Roman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Funkcja automatycznego wyłączenia po co najmniej 8h bezczynności</w:t>
      </w:r>
      <w:r w:rsidR="003C44CB">
        <w:rPr>
          <w:rFonts w:eastAsia="Times New Roman" w:cs="Arial"/>
          <w:sz w:val="20"/>
          <w:szCs w:val="20"/>
          <w:lang w:eastAsia="pl-PL"/>
        </w:rPr>
        <w:t>;</w:t>
      </w:r>
      <w:r w:rsidRPr="000309FA">
        <w:rPr>
          <w:rFonts w:eastAsia="Times New Roman" w:cs="Arial"/>
          <w:sz w:val="20"/>
          <w:szCs w:val="20"/>
          <w:lang w:eastAsia="pl-PL"/>
        </w:rPr>
        <w:t> </w:t>
      </w:r>
    </w:p>
    <w:p w14:paraId="5841DD98" w14:textId="77777777" w:rsidR="000309FA" w:rsidRPr="000309FA" w:rsidRDefault="000309FA" w:rsidP="000309FA">
      <w:pPr>
        <w:pStyle w:val="Akapitzlist"/>
        <w:numPr>
          <w:ilvl w:val="0"/>
          <w:numId w:val="19"/>
        </w:numPr>
        <w:spacing w:before="123"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 xml:space="preserve">W zestawie rotor wychylny wraz z adapterami umożliwiającymi wirowanie probówek : </w:t>
      </w:r>
    </w:p>
    <w:p w14:paraId="5D1AABCF" w14:textId="77777777" w:rsidR="00A5627B" w:rsidRDefault="000309FA" w:rsidP="00A5627B">
      <w:pPr>
        <w:spacing w:after="0" w:line="240" w:lineRule="auto"/>
        <w:ind w:left="993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>-16 x 50ml</w:t>
      </w:r>
    </w:p>
    <w:p w14:paraId="12E52F2C" w14:textId="633E1CC2" w:rsidR="000309FA" w:rsidRPr="000309FA" w:rsidRDefault="000309FA" w:rsidP="00A5627B">
      <w:pPr>
        <w:spacing w:after="0" w:line="240" w:lineRule="auto"/>
        <w:ind w:left="993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 xml:space="preserve"> -36x 15ml </w:t>
      </w:r>
    </w:p>
    <w:p w14:paraId="699F9E43" w14:textId="77777777" w:rsidR="000309FA" w:rsidRPr="000309FA" w:rsidRDefault="000309FA" w:rsidP="00A5627B">
      <w:pPr>
        <w:spacing w:after="0" w:line="240" w:lineRule="auto"/>
        <w:ind w:left="993"/>
        <w:rPr>
          <w:rFonts w:eastAsia="Times New Roman" w:cs="Arial"/>
          <w:sz w:val="20"/>
          <w:szCs w:val="20"/>
          <w:lang w:eastAsia="pl-PL"/>
        </w:rPr>
      </w:pPr>
      <w:r w:rsidRPr="000309FA">
        <w:rPr>
          <w:rFonts w:eastAsia="Times New Roman" w:cs="Arial"/>
          <w:sz w:val="20"/>
          <w:szCs w:val="20"/>
          <w:lang w:eastAsia="pl-PL"/>
        </w:rPr>
        <w:t xml:space="preserve">-60x 2,6-7 ml(średnica probówki 13 mm) </w:t>
      </w:r>
    </w:p>
    <w:p w14:paraId="00E210A1" w14:textId="0C24A237" w:rsidR="000309FA" w:rsidRPr="00A5627B" w:rsidRDefault="000309FA" w:rsidP="00A5627B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A5627B">
        <w:rPr>
          <w:rFonts w:eastAsia="Times New Roman" w:cs="Arial"/>
          <w:sz w:val="20"/>
          <w:szCs w:val="20"/>
          <w:lang w:eastAsia="pl-PL"/>
        </w:rPr>
        <w:t>Automatyczne powiadamianie w przypadku źle wyważonego rotora</w:t>
      </w:r>
      <w:r w:rsidR="003C44CB">
        <w:rPr>
          <w:rFonts w:eastAsia="Times New Roman" w:cs="Arial"/>
          <w:sz w:val="20"/>
          <w:szCs w:val="20"/>
          <w:lang w:eastAsia="pl-PL"/>
        </w:rPr>
        <w:t>;</w:t>
      </w:r>
      <w:r w:rsidRPr="00A5627B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7D43DE98" w14:textId="746FC9CE" w:rsidR="000309FA" w:rsidRPr="00A5627B" w:rsidRDefault="000309FA" w:rsidP="00A5627B">
      <w:pPr>
        <w:pStyle w:val="Akapitzlist"/>
        <w:numPr>
          <w:ilvl w:val="0"/>
          <w:numId w:val="20"/>
        </w:numPr>
        <w:spacing w:after="0" w:line="240" w:lineRule="auto"/>
        <w:ind w:left="993" w:hanging="284"/>
        <w:rPr>
          <w:rFonts w:eastAsia="Times New Roman"/>
          <w:sz w:val="20"/>
          <w:szCs w:val="20"/>
          <w:lang w:eastAsia="pl-PL"/>
        </w:rPr>
      </w:pPr>
      <w:r w:rsidRPr="00A5627B">
        <w:rPr>
          <w:rFonts w:eastAsia="Times New Roman" w:cs="Arial"/>
          <w:sz w:val="20"/>
          <w:szCs w:val="20"/>
          <w:lang w:eastAsia="pl-PL"/>
        </w:rPr>
        <w:t>Funkcja automatycznego rozpoznawania zainstalowanego rotora or</w:t>
      </w:r>
      <w:r w:rsidRPr="00A5627B">
        <w:rPr>
          <w:rFonts w:eastAsia="Times New Roman" w:cs="Courier New"/>
          <w:sz w:val="20"/>
          <w:szCs w:val="20"/>
          <w:lang w:eastAsia="pl-PL"/>
        </w:rPr>
        <w:t xml:space="preserve">az </w:t>
      </w:r>
      <w:r w:rsidRPr="00A5627B">
        <w:rPr>
          <w:rFonts w:eastAsia="Times New Roman" w:cs="Arial"/>
          <w:sz w:val="20"/>
          <w:szCs w:val="20"/>
          <w:lang w:eastAsia="pl-PL"/>
        </w:rPr>
        <w:t>ograniczania prędkości wirowania dla zachowania maksymalnego bezpieczeństwa</w:t>
      </w:r>
      <w:r w:rsidR="003C44CB">
        <w:rPr>
          <w:rFonts w:eastAsia="Times New Roman" w:cs="Arial"/>
          <w:sz w:val="20"/>
          <w:szCs w:val="20"/>
          <w:lang w:eastAsia="pl-PL"/>
        </w:rPr>
        <w:t>;</w:t>
      </w:r>
      <w:r w:rsidRPr="00A5627B">
        <w:rPr>
          <w:rFonts w:eastAsia="Times New Roman" w:cs="Arial"/>
          <w:sz w:val="20"/>
          <w:szCs w:val="20"/>
          <w:lang w:eastAsia="pl-PL"/>
        </w:rPr>
        <w:t> </w:t>
      </w:r>
    </w:p>
    <w:p w14:paraId="73926AAA" w14:textId="7F9DDC04" w:rsidR="000309FA" w:rsidRDefault="000309FA" w:rsidP="00A5627B">
      <w:pPr>
        <w:pStyle w:val="Akapitzlist"/>
        <w:numPr>
          <w:ilvl w:val="0"/>
          <w:numId w:val="21"/>
        </w:numPr>
        <w:spacing w:after="0" w:line="240" w:lineRule="auto"/>
        <w:ind w:left="993" w:hanging="284"/>
        <w:rPr>
          <w:rFonts w:eastAsia="Times New Roman" w:cs="Arial"/>
          <w:sz w:val="20"/>
          <w:szCs w:val="20"/>
          <w:lang w:eastAsia="pl-PL"/>
        </w:rPr>
      </w:pPr>
      <w:r w:rsidRPr="00A5627B">
        <w:rPr>
          <w:rFonts w:eastAsia="Times New Roman" w:cs="Arial"/>
          <w:sz w:val="20"/>
          <w:szCs w:val="20"/>
          <w:lang w:eastAsia="pl-PL"/>
        </w:rPr>
        <w:t>Wymiary urządzenia nie większe niż (wys. x szer. x głęb.): 35 x 70 x 61 cm</w:t>
      </w:r>
      <w:r w:rsidR="003C44CB">
        <w:rPr>
          <w:rFonts w:eastAsia="Times New Roman" w:cs="Arial"/>
          <w:sz w:val="20"/>
          <w:szCs w:val="20"/>
          <w:lang w:eastAsia="pl-PL"/>
        </w:rPr>
        <w:t>.</w:t>
      </w:r>
    </w:p>
    <w:p w14:paraId="796B02E0" w14:textId="77777777" w:rsidR="00A5627B" w:rsidRPr="00A5627B" w:rsidRDefault="00A5627B" w:rsidP="00A5627B">
      <w:pPr>
        <w:pStyle w:val="Akapitzlist"/>
        <w:spacing w:after="0" w:line="240" w:lineRule="auto"/>
        <w:ind w:left="993"/>
        <w:rPr>
          <w:rFonts w:eastAsia="Times New Roman" w:cs="Arial"/>
          <w:sz w:val="20"/>
          <w:szCs w:val="20"/>
          <w:lang w:eastAsia="pl-PL"/>
        </w:rPr>
      </w:pPr>
    </w:p>
    <w:p w14:paraId="05005264" w14:textId="4C87C89F" w:rsidR="005E6E56" w:rsidRPr="00847FD2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b/>
          <w:sz w:val="20"/>
          <w:szCs w:val="20"/>
        </w:rPr>
        <w:t xml:space="preserve">Gwarancja: </w:t>
      </w:r>
      <w:r w:rsidRPr="00847FD2">
        <w:rPr>
          <w:rFonts w:cstheme="minorHAnsi"/>
          <w:sz w:val="20"/>
          <w:szCs w:val="20"/>
        </w:rPr>
        <w:t xml:space="preserve">min. </w:t>
      </w:r>
      <w:r w:rsidR="00A5627B">
        <w:rPr>
          <w:rFonts w:cstheme="minorHAnsi"/>
          <w:sz w:val="20"/>
          <w:szCs w:val="20"/>
        </w:rPr>
        <w:t>36</w:t>
      </w:r>
      <w:r w:rsidR="009258DE" w:rsidRPr="00847FD2">
        <w:rPr>
          <w:rFonts w:cstheme="minorHAnsi"/>
          <w:sz w:val="20"/>
          <w:szCs w:val="20"/>
        </w:rPr>
        <w:t xml:space="preserve"> miesi</w:t>
      </w:r>
      <w:r w:rsidR="00A5627B">
        <w:rPr>
          <w:rFonts w:cstheme="minorHAnsi"/>
          <w:sz w:val="20"/>
          <w:szCs w:val="20"/>
        </w:rPr>
        <w:t>ęcy</w:t>
      </w:r>
    </w:p>
    <w:p w14:paraId="786580FE" w14:textId="7D0B626C" w:rsidR="005E6E56" w:rsidRPr="00847FD2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b/>
          <w:sz w:val="20"/>
          <w:szCs w:val="20"/>
        </w:rPr>
        <w:t xml:space="preserve">Termin realizacji zamówienia: </w:t>
      </w:r>
      <w:r w:rsidR="00A5627B" w:rsidRPr="00A5627B">
        <w:rPr>
          <w:rFonts w:cstheme="minorHAnsi"/>
          <w:sz w:val="20"/>
          <w:szCs w:val="20"/>
        </w:rPr>
        <w:t>do 31.12.2020 r.</w:t>
      </w:r>
    </w:p>
    <w:p w14:paraId="69129917" w14:textId="77777777" w:rsidR="00D46521" w:rsidRPr="00847FD2" w:rsidRDefault="00D46521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847FD2">
        <w:rPr>
          <w:rFonts w:cstheme="minorHAnsi"/>
          <w:b/>
          <w:sz w:val="20"/>
          <w:szCs w:val="20"/>
        </w:rPr>
        <w:t>Dostawa, wniesienie, instalacja i szkolenie personelu</w:t>
      </w:r>
    </w:p>
    <w:p w14:paraId="0987FB46" w14:textId="77777777" w:rsidR="003B4E64" w:rsidRPr="00847FD2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BF5FD5" w14:textId="77777777" w:rsidR="00092BB7" w:rsidRPr="00847FD2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II Kryteria oceny ofert</w:t>
      </w:r>
    </w:p>
    <w:p w14:paraId="08CC3916" w14:textId="77777777" w:rsidR="00597660" w:rsidRDefault="00597660" w:rsidP="0059766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 xml:space="preserve">Przy wyborze Zamawiający będzie się kierował kryterium ceny przy spełnieniu warunków </w:t>
      </w:r>
      <w:r w:rsidR="003B4E64" w:rsidRPr="00847FD2">
        <w:rPr>
          <w:rFonts w:cstheme="minorHAnsi"/>
          <w:sz w:val="20"/>
          <w:szCs w:val="20"/>
        </w:rPr>
        <w:t>określonych w Opisie Przedmiotu Zamówienia.</w:t>
      </w:r>
    </w:p>
    <w:p w14:paraId="1DB6B824" w14:textId="77777777" w:rsidR="002324E5" w:rsidRPr="002324E5" w:rsidRDefault="002324E5" w:rsidP="0059766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  <w:u w:val="single"/>
        </w:rPr>
      </w:pPr>
      <w:r w:rsidRPr="002324E5">
        <w:rPr>
          <w:rFonts w:cstheme="minorHAnsi"/>
          <w:sz w:val="20"/>
          <w:szCs w:val="20"/>
          <w:u w:val="single"/>
        </w:rPr>
        <w:t>Waga kryterium:</w:t>
      </w:r>
    </w:p>
    <w:p w14:paraId="05C30AEF" w14:textId="1F97169D" w:rsidR="002324E5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324E5">
        <w:rPr>
          <w:rFonts w:ascii="Calibri" w:eastAsia="Calibri" w:hAnsi="Calibri" w:cs="Calibri"/>
          <w:sz w:val="20"/>
          <w:szCs w:val="20"/>
        </w:rPr>
        <w:t>Cena</w:t>
      </w:r>
      <w:r w:rsidR="009D6088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- 100% </w:t>
      </w:r>
    </w:p>
    <w:p w14:paraId="26871BBD" w14:textId="77777777" w:rsidR="002324E5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83FDBE2" w14:textId="77777777" w:rsidR="002324E5" w:rsidRPr="00E562CB" w:rsidRDefault="002324E5" w:rsidP="002324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>
        <w:rPr>
          <w:sz w:val="20"/>
          <w:szCs w:val="20"/>
        </w:rPr>
        <w:t xml:space="preserve">  × 100</w:t>
      </w:r>
    </w:p>
    <w:p w14:paraId="34E325C0" w14:textId="77777777" w:rsidR="002324E5" w:rsidRPr="00E562CB" w:rsidRDefault="002324E5" w:rsidP="002324E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14:paraId="092BF685" w14:textId="77777777" w:rsidR="002324E5" w:rsidRPr="00E562CB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14:paraId="769CEF88" w14:textId="77777777" w:rsidR="002324E5" w:rsidRPr="00E562CB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14:paraId="7D9E1C7A" w14:textId="77777777" w:rsidR="002324E5" w:rsidRPr="00E562CB" w:rsidRDefault="002324E5" w:rsidP="002324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14:paraId="28F4BF71" w14:textId="77777777" w:rsidR="009D6088" w:rsidRDefault="009D6088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BB8B682" w14:textId="77777777" w:rsidR="00D46521" w:rsidRPr="00847FD2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III Opis  Przygotowania Oferty i jej Ocena:</w:t>
      </w:r>
    </w:p>
    <w:p w14:paraId="583E8B1E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726BDB55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2ECA3920" w14:textId="4909D6BE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847FD2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2324E5">
        <w:rPr>
          <w:rFonts w:cstheme="minorHAnsi"/>
          <w:color w:val="000000"/>
          <w:sz w:val="20"/>
          <w:szCs w:val="20"/>
        </w:rPr>
        <w:t>b.</w:t>
      </w:r>
      <w:r w:rsidR="00A5627B">
        <w:rPr>
          <w:rFonts w:cstheme="minorHAnsi"/>
          <w:color w:val="000000"/>
          <w:sz w:val="20"/>
          <w:szCs w:val="20"/>
        </w:rPr>
        <w:t>kaza</w:t>
      </w:r>
      <w:r w:rsidR="00D81F6B" w:rsidRPr="00847FD2">
        <w:rPr>
          <w:rFonts w:cstheme="minorHAnsi"/>
          <w:sz w:val="20"/>
          <w:szCs w:val="20"/>
        </w:rPr>
        <w:t>@nencki.edu.pl</w:t>
      </w:r>
    </w:p>
    <w:p w14:paraId="1EFE542C" w14:textId="519CB677" w:rsidR="00D46521" w:rsidRPr="00A5627B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color w:val="000000"/>
          <w:sz w:val="20"/>
          <w:szCs w:val="20"/>
        </w:rPr>
      </w:pPr>
      <w:r w:rsidRPr="00847FD2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A5627B" w:rsidRPr="00A5627B">
        <w:rPr>
          <w:rFonts w:cstheme="minorHAnsi"/>
          <w:b/>
          <w:color w:val="000000"/>
          <w:sz w:val="20"/>
          <w:szCs w:val="20"/>
        </w:rPr>
        <w:t>Wirówka laboratoryjna.</w:t>
      </w:r>
    </w:p>
    <w:p w14:paraId="1DEFE3C5" w14:textId="77777777" w:rsidR="00D46521" w:rsidRPr="00847FD2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9258DE" w:rsidRPr="00847FD2">
        <w:rPr>
          <w:rFonts w:cstheme="minorHAnsi"/>
          <w:sz w:val="20"/>
          <w:szCs w:val="20"/>
        </w:rPr>
        <w:t xml:space="preserve"> </w:t>
      </w:r>
      <w:r w:rsidRPr="00847FD2">
        <w:rPr>
          <w:rFonts w:cstheme="minorHAnsi"/>
          <w:sz w:val="20"/>
          <w:szCs w:val="20"/>
        </w:rPr>
        <w:t>powyżej.</w:t>
      </w:r>
    </w:p>
    <w:p w14:paraId="1701B07F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36DCA6E5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49FB5FDB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  <w:bookmarkStart w:id="0" w:name="_GoBack"/>
      <w:bookmarkEnd w:id="0"/>
    </w:p>
    <w:p w14:paraId="4B992508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4D2E80E4" w14:textId="77777777" w:rsidR="00D46521" w:rsidRPr="00847FD2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847FD2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14:paraId="0C1394A1" w14:textId="77777777" w:rsidR="00D46521" w:rsidRPr="00847FD2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14:paraId="6639AA3F" w14:textId="77777777" w:rsidR="00D46521" w:rsidRPr="00847FD2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 w:rsidRPr="00847FD2">
        <w:rPr>
          <w:rFonts w:cstheme="minorHAnsi"/>
          <w:b/>
          <w:bCs/>
          <w:sz w:val="20"/>
          <w:szCs w:val="20"/>
        </w:rPr>
        <w:t>IV Dodatkowe informacje:</w:t>
      </w:r>
    </w:p>
    <w:p w14:paraId="4D4510D9" w14:textId="77777777" w:rsidR="00D46521" w:rsidRPr="00847FD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847FD2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6DA42620" w14:textId="37204296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Maksymalny termin realizacji zamówienia w ramach umowy wynosi</w:t>
      </w:r>
      <w:r w:rsidR="00EF4DC9" w:rsidRPr="00847FD2">
        <w:rPr>
          <w:rFonts w:cstheme="minorHAnsi"/>
          <w:sz w:val="20"/>
          <w:szCs w:val="20"/>
        </w:rPr>
        <w:t xml:space="preserve"> </w:t>
      </w:r>
      <w:r w:rsidR="00A5627B">
        <w:rPr>
          <w:rFonts w:cstheme="minorHAnsi"/>
          <w:sz w:val="20"/>
          <w:szCs w:val="20"/>
        </w:rPr>
        <w:t>do 31.12.2020 r.</w:t>
      </w:r>
      <w:r w:rsidRPr="00847FD2">
        <w:rPr>
          <w:rFonts w:cstheme="minorHAnsi"/>
          <w:sz w:val="20"/>
          <w:szCs w:val="20"/>
        </w:rPr>
        <w:t xml:space="preserve"> (deklarowany termin dostawy wskazuje Wykonawca w ofercie).</w:t>
      </w:r>
    </w:p>
    <w:p w14:paraId="4D579CE6" w14:textId="77777777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352B0663" w14:textId="77777777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847FD2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4EA0CDD8" w14:textId="77777777" w:rsidR="00D46521" w:rsidRPr="00847FD2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847FD2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14:paraId="1F81B322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DC1F2BF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48A6999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D01CEBF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965701E" w14:textId="77777777" w:rsidR="008D682B" w:rsidRPr="00847FD2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38B1D1E" w14:textId="77777777" w:rsidR="003769C9" w:rsidRPr="00847FD2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AE8E93B" w14:textId="77777777" w:rsidR="009258DE" w:rsidRPr="00847FD2" w:rsidRDefault="009258D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4485466" w14:textId="77777777" w:rsidR="00022033" w:rsidRPr="00847FD2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847FD2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Pr="00847FD2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847FD2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A48E6"/>
    <w:multiLevelType w:val="hybridMultilevel"/>
    <w:tmpl w:val="C2000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B11A2"/>
    <w:multiLevelType w:val="hybridMultilevel"/>
    <w:tmpl w:val="DCAAF33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94B4EDD"/>
    <w:multiLevelType w:val="hybridMultilevel"/>
    <w:tmpl w:val="8A405A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A240B"/>
    <w:multiLevelType w:val="hybridMultilevel"/>
    <w:tmpl w:val="F1DE9A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1417F"/>
    <w:multiLevelType w:val="hybridMultilevel"/>
    <w:tmpl w:val="F17A7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36477"/>
    <w:multiLevelType w:val="hybridMultilevel"/>
    <w:tmpl w:val="FFFC0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57193"/>
    <w:multiLevelType w:val="hybridMultilevel"/>
    <w:tmpl w:val="BC2A36E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1B04EF5"/>
    <w:multiLevelType w:val="hybridMultilevel"/>
    <w:tmpl w:val="78885596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67822AB"/>
    <w:multiLevelType w:val="hybridMultilevel"/>
    <w:tmpl w:val="5CEC24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0138D"/>
    <w:multiLevelType w:val="hybridMultilevel"/>
    <w:tmpl w:val="976CA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2127F"/>
    <w:multiLevelType w:val="hybridMultilevel"/>
    <w:tmpl w:val="847AB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479C5"/>
    <w:multiLevelType w:val="hybridMultilevel"/>
    <w:tmpl w:val="A4BEC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4453A"/>
    <w:multiLevelType w:val="hybridMultilevel"/>
    <w:tmpl w:val="F27AB6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A4F1F"/>
    <w:multiLevelType w:val="hybridMultilevel"/>
    <w:tmpl w:val="E576657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A8962B9"/>
    <w:multiLevelType w:val="hybridMultilevel"/>
    <w:tmpl w:val="4C64FE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45DB7"/>
    <w:multiLevelType w:val="hybridMultilevel"/>
    <w:tmpl w:val="0FA8D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230B2"/>
    <w:multiLevelType w:val="hybridMultilevel"/>
    <w:tmpl w:val="9CCCC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16"/>
  </w:num>
  <w:num w:numId="8">
    <w:abstractNumId w:val="0"/>
  </w:num>
  <w:num w:numId="9">
    <w:abstractNumId w:val="10"/>
  </w:num>
  <w:num w:numId="10">
    <w:abstractNumId w:val="18"/>
  </w:num>
  <w:num w:numId="11">
    <w:abstractNumId w:val="12"/>
  </w:num>
  <w:num w:numId="12">
    <w:abstractNumId w:val="17"/>
  </w:num>
  <w:num w:numId="13">
    <w:abstractNumId w:val="4"/>
  </w:num>
  <w:num w:numId="14">
    <w:abstractNumId w:val="15"/>
  </w:num>
  <w:num w:numId="15">
    <w:abstractNumId w:val="5"/>
  </w:num>
  <w:num w:numId="16">
    <w:abstractNumId w:val="11"/>
  </w:num>
  <w:num w:numId="17">
    <w:abstractNumId w:val="14"/>
  </w:num>
  <w:num w:numId="18">
    <w:abstractNumId w:val="7"/>
  </w:num>
  <w:num w:numId="19">
    <w:abstractNumId w:val="2"/>
  </w:num>
  <w:num w:numId="20">
    <w:abstractNumId w:val="19"/>
  </w:num>
  <w:num w:numId="2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09FA"/>
    <w:rsid w:val="0003588A"/>
    <w:rsid w:val="00036753"/>
    <w:rsid w:val="000373D6"/>
    <w:rsid w:val="000578F2"/>
    <w:rsid w:val="00074D4E"/>
    <w:rsid w:val="000768E4"/>
    <w:rsid w:val="00092BB7"/>
    <w:rsid w:val="000C487B"/>
    <w:rsid w:val="000E05CB"/>
    <w:rsid w:val="00156F9F"/>
    <w:rsid w:val="0016315A"/>
    <w:rsid w:val="0017773D"/>
    <w:rsid w:val="001B693D"/>
    <w:rsid w:val="001C1619"/>
    <w:rsid w:val="001C39E1"/>
    <w:rsid w:val="001F4965"/>
    <w:rsid w:val="002324E5"/>
    <w:rsid w:val="002329A0"/>
    <w:rsid w:val="00277B05"/>
    <w:rsid w:val="002A2B29"/>
    <w:rsid w:val="002B1283"/>
    <w:rsid w:val="002C52C0"/>
    <w:rsid w:val="002E7DE6"/>
    <w:rsid w:val="002F36F0"/>
    <w:rsid w:val="002F4851"/>
    <w:rsid w:val="002F5B99"/>
    <w:rsid w:val="0031188A"/>
    <w:rsid w:val="00326DB3"/>
    <w:rsid w:val="00331225"/>
    <w:rsid w:val="00334083"/>
    <w:rsid w:val="003411CA"/>
    <w:rsid w:val="00357E00"/>
    <w:rsid w:val="00374945"/>
    <w:rsid w:val="00376886"/>
    <w:rsid w:val="003769C9"/>
    <w:rsid w:val="003B4E64"/>
    <w:rsid w:val="003C1040"/>
    <w:rsid w:val="003C44CB"/>
    <w:rsid w:val="003C7ACD"/>
    <w:rsid w:val="003D4D88"/>
    <w:rsid w:val="003D71D1"/>
    <w:rsid w:val="003F6333"/>
    <w:rsid w:val="0043402A"/>
    <w:rsid w:val="00437B18"/>
    <w:rsid w:val="0047345F"/>
    <w:rsid w:val="00473FBD"/>
    <w:rsid w:val="004962BA"/>
    <w:rsid w:val="004E19FE"/>
    <w:rsid w:val="004F6235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1E69"/>
    <w:rsid w:val="0065323E"/>
    <w:rsid w:val="00682235"/>
    <w:rsid w:val="006B05D8"/>
    <w:rsid w:val="006B0D25"/>
    <w:rsid w:val="00724676"/>
    <w:rsid w:val="00745294"/>
    <w:rsid w:val="007C34FC"/>
    <w:rsid w:val="00813170"/>
    <w:rsid w:val="00847FD2"/>
    <w:rsid w:val="008615FB"/>
    <w:rsid w:val="00891891"/>
    <w:rsid w:val="008D682B"/>
    <w:rsid w:val="009011A7"/>
    <w:rsid w:val="00903CC9"/>
    <w:rsid w:val="00917904"/>
    <w:rsid w:val="009258DE"/>
    <w:rsid w:val="00926F5C"/>
    <w:rsid w:val="009862C5"/>
    <w:rsid w:val="009869D8"/>
    <w:rsid w:val="009B3C0E"/>
    <w:rsid w:val="009D6088"/>
    <w:rsid w:val="00A5627B"/>
    <w:rsid w:val="00A67081"/>
    <w:rsid w:val="00AB1A6E"/>
    <w:rsid w:val="00AB28C1"/>
    <w:rsid w:val="00AB3F00"/>
    <w:rsid w:val="00AC02D6"/>
    <w:rsid w:val="00B00ACA"/>
    <w:rsid w:val="00B626CB"/>
    <w:rsid w:val="00B86E8B"/>
    <w:rsid w:val="00BC58F7"/>
    <w:rsid w:val="00BE4158"/>
    <w:rsid w:val="00C50385"/>
    <w:rsid w:val="00C54B40"/>
    <w:rsid w:val="00C570F9"/>
    <w:rsid w:val="00C627A8"/>
    <w:rsid w:val="00C9513B"/>
    <w:rsid w:val="00CA7682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277C"/>
    <w:rsid w:val="00DA6239"/>
    <w:rsid w:val="00DC127E"/>
    <w:rsid w:val="00DC7A1A"/>
    <w:rsid w:val="00DF6BA3"/>
    <w:rsid w:val="00E2257D"/>
    <w:rsid w:val="00E809E8"/>
    <w:rsid w:val="00E9199D"/>
    <w:rsid w:val="00E97AF2"/>
    <w:rsid w:val="00EF0770"/>
    <w:rsid w:val="00EF4DC9"/>
    <w:rsid w:val="00F24277"/>
    <w:rsid w:val="00F40250"/>
    <w:rsid w:val="00F50C58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FB2"/>
  <w15:docId w15:val="{74AD0BF8-3247-49B3-A170-6327A049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E0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89D1A-3B1D-4CB9-85F1-6E34A31B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2020-11-30T09:10:00Z</dcterms:created>
  <dcterms:modified xsi:type="dcterms:W3CDTF">2020-11-30T09:10:00Z</dcterms:modified>
</cp:coreProperties>
</file>