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DBF00" w14:textId="77777777" w:rsidR="00092BB7" w:rsidRPr="00847FD2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bookmarkStart w:id="0" w:name="_GoBack"/>
      <w:bookmarkEnd w:id="0"/>
      <w:r w:rsidRPr="00847FD2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45DAB056" wp14:editId="71ABA09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654708" w14:textId="77777777" w:rsidR="00092BB7" w:rsidRPr="00847FD2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14:paraId="7D62C430" w14:textId="62792757" w:rsidR="00092BB7" w:rsidRPr="00847FD2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847FD2">
        <w:rPr>
          <w:rFonts w:cstheme="minorHAnsi"/>
          <w:sz w:val="20"/>
          <w:szCs w:val="20"/>
        </w:rPr>
        <w:t>Warszawa, dnia</w:t>
      </w:r>
      <w:r w:rsidR="000373D6" w:rsidRPr="00847FD2">
        <w:rPr>
          <w:rFonts w:cstheme="minorHAnsi"/>
          <w:sz w:val="20"/>
          <w:szCs w:val="20"/>
        </w:rPr>
        <w:t xml:space="preserve"> </w:t>
      </w:r>
      <w:r w:rsidR="005A341D">
        <w:rPr>
          <w:rFonts w:cstheme="minorHAnsi"/>
          <w:sz w:val="20"/>
          <w:szCs w:val="20"/>
        </w:rPr>
        <w:t>30</w:t>
      </w:r>
      <w:r w:rsidR="003B4E64" w:rsidRPr="00847FD2">
        <w:rPr>
          <w:rFonts w:cstheme="minorHAnsi"/>
          <w:sz w:val="20"/>
          <w:szCs w:val="20"/>
        </w:rPr>
        <w:t>.</w:t>
      </w:r>
      <w:r w:rsidR="000E05CB" w:rsidRPr="00847FD2">
        <w:rPr>
          <w:rFonts w:cstheme="minorHAnsi"/>
          <w:sz w:val="20"/>
          <w:szCs w:val="20"/>
        </w:rPr>
        <w:t>11</w:t>
      </w:r>
      <w:r w:rsidR="003B4E64" w:rsidRPr="00847FD2">
        <w:rPr>
          <w:rFonts w:cstheme="minorHAnsi"/>
          <w:sz w:val="20"/>
          <w:szCs w:val="20"/>
        </w:rPr>
        <w:t>.2020 r.</w:t>
      </w:r>
    </w:p>
    <w:p w14:paraId="510D4DD0" w14:textId="77777777" w:rsidR="00092BB7" w:rsidRPr="00847FD2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66EFF74" w14:textId="26D34134" w:rsidR="00092BB7" w:rsidRPr="00847FD2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847FD2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B00789">
        <w:rPr>
          <w:rFonts w:cstheme="minorHAnsi"/>
          <w:b/>
          <w:bCs/>
          <w:caps/>
          <w:sz w:val="20"/>
          <w:szCs w:val="20"/>
        </w:rPr>
        <w:t>1</w:t>
      </w:r>
      <w:r w:rsidR="00CC7587">
        <w:rPr>
          <w:rFonts w:cstheme="minorHAnsi"/>
          <w:b/>
          <w:bCs/>
          <w:caps/>
          <w:sz w:val="20"/>
          <w:szCs w:val="20"/>
        </w:rPr>
        <w:t>32</w:t>
      </w:r>
      <w:r w:rsidR="00B00789">
        <w:rPr>
          <w:rFonts w:cstheme="minorHAnsi"/>
          <w:b/>
          <w:bCs/>
          <w:caps/>
          <w:sz w:val="20"/>
          <w:szCs w:val="20"/>
        </w:rPr>
        <w:t>/2020</w:t>
      </w:r>
    </w:p>
    <w:p w14:paraId="6B4AC547" w14:textId="77777777" w:rsidR="00092BB7" w:rsidRPr="00847FD2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847FD2">
        <w:rPr>
          <w:rFonts w:cstheme="minorHAnsi"/>
          <w:sz w:val="20"/>
          <w:szCs w:val="20"/>
        </w:rPr>
        <w:t xml:space="preserve">na dostawę </w:t>
      </w:r>
    </w:p>
    <w:p w14:paraId="2E7F2137" w14:textId="77777777" w:rsidR="00F50C58" w:rsidRPr="00847FD2" w:rsidRDefault="000E05CB" w:rsidP="00F50C58">
      <w:pPr>
        <w:ind w:left="-284" w:right="-1"/>
        <w:jc w:val="center"/>
        <w:rPr>
          <w:rFonts w:eastAsia="Batang" w:cstheme="minorHAnsi"/>
          <w:b/>
          <w:bCs/>
          <w:sz w:val="20"/>
          <w:szCs w:val="20"/>
        </w:rPr>
      </w:pPr>
      <w:r w:rsidRPr="00847FD2">
        <w:rPr>
          <w:rFonts w:eastAsia="Batang" w:cstheme="minorHAnsi"/>
          <w:b/>
          <w:bCs/>
          <w:sz w:val="20"/>
          <w:szCs w:val="20"/>
        </w:rPr>
        <w:t xml:space="preserve">Komory </w:t>
      </w:r>
      <w:proofErr w:type="spellStart"/>
      <w:r w:rsidRPr="00847FD2">
        <w:rPr>
          <w:rFonts w:eastAsia="Batang" w:cstheme="minorHAnsi"/>
          <w:b/>
          <w:bCs/>
          <w:sz w:val="20"/>
          <w:szCs w:val="20"/>
        </w:rPr>
        <w:t>hipoksyjnej</w:t>
      </w:r>
      <w:proofErr w:type="spellEnd"/>
    </w:p>
    <w:p w14:paraId="5E2A0E86" w14:textId="77777777" w:rsidR="00092BB7" w:rsidRPr="00847FD2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847FD2">
        <w:rPr>
          <w:rFonts w:cstheme="minorHAnsi"/>
          <w:sz w:val="20"/>
          <w:szCs w:val="20"/>
        </w:rPr>
        <w:t>do Instytutu Biologii Doświadczalnej im. Marcelego Nenckiego</w:t>
      </w:r>
    </w:p>
    <w:p w14:paraId="0E7C18D4" w14:textId="77777777" w:rsidR="00092BB7" w:rsidRPr="00847FD2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847FD2">
        <w:rPr>
          <w:rFonts w:cstheme="minorHAnsi"/>
          <w:sz w:val="20"/>
          <w:szCs w:val="20"/>
        </w:rPr>
        <w:t xml:space="preserve"> Polskiej Akademii Nauk</w:t>
      </w:r>
    </w:p>
    <w:p w14:paraId="49D130F1" w14:textId="77777777" w:rsidR="00092BB7" w:rsidRPr="00847FD2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94F62AB" w14:textId="77777777" w:rsidR="00092BB7" w:rsidRPr="00847FD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847FD2">
        <w:rPr>
          <w:rFonts w:cstheme="minorHAnsi"/>
          <w:b/>
          <w:bCs/>
          <w:sz w:val="20"/>
          <w:szCs w:val="20"/>
        </w:rPr>
        <w:t>Zamawiający:</w:t>
      </w:r>
      <w:r w:rsidRPr="00847FD2">
        <w:rPr>
          <w:rFonts w:cstheme="minorHAnsi"/>
          <w:sz w:val="20"/>
          <w:szCs w:val="20"/>
        </w:rPr>
        <w:t xml:space="preserve"> Instytut Biologii Doświadczalnej im. M. Nenckiego PAN,</w:t>
      </w:r>
    </w:p>
    <w:p w14:paraId="75892125" w14:textId="77777777" w:rsidR="00092BB7" w:rsidRPr="00847FD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847FD2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14:paraId="28C97F5B" w14:textId="77777777" w:rsidR="00092BB7" w:rsidRPr="00847FD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52783B9" w14:textId="77777777" w:rsidR="00092BB7" w:rsidRPr="00847FD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847FD2">
        <w:rPr>
          <w:rFonts w:cstheme="minorHAnsi"/>
          <w:sz w:val="20"/>
          <w:szCs w:val="20"/>
        </w:rPr>
        <w:t xml:space="preserve">Osoba do kontaktów w sprawie zamówienia: </w:t>
      </w:r>
      <w:r w:rsidR="000E05CB" w:rsidRPr="00847FD2">
        <w:rPr>
          <w:rFonts w:cstheme="minorHAnsi"/>
          <w:sz w:val="20"/>
          <w:szCs w:val="20"/>
        </w:rPr>
        <w:t>Bogusz Kulawiak</w:t>
      </w:r>
    </w:p>
    <w:p w14:paraId="67F53CDA" w14:textId="77777777" w:rsidR="00092BB7" w:rsidRPr="00847FD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847FD2">
        <w:rPr>
          <w:rFonts w:cstheme="minorHAnsi"/>
          <w:sz w:val="20"/>
          <w:szCs w:val="20"/>
          <w:lang w:val="en-US"/>
        </w:rPr>
        <w:t xml:space="preserve">e-mail: </w:t>
      </w:r>
      <w:r w:rsidR="000E05CB" w:rsidRPr="00847FD2">
        <w:rPr>
          <w:rFonts w:cstheme="minorHAnsi"/>
          <w:sz w:val="20"/>
          <w:szCs w:val="20"/>
          <w:lang w:val="en-US"/>
        </w:rPr>
        <w:t>b.kulawiak</w:t>
      </w:r>
      <w:r w:rsidR="000040A2" w:rsidRPr="00847FD2">
        <w:rPr>
          <w:rFonts w:cstheme="minorHAnsi"/>
          <w:sz w:val="20"/>
          <w:szCs w:val="20"/>
          <w:lang w:val="en-US"/>
        </w:rPr>
        <w:t>@nencki.</w:t>
      </w:r>
      <w:r w:rsidR="00FD7429" w:rsidRPr="00847FD2">
        <w:rPr>
          <w:rFonts w:cstheme="minorHAnsi"/>
          <w:sz w:val="20"/>
          <w:szCs w:val="20"/>
          <w:lang w:val="en-US"/>
        </w:rPr>
        <w:t>edu.</w:t>
      </w:r>
      <w:r w:rsidR="000040A2" w:rsidRPr="00847FD2">
        <w:rPr>
          <w:rFonts w:cstheme="minorHAnsi"/>
          <w:sz w:val="20"/>
          <w:szCs w:val="20"/>
          <w:lang w:val="en-US"/>
        </w:rPr>
        <w:t>pl</w:t>
      </w:r>
    </w:p>
    <w:p w14:paraId="462C5F92" w14:textId="427E4C09" w:rsidR="00092BB7" w:rsidRPr="00847FD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847FD2">
        <w:rPr>
          <w:rFonts w:cstheme="minorHAnsi"/>
          <w:sz w:val="20"/>
          <w:szCs w:val="20"/>
        </w:rPr>
        <w:t xml:space="preserve">Termin zgłaszania ofert: </w:t>
      </w:r>
      <w:r w:rsidRPr="00847FD2">
        <w:rPr>
          <w:rFonts w:cstheme="minorHAnsi"/>
          <w:b/>
          <w:bCs/>
          <w:sz w:val="20"/>
          <w:szCs w:val="20"/>
        </w:rPr>
        <w:t>nie później niż do dnia</w:t>
      </w:r>
      <w:r w:rsidR="000040A2" w:rsidRPr="00847FD2">
        <w:rPr>
          <w:rFonts w:cstheme="minorHAnsi"/>
          <w:b/>
          <w:bCs/>
          <w:sz w:val="20"/>
          <w:szCs w:val="20"/>
        </w:rPr>
        <w:t xml:space="preserve"> </w:t>
      </w:r>
      <w:r w:rsidR="005A341D">
        <w:rPr>
          <w:rFonts w:cstheme="minorHAnsi"/>
          <w:b/>
          <w:bCs/>
          <w:sz w:val="20"/>
          <w:szCs w:val="20"/>
        </w:rPr>
        <w:t>08</w:t>
      </w:r>
      <w:r w:rsidR="003B4E64" w:rsidRPr="00847FD2">
        <w:rPr>
          <w:rFonts w:cstheme="minorHAnsi"/>
          <w:b/>
          <w:bCs/>
          <w:sz w:val="20"/>
          <w:szCs w:val="20"/>
        </w:rPr>
        <w:t>.</w:t>
      </w:r>
      <w:r w:rsidR="00F50C58" w:rsidRPr="00847FD2">
        <w:rPr>
          <w:rFonts w:cstheme="minorHAnsi"/>
          <w:b/>
          <w:bCs/>
          <w:sz w:val="20"/>
          <w:szCs w:val="20"/>
        </w:rPr>
        <w:t>1</w:t>
      </w:r>
      <w:r w:rsidR="005A341D">
        <w:rPr>
          <w:rFonts w:cstheme="minorHAnsi"/>
          <w:b/>
          <w:bCs/>
          <w:sz w:val="20"/>
          <w:szCs w:val="20"/>
        </w:rPr>
        <w:t>2</w:t>
      </w:r>
      <w:r w:rsidR="003B4E64" w:rsidRPr="00847FD2">
        <w:rPr>
          <w:rFonts w:cstheme="minorHAnsi"/>
          <w:b/>
          <w:bCs/>
          <w:sz w:val="20"/>
          <w:szCs w:val="20"/>
        </w:rPr>
        <w:t>.2020 r</w:t>
      </w:r>
      <w:r w:rsidR="000040A2" w:rsidRPr="00847FD2">
        <w:rPr>
          <w:rFonts w:cstheme="minorHAnsi"/>
          <w:b/>
          <w:bCs/>
          <w:sz w:val="20"/>
          <w:szCs w:val="20"/>
        </w:rPr>
        <w:t>.</w:t>
      </w:r>
      <w:r w:rsidRPr="00847FD2">
        <w:rPr>
          <w:rFonts w:cstheme="minorHAnsi"/>
          <w:b/>
          <w:bCs/>
          <w:sz w:val="20"/>
          <w:szCs w:val="20"/>
        </w:rPr>
        <w:t>, do godz.</w:t>
      </w:r>
      <w:r w:rsidR="000040A2" w:rsidRPr="00847FD2">
        <w:rPr>
          <w:rFonts w:cstheme="minorHAnsi"/>
          <w:b/>
          <w:bCs/>
          <w:sz w:val="20"/>
          <w:szCs w:val="20"/>
        </w:rPr>
        <w:t xml:space="preserve"> 12:00</w:t>
      </w:r>
    </w:p>
    <w:p w14:paraId="2F5B3EDA" w14:textId="77777777" w:rsidR="005458A3" w:rsidRPr="00847FD2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A8710BA" w14:textId="77777777" w:rsidR="00092BB7" w:rsidRPr="00847FD2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47FD2">
        <w:rPr>
          <w:rFonts w:cstheme="minorHAnsi"/>
          <w:b/>
          <w:bCs/>
          <w:sz w:val="20"/>
          <w:szCs w:val="20"/>
        </w:rPr>
        <w:t>I. Opis przedmiotu zamówienia:</w:t>
      </w:r>
    </w:p>
    <w:p w14:paraId="0A99A01E" w14:textId="77777777" w:rsidR="00437B18" w:rsidRPr="00847FD2" w:rsidRDefault="00092BB7" w:rsidP="003B4E6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847FD2">
        <w:rPr>
          <w:rFonts w:cstheme="minorHAnsi"/>
          <w:sz w:val="20"/>
          <w:szCs w:val="20"/>
        </w:rPr>
        <w:t>Przedmiotem zamówienia</w:t>
      </w:r>
      <w:r w:rsidR="002F5B99" w:rsidRPr="00847FD2">
        <w:rPr>
          <w:rFonts w:cstheme="minorHAnsi"/>
          <w:sz w:val="20"/>
          <w:szCs w:val="20"/>
        </w:rPr>
        <w:t xml:space="preserve"> </w:t>
      </w:r>
      <w:r w:rsidR="0017773D" w:rsidRPr="00847FD2">
        <w:rPr>
          <w:rFonts w:cstheme="minorHAnsi"/>
          <w:sz w:val="20"/>
          <w:szCs w:val="20"/>
        </w:rPr>
        <w:t>jest</w:t>
      </w:r>
      <w:r w:rsidR="00745294" w:rsidRPr="00847FD2">
        <w:rPr>
          <w:rFonts w:cstheme="minorHAnsi"/>
          <w:sz w:val="20"/>
          <w:szCs w:val="20"/>
        </w:rPr>
        <w:t xml:space="preserve"> dostawa</w:t>
      </w:r>
      <w:r w:rsidR="00437B18" w:rsidRPr="00847FD2">
        <w:rPr>
          <w:rFonts w:cstheme="minorHAnsi"/>
          <w:sz w:val="20"/>
          <w:szCs w:val="20"/>
        </w:rPr>
        <w:t>:</w:t>
      </w:r>
    </w:p>
    <w:p w14:paraId="42A04BA1" w14:textId="77777777" w:rsidR="00326DB3" w:rsidRPr="00847FD2" w:rsidRDefault="00326DB3" w:rsidP="003B4E6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A824A30" w14:textId="77777777" w:rsidR="00326DB3" w:rsidRPr="005A341D" w:rsidRDefault="000E05CB" w:rsidP="0089189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A341D">
        <w:rPr>
          <w:rFonts w:asciiTheme="minorHAnsi" w:hAnsiTheme="minorHAnsi" w:cstheme="minorHAnsi"/>
          <w:b/>
          <w:sz w:val="20"/>
          <w:szCs w:val="20"/>
        </w:rPr>
        <w:t xml:space="preserve">Komory </w:t>
      </w:r>
      <w:proofErr w:type="spellStart"/>
      <w:r w:rsidRPr="005A341D">
        <w:rPr>
          <w:rFonts w:asciiTheme="minorHAnsi" w:hAnsiTheme="minorHAnsi" w:cstheme="minorHAnsi"/>
          <w:b/>
          <w:sz w:val="20"/>
          <w:szCs w:val="20"/>
        </w:rPr>
        <w:t>hipoksyjnej</w:t>
      </w:r>
      <w:proofErr w:type="spellEnd"/>
      <w:r w:rsidR="00326DB3" w:rsidRPr="005A341D">
        <w:rPr>
          <w:rFonts w:asciiTheme="minorHAnsi" w:eastAsia="Batang" w:hAnsiTheme="minorHAnsi" w:cstheme="minorHAnsi"/>
          <w:b/>
          <w:sz w:val="20"/>
          <w:szCs w:val="20"/>
        </w:rPr>
        <w:t xml:space="preserve"> </w:t>
      </w:r>
      <w:r w:rsidR="00326DB3" w:rsidRPr="005A341D">
        <w:rPr>
          <w:rFonts w:asciiTheme="minorHAnsi" w:eastAsia="Batang" w:hAnsiTheme="minorHAnsi" w:cstheme="minorHAnsi"/>
          <w:sz w:val="20"/>
          <w:szCs w:val="20"/>
        </w:rPr>
        <w:t>z następującymi parametrami:</w:t>
      </w:r>
    </w:p>
    <w:p w14:paraId="1364E018" w14:textId="77777777" w:rsidR="000E05CB" w:rsidRPr="005A341D" w:rsidRDefault="000E05CB" w:rsidP="000E05CB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1FF5A53A" w14:textId="77777777" w:rsidR="000E05CB" w:rsidRPr="005A341D" w:rsidRDefault="000E05CB" w:rsidP="001C39E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5A341D">
        <w:rPr>
          <w:sz w:val="20"/>
          <w:szCs w:val="20"/>
        </w:rPr>
        <w:t>Wymiary zewnętrzne - maksymalnie 800 mm (wys.) X 600 mm (szer.) X 700 mm (gł.)</w:t>
      </w:r>
    </w:p>
    <w:p w14:paraId="2DD077DD" w14:textId="77777777" w:rsidR="00AB3F00" w:rsidRPr="005A341D" w:rsidRDefault="00AB3F00" w:rsidP="001C39E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5A341D">
        <w:rPr>
          <w:sz w:val="20"/>
          <w:szCs w:val="20"/>
        </w:rPr>
        <w:t>Waga maksymalnie</w:t>
      </w:r>
      <w:r w:rsidR="00847FD2" w:rsidRPr="005A341D">
        <w:rPr>
          <w:sz w:val="20"/>
          <w:szCs w:val="20"/>
        </w:rPr>
        <w:t xml:space="preserve"> -</w:t>
      </w:r>
      <w:r w:rsidRPr="005A341D">
        <w:rPr>
          <w:sz w:val="20"/>
          <w:szCs w:val="20"/>
        </w:rPr>
        <w:t xml:space="preserve"> 25 kg</w:t>
      </w:r>
    </w:p>
    <w:p w14:paraId="3193324D" w14:textId="77777777" w:rsidR="00AB3F00" w:rsidRPr="005A341D" w:rsidRDefault="00AB3F00" w:rsidP="001C39E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5A341D">
        <w:rPr>
          <w:sz w:val="20"/>
          <w:szCs w:val="20"/>
        </w:rPr>
        <w:t>Objętość komory – 90L</w:t>
      </w:r>
    </w:p>
    <w:p w14:paraId="76FD85B7" w14:textId="77777777" w:rsidR="00AB3F00" w:rsidRPr="005A341D" w:rsidRDefault="00AB3F00" w:rsidP="001C39E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5A341D">
        <w:rPr>
          <w:sz w:val="20"/>
          <w:szCs w:val="20"/>
        </w:rPr>
        <w:t>Obszar roboczy komory - minimalnie 500 mm (szer.) X 280 mm (gł.) (minimalnie 1 100 cm² powierzchni użytkowej)</w:t>
      </w:r>
    </w:p>
    <w:p w14:paraId="76FFC433" w14:textId="77CE8ED9" w:rsidR="00AB3F00" w:rsidRPr="005A341D" w:rsidRDefault="00AB3F00" w:rsidP="001C39E1">
      <w:pPr>
        <w:pStyle w:val="Akapitzlist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5A341D">
        <w:rPr>
          <w:sz w:val="20"/>
          <w:szCs w:val="20"/>
        </w:rPr>
        <w:t xml:space="preserve">Pojemność przechowywania komory </w:t>
      </w:r>
      <w:r w:rsidR="004F6235" w:rsidRPr="005A341D">
        <w:rPr>
          <w:sz w:val="20"/>
          <w:szCs w:val="20"/>
        </w:rPr>
        <w:t>–</w:t>
      </w:r>
      <w:r w:rsidRPr="005A341D">
        <w:rPr>
          <w:sz w:val="20"/>
          <w:szCs w:val="20"/>
        </w:rPr>
        <w:t xml:space="preserve"> </w:t>
      </w:r>
      <w:r w:rsidR="004F6235" w:rsidRPr="005A341D">
        <w:rPr>
          <w:sz w:val="20"/>
          <w:szCs w:val="20"/>
        </w:rPr>
        <w:t>nie mniej niż</w:t>
      </w:r>
      <w:r w:rsidRPr="005A341D">
        <w:rPr>
          <w:sz w:val="20"/>
          <w:szCs w:val="20"/>
        </w:rPr>
        <w:t xml:space="preserve"> 40 płytek </w:t>
      </w:r>
      <w:proofErr w:type="spellStart"/>
      <w:r w:rsidRPr="005A341D">
        <w:rPr>
          <w:sz w:val="20"/>
          <w:szCs w:val="20"/>
        </w:rPr>
        <w:t>wielodołkowych</w:t>
      </w:r>
      <w:proofErr w:type="spellEnd"/>
      <w:r w:rsidRPr="005A341D">
        <w:rPr>
          <w:sz w:val="20"/>
          <w:szCs w:val="20"/>
        </w:rPr>
        <w:t xml:space="preserve"> lub płytek </w:t>
      </w:r>
      <w:proofErr w:type="spellStart"/>
      <w:r w:rsidRPr="005A341D">
        <w:rPr>
          <w:sz w:val="20"/>
          <w:szCs w:val="20"/>
        </w:rPr>
        <w:t>Petriego</w:t>
      </w:r>
      <w:proofErr w:type="spellEnd"/>
      <w:r w:rsidRPr="005A341D">
        <w:rPr>
          <w:sz w:val="20"/>
          <w:szCs w:val="20"/>
        </w:rPr>
        <w:t xml:space="preserve"> 10 cm (zakłada 2 półki; nie obejmuje przechowywania w miejscu pracy)</w:t>
      </w:r>
    </w:p>
    <w:p w14:paraId="4D16C925" w14:textId="77777777" w:rsidR="00AB3F00" w:rsidRPr="005A341D" w:rsidRDefault="00AB3F00" w:rsidP="001C39E1">
      <w:pPr>
        <w:pStyle w:val="Akapitzlist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5A341D">
        <w:rPr>
          <w:sz w:val="20"/>
          <w:szCs w:val="20"/>
        </w:rPr>
        <w:t>Zakres temperatury pracy (zewnętrzne) - 15 - 30 ° C</w:t>
      </w:r>
    </w:p>
    <w:p w14:paraId="7E2F6A94" w14:textId="77777777" w:rsidR="00AB3F00" w:rsidRPr="005A341D" w:rsidRDefault="00AB3F00" w:rsidP="001C39E1">
      <w:pPr>
        <w:pStyle w:val="Akapitzlist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5A341D">
        <w:rPr>
          <w:sz w:val="20"/>
          <w:szCs w:val="20"/>
        </w:rPr>
        <w:t>Kontrola gazu - sterowanie mikroprocesorem, 3-kanałowy cyfrowy elektroniczny sterownik przepływu (DEFC)</w:t>
      </w:r>
    </w:p>
    <w:p w14:paraId="7C189D4F" w14:textId="77777777" w:rsidR="00AB3F00" w:rsidRPr="005A341D" w:rsidRDefault="00AB3F00" w:rsidP="001C39E1">
      <w:pPr>
        <w:pStyle w:val="Akapitzlist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5A341D">
        <w:rPr>
          <w:sz w:val="20"/>
          <w:szCs w:val="20"/>
        </w:rPr>
        <w:t>Wykorzystywane gazy - Powietrze, azot, CO</w:t>
      </w:r>
      <w:r w:rsidRPr="005A341D">
        <w:rPr>
          <w:sz w:val="20"/>
          <w:szCs w:val="20"/>
          <w:vertAlign w:val="subscript"/>
        </w:rPr>
        <w:t>2</w:t>
      </w:r>
      <w:r w:rsidRPr="005A341D">
        <w:rPr>
          <w:sz w:val="20"/>
          <w:szCs w:val="20"/>
        </w:rPr>
        <w:t xml:space="preserve"> (ciśnienie wlotowe 4 bary)</w:t>
      </w:r>
    </w:p>
    <w:p w14:paraId="5757CF1E" w14:textId="730FCDAC" w:rsidR="00AB3F00" w:rsidRPr="005A341D" w:rsidRDefault="00AB3F00" w:rsidP="001C39E1">
      <w:pPr>
        <w:pStyle w:val="Akapitzlist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5A341D">
        <w:rPr>
          <w:sz w:val="20"/>
          <w:szCs w:val="20"/>
        </w:rPr>
        <w:t>Metoda kontroli zanieczyszczeń - zintegrowana filtracja HEPA</w:t>
      </w:r>
    </w:p>
    <w:p w14:paraId="5EB18FA2" w14:textId="77777777" w:rsidR="000E05CB" w:rsidRPr="005A341D" w:rsidRDefault="00AB3F00" w:rsidP="001C39E1">
      <w:pPr>
        <w:pStyle w:val="Akapitzlist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5A341D">
        <w:rPr>
          <w:sz w:val="20"/>
          <w:szCs w:val="20"/>
        </w:rPr>
        <w:t>Maksymalny przepływ gazu - 15 l / minutę / gaz</w:t>
      </w:r>
    </w:p>
    <w:p w14:paraId="5CE01C9B" w14:textId="77777777" w:rsidR="00AB3F00" w:rsidRPr="005A341D" w:rsidRDefault="00AB3F00" w:rsidP="001C39E1">
      <w:pPr>
        <w:pStyle w:val="Akapitzlist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5A341D">
        <w:rPr>
          <w:sz w:val="20"/>
          <w:szCs w:val="20"/>
        </w:rPr>
        <w:t>Porty ramienne - mankiet i rękaw (możliwa obsługa gołymi dłońmi)</w:t>
      </w:r>
    </w:p>
    <w:p w14:paraId="1CB64F96" w14:textId="77777777" w:rsidR="00AB3F00" w:rsidRPr="005A341D" w:rsidRDefault="00AB3F00" w:rsidP="001C39E1">
      <w:pPr>
        <w:pStyle w:val="Akapitzlist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5A341D">
        <w:rPr>
          <w:sz w:val="20"/>
          <w:szCs w:val="20"/>
        </w:rPr>
        <w:t>Otwór transferowy - z wewnętrzną klapą  w typie “skrzynki na listy” (wymiary użytkowe 190-210 mm (szer.) X 85-90 mm (wys.)</w:t>
      </w:r>
    </w:p>
    <w:p w14:paraId="1917E8D7" w14:textId="77777777" w:rsidR="00AB3F00" w:rsidRPr="005A341D" w:rsidRDefault="00AB3F00" w:rsidP="001C39E1">
      <w:pPr>
        <w:pStyle w:val="Akapitzlist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5A341D">
        <w:rPr>
          <w:sz w:val="20"/>
          <w:szCs w:val="20"/>
        </w:rPr>
        <w:t xml:space="preserve">Moc - automatyczne przełączanie mocy 110 - 240 V AC 50/60 </w:t>
      </w:r>
      <w:proofErr w:type="spellStart"/>
      <w:r w:rsidRPr="005A341D">
        <w:rPr>
          <w:sz w:val="20"/>
          <w:szCs w:val="20"/>
        </w:rPr>
        <w:t>Hz</w:t>
      </w:r>
      <w:proofErr w:type="spellEnd"/>
      <w:r w:rsidRPr="005A341D">
        <w:rPr>
          <w:sz w:val="20"/>
          <w:szCs w:val="20"/>
        </w:rPr>
        <w:t>, maks. 500 W</w:t>
      </w:r>
    </w:p>
    <w:p w14:paraId="454C2E30" w14:textId="77777777" w:rsidR="00AB3F00" w:rsidRPr="005A341D" w:rsidRDefault="00AB3F00" w:rsidP="001C39E1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5A341D">
        <w:rPr>
          <w:sz w:val="20"/>
          <w:szCs w:val="20"/>
        </w:rPr>
        <w:t>Pokrywa - PET-G. Lekka i łatwa do demontażu</w:t>
      </w:r>
    </w:p>
    <w:p w14:paraId="1694B61D" w14:textId="77777777" w:rsidR="00AB3F00" w:rsidRPr="005A341D" w:rsidRDefault="00AB3F00" w:rsidP="001C39E1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5A341D">
        <w:rPr>
          <w:sz w:val="20"/>
          <w:szCs w:val="20"/>
        </w:rPr>
        <w:t>Kolorowy ekran dotykowy – zintegrowany</w:t>
      </w:r>
    </w:p>
    <w:p w14:paraId="621B45BC" w14:textId="77777777" w:rsidR="00AB3F00" w:rsidRPr="005A341D" w:rsidRDefault="00AB3F00" w:rsidP="001C39E1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5A341D">
        <w:rPr>
          <w:sz w:val="20"/>
          <w:szCs w:val="20"/>
        </w:rPr>
        <w:t>Wewnętrzny, zasilany port USB – zintegrowany</w:t>
      </w:r>
    </w:p>
    <w:p w14:paraId="4B4F16E9" w14:textId="77777777" w:rsidR="00847FD2" w:rsidRPr="005A341D" w:rsidRDefault="00AB3F00" w:rsidP="001C39E1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5A341D">
        <w:rPr>
          <w:sz w:val="20"/>
          <w:szCs w:val="20"/>
        </w:rPr>
        <w:t xml:space="preserve">Zewnętrzne porty USB </w:t>
      </w:r>
    </w:p>
    <w:p w14:paraId="342ECBC7" w14:textId="77777777" w:rsidR="00AB3F00" w:rsidRPr="005A341D" w:rsidRDefault="00AB3F00" w:rsidP="001C39E1">
      <w:pPr>
        <w:spacing w:after="0" w:line="240" w:lineRule="auto"/>
        <w:ind w:left="851"/>
        <w:rPr>
          <w:sz w:val="20"/>
          <w:szCs w:val="20"/>
        </w:rPr>
      </w:pPr>
      <w:r w:rsidRPr="005A341D">
        <w:rPr>
          <w:sz w:val="20"/>
          <w:szCs w:val="20"/>
        </w:rPr>
        <w:t>- 1 x Typ A (rejestracja danych i aktualizacje oprogramowania), zintegrowany</w:t>
      </w:r>
    </w:p>
    <w:p w14:paraId="024C50B0" w14:textId="77777777" w:rsidR="00AB3F00" w:rsidRPr="005A341D" w:rsidRDefault="00847FD2" w:rsidP="001C39E1">
      <w:pPr>
        <w:spacing w:after="0" w:line="240" w:lineRule="auto"/>
        <w:ind w:left="851"/>
        <w:rPr>
          <w:sz w:val="20"/>
          <w:szCs w:val="20"/>
        </w:rPr>
      </w:pPr>
      <w:r w:rsidRPr="005A341D">
        <w:rPr>
          <w:sz w:val="20"/>
          <w:szCs w:val="20"/>
        </w:rPr>
        <w:t xml:space="preserve">- </w:t>
      </w:r>
      <w:r w:rsidR="00AB3F00" w:rsidRPr="005A341D">
        <w:rPr>
          <w:sz w:val="20"/>
          <w:szCs w:val="20"/>
        </w:rPr>
        <w:t>1 x Typ mini-B (port przelotowy dla wewnętrznych urządzeń cyfrowych), zintegrowany</w:t>
      </w:r>
    </w:p>
    <w:p w14:paraId="44C016AD" w14:textId="77777777" w:rsidR="001C39E1" w:rsidRPr="005A341D" w:rsidRDefault="001C39E1" w:rsidP="001C39E1">
      <w:pPr>
        <w:spacing w:after="0" w:line="240" w:lineRule="auto"/>
        <w:ind w:left="851"/>
        <w:rPr>
          <w:sz w:val="20"/>
          <w:szCs w:val="20"/>
        </w:rPr>
      </w:pPr>
    </w:p>
    <w:p w14:paraId="1832C12C" w14:textId="6D6AB646" w:rsidR="00AB3F00" w:rsidRPr="005A341D" w:rsidRDefault="00AB3F00" w:rsidP="001C39E1">
      <w:pPr>
        <w:spacing w:after="0" w:line="240" w:lineRule="auto"/>
        <w:ind w:left="284"/>
        <w:rPr>
          <w:sz w:val="20"/>
          <w:szCs w:val="20"/>
          <w:u w:val="single"/>
        </w:rPr>
      </w:pPr>
      <w:r w:rsidRPr="005A341D">
        <w:rPr>
          <w:sz w:val="20"/>
          <w:szCs w:val="20"/>
          <w:u w:val="single"/>
        </w:rPr>
        <w:t>Kontrola stężenia tlenu w komorze</w:t>
      </w:r>
      <w:r w:rsidR="00DF6BA3" w:rsidRPr="005A341D">
        <w:rPr>
          <w:sz w:val="20"/>
          <w:szCs w:val="20"/>
          <w:u w:val="single"/>
        </w:rPr>
        <w:t xml:space="preserve"> (</w:t>
      </w:r>
      <w:proofErr w:type="spellStart"/>
      <w:r w:rsidR="00DF6BA3" w:rsidRPr="005A341D">
        <w:rPr>
          <w:sz w:val="20"/>
          <w:szCs w:val="20"/>
          <w:u w:val="single"/>
        </w:rPr>
        <w:t>parametrty</w:t>
      </w:r>
      <w:proofErr w:type="spellEnd"/>
      <w:r w:rsidR="00DF6BA3" w:rsidRPr="005A341D">
        <w:rPr>
          <w:sz w:val="20"/>
          <w:szCs w:val="20"/>
          <w:u w:val="single"/>
        </w:rPr>
        <w:t xml:space="preserve"> minimalne)</w:t>
      </w:r>
    </w:p>
    <w:p w14:paraId="6E2962B0" w14:textId="77777777" w:rsidR="00AB3F00" w:rsidRPr="005A341D" w:rsidRDefault="00AB3F00" w:rsidP="001C39E1">
      <w:pPr>
        <w:pStyle w:val="Akapitzlist"/>
        <w:numPr>
          <w:ilvl w:val="0"/>
          <w:numId w:val="12"/>
        </w:numPr>
        <w:spacing w:after="0" w:line="240" w:lineRule="auto"/>
        <w:rPr>
          <w:b/>
          <w:sz w:val="20"/>
          <w:szCs w:val="20"/>
        </w:rPr>
      </w:pPr>
      <w:r w:rsidRPr="005A341D">
        <w:rPr>
          <w:sz w:val="20"/>
          <w:szCs w:val="20"/>
        </w:rPr>
        <w:t>Metoda kontroli tlenu - algorytm sprzężenia zwrotnego z automatycznym PID - z wykorzystaniem DEFC i optycznego czujnika O</w:t>
      </w:r>
      <w:r w:rsidRPr="005A341D">
        <w:rPr>
          <w:sz w:val="20"/>
          <w:szCs w:val="20"/>
          <w:vertAlign w:val="subscript"/>
        </w:rPr>
        <w:t>2</w:t>
      </w:r>
    </w:p>
    <w:p w14:paraId="44BBF27F" w14:textId="77777777" w:rsidR="00AB3F00" w:rsidRPr="005A341D" w:rsidRDefault="00AB3F00" w:rsidP="001C39E1">
      <w:pPr>
        <w:pStyle w:val="Akapitzlist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5A341D">
        <w:rPr>
          <w:sz w:val="20"/>
          <w:szCs w:val="20"/>
        </w:rPr>
        <w:t>Zakres kontroli tlenu - 1 - 140 mmHg; programowalny przez użytkownika za pomocą ekranu dotykowego</w:t>
      </w:r>
    </w:p>
    <w:p w14:paraId="7952D603" w14:textId="77777777" w:rsidR="00AB3F00" w:rsidRPr="005A341D" w:rsidRDefault="00AB3F00" w:rsidP="001C39E1">
      <w:pPr>
        <w:pStyle w:val="Akapitzlist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5A341D">
        <w:rPr>
          <w:sz w:val="20"/>
          <w:szCs w:val="20"/>
        </w:rPr>
        <w:t>Kalibracja tlenu - nie wymagana</w:t>
      </w:r>
    </w:p>
    <w:p w14:paraId="79E93629" w14:textId="1CCC2354" w:rsidR="00847FD2" w:rsidRPr="005A341D" w:rsidRDefault="00DF6BA3" w:rsidP="001C39E1">
      <w:pPr>
        <w:pStyle w:val="Akapitzlist"/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 w:rsidRPr="005A341D">
        <w:rPr>
          <w:sz w:val="20"/>
          <w:szCs w:val="20"/>
        </w:rPr>
        <w:lastRenderedPageBreak/>
        <w:t>Minimalna d</w:t>
      </w:r>
      <w:r w:rsidR="00AB3F00" w:rsidRPr="005A341D">
        <w:rPr>
          <w:sz w:val="20"/>
          <w:szCs w:val="20"/>
        </w:rPr>
        <w:t>okładność</w:t>
      </w:r>
      <w:r w:rsidRPr="005A341D">
        <w:rPr>
          <w:sz w:val="20"/>
          <w:szCs w:val="20"/>
        </w:rPr>
        <w:t xml:space="preserve"> kontroli</w:t>
      </w:r>
      <w:r w:rsidR="00AB3F00" w:rsidRPr="005A341D">
        <w:rPr>
          <w:sz w:val="20"/>
          <w:szCs w:val="20"/>
        </w:rPr>
        <w:t xml:space="preserve"> tlenu </w:t>
      </w:r>
    </w:p>
    <w:p w14:paraId="02CFB384" w14:textId="77777777" w:rsidR="00AB3F00" w:rsidRPr="005A341D" w:rsidRDefault="00AB3F00" w:rsidP="001C39E1">
      <w:pPr>
        <w:spacing w:after="0" w:line="240" w:lineRule="auto"/>
        <w:ind w:left="993"/>
        <w:rPr>
          <w:sz w:val="20"/>
          <w:szCs w:val="20"/>
        </w:rPr>
      </w:pPr>
      <w:r w:rsidRPr="005A341D">
        <w:rPr>
          <w:sz w:val="20"/>
          <w:szCs w:val="20"/>
        </w:rPr>
        <w:t xml:space="preserve">- 0,5 mmHg (1-20mmHg); </w:t>
      </w:r>
    </w:p>
    <w:p w14:paraId="752682BA" w14:textId="77777777" w:rsidR="00AB3F00" w:rsidRPr="005A341D" w:rsidRDefault="00AB3F00" w:rsidP="001C39E1">
      <w:pPr>
        <w:spacing w:after="0" w:line="240" w:lineRule="auto"/>
        <w:ind w:left="993"/>
        <w:rPr>
          <w:sz w:val="20"/>
          <w:szCs w:val="20"/>
        </w:rPr>
      </w:pPr>
      <w:r w:rsidRPr="005A341D">
        <w:rPr>
          <w:sz w:val="20"/>
          <w:szCs w:val="20"/>
        </w:rPr>
        <w:t xml:space="preserve">± 1 mmHg (21-40 mmHg); </w:t>
      </w:r>
    </w:p>
    <w:p w14:paraId="6172071E" w14:textId="77777777" w:rsidR="00AB3F00" w:rsidRPr="005A341D" w:rsidRDefault="00AB3F00" w:rsidP="001C39E1">
      <w:pPr>
        <w:spacing w:after="0" w:line="240" w:lineRule="auto"/>
        <w:ind w:left="993"/>
        <w:rPr>
          <w:sz w:val="20"/>
          <w:szCs w:val="20"/>
        </w:rPr>
      </w:pPr>
      <w:r w:rsidRPr="005A341D">
        <w:rPr>
          <w:sz w:val="20"/>
          <w:szCs w:val="20"/>
        </w:rPr>
        <w:t>± 2 mmHg (41-80 mmHg);</w:t>
      </w:r>
    </w:p>
    <w:p w14:paraId="6E87E9E1" w14:textId="77777777" w:rsidR="00AB3F00" w:rsidRPr="005A341D" w:rsidRDefault="00AB3F00" w:rsidP="001C39E1">
      <w:pPr>
        <w:spacing w:after="0" w:line="240" w:lineRule="auto"/>
        <w:ind w:left="993"/>
        <w:rPr>
          <w:sz w:val="20"/>
          <w:szCs w:val="20"/>
        </w:rPr>
      </w:pPr>
      <w:r w:rsidRPr="005A341D">
        <w:rPr>
          <w:sz w:val="20"/>
          <w:szCs w:val="20"/>
        </w:rPr>
        <w:t>± 3 mmHg (81-140 mmHg)</w:t>
      </w:r>
    </w:p>
    <w:p w14:paraId="6F2450BA" w14:textId="41947113" w:rsidR="00AB3F00" w:rsidRPr="005A341D" w:rsidRDefault="00DF6BA3" w:rsidP="001C39E1">
      <w:pPr>
        <w:pStyle w:val="Akapitzlist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5A341D">
        <w:rPr>
          <w:sz w:val="20"/>
          <w:szCs w:val="20"/>
        </w:rPr>
        <w:t>Minimalna r</w:t>
      </w:r>
      <w:r w:rsidR="00AB3F00" w:rsidRPr="005A341D">
        <w:rPr>
          <w:sz w:val="20"/>
          <w:szCs w:val="20"/>
        </w:rPr>
        <w:t>ozdzielczość tlenu - 1 mmHg</w:t>
      </w:r>
    </w:p>
    <w:p w14:paraId="5F39D04D" w14:textId="77777777" w:rsidR="001C39E1" w:rsidRPr="005A341D" w:rsidRDefault="001C39E1" w:rsidP="001C39E1">
      <w:pPr>
        <w:pStyle w:val="Akapitzlist"/>
        <w:spacing w:after="0" w:line="240" w:lineRule="auto"/>
        <w:rPr>
          <w:sz w:val="20"/>
          <w:szCs w:val="20"/>
        </w:rPr>
      </w:pPr>
    </w:p>
    <w:p w14:paraId="47F906FE" w14:textId="52DF8D29" w:rsidR="00AB3F00" w:rsidRPr="005A341D" w:rsidRDefault="00AB3F00" w:rsidP="001C39E1">
      <w:pPr>
        <w:spacing w:after="0" w:line="240" w:lineRule="auto"/>
        <w:ind w:left="284"/>
        <w:rPr>
          <w:sz w:val="20"/>
          <w:szCs w:val="20"/>
          <w:u w:val="single"/>
        </w:rPr>
      </w:pPr>
      <w:r w:rsidRPr="005A341D">
        <w:rPr>
          <w:sz w:val="20"/>
          <w:szCs w:val="20"/>
          <w:u w:val="single"/>
        </w:rPr>
        <w:t>Kontrola stężenia dwutlenku węgla w komorze</w:t>
      </w:r>
      <w:r w:rsidR="00DF6BA3" w:rsidRPr="005A341D">
        <w:rPr>
          <w:sz w:val="20"/>
          <w:szCs w:val="20"/>
          <w:u w:val="single"/>
        </w:rPr>
        <w:t xml:space="preserve"> (</w:t>
      </w:r>
      <w:proofErr w:type="spellStart"/>
      <w:r w:rsidR="00DF6BA3" w:rsidRPr="005A341D">
        <w:rPr>
          <w:sz w:val="20"/>
          <w:szCs w:val="20"/>
          <w:u w:val="single"/>
        </w:rPr>
        <w:t>parametrty</w:t>
      </w:r>
      <w:proofErr w:type="spellEnd"/>
      <w:r w:rsidR="00DF6BA3" w:rsidRPr="005A341D">
        <w:rPr>
          <w:sz w:val="20"/>
          <w:szCs w:val="20"/>
          <w:u w:val="single"/>
        </w:rPr>
        <w:t xml:space="preserve"> minimalne)</w:t>
      </w:r>
    </w:p>
    <w:p w14:paraId="378E2321" w14:textId="77777777" w:rsidR="00AB3F00" w:rsidRPr="005A341D" w:rsidRDefault="00AB3F00" w:rsidP="001C39E1">
      <w:pPr>
        <w:pStyle w:val="Akapitzlist"/>
        <w:numPr>
          <w:ilvl w:val="0"/>
          <w:numId w:val="15"/>
        </w:numPr>
        <w:spacing w:after="0" w:line="240" w:lineRule="auto"/>
        <w:rPr>
          <w:sz w:val="20"/>
          <w:szCs w:val="20"/>
          <w:vertAlign w:val="subscript"/>
        </w:rPr>
      </w:pPr>
      <w:r w:rsidRPr="005A341D">
        <w:rPr>
          <w:sz w:val="20"/>
          <w:szCs w:val="20"/>
        </w:rPr>
        <w:t>Metoda kontroli CO</w:t>
      </w:r>
      <w:r w:rsidRPr="005A341D">
        <w:rPr>
          <w:sz w:val="20"/>
          <w:szCs w:val="20"/>
          <w:vertAlign w:val="subscript"/>
        </w:rPr>
        <w:t xml:space="preserve">2  </w:t>
      </w:r>
      <w:r w:rsidRPr="005A341D">
        <w:rPr>
          <w:sz w:val="20"/>
          <w:szCs w:val="20"/>
        </w:rPr>
        <w:t>- algorytm sprzężenia zwrotnego z automatycznym PID - przy użyciu detektora DEFC i czujnika IR CO</w:t>
      </w:r>
      <w:r w:rsidRPr="005A341D">
        <w:rPr>
          <w:sz w:val="20"/>
          <w:szCs w:val="20"/>
          <w:vertAlign w:val="subscript"/>
        </w:rPr>
        <w:t>2</w:t>
      </w:r>
    </w:p>
    <w:p w14:paraId="62E66F32" w14:textId="07833B2B" w:rsidR="00AB3F00" w:rsidRPr="005A341D" w:rsidRDefault="00DF6BA3" w:rsidP="001C39E1">
      <w:pPr>
        <w:pStyle w:val="Akapitzlist"/>
        <w:numPr>
          <w:ilvl w:val="0"/>
          <w:numId w:val="15"/>
        </w:numPr>
        <w:spacing w:after="0" w:line="240" w:lineRule="auto"/>
        <w:rPr>
          <w:sz w:val="20"/>
          <w:szCs w:val="20"/>
        </w:rPr>
      </w:pPr>
      <w:r w:rsidRPr="005A341D">
        <w:rPr>
          <w:sz w:val="20"/>
          <w:szCs w:val="20"/>
        </w:rPr>
        <w:t>Minimalny z</w:t>
      </w:r>
      <w:r w:rsidR="00AB3F00" w:rsidRPr="005A341D">
        <w:rPr>
          <w:sz w:val="20"/>
          <w:szCs w:val="20"/>
        </w:rPr>
        <w:t>akres kontroli CO</w:t>
      </w:r>
      <w:r w:rsidR="00AB3F00" w:rsidRPr="005A341D">
        <w:rPr>
          <w:sz w:val="20"/>
          <w:szCs w:val="20"/>
          <w:vertAlign w:val="subscript"/>
        </w:rPr>
        <w:t xml:space="preserve">2 </w:t>
      </w:r>
      <w:r w:rsidR="00AB3F00" w:rsidRPr="005A341D">
        <w:rPr>
          <w:sz w:val="20"/>
          <w:szCs w:val="20"/>
        </w:rPr>
        <w:t>- 0,1 - 10,0%; programowalny przez użytkownika za pomocą ekranu dotykowego</w:t>
      </w:r>
    </w:p>
    <w:p w14:paraId="3D44B292" w14:textId="5BCACBAF" w:rsidR="00AB3F00" w:rsidRPr="005A341D" w:rsidRDefault="00AB3F00" w:rsidP="001C39E1">
      <w:pPr>
        <w:pStyle w:val="Akapitzlist"/>
        <w:numPr>
          <w:ilvl w:val="0"/>
          <w:numId w:val="15"/>
        </w:numPr>
        <w:spacing w:after="0" w:line="240" w:lineRule="auto"/>
        <w:rPr>
          <w:sz w:val="20"/>
          <w:szCs w:val="20"/>
        </w:rPr>
      </w:pPr>
      <w:r w:rsidRPr="005A341D">
        <w:rPr>
          <w:sz w:val="20"/>
          <w:szCs w:val="20"/>
        </w:rPr>
        <w:t>Kalibracja CO</w:t>
      </w:r>
      <w:r w:rsidRPr="005A341D">
        <w:rPr>
          <w:sz w:val="20"/>
          <w:szCs w:val="20"/>
          <w:vertAlign w:val="subscript"/>
        </w:rPr>
        <w:t xml:space="preserve">2 </w:t>
      </w:r>
      <w:r w:rsidRPr="005A341D">
        <w:rPr>
          <w:sz w:val="20"/>
          <w:szCs w:val="20"/>
        </w:rPr>
        <w:t>– automatyczna</w:t>
      </w:r>
      <w:r w:rsidR="00CF0F5C" w:rsidRPr="005A341D">
        <w:rPr>
          <w:sz w:val="20"/>
          <w:szCs w:val="20"/>
        </w:rPr>
        <w:t xml:space="preserve"> lub manualna</w:t>
      </w:r>
    </w:p>
    <w:p w14:paraId="0F8369FA" w14:textId="5F4D3D3E" w:rsidR="00847FD2" w:rsidRPr="005A341D" w:rsidRDefault="00DF6BA3" w:rsidP="001C39E1">
      <w:pPr>
        <w:pStyle w:val="Akapitzlist"/>
        <w:numPr>
          <w:ilvl w:val="0"/>
          <w:numId w:val="15"/>
        </w:numPr>
        <w:spacing w:after="0" w:line="240" w:lineRule="auto"/>
        <w:rPr>
          <w:sz w:val="20"/>
          <w:szCs w:val="20"/>
        </w:rPr>
      </w:pPr>
      <w:r w:rsidRPr="005A341D">
        <w:rPr>
          <w:sz w:val="20"/>
          <w:szCs w:val="20"/>
        </w:rPr>
        <w:t>Minimalna d</w:t>
      </w:r>
      <w:r w:rsidR="00AB3F00" w:rsidRPr="005A341D">
        <w:rPr>
          <w:sz w:val="20"/>
          <w:szCs w:val="20"/>
        </w:rPr>
        <w:t>okładność CO</w:t>
      </w:r>
      <w:r w:rsidR="00AB3F00" w:rsidRPr="005A341D">
        <w:rPr>
          <w:sz w:val="20"/>
          <w:szCs w:val="20"/>
          <w:vertAlign w:val="subscript"/>
        </w:rPr>
        <w:t>2</w:t>
      </w:r>
      <w:r w:rsidR="00847FD2" w:rsidRPr="005A341D">
        <w:rPr>
          <w:sz w:val="20"/>
          <w:szCs w:val="20"/>
          <w:vertAlign w:val="subscript"/>
        </w:rPr>
        <w:t xml:space="preserve">  </w:t>
      </w:r>
      <w:r w:rsidR="00847FD2" w:rsidRPr="005A341D">
        <w:rPr>
          <w:sz w:val="20"/>
          <w:szCs w:val="20"/>
        </w:rPr>
        <w:t xml:space="preserve"> - ± 0,25%</w:t>
      </w:r>
    </w:p>
    <w:p w14:paraId="3F85549E" w14:textId="1A36E2EC" w:rsidR="00847FD2" w:rsidRPr="005A341D" w:rsidRDefault="00DF6BA3" w:rsidP="001C39E1">
      <w:pPr>
        <w:pStyle w:val="Akapitzlist"/>
        <w:numPr>
          <w:ilvl w:val="0"/>
          <w:numId w:val="15"/>
        </w:numPr>
        <w:spacing w:after="0" w:line="240" w:lineRule="auto"/>
        <w:rPr>
          <w:sz w:val="20"/>
          <w:szCs w:val="20"/>
          <w:vertAlign w:val="subscript"/>
        </w:rPr>
      </w:pPr>
      <w:r w:rsidRPr="005A341D">
        <w:rPr>
          <w:sz w:val="20"/>
          <w:szCs w:val="20"/>
        </w:rPr>
        <w:t>Minimalna r</w:t>
      </w:r>
      <w:r w:rsidR="00847FD2" w:rsidRPr="005A341D">
        <w:rPr>
          <w:sz w:val="20"/>
          <w:szCs w:val="20"/>
        </w:rPr>
        <w:t>ozdzielczość CO</w:t>
      </w:r>
      <w:r w:rsidR="00847FD2" w:rsidRPr="005A341D">
        <w:rPr>
          <w:sz w:val="20"/>
          <w:szCs w:val="20"/>
          <w:vertAlign w:val="subscript"/>
        </w:rPr>
        <w:t xml:space="preserve">2   -  </w:t>
      </w:r>
      <w:r w:rsidR="00847FD2" w:rsidRPr="005A341D">
        <w:rPr>
          <w:sz w:val="20"/>
          <w:szCs w:val="20"/>
        </w:rPr>
        <w:t>0,1%</w:t>
      </w:r>
    </w:p>
    <w:p w14:paraId="790BFF19" w14:textId="77777777" w:rsidR="001C39E1" w:rsidRPr="005A341D" w:rsidRDefault="001C39E1" w:rsidP="001C39E1">
      <w:pPr>
        <w:pStyle w:val="Akapitzlist"/>
        <w:spacing w:after="0" w:line="240" w:lineRule="auto"/>
        <w:rPr>
          <w:sz w:val="20"/>
          <w:szCs w:val="20"/>
          <w:vertAlign w:val="subscript"/>
        </w:rPr>
      </w:pPr>
    </w:p>
    <w:p w14:paraId="5C4649C8" w14:textId="5DF6D16C" w:rsidR="00847FD2" w:rsidRPr="005A341D" w:rsidRDefault="00847FD2" w:rsidP="001C39E1">
      <w:pPr>
        <w:spacing w:after="0" w:line="240" w:lineRule="auto"/>
        <w:ind w:left="284"/>
        <w:rPr>
          <w:sz w:val="20"/>
          <w:szCs w:val="20"/>
          <w:u w:val="single"/>
        </w:rPr>
      </w:pPr>
      <w:r w:rsidRPr="005A341D">
        <w:rPr>
          <w:sz w:val="20"/>
          <w:szCs w:val="20"/>
          <w:u w:val="single"/>
        </w:rPr>
        <w:t>Kontrola temperatury</w:t>
      </w:r>
      <w:r w:rsidR="00DF6BA3" w:rsidRPr="005A341D">
        <w:rPr>
          <w:sz w:val="20"/>
          <w:szCs w:val="20"/>
          <w:u w:val="single"/>
        </w:rPr>
        <w:t xml:space="preserve"> </w:t>
      </w:r>
    </w:p>
    <w:p w14:paraId="0F89667C" w14:textId="77777777" w:rsidR="00847FD2" w:rsidRPr="005A341D" w:rsidRDefault="00847FD2" w:rsidP="001C39E1">
      <w:pPr>
        <w:pStyle w:val="Akapitzlist"/>
        <w:numPr>
          <w:ilvl w:val="0"/>
          <w:numId w:val="16"/>
        </w:numPr>
        <w:spacing w:after="0" w:line="240" w:lineRule="auto"/>
        <w:rPr>
          <w:sz w:val="20"/>
          <w:szCs w:val="20"/>
        </w:rPr>
      </w:pPr>
      <w:r w:rsidRPr="005A341D">
        <w:rPr>
          <w:sz w:val="20"/>
          <w:szCs w:val="20"/>
        </w:rPr>
        <w:t>Metoda kontroli temperatury - sprzężenie zwrotne Auto PID - z wykorzystaniem czujnika Pt klasy A</w:t>
      </w:r>
    </w:p>
    <w:p w14:paraId="252D5AF2" w14:textId="71462ACF" w:rsidR="00847FD2" w:rsidRPr="005A341D" w:rsidRDefault="00847FD2" w:rsidP="001C39E1">
      <w:pPr>
        <w:pStyle w:val="Akapitzlist"/>
        <w:numPr>
          <w:ilvl w:val="0"/>
          <w:numId w:val="16"/>
        </w:numPr>
        <w:spacing w:after="0" w:line="240" w:lineRule="auto"/>
        <w:rPr>
          <w:sz w:val="20"/>
          <w:szCs w:val="20"/>
        </w:rPr>
      </w:pPr>
      <w:r w:rsidRPr="005A341D">
        <w:rPr>
          <w:sz w:val="20"/>
          <w:szCs w:val="20"/>
        </w:rPr>
        <w:t>Zakres regulacji temperatury - temperatura otoczenia + 5° C (min. 20° C) do 42° C; programowalny przez użytkownika za pomocą ekranu dotykowego</w:t>
      </w:r>
      <w:r w:rsidR="00DF6BA3" w:rsidRPr="005A341D">
        <w:rPr>
          <w:sz w:val="20"/>
          <w:szCs w:val="20"/>
        </w:rPr>
        <w:t xml:space="preserve"> (parametry minimalne)</w:t>
      </w:r>
    </w:p>
    <w:p w14:paraId="5806BCB8" w14:textId="77777777" w:rsidR="00847FD2" w:rsidRPr="005A341D" w:rsidRDefault="00847FD2" w:rsidP="001C39E1">
      <w:pPr>
        <w:pStyle w:val="Akapitzlist"/>
        <w:numPr>
          <w:ilvl w:val="0"/>
          <w:numId w:val="16"/>
        </w:numPr>
        <w:spacing w:after="0" w:line="240" w:lineRule="auto"/>
        <w:rPr>
          <w:sz w:val="20"/>
          <w:szCs w:val="20"/>
        </w:rPr>
      </w:pPr>
      <w:r w:rsidRPr="005A341D">
        <w:rPr>
          <w:sz w:val="20"/>
          <w:szCs w:val="20"/>
        </w:rPr>
        <w:t>Kalibracja temperatury – automatyczna</w:t>
      </w:r>
    </w:p>
    <w:p w14:paraId="1582D1A3" w14:textId="7AD236AA" w:rsidR="00847FD2" w:rsidRPr="005A341D" w:rsidRDefault="00DF6BA3" w:rsidP="001C39E1">
      <w:pPr>
        <w:pStyle w:val="Akapitzlist"/>
        <w:numPr>
          <w:ilvl w:val="0"/>
          <w:numId w:val="16"/>
        </w:numPr>
        <w:spacing w:after="0" w:line="240" w:lineRule="auto"/>
        <w:rPr>
          <w:sz w:val="20"/>
          <w:szCs w:val="20"/>
        </w:rPr>
      </w:pPr>
      <w:r w:rsidRPr="005A341D">
        <w:rPr>
          <w:sz w:val="20"/>
          <w:szCs w:val="20"/>
        </w:rPr>
        <w:t xml:space="preserve">Minimalna </w:t>
      </w:r>
      <w:r w:rsidR="00847FD2" w:rsidRPr="005A341D">
        <w:rPr>
          <w:sz w:val="20"/>
          <w:szCs w:val="20"/>
        </w:rPr>
        <w:t xml:space="preserve">Dokładność temperatury </w:t>
      </w:r>
      <w:r w:rsidRPr="005A341D">
        <w:rPr>
          <w:sz w:val="20"/>
          <w:szCs w:val="20"/>
        </w:rPr>
        <w:t>–</w:t>
      </w:r>
      <w:r w:rsidR="00847FD2" w:rsidRPr="005A341D">
        <w:rPr>
          <w:sz w:val="20"/>
          <w:szCs w:val="20"/>
        </w:rPr>
        <w:t xml:space="preserve"> ± 0,5° C</w:t>
      </w:r>
      <w:r w:rsidRPr="005A341D">
        <w:rPr>
          <w:sz w:val="20"/>
          <w:szCs w:val="20"/>
        </w:rPr>
        <w:t xml:space="preserve"> </w:t>
      </w:r>
    </w:p>
    <w:p w14:paraId="56B1182E" w14:textId="6D88085F" w:rsidR="00847FD2" w:rsidRPr="005A341D" w:rsidRDefault="00DF6BA3" w:rsidP="00DF6BA3">
      <w:pPr>
        <w:pStyle w:val="Akapitzlist"/>
        <w:numPr>
          <w:ilvl w:val="0"/>
          <w:numId w:val="16"/>
        </w:numPr>
        <w:spacing w:after="0" w:line="240" w:lineRule="auto"/>
        <w:rPr>
          <w:sz w:val="20"/>
          <w:szCs w:val="20"/>
        </w:rPr>
      </w:pPr>
      <w:r w:rsidRPr="005A341D">
        <w:rPr>
          <w:sz w:val="20"/>
          <w:szCs w:val="20"/>
        </w:rPr>
        <w:t xml:space="preserve">Minimalna </w:t>
      </w:r>
      <w:r w:rsidR="00847FD2" w:rsidRPr="005A341D">
        <w:rPr>
          <w:sz w:val="20"/>
          <w:szCs w:val="20"/>
        </w:rPr>
        <w:t xml:space="preserve">Rozdzielczość temp </w:t>
      </w:r>
      <w:r w:rsidRPr="005A341D">
        <w:rPr>
          <w:sz w:val="20"/>
          <w:szCs w:val="20"/>
        </w:rPr>
        <w:t>–</w:t>
      </w:r>
      <w:r w:rsidR="00847FD2" w:rsidRPr="005A341D">
        <w:rPr>
          <w:sz w:val="20"/>
          <w:szCs w:val="20"/>
        </w:rPr>
        <w:t xml:space="preserve"> 0,1° C</w:t>
      </w:r>
    </w:p>
    <w:p w14:paraId="62F97EDD" w14:textId="65EE0C67" w:rsidR="00847FD2" w:rsidRPr="005A341D" w:rsidRDefault="00DF6BA3" w:rsidP="001C39E1">
      <w:pPr>
        <w:pStyle w:val="Akapitzlist"/>
        <w:numPr>
          <w:ilvl w:val="0"/>
          <w:numId w:val="16"/>
        </w:numPr>
        <w:spacing w:after="0" w:line="240" w:lineRule="auto"/>
        <w:rPr>
          <w:sz w:val="20"/>
          <w:szCs w:val="20"/>
        </w:rPr>
      </w:pPr>
      <w:r w:rsidRPr="005A341D">
        <w:rPr>
          <w:sz w:val="20"/>
          <w:szCs w:val="20"/>
        </w:rPr>
        <w:t>Maksymalny g</w:t>
      </w:r>
      <w:r w:rsidR="00847FD2" w:rsidRPr="005A341D">
        <w:rPr>
          <w:sz w:val="20"/>
          <w:szCs w:val="20"/>
        </w:rPr>
        <w:t xml:space="preserve">radient temperatury w komorze </w:t>
      </w:r>
      <w:r w:rsidRPr="005A341D">
        <w:rPr>
          <w:sz w:val="20"/>
          <w:szCs w:val="20"/>
        </w:rPr>
        <w:t xml:space="preserve">– </w:t>
      </w:r>
      <w:r w:rsidR="00847FD2" w:rsidRPr="005A341D">
        <w:rPr>
          <w:sz w:val="20"/>
          <w:szCs w:val="20"/>
        </w:rPr>
        <w:t>± 0,5° C</w:t>
      </w:r>
      <w:r w:rsidRPr="005A341D">
        <w:rPr>
          <w:sz w:val="20"/>
          <w:szCs w:val="20"/>
        </w:rPr>
        <w:t xml:space="preserve"> </w:t>
      </w:r>
    </w:p>
    <w:p w14:paraId="1884E28B" w14:textId="77777777" w:rsidR="001C39E1" w:rsidRPr="005A341D" w:rsidRDefault="001C39E1" w:rsidP="00DF6BA3">
      <w:pPr>
        <w:pStyle w:val="Akapitzlist"/>
        <w:spacing w:after="0" w:line="240" w:lineRule="auto"/>
        <w:rPr>
          <w:sz w:val="20"/>
          <w:szCs w:val="20"/>
        </w:rPr>
      </w:pPr>
    </w:p>
    <w:p w14:paraId="3CF3A472" w14:textId="77777777" w:rsidR="00847FD2" w:rsidRPr="005A341D" w:rsidRDefault="00847FD2" w:rsidP="001C39E1">
      <w:pPr>
        <w:spacing w:after="0" w:line="240" w:lineRule="auto"/>
        <w:ind w:left="284"/>
        <w:rPr>
          <w:sz w:val="20"/>
          <w:szCs w:val="20"/>
          <w:u w:val="single"/>
        </w:rPr>
      </w:pPr>
      <w:r w:rsidRPr="005A341D">
        <w:rPr>
          <w:sz w:val="20"/>
          <w:szCs w:val="20"/>
          <w:u w:val="single"/>
        </w:rPr>
        <w:t>Kontrola wilgotności względnej</w:t>
      </w:r>
    </w:p>
    <w:p w14:paraId="69F87ADC" w14:textId="77777777" w:rsidR="00847FD2" w:rsidRPr="005A341D" w:rsidRDefault="00847FD2" w:rsidP="001C39E1">
      <w:pPr>
        <w:pStyle w:val="Akapitzlist"/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 w:rsidRPr="005A341D">
        <w:rPr>
          <w:sz w:val="20"/>
          <w:szCs w:val="20"/>
        </w:rPr>
        <w:t>Metoda kontroli wilgotności - nebulizator z automatycznym PID przy użyciu wstępnie skalibrowanego czujnika pojemnościowego</w:t>
      </w:r>
    </w:p>
    <w:p w14:paraId="7C8E34C4" w14:textId="77777777" w:rsidR="00847FD2" w:rsidRPr="005A341D" w:rsidRDefault="00847FD2" w:rsidP="001C39E1">
      <w:pPr>
        <w:pStyle w:val="Akapitzlist"/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 w:rsidRPr="005A341D">
        <w:rPr>
          <w:sz w:val="20"/>
          <w:szCs w:val="20"/>
        </w:rPr>
        <w:t>Kalibracja wilgotności - wstępnie skalibrowana</w:t>
      </w:r>
    </w:p>
    <w:p w14:paraId="768B4427" w14:textId="2E51DEA9" w:rsidR="00847FD2" w:rsidRPr="005A341D" w:rsidRDefault="00847FD2" w:rsidP="001C39E1">
      <w:pPr>
        <w:pStyle w:val="Akapitzlist"/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 w:rsidRPr="005A341D">
        <w:rPr>
          <w:sz w:val="20"/>
          <w:szCs w:val="20"/>
        </w:rPr>
        <w:t xml:space="preserve">Zakres kontroli wilgotności - temperatura otoczenia - </w:t>
      </w:r>
      <w:r w:rsidR="00493718" w:rsidRPr="005A341D">
        <w:rPr>
          <w:sz w:val="20"/>
          <w:szCs w:val="20"/>
        </w:rPr>
        <w:t>8</w:t>
      </w:r>
      <w:r w:rsidRPr="005A341D">
        <w:rPr>
          <w:sz w:val="20"/>
          <w:szCs w:val="20"/>
        </w:rPr>
        <w:t>5% RH (wilgotności względnej); programowalny przez użytkownika za pomocą ekranu dotykowego</w:t>
      </w:r>
    </w:p>
    <w:p w14:paraId="57C27D3C" w14:textId="6F7FEFB1" w:rsidR="00847FD2" w:rsidRPr="005A341D" w:rsidRDefault="00DF6BA3" w:rsidP="001C39E1">
      <w:pPr>
        <w:pStyle w:val="Akapitzlist"/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 w:rsidRPr="005A341D">
        <w:rPr>
          <w:sz w:val="20"/>
          <w:szCs w:val="20"/>
        </w:rPr>
        <w:t>Minimalna d</w:t>
      </w:r>
      <w:r w:rsidR="00847FD2" w:rsidRPr="005A341D">
        <w:rPr>
          <w:sz w:val="20"/>
          <w:szCs w:val="20"/>
        </w:rPr>
        <w:t>okładność wilgotności - ± 2,5% RH (wilgotności względnej)</w:t>
      </w:r>
    </w:p>
    <w:p w14:paraId="5B4B4462" w14:textId="791B7A55" w:rsidR="00847FD2" w:rsidRPr="005A341D" w:rsidRDefault="00DF6BA3" w:rsidP="001C39E1">
      <w:pPr>
        <w:pStyle w:val="Akapitzlist"/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 w:rsidRPr="005A341D">
        <w:rPr>
          <w:sz w:val="20"/>
          <w:szCs w:val="20"/>
        </w:rPr>
        <w:t>Minimalna r</w:t>
      </w:r>
      <w:r w:rsidR="00847FD2" w:rsidRPr="005A341D">
        <w:rPr>
          <w:sz w:val="20"/>
          <w:szCs w:val="20"/>
        </w:rPr>
        <w:t>ozdzielczość wilgotności - 1% RH (wilgotności względnej)</w:t>
      </w:r>
    </w:p>
    <w:p w14:paraId="718B386B" w14:textId="77777777" w:rsidR="001C39E1" w:rsidRPr="005A341D" w:rsidRDefault="001C39E1" w:rsidP="00AB3F00">
      <w:pPr>
        <w:rPr>
          <w:sz w:val="20"/>
          <w:szCs w:val="20"/>
        </w:rPr>
      </w:pPr>
    </w:p>
    <w:p w14:paraId="05005264" w14:textId="77777777" w:rsidR="005E6E56" w:rsidRPr="005A341D" w:rsidRDefault="005E6E56" w:rsidP="009258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A341D">
        <w:rPr>
          <w:rFonts w:cstheme="minorHAnsi"/>
          <w:b/>
          <w:sz w:val="20"/>
          <w:szCs w:val="20"/>
        </w:rPr>
        <w:t xml:space="preserve">Gwarancja: </w:t>
      </w:r>
      <w:r w:rsidRPr="005A341D">
        <w:rPr>
          <w:rFonts w:cstheme="minorHAnsi"/>
          <w:sz w:val="20"/>
          <w:szCs w:val="20"/>
        </w:rPr>
        <w:t xml:space="preserve">min. </w:t>
      </w:r>
      <w:r w:rsidR="008D682B" w:rsidRPr="005A341D">
        <w:rPr>
          <w:rFonts w:cstheme="minorHAnsi"/>
          <w:sz w:val="20"/>
          <w:szCs w:val="20"/>
        </w:rPr>
        <w:t>24</w:t>
      </w:r>
      <w:r w:rsidR="009258DE" w:rsidRPr="005A341D">
        <w:rPr>
          <w:rFonts w:cstheme="minorHAnsi"/>
          <w:sz w:val="20"/>
          <w:szCs w:val="20"/>
        </w:rPr>
        <w:t xml:space="preserve"> miesi</w:t>
      </w:r>
      <w:r w:rsidR="008D682B" w:rsidRPr="005A341D">
        <w:rPr>
          <w:rFonts w:cstheme="minorHAnsi"/>
          <w:sz w:val="20"/>
          <w:szCs w:val="20"/>
        </w:rPr>
        <w:t>ące</w:t>
      </w:r>
    </w:p>
    <w:p w14:paraId="786580FE" w14:textId="72CFCCE7" w:rsidR="005E6E56" w:rsidRPr="005A341D" w:rsidRDefault="005E6E56" w:rsidP="009258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A341D">
        <w:rPr>
          <w:rFonts w:cstheme="minorHAnsi"/>
          <w:b/>
          <w:sz w:val="20"/>
          <w:szCs w:val="20"/>
        </w:rPr>
        <w:t xml:space="preserve">Termin realizacji zamówienia: </w:t>
      </w:r>
      <w:r w:rsidR="002324E5" w:rsidRPr="005A341D">
        <w:rPr>
          <w:rFonts w:cstheme="minorHAnsi"/>
          <w:sz w:val="20"/>
          <w:szCs w:val="20"/>
        </w:rPr>
        <w:t xml:space="preserve">max. do </w:t>
      </w:r>
      <w:r w:rsidR="009D6088" w:rsidRPr="005A341D">
        <w:rPr>
          <w:rFonts w:cstheme="minorHAnsi"/>
          <w:sz w:val="20"/>
          <w:szCs w:val="20"/>
        </w:rPr>
        <w:t>5</w:t>
      </w:r>
      <w:r w:rsidR="009258DE" w:rsidRPr="005A341D">
        <w:rPr>
          <w:rFonts w:cstheme="minorHAnsi"/>
          <w:sz w:val="20"/>
          <w:szCs w:val="20"/>
        </w:rPr>
        <w:t xml:space="preserve"> </w:t>
      </w:r>
      <w:r w:rsidR="00D46521" w:rsidRPr="005A341D">
        <w:rPr>
          <w:rFonts w:cstheme="minorHAnsi"/>
          <w:sz w:val="20"/>
          <w:szCs w:val="20"/>
        </w:rPr>
        <w:t>tyg.</w:t>
      </w:r>
    </w:p>
    <w:p w14:paraId="69129917" w14:textId="77777777" w:rsidR="00D46521" w:rsidRPr="005A341D" w:rsidRDefault="00D46521" w:rsidP="009258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A341D">
        <w:rPr>
          <w:rFonts w:cstheme="minorHAnsi"/>
          <w:b/>
          <w:sz w:val="20"/>
          <w:szCs w:val="20"/>
        </w:rPr>
        <w:t>Dostawa, wniesienie, instalacja i szkolenie personelu</w:t>
      </w:r>
    </w:p>
    <w:p w14:paraId="0987FB46" w14:textId="77777777" w:rsidR="003B4E64" w:rsidRPr="005A341D" w:rsidRDefault="003B4E64" w:rsidP="003B4E64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0BF5FD5" w14:textId="77777777" w:rsidR="00092BB7" w:rsidRPr="005A341D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5A341D">
        <w:rPr>
          <w:rFonts w:cstheme="minorHAnsi"/>
          <w:b/>
          <w:bCs/>
          <w:sz w:val="20"/>
          <w:szCs w:val="20"/>
        </w:rPr>
        <w:t>II Kryteria oceny ofert</w:t>
      </w:r>
    </w:p>
    <w:p w14:paraId="08CC3916" w14:textId="77777777" w:rsidR="00597660" w:rsidRPr="005A341D" w:rsidRDefault="00597660" w:rsidP="00597660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5A341D">
        <w:rPr>
          <w:rFonts w:cstheme="minorHAnsi"/>
          <w:sz w:val="20"/>
          <w:szCs w:val="20"/>
        </w:rPr>
        <w:t xml:space="preserve">Przy wyborze Zamawiający będzie się kierował kryterium ceny przy spełnieniu warunków </w:t>
      </w:r>
      <w:r w:rsidR="003B4E64" w:rsidRPr="005A341D">
        <w:rPr>
          <w:rFonts w:cstheme="minorHAnsi"/>
          <w:sz w:val="20"/>
          <w:szCs w:val="20"/>
        </w:rPr>
        <w:t>określonych w Opisie Przedmiotu Zamówienia.</w:t>
      </w:r>
    </w:p>
    <w:p w14:paraId="1DB6B824" w14:textId="77777777" w:rsidR="002324E5" w:rsidRPr="005A341D" w:rsidRDefault="002324E5" w:rsidP="00597660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  <w:u w:val="single"/>
        </w:rPr>
      </w:pPr>
      <w:r w:rsidRPr="005A341D">
        <w:rPr>
          <w:rFonts w:cstheme="minorHAnsi"/>
          <w:sz w:val="20"/>
          <w:szCs w:val="20"/>
          <w:u w:val="single"/>
        </w:rPr>
        <w:t>Waga kryterium:</w:t>
      </w:r>
    </w:p>
    <w:p w14:paraId="05C30AEF" w14:textId="1F97169D" w:rsidR="002324E5" w:rsidRPr="005A341D" w:rsidRDefault="002324E5" w:rsidP="002324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5A341D">
        <w:rPr>
          <w:rFonts w:ascii="Calibri" w:eastAsia="Calibri" w:hAnsi="Calibri" w:cs="Calibri"/>
          <w:sz w:val="20"/>
          <w:szCs w:val="20"/>
        </w:rPr>
        <w:t>Cena</w:t>
      </w:r>
      <w:r w:rsidR="009D6088" w:rsidRPr="005A341D">
        <w:rPr>
          <w:rFonts w:ascii="Calibri" w:eastAsia="Calibri" w:hAnsi="Calibri" w:cs="Calibri"/>
          <w:sz w:val="20"/>
          <w:szCs w:val="20"/>
        </w:rPr>
        <w:t xml:space="preserve"> </w:t>
      </w:r>
      <w:r w:rsidRPr="005A341D">
        <w:rPr>
          <w:rFonts w:ascii="Calibri" w:eastAsia="Calibri" w:hAnsi="Calibri" w:cs="Calibri"/>
          <w:sz w:val="20"/>
          <w:szCs w:val="20"/>
        </w:rPr>
        <w:t xml:space="preserve">- 100% </w:t>
      </w:r>
    </w:p>
    <w:p w14:paraId="26871BBD" w14:textId="77777777" w:rsidR="002324E5" w:rsidRPr="005A341D" w:rsidRDefault="002324E5" w:rsidP="002324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283FDBE2" w14:textId="77777777" w:rsidR="002324E5" w:rsidRPr="005A341D" w:rsidRDefault="002324E5" w:rsidP="002324E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A341D">
        <w:rPr>
          <w:rFonts w:ascii="Cambria Math" w:hAnsi="Cambria Math" w:cs="Cambria Math"/>
          <w:sz w:val="20"/>
          <w:szCs w:val="20"/>
        </w:rPr>
        <w:t>𝐶</w:t>
      </w:r>
      <w:r w:rsidRPr="005A341D">
        <w:rPr>
          <w:sz w:val="20"/>
          <w:szCs w:val="20"/>
        </w:rPr>
        <w:t xml:space="preserve"> = </w:t>
      </w:r>
      <m:oMath>
        <m:f>
          <m:fPr>
            <m:ctrlPr>
              <w:rPr>
                <w:rFonts w:ascii="Cambria Math" w:hAnsi="Cambria Math" w:cs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Cambria Math"/>
                <w:sz w:val="20"/>
                <w:szCs w:val="20"/>
              </w:rPr>
              <m:t>Cn</m:t>
            </m:r>
          </m:num>
          <m:den>
            <m:r>
              <w:rPr>
                <w:rFonts w:ascii="Cambria Math" w:hAnsi="Cambria Math" w:cs="Cambria Math"/>
                <w:sz w:val="20"/>
                <w:szCs w:val="20"/>
              </w:rPr>
              <m:t>Co</m:t>
            </m:r>
          </m:den>
        </m:f>
      </m:oMath>
      <w:r w:rsidRPr="005A341D">
        <w:rPr>
          <w:sz w:val="20"/>
          <w:szCs w:val="20"/>
        </w:rPr>
        <w:t xml:space="preserve">  × 100</w:t>
      </w:r>
    </w:p>
    <w:p w14:paraId="34E325C0" w14:textId="77777777" w:rsidR="002324E5" w:rsidRPr="005A341D" w:rsidRDefault="002324E5" w:rsidP="002324E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A341D">
        <w:rPr>
          <w:sz w:val="20"/>
          <w:szCs w:val="20"/>
        </w:rPr>
        <w:t xml:space="preserve">gdzie: </w:t>
      </w:r>
    </w:p>
    <w:p w14:paraId="092BF685" w14:textId="77777777" w:rsidR="002324E5" w:rsidRPr="005A341D" w:rsidRDefault="002324E5" w:rsidP="002324E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5A341D">
        <w:rPr>
          <w:rFonts w:ascii="Cambria Math" w:hAnsi="Cambria Math" w:cs="Cambria Math"/>
          <w:sz w:val="20"/>
          <w:szCs w:val="20"/>
        </w:rPr>
        <w:t>𝐶𝑛</w:t>
      </w:r>
      <w:r w:rsidRPr="005A341D">
        <w:rPr>
          <w:sz w:val="20"/>
          <w:szCs w:val="20"/>
        </w:rPr>
        <w:t xml:space="preserve"> – oznacza najniższą cenę zaproponowaną przez wykonawców, </w:t>
      </w:r>
    </w:p>
    <w:p w14:paraId="769CEF88" w14:textId="77777777" w:rsidR="002324E5" w:rsidRPr="005A341D" w:rsidRDefault="002324E5" w:rsidP="002324E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5A341D">
        <w:rPr>
          <w:rFonts w:ascii="Cambria Math" w:hAnsi="Cambria Math" w:cs="Cambria Math"/>
          <w:sz w:val="20"/>
          <w:szCs w:val="20"/>
        </w:rPr>
        <w:t>𝐶𝑜</w:t>
      </w:r>
      <w:r w:rsidRPr="005A341D">
        <w:rPr>
          <w:sz w:val="20"/>
          <w:szCs w:val="20"/>
        </w:rPr>
        <w:t xml:space="preserve"> – oznacza cenę zaproponowaną w badanej ofercie, </w:t>
      </w:r>
    </w:p>
    <w:p w14:paraId="7D9E1C7A" w14:textId="77777777" w:rsidR="002324E5" w:rsidRPr="00E562CB" w:rsidRDefault="002324E5" w:rsidP="002324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5A341D">
        <w:rPr>
          <w:rFonts w:ascii="Cambria Math" w:hAnsi="Cambria Math" w:cs="Cambria Math"/>
          <w:sz w:val="20"/>
          <w:szCs w:val="20"/>
        </w:rPr>
        <w:t>𝐶</w:t>
      </w:r>
      <w:r w:rsidRPr="005A341D">
        <w:rPr>
          <w:sz w:val="20"/>
          <w:szCs w:val="20"/>
        </w:rPr>
        <w:t xml:space="preserve"> – oznacza liczbę punktów przyznanych badanej ofercie.</w:t>
      </w:r>
    </w:p>
    <w:p w14:paraId="28F4BF71" w14:textId="77777777" w:rsidR="009D6088" w:rsidRDefault="009D6088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5BB8B682" w14:textId="77777777" w:rsidR="00D46521" w:rsidRPr="00847FD2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47FD2">
        <w:rPr>
          <w:rFonts w:cstheme="minorHAnsi"/>
          <w:b/>
          <w:bCs/>
          <w:sz w:val="20"/>
          <w:szCs w:val="20"/>
        </w:rPr>
        <w:t>III Opis  Przygotowania Oferty i jej Ocena:</w:t>
      </w:r>
    </w:p>
    <w:p w14:paraId="583E8B1E" w14:textId="77777777" w:rsidR="00D46521" w:rsidRPr="00847FD2" w:rsidRDefault="00D46521" w:rsidP="009258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847FD2">
        <w:rPr>
          <w:rFonts w:cstheme="minorHAnsi"/>
          <w:sz w:val="20"/>
          <w:szCs w:val="20"/>
        </w:rPr>
        <w:t>Oferta powinna zostać przygotowana na wzorze nr 1 załączonym do Zapytania.</w:t>
      </w:r>
    </w:p>
    <w:p w14:paraId="726BDB55" w14:textId="77777777" w:rsidR="00D46521" w:rsidRPr="00847FD2" w:rsidRDefault="00D46521" w:rsidP="009258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847FD2">
        <w:rPr>
          <w:rFonts w:cstheme="minorHAnsi"/>
          <w:sz w:val="20"/>
          <w:szCs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14:paraId="2ECA3920" w14:textId="77777777" w:rsidR="00D46521" w:rsidRPr="00847FD2" w:rsidRDefault="00D46521" w:rsidP="009258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  <w:color w:val="000000"/>
          <w:sz w:val="20"/>
          <w:szCs w:val="20"/>
        </w:rPr>
      </w:pPr>
      <w:r w:rsidRPr="00847FD2">
        <w:rPr>
          <w:rFonts w:cstheme="minorHAnsi"/>
          <w:color w:val="000000"/>
          <w:sz w:val="20"/>
          <w:szCs w:val="20"/>
        </w:rPr>
        <w:lastRenderedPageBreak/>
        <w:t xml:space="preserve">Oferty należy przesyłać elektronicznie w postaci zeskanowanej oferty oryginalnej pocztą elektroniczną na adres: </w:t>
      </w:r>
      <w:r w:rsidR="002324E5">
        <w:rPr>
          <w:rFonts w:cstheme="minorHAnsi"/>
          <w:color w:val="000000"/>
          <w:sz w:val="20"/>
          <w:szCs w:val="20"/>
        </w:rPr>
        <w:t>b.kulawiak</w:t>
      </w:r>
      <w:r w:rsidR="00D81F6B" w:rsidRPr="00847FD2">
        <w:rPr>
          <w:rFonts w:cstheme="minorHAnsi"/>
          <w:sz w:val="20"/>
          <w:szCs w:val="20"/>
        </w:rPr>
        <w:t>@nencki.edu.pl</w:t>
      </w:r>
    </w:p>
    <w:p w14:paraId="1EFE542C" w14:textId="77777777" w:rsidR="00D46521" w:rsidRPr="00847FD2" w:rsidRDefault="00D46521" w:rsidP="009258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b/>
          <w:color w:val="000000"/>
          <w:sz w:val="20"/>
          <w:szCs w:val="20"/>
        </w:rPr>
      </w:pPr>
      <w:r w:rsidRPr="00847FD2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2324E5">
        <w:rPr>
          <w:rFonts w:cstheme="minorHAnsi"/>
          <w:color w:val="000000"/>
          <w:sz w:val="20"/>
          <w:szCs w:val="20"/>
        </w:rPr>
        <w:t xml:space="preserve">Komora </w:t>
      </w:r>
      <w:proofErr w:type="spellStart"/>
      <w:r w:rsidR="002324E5">
        <w:rPr>
          <w:rFonts w:cstheme="minorHAnsi"/>
          <w:color w:val="000000"/>
          <w:sz w:val="20"/>
          <w:szCs w:val="20"/>
        </w:rPr>
        <w:t>hipoksyjna</w:t>
      </w:r>
      <w:proofErr w:type="spellEnd"/>
      <w:r w:rsidR="002324E5">
        <w:rPr>
          <w:rFonts w:cstheme="minorHAnsi"/>
          <w:color w:val="000000"/>
          <w:sz w:val="20"/>
          <w:szCs w:val="20"/>
        </w:rPr>
        <w:t>.</w:t>
      </w:r>
    </w:p>
    <w:p w14:paraId="1DEFE3C5" w14:textId="77777777" w:rsidR="00D46521" w:rsidRPr="00847FD2" w:rsidRDefault="00D46521" w:rsidP="009258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847FD2">
        <w:rPr>
          <w:rFonts w:cstheme="minorHAnsi"/>
          <w:sz w:val="20"/>
          <w:szCs w:val="20"/>
        </w:rPr>
        <w:t>Ocenie poddane zostaną tylko te oferty, które zawierają wszystkie elementy wymienione</w:t>
      </w:r>
      <w:r w:rsidR="009258DE" w:rsidRPr="00847FD2">
        <w:rPr>
          <w:rFonts w:cstheme="minorHAnsi"/>
          <w:sz w:val="20"/>
          <w:szCs w:val="20"/>
        </w:rPr>
        <w:t xml:space="preserve"> </w:t>
      </w:r>
      <w:r w:rsidRPr="00847FD2">
        <w:rPr>
          <w:rFonts w:cstheme="minorHAnsi"/>
          <w:sz w:val="20"/>
          <w:szCs w:val="20"/>
        </w:rPr>
        <w:t>powyżej.</w:t>
      </w:r>
    </w:p>
    <w:p w14:paraId="1701B07F" w14:textId="77777777" w:rsidR="00D46521" w:rsidRPr="00847FD2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847FD2">
        <w:rPr>
          <w:rFonts w:asciiTheme="minorHAnsi" w:hAnsiTheme="minorHAnsi" w:cstheme="minorHAnsi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14:paraId="36DCA6E5" w14:textId="77777777" w:rsidR="00D46521" w:rsidRPr="00847FD2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847FD2">
        <w:rPr>
          <w:rFonts w:asciiTheme="minorHAnsi" w:hAnsiTheme="minorHAnsi" w:cstheme="minorHAnsi"/>
          <w:iCs/>
          <w:color w:val="222222"/>
          <w:sz w:val="20"/>
          <w:szCs w:val="20"/>
        </w:rPr>
        <w:t> 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14:paraId="49FB5FDB" w14:textId="77777777" w:rsidR="00D46521" w:rsidRPr="00847FD2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847FD2">
        <w:rPr>
          <w:rFonts w:asciiTheme="minorHAnsi" w:hAnsiTheme="minorHAnsi" w:cstheme="minorHAnsi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14:paraId="4B992508" w14:textId="77777777" w:rsidR="00D46521" w:rsidRPr="00847FD2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847FD2">
        <w:rPr>
          <w:rFonts w:asciiTheme="minorHAnsi" w:hAnsiTheme="minorHAnsi" w:cstheme="minorHAnsi"/>
          <w:iCs/>
          <w:color w:val="222222"/>
          <w:sz w:val="20"/>
          <w:szCs w:val="20"/>
        </w:rPr>
        <w:t> 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14:paraId="4D2E80E4" w14:textId="77777777" w:rsidR="00D46521" w:rsidRPr="00847FD2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847FD2">
        <w:rPr>
          <w:rFonts w:asciiTheme="minorHAnsi" w:hAnsiTheme="minorHAnsi" w:cstheme="minorHAnsi"/>
          <w:iCs/>
          <w:color w:val="222222"/>
          <w:sz w:val="20"/>
          <w:szCs w:val="20"/>
        </w:rPr>
        <w:t> Ocenie będą podlegać tylko oferty nie podlegające odrzuceniu.</w:t>
      </w:r>
    </w:p>
    <w:p w14:paraId="0C1394A1" w14:textId="77777777" w:rsidR="00D46521" w:rsidRPr="00847FD2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</w:p>
    <w:p w14:paraId="6639AA3F" w14:textId="77777777" w:rsidR="00D46521" w:rsidRPr="00847FD2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 w:rsidRPr="00847FD2">
        <w:rPr>
          <w:rFonts w:cstheme="minorHAnsi"/>
          <w:b/>
          <w:bCs/>
          <w:sz w:val="20"/>
          <w:szCs w:val="20"/>
        </w:rPr>
        <w:t>IV Dodatkowe informacje:</w:t>
      </w:r>
    </w:p>
    <w:p w14:paraId="4D4510D9" w14:textId="77777777" w:rsidR="00D46521" w:rsidRPr="00847FD2" w:rsidRDefault="00D46521" w:rsidP="00D46521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847FD2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14:paraId="6DA42620" w14:textId="3911B031" w:rsidR="00D46521" w:rsidRPr="00847FD2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847FD2">
        <w:rPr>
          <w:rFonts w:cstheme="minorHAnsi"/>
          <w:sz w:val="20"/>
          <w:szCs w:val="20"/>
        </w:rPr>
        <w:t>Maksymalny termin realizacji zamówienia w ramach umowy wynosi</w:t>
      </w:r>
      <w:r w:rsidR="00EF4DC9" w:rsidRPr="00847FD2">
        <w:rPr>
          <w:rFonts w:cstheme="minorHAnsi"/>
          <w:sz w:val="20"/>
          <w:szCs w:val="20"/>
        </w:rPr>
        <w:t xml:space="preserve"> max. do </w:t>
      </w:r>
      <w:r w:rsidR="009D6088">
        <w:rPr>
          <w:rFonts w:cstheme="minorHAnsi"/>
          <w:sz w:val="20"/>
          <w:szCs w:val="20"/>
        </w:rPr>
        <w:t>5</w:t>
      </w:r>
      <w:r w:rsidRPr="00847FD2">
        <w:rPr>
          <w:rFonts w:cstheme="minorHAnsi"/>
          <w:sz w:val="20"/>
          <w:szCs w:val="20"/>
        </w:rPr>
        <w:t xml:space="preserve"> tygodni (deklarowany termin dostawy wskazuje Wykonawca w ofercie).</w:t>
      </w:r>
    </w:p>
    <w:p w14:paraId="4D579CE6" w14:textId="77777777" w:rsidR="00D46521" w:rsidRPr="00847FD2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847FD2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14:paraId="352B0663" w14:textId="77777777" w:rsidR="00D46521" w:rsidRPr="00847FD2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847FD2">
        <w:rPr>
          <w:rFonts w:cstheme="minorHAnsi"/>
          <w:sz w:val="20"/>
          <w:szCs w:val="20"/>
        </w:rPr>
        <w:t>Zamawiający zastrzega sobie prawo do nie wybierania żadnego z Wykonawców.</w:t>
      </w:r>
    </w:p>
    <w:p w14:paraId="4EA0CDD8" w14:textId="77777777" w:rsidR="00D46521" w:rsidRPr="00847FD2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847FD2">
        <w:rPr>
          <w:rFonts w:cstheme="minorHAnsi"/>
          <w:sz w:val="20"/>
          <w:szCs w:val="20"/>
        </w:rPr>
        <w:t>Wybór Wykonawcy zostanie ogłoszony na stronie www. Zamawiającego niezwłocznie po zakończeniu procedury.</w:t>
      </w:r>
    </w:p>
    <w:p w14:paraId="0A05B50F" w14:textId="77777777" w:rsidR="005E6E56" w:rsidRPr="00847FD2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17FFAEE8" w14:textId="77777777" w:rsidR="005E6E56" w:rsidRPr="00847FD2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46E5C56F" w14:textId="77777777" w:rsidR="005E6E56" w:rsidRPr="00847FD2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77D41447" w14:textId="77777777" w:rsidR="00D81F6B" w:rsidRPr="00847FD2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1E1AE9A5" w14:textId="77777777" w:rsidR="00D81F6B" w:rsidRPr="00847FD2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0982308B" w14:textId="77777777" w:rsidR="00D81F6B" w:rsidRPr="00847FD2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628CF08D" w14:textId="77777777" w:rsidR="00D81F6B" w:rsidRPr="00847FD2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53F549EE" w14:textId="77777777" w:rsidR="008D682B" w:rsidRPr="00847FD2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04222135" w14:textId="77777777" w:rsidR="008D682B" w:rsidRPr="00847FD2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2C609764" w14:textId="77777777" w:rsidR="008D682B" w:rsidRPr="00847FD2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109CA675" w14:textId="77777777" w:rsidR="008D682B" w:rsidRPr="00847FD2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64AA82C9" w14:textId="77777777" w:rsidR="008D682B" w:rsidRPr="00847FD2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7C684044" w14:textId="77777777" w:rsidR="008D682B" w:rsidRPr="00847FD2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46767C72" w14:textId="77777777" w:rsidR="008D682B" w:rsidRPr="00847FD2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4A90F21D" w14:textId="77777777" w:rsidR="008D682B" w:rsidRPr="00847FD2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35A50E10" w14:textId="77777777" w:rsidR="008D682B" w:rsidRPr="00847FD2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18195940" w14:textId="77777777" w:rsidR="008D682B" w:rsidRPr="00847FD2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1F81B322" w14:textId="77777777" w:rsidR="008D682B" w:rsidRPr="00847FD2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4DC1F2BF" w14:textId="77777777" w:rsidR="008D682B" w:rsidRPr="00847FD2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248A6999" w14:textId="77777777" w:rsidR="008D682B" w:rsidRPr="00847FD2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6D01CEBF" w14:textId="77777777" w:rsidR="008D682B" w:rsidRPr="00847FD2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7965701E" w14:textId="77777777" w:rsidR="008D682B" w:rsidRPr="00847FD2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438B1D1E" w14:textId="77777777" w:rsidR="003769C9" w:rsidRPr="00847FD2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4AE8E93B" w14:textId="77777777" w:rsidR="009258DE" w:rsidRPr="00847FD2" w:rsidRDefault="009258D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64485466" w14:textId="77777777" w:rsidR="00022033" w:rsidRPr="00847FD2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847FD2">
        <w:rPr>
          <w:rFonts w:asciiTheme="minorHAnsi" w:hAnsiTheme="minorHAnsi" w:cstheme="minorHAnsi"/>
          <w:color w:val="365F91"/>
        </w:rPr>
        <w:t xml:space="preserve">Pasteura 3, 02-093 Warszawa, </w:t>
      </w:r>
      <w:hyperlink r:id="rId7" w:history="1">
        <w:r w:rsidRPr="00847FD2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847FD2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7B11A2"/>
    <w:multiLevelType w:val="hybridMultilevel"/>
    <w:tmpl w:val="DCAAF33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294B4EDD"/>
    <w:multiLevelType w:val="hybridMultilevel"/>
    <w:tmpl w:val="8A405A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A240B"/>
    <w:multiLevelType w:val="hybridMultilevel"/>
    <w:tmpl w:val="F1DE9A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57193"/>
    <w:multiLevelType w:val="hybridMultilevel"/>
    <w:tmpl w:val="BC2A36E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41B04EF5"/>
    <w:multiLevelType w:val="hybridMultilevel"/>
    <w:tmpl w:val="78885596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467822AB"/>
    <w:multiLevelType w:val="hybridMultilevel"/>
    <w:tmpl w:val="5CEC24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0138D"/>
    <w:multiLevelType w:val="hybridMultilevel"/>
    <w:tmpl w:val="976CAB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2127F"/>
    <w:multiLevelType w:val="hybridMultilevel"/>
    <w:tmpl w:val="847AB2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479C5"/>
    <w:multiLevelType w:val="hybridMultilevel"/>
    <w:tmpl w:val="A4BEC0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4453A"/>
    <w:multiLevelType w:val="hybridMultilevel"/>
    <w:tmpl w:val="F27AB6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A4F1F"/>
    <w:multiLevelType w:val="hybridMultilevel"/>
    <w:tmpl w:val="E576657E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6A8962B9"/>
    <w:multiLevelType w:val="hybridMultilevel"/>
    <w:tmpl w:val="4C64FE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45DB7"/>
    <w:multiLevelType w:val="hybridMultilevel"/>
    <w:tmpl w:val="0FA8DD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</w:num>
  <w:num w:numId="5">
    <w:abstractNumId w:val="2"/>
  </w:num>
  <w:num w:numId="6">
    <w:abstractNumId w:val="5"/>
  </w:num>
  <w:num w:numId="7">
    <w:abstractNumId w:val="13"/>
  </w:num>
  <w:num w:numId="8">
    <w:abstractNumId w:val="0"/>
  </w:num>
  <w:num w:numId="9">
    <w:abstractNumId w:val="7"/>
  </w:num>
  <w:num w:numId="10">
    <w:abstractNumId w:val="15"/>
  </w:num>
  <w:num w:numId="11">
    <w:abstractNumId w:val="9"/>
  </w:num>
  <w:num w:numId="12">
    <w:abstractNumId w:val="14"/>
  </w:num>
  <w:num w:numId="13">
    <w:abstractNumId w:val="3"/>
  </w:num>
  <w:num w:numId="14">
    <w:abstractNumId w:val="12"/>
  </w:num>
  <w:num w:numId="15">
    <w:abstractNumId w:val="4"/>
  </w:num>
  <w:num w:numId="16">
    <w:abstractNumId w:val="8"/>
  </w:num>
  <w:num w:numId="17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2DF9"/>
    <w:rsid w:val="000040A2"/>
    <w:rsid w:val="00014A7D"/>
    <w:rsid w:val="00022033"/>
    <w:rsid w:val="00024E4A"/>
    <w:rsid w:val="00025784"/>
    <w:rsid w:val="0003588A"/>
    <w:rsid w:val="00036753"/>
    <w:rsid w:val="000373D6"/>
    <w:rsid w:val="000578F2"/>
    <w:rsid w:val="00074D4E"/>
    <w:rsid w:val="000768E4"/>
    <w:rsid w:val="00092BB7"/>
    <w:rsid w:val="000C487B"/>
    <w:rsid w:val="000E05CB"/>
    <w:rsid w:val="00156F9F"/>
    <w:rsid w:val="0016315A"/>
    <w:rsid w:val="0017773D"/>
    <w:rsid w:val="001B693D"/>
    <w:rsid w:val="001C1619"/>
    <w:rsid w:val="001C39E1"/>
    <w:rsid w:val="001F4965"/>
    <w:rsid w:val="002324E5"/>
    <w:rsid w:val="002329A0"/>
    <w:rsid w:val="00277B05"/>
    <w:rsid w:val="002A2B29"/>
    <w:rsid w:val="002B1283"/>
    <w:rsid w:val="002C52C0"/>
    <w:rsid w:val="002E7DE6"/>
    <w:rsid w:val="002F36F0"/>
    <w:rsid w:val="002F4851"/>
    <w:rsid w:val="002F5B99"/>
    <w:rsid w:val="0031188A"/>
    <w:rsid w:val="00326DB3"/>
    <w:rsid w:val="00331225"/>
    <w:rsid w:val="00334083"/>
    <w:rsid w:val="003411CA"/>
    <w:rsid w:val="00357E00"/>
    <w:rsid w:val="00374945"/>
    <w:rsid w:val="00376886"/>
    <w:rsid w:val="003769C9"/>
    <w:rsid w:val="003B4E64"/>
    <w:rsid w:val="003C7ACD"/>
    <w:rsid w:val="003D4D88"/>
    <w:rsid w:val="003D71D1"/>
    <w:rsid w:val="003F6333"/>
    <w:rsid w:val="0043402A"/>
    <w:rsid w:val="00437B18"/>
    <w:rsid w:val="0047345F"/>
    <w:rsid w:val="00473FBD"/>
    <w:rsid w:val="00493718"/>
    <w:rsid w:val="004962BA"/>
    <w:rsid w:val="004E19FE"/>
    <w:rsid w:val="004F6235"/>
    <w:rsid w:val="005458A3"/>
    <w:rsid w:val="005523CA"/>
    <w:rsid w:val="00597660"/>
    <w:rsid w:val="005A341D"/>
    <w:rsid w:val="005C674B"/>
    <w:rsid w:val="005D06D1"/>
    <w:rsid w:val="005E6E56"/>
    <w:rsid w:val="00603C0B"/>
    <w:rsid w:val="00621C2D"/>
    <w:rsid w:val="00640B83"/>
    <w:rsid w:val="00651E69"/>
    <w:rsid w:val="0065323E"/>
    <w:rsid w:val="00682235"/>
    <w:rsid w:val="006B05D8"/>
    <w:rsid w:val="006B0D25"/>
    <w:rsid w:val="00724676"/>
    <w:rsid w:val="00745294"/>
    <w:rsid w:val="007C34FC"/>
    <w:rsid w:val="00813170"/>
    <w:rsid w:val="00847FD2"/>
    <w:rsid w:val="008615FB"/>
    <w:rsid w:val="00891891"/>
    <w:rsid w:val="008D682B"/>
    <w:rsid w:val="009011A7"/>
    <w:rsid w:val="00903CC9"/>
    <w:rsid w:val="00917904"/>
    <w:rsid w:val="009258DE"/>
    <w:rsid w:val="00926F5C"/>
    <w:rsid w:val="009862C5"/>
    <w:rsid w:val="009869D8"/>
    <w:rsid w:val="009B3C0E"/>
    <w:rsid w:val="009D6088"/>
    <w:rsid w:val="00A67081"/>
    <w:rsid w:val="00AB1A6E"/>
    <w:rsid w:val="00AB28C1"/>
    <w:rsid w:val="00AB3F00"/>
    <w:rsid w:val="00AC02D6"/>
    <w:rsid w:val="00AE44BD"/>
    <w:rsid w:val="00B00789"/>
    <w:rsid w:val="00B00ACA"/>
    <w:rsid w:val="00B626CB"/>
    <w:rsid w:val="00B86E8B"/>
    <w:rsid w:val="00BC58F7"/>
    <w:rsid w:val="00BE4158"/>
    <w:rsid w:val="00C50385"/>
    <w:rsid w:val="00C54B40"/>
    <w:rsid w:val="00C570F9"/>
    <w:rsid w:val="00C627A8"/>
    <w:rsid w:val="00C9513B"/>
    <w:rsid w:val="00CA7682"/>
    <w:rsid w:val="00CB083D"/>
    <w:rsid w:val="00CB47F6"/>
    <w:rsid w:val="00CC7587"/>
    <w:rsid w:val="00CD57CE"/>
    <w:rsid w:val="00CF0F5C"/>
    <w:rsid w:val="00CF3025"/>
    <w:rsid w:val="00D30D79"/>
    <w:rsid w:val="00D46521"/>
    <w:rsid w:val="00D74DA9"/>
    <w:rsid w:val="00D81F6B"/>
    <w:rsid w:val="00D97CBD"/>
    <w:rsid w:val="00DA277C"/>
    <w:rsid w:val="00DA6239"/>
    <w:rsid w:val="00DC127E"/>
    <w:rsid w:val="00DC7A1A"/>
    <w:rsid w:val="00DF6BA3"/>
    <w:rsid w:val="00E2257D"/>
    <w:rsid w:val="00E809E8"/>
    <w:rsid w:val="00E9199D"/>
    <w:rsid w:val="00E97AF2"/>
    <w:rsid w:val="00EF0770"/>
    <w:rsid w:val="00EF08F5"/>
    <w:rsid w:val="00EF4DC9"/>
    <w:rsid w:val="00F24277"/>
    <w:rsid w:val="00F40250"/>
    <w:rsid w:val="00F50C58"/>
    <w:rsid w:val="00F85CD8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3DFB2"/>
  <w15:docId w15:val="{33D200FB-08F7-4A1D-9C52-F181ED12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1">
    <w:name w:val="Table Normal1"/>
    <w:rsid w:val="00BC58F7"/>
    <w:pPr>
      <w:spacing w:after="0" w:line="276" w:lineRule="auto"/>
    </w:pPr>
    <w:rPr>
      <w:rFonts w:ascii="Arial" w:eastAsia="Arial" w:hAnsi="Arial" w:cs="Arial"/>
      <w:lang w:val="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E05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4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encki.gov.pl_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59309-7BC3-4F6A-8FC7-7267A6D98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988</Words>
  <Characters>5934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2020-11-30T14:56:00Z</dcterms:created>
  <dcterms:modified xsi:type="dcterms:W3CDTF">2020-11-30T14:56:00Z</dcterms:modified>
</cp:coreProperties>
</file>