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AE0216">
        <w:rPr>
          <w:rFonts w:cstheme="minorHAnsi"/>
          <w:sz w:val="20"/>
          <w:szCs w:val="20"/>
        </w:rPr>
        <w:t>27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747A37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A4FE4">
        <w:rPr>
          <w:rFonts w:cstheme="minorHAnsi"/>
          <w:b/>
          <w:bCs/>
          <w:caps/>
          <w:sz w:val="20"/>
          <w:szCs w:val="20"/>
        </w:rPr>
        <w:t>45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747A37" w:rsidRDefault="007E662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</w:t>
      </w:r>
      <w:r w:rsidR="004736A6">
        <w:rPr>
          <w:rFonts w:cstheme="minorHAnsi"/>
          <w:b/>
          <w:sz w:val="20"/>
          <w:szCs w:val="20"/>
        </w:rPr>
        <w:t>rzeseł oraz stołów</w:t>
      </w:r>
    </w:p>
    <w:p w:rsidR="00747A37" w:rsidRPr="004736A6" w:rsidRDefault="00747A3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747A37">
        <w:rPr>
          <w:rFonts w:cstheme="minorHAnsi"/>
          <w:sz w:val="20"/>
          <w:szCs w:val="20"/>
        </w:rPr>
        <w:t xml:space="preserve">Ksenia </w:t>
      </w:r>
      <w:proofErr w:type="spellStart"/>
      <w:r w:rsidR="00747A37">
        <w:rPr>
          <w:rFonts w:cstheme="minorHAnsi"/>
          <w:sz w:val="20"/>
          <w:szCs w:val="20"/>
        </w:rPr>
        <w:t>Meyza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747A37">
        <w:rPr>
          <w:rFonts w:cstheme="minorHAnsi"/>
          <w:sz w:val="20"/>
          <w:szCs w:val="20"/>
          <w:lang w:val="en-US"/>
        </w:rPr>
        <w:t>k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747A37">
        <w:rPr>
          <w:rFonts w:cstheme="minorHAnsi"/>
          <w:sz w:val="20"/>
          <w:szCs w:val="20"/>
          <w:lang w:val="en-US"/>
        </w:rPr>
        <w:t>meyza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bookmarkStart w:id="0" w:name="_GoBack"/>
      <w:bookmarkEnd w:id="0"/>
      <w:r w:rsidR="00AE0216">
        <w:rPr>
          <w:rFonts w:cstheme="minorHAnsi"/>
          <w:b/>
          <w:bCs/>
          <w:sz w:val="20"/>
          <w:szCs w:val="20"/>
        </w:rPr>
        <w:t>01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7A37">
        <w:rPr>
          <w:rFonts w:cstheme="minorHAnsi"/>
          <w:b/>
          <w:bCs/>
          <w:sz w:val="20"/>
          <w:szCs w:val="20"/>
        </w:rPr>
        <w:t>0</w:t>
      </w:r>
      <w:r w:rsidR="00AE0216">
        <w:rPr>
          <w:rFonts w:cstheme="minorHAnsi"/>
          <w:b/>
          <w:bCs/>
          <w:sz w:val="20"/>
          <w:szCs w:val="20"/>
        </w:rPr>
        <w:t>4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747A37" w:rsidRDefault="00747A3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47A37" w:rsidRDefault="004736A6" w:rsidP="00747A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Krzeseł i stołów</w:t>
      </w:r>
      <w:r w:rsidR="00747A37" w:rsidRPr="00747A37">
        <w:rPr>
          <w:rFonts w:cstheme="minorHAnsi"/>
          <w:b/>
          <w:sz w:val="20"/>
          <w:szCs w:val="20"/>
        </w:rPr>
        <w:t>:</w:t>
      </w:r>
    </w:p>
    <w:p w:rsidR="00747A37" w:rsidRPr="001C255E" w:rsidRDefault="001C255E" w:rsidP="001C255E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 xml:space="preserve">Część I - </w:t>
      </w:r>
      <w:r w:rsidR="00747A37" w:rsidRPr="001C255E">
        <w:rPr>
          <w:rFonts w:cs="Arial"/>
          <w:color w:val="222222"/>
          <w:sz w:val="20"/>
          <w:szCs w:val="20"/>
          <w:shd w:val="clear" w:color="auto" w:fill="FFFFFF"/>
        </w:rPr>
        <w:t>Krzesło SET V Net chrome</w:t>
      </w:r>
      <w:r w:rsidR="00D145CB" w:rsidRPr="001C255E">
        <w:rPr>
          <w:rFonts w:cs="Arial"/>
          <w:color w:val="222222"/>
          <w:sz w:val="20"/>
          <w:szCs w:val="20"/>
          <w:shd w:val="clear" w:color="auto" w:fill="FFFFFF"/>
        </w:rPr>
        <w:t xml:space="preserve"> (OS05)</w:t>
      </w:r>
      <w:r w:rsidR="00747A37" w:rsidRPr="001C255E">
        <w:rPr>
          <w:rFonts w:cs="Arial"/>
          <w:color w:val="222222"/>
          <w:sz w:val="20"/>
          <w:szCs w:val="20"/>
          <w:shd w:val="clear" w:color="auto" w:fill="FFFFFF"/>
        </w:rPr>
        <w:t xml:space="preserve">  </w:t>
      </w:r>
      <w:r w:rsidR="00866F13" w:rsidRPr="001C255E">
        <w:rPr>
          <w:rFonts w:cs="Arial"/>
          <w:color w:val="222222"/>
          <w:sz w:val="20"/>
          <w:szCs w:val="20"/>
          <w:shd w:val="clear" w:color="auto" w:fill="FFFFFF"/>
        </w:rPr>
        <w:t xml:space="preserve">lub </w:t>
      </w:r>
      <w:r w:rsidR="00866F13" w:rsidRPr="001C255E">
        <w:rPr>
          <w:rFonts w:cs="Arial"/>
          <w:b/>
          <w:color w:val="222222"/>
          <w:sz w:val="20"/>
          <w:szCs w:val="20"/>
          <w:u w:val="single"/>
          <w:shd w:val="clear" w:color="auto" w:fill="FFFFFF"/>
        </w:rPr>
        <w:t>równoważne</w:t>
      </w:r>
      <w:r w:rsidR="00866F13" w:rsidRPr="001C255E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="00747A37" w:rsidRPr="001C255E">
        <w:rPr>
          <w:rFonts w:cs="Arial"/>
          <w:color w:val="222222"/>
          <w:sz w:val="20"/>
          <w:szCs w:val="20"/>
          <w:shd w:val="clear" w:color="auto" w:fill="FFFFFF"/>
        </w:rPr>
        <w:t>– 40 szt.</w:t>
      </w:r>
    </w:p>
    <w:p w:rsidR="00747A37" w:rsidRPr="00C334D2" w:rsidRDefault="00C334D2" w:rsidP="00C334D2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Część II - </w:t>
      </w:r>
      <w:r w:rsidR="00747A37" w:rsidRPr="00C334D2">
        <w:rPr>
          <w:rFonts w:cstheme="minorHAnsi"/>
          <w:sz w:val="20"/>
          <w:szCs w:val="20"/>
        </w:rPr>
        <w:t xml:space="preserve">Stół składany 140x70 cm, stelaż typ 320 chrom, gr. blatu 36 mm w kolorze </w:t>
      </w:r>
      <w:proofErr w:type="spellStart"/>
      <w:r w:rsidR="00747A37" w:rsidRPr="00C334D2">
        <w:rPr>
          <w:rFonts w:cstheme="minorHAnsi"/>
          <w:sz w:val="20"/>
          <w:szCs w:val="20"/>
        </w:rPr>
        <w:t>Legno</w:t>
      </w:r>
      <w:proofErr w:type="spellEnd"/>
      <w:r w:rsidR="00747A37" w:rsidRPr="00C334D2">
        <w:rPr>
          <w:rFonts w:cstheme="minorHAnsi"/>
          <w:sz w:val="20"/>
          <w:szCs w:val="20"/>
        </w:rPr>
        <w:t xml:space="preserve"> Jasne – 10 szt.</w:t>
      </w:r>
    </w:p>
    <w:p w:rsidR="00747A37" w:rsidRDefault="00747A37" w:rsidP="00747A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D145CB">
        <w:rPr>
          <w:rFonts w:cstheme="minorHAnsi"/>
          <w:sz w:val="20"/>
          <w:szCs w:val="20"/>
        </w:rPr>
        <w:t>12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977D04" w:rsidRPr="00977D04" w:rsidRDefault="00977D04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 w:rsidRPr="00977D04">
        <w:rPr>
          <w:rFonts w:ascii="Calibri" w:hAnsi="Calibri" w:cs="CIDFont+F2"/>
          <w:b/>
          <w:sz w:val="20"/>
          <w:szCs w:val="20"/>
        </w:rPr>
        <w:t xml:space="preserve">Dostawa, </w:t>
      </w:r>
      <w:r w:rsidR="00D145CB">
        <w:rPr>
          <w:rFonts w:ascii="Calibri" w:hAnsi="Calibri" w:cs="CIDFont+F2"/>
          <w:b/>
          <w:sz w:val="20"/>
          <w:szCs w:val="20"/>
        </w:rPr>
        <w:t>wniesienie,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C334D2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Wykonawca może złożyć ofertę na Część I, Część II lub na obie części zamówienia. </w:t>
      </w:r>
      <w:r w:rsidR="00597660"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 w:rsidR="00597660"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145CB">
        <w:rPr>
          <w:rFonts w:cstheme="minorHAnsi"/>
          <w:color w:val="000000"/>
          <w:sz w:val="20"/>
          <w:szCs w:val="20"/>
        </w:rPr>
        <w:t>k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D145CB">
        <w:rPr>
          <w:rFonts w:cstheme="minorHAnsi"/>
          <w:color w:val="000000"/>
          <w:sz w:val="20"/>
          <w:szCs w:val="20"/>
        </w:rPr>
        <w:t>meyza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4736A6">
        <w:rPr>
          <w:rFonts w:cstheme="minorHAnsi"/>
          <w:b/>
          <w:color w:val="000000"/>
          <w:sz w:val="20"/>
          <w:szCs w:val="20"/>
        </w:rPr>
        <w:t>Krzesła + stoły</w:t>
      </w:r>
      <w:r w:rsidR="002E49F3">
        <w:rPr>
          <w:rFonts w:cstheme="minorHAnsi"/>
          <w:b/>
          <w:color w:val="000000"/>
          <w:sz w:val="20"/>
          <w:szCs w:val="20"/>
        </w:rPr>
        <w:t>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866F1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866F1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C334D2">
        <w:rPr>
          <w:rFonts w:cstheme="minorHAnsi"/>
          <w:sz w:val="20"/>
          <w:szCs w:val="20"/>
        </w:rPr>
        <w:t>4</w:t>
      </w:r>
      <w:r w:rsidR="00F41F33">
        <w:rPr>
          <w:rFonts w:cstheme="minorHAnsi"/>
          <w:sz w:val="20"/>
          <w:szCs w:val="20"/>
        </w:rPr>
        <w:t xml:space="preserve">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866F1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866F1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866F13" w:rsidRDefault="00092BB7" w:rsidP="00866F1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866F13" w:rsidRPr="00DC7A1A" w:rsidRDefault="00866F13" w:rsidP="00866F13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>
        <w:rPr>
          <w:sz w:val="20"/>
          <w:szCs w:val="20"/>
        </w:rPr>
        <w:t>monitorów</w:t>
      </w:r>
      <w:r w:rsidRPr="00DC7A1A">
        <w:rPr>
          <w:sz w:val="20"/>
          <w:szCs w:val="20"/>
        </w:rPr>
        <w:t>.</w:t>
      </w:r>
    </w:p>
    <w:p w:rsidR="00866F13" w:rsidRPr="00DC7A1A" w:rsidRDefault="00866F13" w:rsidP="00866F13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krzesła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są</w:t>
      </w:r>
      <w:r w:rsidRPr="00DC7A1A">
        <w:rPr>
          <w:rFonts w:ascii="Calibri" w:hAnsi="Calibri"/>
          <w:sz w:val="20"/>
          <w:szCs w:val="20"/>
        </w:rPr>
        <w:t xml:space="preserve"> równoważn</w:t>
      </w:r>
      <w:r>
        <w:rPr>
          <w:rFonts w:ascii="Calibri" w:hAnsi="Calibri"/>
          <w:sz w:val="20"/>
          <w:szCs w:val="20"/>
        </w:rPr>
        <w:t>e</w:t>
      </w:r>
      <w:r w:rsidRPr="00DC7A1A">
        <w:rPr>
          <w:rFonts w:ascii="Calibri" w:hAnsi="Calibri"/>
          <w:sz w:val="20"/>
          <w:szCs w:val="20"/>
        </w:rPr>
        <w:t xml:space="preserve"> do </w:t>
      </w:r>
      <w:r>
        <w:rPr>
          <w:rFonts w:ascii="Calibri" w:hAnsi="Calibri"/>
          <w:sz w:val="20"/>
          <w:szCs w:val="20"/>
        </w:rPr>
        <w:t xml:space="preserve">krzeseł </w:t>
      </w:r>
      <w:r w:rsidRPr="00DC7A1A">
        <w:rPr>
          <w:rFonts w:ascii="Calibri" w:hAnsi="Calibri"/>
          <w:sz w:val="20"/>
          <w:szCs w:val="20"/>
        </w:rPr>
        <w:t>opisan</w:t>
      </w:r>
      <w:r>
        <w:rPr>
          <w:rFonts w:ascii="Calibri" w:hAnsi="Calibri"/>
          <w:sz w:val="20"/>
          <w:szCs w:val="20"/>
        </w:rPr>
        <w:t>ych</w:t>
      </w:r>
      <w:r w:rsidRPr="00DC7A1A">
        <w:rPr>
          <w:rFonts w:ascii="Calibri" w:hAnsi="Calibri"/>
          <w:sz w:val="20"/>
          <w:szCs w:val="20"/>
        </w:rPr>
        <w:t xml:space="preserve"> w opisie przedmiotu zamówienia lub poprzez złożenie charakterystyki dla każdego z zaoferowanych </w:t>
      </w:r>
      <w:r>
        <w:rPr>
          <w:rFonts w:ascii="Calibri" w:hAnsi="Calibri"/>
          <w:sz w:val="20"/>
          <w:szCs w:val="20"/>
        </w:rPr>
        <w:t xml:space="preserve">krzeseł </w:t>
      </w:r>
      <w:r w:rsidRPr="00DC7A1A">
        <w:rPr>
          <w:rFonts w:ascii="Calibri" w:hAnsi="Calibri"/>
          <w:sz w:val="20"/>
          <w:szCs w:val="20"/>
        </w:rPr>
        <w:t xml:space="preserve">stwierdzających, że zaoferowany </w:t>
      </w:r>
      <w:r>
        <w:rPr>
          <w:rFonts w:ascii="Calibri" w:hAnsi="Calibri"/>
          <w:sz w:val="20"/>
          <w:szCs w:val="20"/>
        </w:rPr>
        <w:t xml:space="preserve">krzeseł </w:t>
      </w:r>
      <w:r w:rsidRPr="00DC7A1A">
        <w:rPr>
          <w:rFonts w:ascii="Calibri" w:hAnsi="Calibri"/>
          <w:sz w:val="20"/>
          <w:szCs w:val="20"/>
        </w:rPr>
        <w:t xml:space="preserve">jest tożsamy z </w:t>
      </w:r>
      <w:r>
        <w:rPr>
          <w:rFonts w:ascii="Calibri" w:hAnsi="Calibri"/>
          <w:sz w:val="20"/>
          <w:szCs w:val="20"/>
        </w:rPr>
        <w:t xml:space="preserve">krzesłami </w:t>
      </w:r>
      <w:r w:rsidRPr="00DC7A1A">
        <w:rPr>
          <w:rFonts w:ascii="Calibri" w:hAnsi="Calibri"/>
          <w:sz w:val="20"/>
          <w:szCs w:val="20"/>
        </w:rPr>
        <w:t>wskazanym</w:t>
      </w:r>
      <w:r>
        <w:rPr>
          <w:rFonts w:ascii="Calibri" w:hAnsi="Calibri"/>
          <w:sz w:val="20"/>
          <w:szCs w:val="20"/>
        </w:rPr>
        <w:t>i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dostępne w katalogu producenta na jego stronie internetowej.</w:t>
      </w:r>
    </w:p>
    <w:bookmarkEnd w:id="1"/>
    <w:p w:rsidR="00866F13" w:rsidRDefault="00866F13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AD22A8"/>
    <w:multiLevelType w:val="hybridMultilevel"/>
    <w:tmpl w:val="909AD8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31DCB"/>
    <w:multiLevelType w:val="hybridMultilevel"/>
    <w:tmpl w:val="4D3A13C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7"/>
  </w:num>
  <w:num w:numId="6">
    <w:abstractNumId w:val="21"/>
  </w:num>
  <w:num w:numId="7">
    <w:abstractNumId w:val="8"/>
  </w:num>
  <w:num w:numId="8">
    <w:abstractNumId w:val="22"/>
  </w:num>
  <w:num w:numId="9">
    <w:abstractNumId w:val="15"/>
  </w:num>
  <w:num w:numId="10">
    <w:abstractNumId w:val="2"/>
  </w:num>
  <w:num w:numId="11">
    <w:abstractNumId w:val="19"/>
  </w:num>
  <w:num w:numId="12">
    <w:abstractNumId w:val="9"/>
  </w:num>
  <w:num w:numId="13">
    <w:abstractNumId w:val="14"/>
  </w:num>
  <w:num w:numId="14">
    <w:abstractNumId w:val="20"/>
  </w:num>
  <w:num w:numId="15">
    <w:abstractNumId w:val="6"/>
  </w:num>
  <w:num w:numId="16">
    <w:abstractNumId w:val="16"/>
  </w:num>
  <w:num w:numId="17">
    <w:abstractNumId w:val="5"/>
  </w:num>
  <w:num w:numId="18">
    <w:abstractNumId w:val="11"/>
  </w:num>
  <w:num w:numId="19">
    <w:abstractNumId w:val="18"/>
  </w:num>
  <w:num w:numId="20">
    <w:abstractNumId w:val="4"/>
  </w:num>
  <w:num w:numId="21">
    <w:abstractNumId w:val="13"/>
  </w:num>
  <w:num w:numId="22">
    <w:abstractNumId w:val="10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6315A"/>
    <w:rsid w:val="0017773D"/>
    <w:rsid w:val="001B693D"/>
    <w:rsid w:val="001C1619"/>
    <w:rsid w:val="001C255E"/>
    <w:rsid w:val="001F4965"/>
    <w:rsid w:val="002329A0"/>
    <w:rsid w:val="00277B05"/>
    <w:rsid w:val="002B1283"/>
    <w:rsid w:val="002E49F3"/>
    <w:rsid w:val="002F36F0"/>
    <w:rsid w:val="002F4851"/>
    <w:rsid w:val="002F5B99"/>
    <w:rsid w:val="0031188A"/>
    <w:rsid w:val="00334083"/>
    <w:rsid w:val="003411CA"/>
    <w:rsid w:val="00355A71"/>
    <w:rsid w:val="00357E00"/>
    <w:rsid w:val="00376886"/>
    <w:rsid w:val="003769C9"/>
    <w:rsid w:val="003C7ACD"/>
    <w:rsid w:val="003D71D1"/>
    <w:rsid w:val="003E565E"/>
    <w:rsid w:val="004131B4"/>
    <w:rsid w:val="0047345F"/>
    <w:rsid w:val="004736A6"/>
    <w:rsid w:val="00473FBD"/>
    <w:rsid w:val="004962BA"/>
    <w:rsid w:val="005458A3"/>
    <w:rsid w:val="005523CA"/>
    <w:rsid w:val="00597660"/>
    <w:rsid w:val="005D06D1"/>
    <w:rsid w:val="005E6E56"/>
    <w:rsid w:val="00603C0B"/>
    <w:rsid w:val="00621C2D"/>
    <w:rsid w:val="00640B83"/>
    <w:rsid w:val="00646E82"/>
    <w:rsid w:val="006529A9"/>
    <w:rsid w:val="0065323E"/>
    <w:rsid w:val="006A4FE4"/>
    <w:rsid w:val="006E4993"/>
    <w:rsid w:val="00724676"/>
    <w:rsid w:val="00745294"/>
    <w:rsid w:val="00747A37"/>
    <w:rsid w:val="007E662E"/>
    <w:rsid w:val="00813170"/>
    <w:rsid w:val="008146D5"/>
    <w:rsid w:val="00866F13"/>
    <w:rsid w:val="00926F5C"/>
    <w:rsid w:val="00954BC5"/>
    <w:rsid w:val="00977D04"/>
    <w:rsid w:val="009B3C0E"/>
    <w:rsid w:val="00A67081"/>
    <w:rsid w:val="00AB1A6E"/>
    <w:rsid w:val="00AC02D6"/>
    <w:rsid w:val="00AE0216"/>
    <w:rsid w:val="00B00ACA"/>
    <w:rsid w:val="00B7088E"/>
    <w:rsid w:val="00BF2285"/>
    <w:rsid w:val="00C20BC4"/>
    <w:rsid w:val="00C334D2"/>
    <w:rsid w:val="00C50385"/>
    <w:rsid w:val="00C570F9"/>
    <w:rsid w:val="00C627A8"/>
    <w:rsid w:val="00CD57CE"/>
    <w:rsid w:val="00CF3025"/>
    <w:rsid w:val="00D145CB"/>
    <w:rsid w:val="00D30D79"/>
    <w:rsid w:val="00D74DA9"/>
    <w:rsid w:val="00D97CBD"/>
    <w:rsid w:val="00DA277C"/>
    <w:rsid w:val="00DC127E"/>
    <w:rsid w:val="00DC7A1A"/>
    <w:rsid w:val="00E71767"/>
    <w:rsid w:val="00E809E8"/>
    <w:rsid w:val="00E97AF2"/>
    <w:rsid w:val="00F24277"/>
    <w:rsid w:val="00F41F33"/>
    <w:rsid w:val="00F85CD8"/>
    <w:rsid w:val="00FA17F6"/>
    <w:rsid w:val="00FA1A42"/>
    <w:rsid w:val="00FD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55B0-E3AE-49A6-8E7D-09FF367B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Malwina</cp:lastModifiedBy>
  <cp:revision>2</cp:revision>
  <cp:lastPrinted>2019-09-18T14:25:00Z</cp:lastPrinted>
  <dcterms:created xsi:type="dcterms:W3CDTF">2020-03-27T12:37:00Z</dcterms:created>
  <dcterms:modified xsi:type="dcterms:W3CDTF">2020-03-27T12:37:00Z</dcterms:modified>
</cp:coreProperties>
</file>