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B6D9F">
        <w:rPr>
          <w:rFonts w:cstheme="minorHAnsi"/>
          <w:sz w:val="20"/>
          <w:szCs w:val="20"/>
        </w:rPr>
        <w:t>1</w:t>
      </w:r>
      <w:r w:rsidR="00C56B34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E23A98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092BB7" w:rsidRPr="002329A0">
        <w:rPr>
          <w:rFonts w:cstheme="minorHAnsi"/>
          <w:b/>
          <w:bCs/>
          <w:caps/>
          <w:sz w:val="20"/>
          <w:szCs w:val="20"/>
        </w:rPr>
        <w:t xml:space="preserve"> </w:t>
      </w:r>
      <w:r>
        <w:rPr>
          <w:rFonts w:cstheme="minorHAnsi"/>
          <w:b/>
          <w:bCs/>
          <w:caps/>
          <w:sz w:val="20"/>
          <w:szCs w:val="20"/>
        </w:rPr>
        <w:t>59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235B9" w:rsidRPr="001774AC" w:rsidRDefault="001774AC" w:rsidP="000235B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 w:rsidRPr="001774AC">
        <w:rPr>
          <w:rFonts w:cs="Arial"/>
          <w:b/>
          <w:sz w:val="20"/>
          <w:szCs w:val="20"/>
          <w:shd w:val="clear" w:color="auto" w:fill="FFFFFF"/>
        </w:rPr>
        <w:t>2 sztuk a</w:t>
      </w:r>
      <w:r w:rsidR="000235B9" w:rsidRPr="001774AC">
        <w:rPr>
          <w:rFonts w:cs="Arial"/>
          <w:b/>
          <w:sz w:val="20"/>
          <w:szCs w:val="20"/>
          <w:shd w:val="clear" w:color="auto" w:fill="FFFFFF"/>
        </w:rPr>
        <w:t>parat</w:t>
      </w:r>
      <w:r w:rsidRPr="001774AC">
        <w:rPr>
          <w:rFonts w:cs="Arial"/>
          <w:b/>
          <w:sz w:val="20"/>
          <w:szCs w:val="20"/>
          <w:shd w:val="clear" w:color="auto" w:fill="FFFFFF"/>
        </w:rPr>
        <w:t>u</w:t>
      </w:r>
      <w:r w:rsidR="000235B9" w:rsidRPr="001774AC">
        <w:rPr>
          <w:rFonts w:cs="Arial"/>
          <w:b/>
          <w:sz w:val="20"/>
          <w:szCs w:val="20"/>
          <w:shd w:val="clear" w:color="auto" w:fill="FFFFFF"/>
        </w:rPr>
        <w:t xml:space="preserve"> do transferu białek</w:t>
      </w:r>
      <w:r w:rsidRPr="001774AC">
        <w:rPr>
          <w:rFonts w:cs="Arial"/>
          <w:b/>
          <w:sz w:val="20"/>
          <w:szCs w:val="20"/>
          <w:shd w:val="clear" w:color="auto" w:fill="FFFFFF"/>
        </w:rPr>
        <w:t xml:space="preserve"> </w:t>
      </w:r>
    </w:p>
    <w:p w:rsidR="00C56B34" w:rsidRPr="001774AC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C56B34" w:rsidRPr="001774AC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hd w:val="clear" w:color="auto" w:fill="FFFFFF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C56B34" w:rsidRPr="001774AC">
        <w:rPr>
          <w:rFonts w:cstheme="minorHAnsi"/>
          <w:sz w:val="20"/>
          <w:szCs w:val="20"/>
        </w:rPr>
        <w:t>Piotr Brągoszewski</w:t>
      </w: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C56B34" w:rsidRPr="001774AC">
        <w:rPr>
          <w:rFonts w:cstheme="minorHAnsi"/>
          <w:sz w:val="20"/>
          <w:szCs w:val="20"/>
          <w:lang w:val="en-US"/>
        </w:rPr>
        <w:t>p.bragoszewski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3E0A05" w:rsidRPr="001774AC">
        <w:rPr>
          <w:rFonts w:cstheme="minorHAnsi"/>
          <w:b/>
          <w:bCs/>
          <w:sz w:val="20"/>
          <w:szCs w:val="20"/>
        </w:rPr>
        <w:t>nie później niż do dnia 1</w:t>
      </w:r>
      <w:r w:rsidR="003F3562" w:rsidRPr="001774AC">
        <w:rPr>
          <w:rFonts w:cstheme="minorHAnsi"/>
          <w:b/>
          <w:bCs/>
          <w:sz w:val="20"/>
          <w:szCs w:val="20"/>
        </w:rPr>
        <w:t>9</w:t>
      </w:r>
      <w:r w:rsidR="003E0A05" w:rsidRPr="001774AC">
        <w:rPr>
          <w:rFonts w:cstheme="minorHAnsi"/>
          <w:b/>
          <w:bCs/>
          <w:sz w:val="20"/>
          <w:szCs w:val="20"/>
        </w:rPr>
        <w:t>.0</w:t>
      </w:r>
      <w:r w:rsidR="00E23A98" w:rsidRPr="001774AC">
        <w:rPr>
          <w:rFonts w:cstheme="minorHAnsi"/>
          <w:b/>
          <w:bCs/>
          <w:sz w:val="20"/>
          <w:szCs w:val="20"/>
        </w:rPr>
        <w:t>5</w:t>
      </w:r>
      <w:r w:rsidR="003E0A05" w:rsidRPr="001774AC">
        <w:rPr>
          <w:rFonts w:cstheme="minorHAnsi"/>
          <w:b/>
          <w:bCs/>
          <w:sz w:val="20"/>
          <w:szCs w:val="20"/>
        </w:rPr>
        <w:t>.2020r., do godz. 12:00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Pr="001774AC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:rsidR="002B7141" w:rsidRPr="001774AC" w:rsidRDefault="002B714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56B34" w:rsidRPr="001774AC" w:rsidRDefault="001774AC" w:rsidP="00C56B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1774AC">
        <w:rPr>
          <w:rFonts w:cs="Arial"/>
          <w:b/>
          <w:sz w:val="20"/>
          <w:szCs w:val="20"/>
          <w:shd w:val="clear" w:color="auto" w:fill="FFFFFF"/>
        </w:rPr>
        <w:t xml:space="preserve">2 sztuki - </w:t>
      </w:r>
      <w:r w:rsidR="00C56B34" w:rsidRPr="001774AC">
        <w:rPr>
          <w:rFonts w:cs="Arial"/>
          <w:b/>
          <w:sz w:val="20"/>
          <w:szCs w:val="20"/>
          <w:shd w:val="clear" w:color="auto" w:fill="FFFFFF"/>
        </w:rPr>
        <w:t xml:space="preserve">Aparatu do </w:t>
      </w:r>
      <w:r w:rsidR="000235B9" w:rsidRPr="001774AC">
        <w:rPr>
          <w:rFonts w:cs="Arial"/>
          <w:b/>
          <w:sz w:val="20"/>
          <w:szCs w:val="20"/>
          <w:shd w:val="clear" w:color="auto" w:fill="FFFFFF"/>
        </w:rPr>
        <w:t xml:space="preserve">półsuchego </w:t>
      </w:r>
      <w:r w:rsidR="00C56B34" w:rsidRPr="001774AC">
        <w:rPr>
          <w:rFonts w:cs="Arial"/>
          <w:b/>
          <w:sz w:val="20"/>
          <w:szCs w:val="20"/>
          <w:shd w:val="clear" w:color="auto" w:fill="FFFFFF"/>
        </w:rPr>
        <w:t xml:space="preserve">transferu </w:t>
      </w:r>
      <w:r w:rsidR="000235B9" w:rsidRPr="001774AC">
        <w:rPr>
          <w:rFonts w:cs="Arial"/>
          <w:b/>
          <w:sz w:val="20"/>
          <w:szCs w:val="20"/>
          <w:shd w:val="clear" w:color="auto" w:fill="FFFFFF"/>
        </w:rPr>
        <w:t xml:space="preserve">białek </w:t>
      </w:r>
      <w:r w:rsidR="00C56B34" w:rsidRPr="001774AC">
        <w:rPr>
          <w:rFonts w:cs="Arial"/>
          <w:b/>
          <w:sz w:val="20"/>
          <w:szCs w:val="20"/>
          <w:shd w:val="clear" w:color="auto" w:fill="FFFFFF"/>
        </w:rPr>
        <w:t xml:space="preserve">„BLOTTER SEMI-DRY PERFECTBLUE SEDEC M” lub </w:t>
      </w:r>
      <w:r w:rsidR="00C56B34" w:rsidRPr="001774AC">
        <w:rPr>
          <w:rFonts w:cs="Arial"/>
          <w:sz w:val="20"/>
          <w:szCs w:val="20"/>
          <w:u w:val="single"/>
          <w:shd w:val="clear" w:color="auto" w:fill="FFFFFF"/>
        </w:rPr>
        <w:t>równoważny</w:t>
      </w:r>
    </w:p>
    <w:p w:rsidR="00C56B34" w:rsidRDefault="00C56B34" w:rsidP="00C56B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hd w:val="clear" w:color="auto" w:fill="FFFFFF"/>
        </w:rPr>
      </w:pPr>
    </w:p>
    <w:p w:rsidR="00C56B34" w:rsidRPr="00C56B34" w:rsidRDefault="00C56B34" w:rsidP="00C56B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C56B34">
        <w:rPr>
          <w:rFonts w:cs="Arial"/>
          <w:sz w:val="20"/>
          <w:szCs w:val="20"/>
          <w:shd w:val="clear" w:color="auto" w:fill="FFFFFF"/>
        </w:rPr>
        <w:t xml:space="preserve">powierzchnia elektrod dla transferu minimum 20 x 20 cm. </w:t>
      </w:r>
    </w:p>
    <w:p w:rsidR="00C56B34" w:rsidRPr="00C56B34" w:rsidRDefault="00C56B34" w:rsidP="00C56B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C56B34">
        <w:rPr>
          <w:rFonts w:cs="Arial"/>
          <w:sz w:val="20"/>
          <w:szCs w:val="20"/>
          <w:shd w:val="clear" w:color="auto" w:fill="FFFFFF"/>
        </w:rPr>
        <w:t>anoda tytanowa pokryta platyną,</w:t>
      </w:r>
    </w:p>
    <w:p w:rsidR="00C56B34" w:rsidRPr="00C56B34" w:rsidRDefault="00C56B34" w:rsidP="00C56B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C56B34">
        <w:rPr>
          <w:rFonts w:cs="Arial"/>
          <w:sz w:val="20"/>
          <w:szCs w:val="20"/>
          <w:shd w:val="clear" w:color="auto" w:fill="FFFFFF"/>
        </w:rPr>
        <w:t xml:space="preserve">katoda ze stali nierdzewnej, </w:t>
      </w:r>
    </w:p>
    <w:p w:rsidR="00C56B34" w:rsidRPr="00C56B34" w:rsidRDefault="00C56B34" w:rsidP="00C56B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  <w:r w:rsidRPr="00C56B34">
        <w:rPr>
          <w:rFonts w:cs="Arial"/>
          <w:sz w:val="20"/>
          <w:szCs w:val="20"/>
          <w:shd w:val="clear" w:color="auto" w:fill="FFFFFF"/>
        </w:rPr>
        <w:t xml:space="preserve">pokrywa mocowana za pomocą trzech śrub, </w:t>
      </w:r>
    </w:p>
    <w:p w:rsidR="00C56B34" w:rsidRPr="00C56B34" w:rsidRDefault="00C56B34" w:rsidP="00C56B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56B34">
        <w:rPr>
          <w:rFonts w:cs="Arial"/>
          <w:sz w:val="20"/>
          <w:szCs w:val="20"/>
          <w:shd w:val="clear" w:color="auto" w:fill="FFFFFF"/>
        </w:rPr>
        <w:t>zestaw kabli zasilających.</w:t>
      </w:r>
      <w:r w:rsidRPr="00C56B34">
        <w:rPr>
          <w:rFonts w:cs="Arial"/>
          <w:sz w:val="20"/>
          <w:szCs w:val="20"/>
        </w:rPr>
        <w:br/>
      </w:r>
    </w:p>
    <w:p w:rsidR="002B7141" w:rsidRPr="00C56B34" w:rsidRDefault="002B7141" w:rsidP="005E0A46">
      <w:pPr>
        <w:tabs>
          <w:tab w:val="left" w:pos="426"/>
        </w:tabs>
        <w:spacing w:after="0" w:line="240" w:lineRule="auto"/>
        <w:rPr>
          <w:rFonts w:cstheme="minorHAnsi"/>
          <w:sz w:val="20"/>
          <w:szCs w:val="20"/>
        </w:rPr>
      </w:pPr>
    </w:p>
    <w:p w:rsidR="005E6E56" w:rsidRPr="009C31A9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Gwarancja: </w:t>
      </w:r>
      <w:r w:rsidRPr="009C31A9">
        <w:rPr>
          <w:rFonts w:asciiTheme="minorHAnsi" w:hAnsiTheme="minorHAnsi" w:cstheme="minorHAnsi"/>
          <w:sz w:val="20"/>
          <w:szCs w:val="20"/>
        </w:rPr>
        <w:t xml:space="preserve">min. </w:t>
      </w:r>
      <w:r w:rsidR="00CB0CC3" w:rsidRPr="009C31A9">
        <w:rPr>
          <w:rFonts w:asciiTheme="minorHAnsi" w:hAnsiTheme="minorHAnsi" w:cstheme="minorHAnsi"/>
          <w:sz w:val="20"/>
          <w:szCs w:val="20"/>
        </w:rPr>
        <w:t>12</w:t>
      </w:r>
      <w:r w:rsidRPr="009C31A9">
        <w:rPr>
          <w:rFonts w:asciiTheme="minorHAnsi" w:hAnsiTheme="minorHAnsi" w:cstheme="minorHAnsi"/>
          <w:sz w:val="20"/>
          <w:szCs w:val="20"/>
        </w:rPr>
        <w:t xml:space="preserve"> miesi</w:t>
      </w:r>
      <w:r w:rsidR="00CB0CC3" w:rsidRPr="009C31A9">
        <w:rPr>
          <w:rFonts w:asciiTheme="minorHAnsi" w:hAnsiTheme="minorHAnsi" w:cstheme="minorHAnsi"/>
          <w:sz w:val="20"/>
          <w:szCs w:val="20"/>
        </w:rPr>
        <w:t>ęcy</w:t>
      </w:r>
    </w:p>
    <w:p w:rsidR="005E6E56" w:rsidRPr="009C31A9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Termin realizacji zamówienia: </w:t>
      </w:r>
      <w:r w:rsidR="00D46521" w:rsidRPr="009C31A9">
        <w:rPr>
          <w:rFonts w:asciiTheme="minorHAnsi" w:hAnsiTheme="minorHAnsi" w:cstheme="minorHAnsi"/>
          <w:sz w:val="20"/>
          <w:szCs w:val="20"/>
        </w:rPr>
        <w:t xml:space="preserve">max. do </w:t>
      </w:r>
      <w:r w:rsidR="00C56B34">
        <w:rPr>
          <w:rFonts w:asciiTheme="minorHAnsi" w:hAnsiTheme="minorHAnsi" w:cstheme="minorHAnsi"/>
          <w:sz w:val="20"/>
          <w:szCs w:val="20"/>
        </w:rPr>
        <w:t>4</w:t>
      </w:r>
      <w:r w:rsidR="00D46521" w:rsidRPr="009C31A9">
        <w:rPr>
          <w:rFonts w:asciiTheme="minorHAnsi" w:hAnsiTheme="minorHAnsi" w:cstheme="minorHAnsi"/>
          <w:sz w:val="20"/>
          <w:szCs w:val="20"/>
        </w:rPr>
        <w:t xml:space="preserve"> tyg.</w:t>
      </w:r>
    </w:p>
    <w:p w:rsidR="00D46521" w:rsidRPr="009C31A9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31A9">
        <w:rPr>
          <w:rFonts w:asciiTheme="minorHAnsi" w:hAnsiTheme="minorHAnsi"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C56B34">
        <w:rPr>
          <w:rFonts w:cstheme="minorHAnsi"/>
          <w:color w:val="000000"/>
          <w:sz w:val="20"/>
          <w:szCs w:val="20"/>
        </w:rPr>
        <w:t>p.bragoszewski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C56B34" w:rsidRPr="00C56B34">
        <w:rPr>
          <w:rFonts w:cs="Arial"/>
          <w:b/>
          <w:sz w:val="20"/>
          <w:szCs w:val="20"/>
          <w:shd w:val="clear" w:color="auto" w:fill="FFFFFF"/>
        </w:rPr>
        <w:t xml:space="preserve">Aparat do transferu </w:t>
      </w:r>
      <w:r w:rsidR="000235B9">
        <w:rPr>
          <w:rFonts w:cs="Arial"/>
          <w:b/>
          <w:sz w:val="20"/>
          <w:szCs w:val="20"/>
          <w:shd w:val="clear" w:color="auto" w:fill="FFFFFF"/>
        </w:rPr>
        <w:t>białek</w:t>
      </w:r>
      <w:r w:rsidR="00C56B34">
        <w:rPr>
          <w:rFonts w:cs="Arial"/>
          <w:b/>
          <w:sz w:val="20"/>
          <w:szCs w:val="20"/>
          <w:shd w:val="clear" w:color="auto" w:fill="FFFFFF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C05613">
        <w:rPr>
          <w:rFonts w:cstheme="minorHAnsi"/>
          <w:sz w:val="20"/>
          <w:szCs w:val="20"/>
        </w:rPr>
        <w:t>4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Pr="00DC7A1A" w:rsidRDefault="00AC1098" w:rsidP="00AC1098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C05613">
        <w:rPr>
          <w:sz w:val="20"/>
          <w:szCs w:val="20"/>
        </w:rPr>
        <w:t>aparatu</w:t>
      </w:r>
      <w:r w:rsidRPr="00DC7A1A">
        <w:rPr>
          <w:sz w:val="20"/>
          <w:szCs w:val="20"/>
        </w:rPr>
        <w:t>.</w:t>
      </w:r>
    </w:p>
    <w:p w:rsidR="00AC1098" w:rsidRPr="00DC7A1A" w:rsidRDefault="00AC1098" w:rsidP="00AC1098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0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C05613">
        <w:rPr>
          <w:rFonts w:ascii="Calibri" w:hAnsi="Calibri"/>
          <w:sz w:val="20"/>
          <w:szCs w:val="20"/>
        </w:rPr>
        <w:t>aparat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 w:rsidR="00C05613">
        <w:rPr>
          <w:rFonts w:ascii="Calibri" w:hAnsi="Calibri"/>
          <w:sz w:val="20"/>
          <w:szCs w:val="20"/>
        </w:rPr>
        <w:t xml:space="preserve">aparatu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</w:t>
      </w:r>
      <w:r w:rsidR="00722C51">
        <w:rPr>
          <w:rFonts w:ascii="Calibri" w:hAnsi="Calibri"/>
          <w:sz w:val="20"/>
          <w:szCs w:val="20"/>
        </w:rPr>
        <w:t>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</w:t>
      </w:r>
      <w:r w:rsidR="00CB0CC3">
        <w:rPr>
          <w:rFonts w:ascii="Calibri" w:hAnsi="Calibri"/>
          <w:sz w:val="20"/>
          <w:szCs w:val="20"/>
        </w:rPr>
        <w:t xml:space="preserve">go </w:t>
      </w:r>
      <w:r w:rsidR="00C05613">
        <w:rPr>
          <w:rFonts w:ascii="Calibri" w:hAnsi="Calibri"/>
          <w:sz w:val="20"/>
          <w:szCs w:val="20"/>
        </w:rPr>
        <w:t>aparatu</w:t>
      </w:r>
      <w:r w:rsidR="00CB0CC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stwierdzających, że zaoferowan</w:t>
      </w:r>
      <w:r w:rsidR="00CB0CC3"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</w:t>
      </w:r>
      <w:r w:rsidR="00C05613">
        <w:rPr>
          <w:rFonts w:ascii="Calibri" w:hAnsi="Calibri"/>
          <w:sz w:val="20"/>
          <w:szCs w:val="20"/>
        </w:rPr>
        <w:t>aparat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 w:rsidR="00CB0CC3"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</w:t>
      </w:r>
      <w:r w:rsidR="00CB0CC3">
        <w:rPr>
          <w:rFonts w:ascii="Calibri" w:hAnsi="Calibri"/>
          <w:sz w:val="20"/>
          <w:szCs w:val="20"/>
        </w:rPr>
        <w:t xml:space="preserve"> </w:t>
      </w:r>
      <w:r w:rsidR="00C05613">
        <w:rPr>
          <w:rFonts w:ascii="Calibri" w:hAnsi="Calibri"/>
          <w:sz w:val="20"/>
          <w:szCs w:val="20"/>
        </w:rPr>
        <w:t>aparatem</w:t>
      </w:r>
      <w:r w:rsidR="00CB0CC3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 w:rsidR="00CB0CC3"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AC1098" w:rsidRPr="00DC127E" w:rsidRDefault="00AC1098" w:rsidP="00AC1098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</w:t>
      </w:r>
      <w:r w:rsidR="00CB0CC3">
        <w:rPr>
          <w:rFonts w:ascii="Calibri" w:hAnsi="Calibri"/>
          <w:sz w:val="20"/>
          <w:szCs w:val="20"/>
        </w:rPr>
        <w:t xml:space="preserve">dowolny sposób, że zaoferowany </w:t>
      </w:r>
      <w:r w:rsidR="00C05613">
        <w:rPr>
          <w:rFonts w:ascii="Calibri" w:hAnsi="Calibri"/>
          <w:sz w:val="20"/>
          <w:szCs w:val="20"/>
        </w:rPr>
        <w:t>aparat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 w:rsidR="00CB0CC3"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0"/>
    <w:p w:rsidR="00AC1098" w:rsidRPr="00DC127E" w:rsidRDefault="00AC1098" w:rsidP="00AC1098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AC1098" w:rsidRPr="003769C9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bookmarkStart w:id="1" w:name="_GoBack"/>
      <w:bookmarkEnd w:id="1"/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1774AC">
        <w:rPr>
          <w:rFonts w:asciiTheme="minorHAnsi" w:hAnsiTheme="minorHAnsi" w:cstheme="minorHAnsi"/>
          <w:color w:val="365F91"/>
          <w:lang w:val="it-IT"/>
        </w:rPr>
        <w:t>p.bragoszewski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7"/>
  </w:num>
  <w:num w:numId="6">
    <w:abstractNumId w:val="24"/>
  </w:num>
  <w:num w:numId="7">
    <w:abstractNumId w:val="9"/>
  </w:num>
  <w:num w:numId="8">
    <w:abstractNumId w:val="25"/>
  </w:num>
  <w:num w:numId="9">
    <w:abstractNumId w:val="17"/>
  </w:num>
  <w:num w:numId="10">
    <w:abstractNumId w:val="2"/>
  </w:num>
  <w:num w:numId="11">
    <w:abstractNumId w:val="22"/>
  </w:num>
  <w:num w:numId="12">
    <w:abstractNumId w:val="11"/>
  </w:num>
  <w:num w:numId="13">
    <w:abstractNumId w:val="15"/>
  </w:num>
  <w:num w:numId="14">
    <w:abstractNumId w:val="13"/>
  </w:num>
  <w:num w:numId="15">
    <w:abstractNumId w:val="16"/>
  </w:num>
  <w:num w:numId="16">
    <w:abstractNumId w:val="18"/>
  </w:num>
  <w:num w:numId="17">
    <w:abstractNumId w:val="10"/>
  </w:num>
  <w:num w:numId="18">
    <w:abstractNumId w:val="1"/>
  </w:num>
  <w:num w:numId="19">
    <w:abstractNumId w:val="19"/>
  </w:num>
  <w:num w:numId="20">
    <w:abstractNumId w:val="8"/>
  </w:num>
  <w:num w:numId="21">
    <w:abstractNumId w:val="14"/>
  </w:num>
  <w:num w:numId="22">
    <w:abstractNumId w:val="23"/>
  </w:num>
  <w:num w:numId="23">
    <w:abstractNumId w:val="4"/>
  </w:num>
  <w:num w:numId="24">
    <w:abstractNumId w:val="21"/>
  </w:num>
  <w:num w:numId="25">
    <w:abstractNumId w:val="6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rAUAx0gBeS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918F7"/>
    <w:rsid w:val="003C7ACD"/>
    <w:rsid w:val="003D71D1"/>
    <w:rsid w:val="003E0A05"/>
    <w:rsid w:val="003E1A85"/>
    <w:rsid w:val="003F3562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77AFA"/>
    <w:rsid w:val="00597660"/>
    <w:rsid w:val="005D06D1"/>
    <w:rsid w:val="005D2880"/>
    <w:rsid w:val="005E0A46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813170"/>
    <w:rsid w:val="008846F0"/>
    <w:rsid w:val="00926F5C"/>
    <w:rsid w:val="009862C5"/>
    <w:rsid w:val="009B3C0E"/>
    <w:rsid w:val="009C31A9"/>
    <w:rsid w:val="009D3350"/>
    <w:rsid w:val="009F01E7"/>
    <w:rsid w:val="00A416D3"/>
    <w:rsid w:val="00A67081"/>
    <w:rsid w:val="00AB1A6E"/>
    <w:rsid w:val="00AC02D6"/>
    <w:rsid w:val="00AC1098"/>
    <w:rsid w:val="00B00ACA"/>
    <w:rsid w:val="00B66DC6"/>
    <w:rsid w:val="00B86E8B"/>
    <w:rsid w:val="00C05613"/>
    <w:rsid w:val="00C50385"/>
    <w:rsid w:val="00C56B34"/>
    <w:rsid w:val="00C570F9"/>
    <w:rsid w:val="00C627A8"/>
    <w:rsid w:val="00CB0CC3"/>
    <w:rsid w:val="00CD57CE"/>
    <w:rsid w:val="00CF3025"/>
    <w:rsid w:val="00D30D79"/>
    <w:rsid w:val="00D46521"/>
    <w:rsid w:val="00D50BC5"/>
    <w:rsid w:val="00D74DA9"/>
    <w:rsid w:val="00D97CBD"/>
    <w:rsid w:val="00DA277C"/>
    <w:rsid w:val="00DB6D9F"/>
    <w:rsid w:val="00DC127E"/>
    <w:rsid w:val="00DC3C55"/>
    <w:rsid w:val="00DC7A1A"/>
    <w:rsid w:val="00DD751C"/>
    <w:rsid w:val="00E2257D"/>
    <w:rsid w:val="00E23A98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5A1"/>
  <w15:docId w15:val="{CB8721BE-29FA-492E-BC2F-7D67EFF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2020-05-14T12:48:00Z</dcterms:created>
  <dcterms:modified xsi:type="dcterms:W3CDTF">2020-05-14T12:48:00Z</dcterms:modified>
</cp:coreProperties>
</file>