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5FFB2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42A22F8" wp14:editId="1F8C6E9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F175F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3106AD6" w14:textId="587D8A89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603A4">
        <w:rPr>
          <w:rFonts w:cstheme="minorHAnsi"/>
          <w:sz w:val="20"/>
          <w:szCs w:val="20"/>
        </w:rPr>
        <w:t>18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3603A4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27DF469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A5020E" w14:textId="6D6567B2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603A4">
        <w:rPr>
          <w:rFonts w:cstheme="minorHAnsi"/>
          <w:b/>
          <w:bCs/>
          <w:caps/>
          <w:sz w:val="20"/>
          <w:szCs w:val="20"/>
        </w:rPr>
        <w:t>6</w:t>
      </w:r>
      <w:r w:rsidR="00D83995">
        <w:rPr>
          <w:rFonts w:cstheme="minorHAnsi"/>
          <w:b/>
          <w:bCs/>
          <w:caps/>
          <w:sz w:val="20"/>
          <w:szCs w:val="20"/>
        </w:rPr>
        <w:t>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14:paraId="444C97B8" w14:textId="77777777"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14:paraId="12157546" w14:textId="77777777" w:rsidR="004A38DC" w:rsidRDefault="004A11E2" w:rsidP="004A11E2">
      <w:pPr>
        <w:pStyle w:val="Standard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4"/>
          <w:szCs w:val="24"/>
        </w:rPr>
        <w:t xml:space="preserve">                          </w:t>
      </w:r>
      <w:r w:rsidRPr="004A11E2">
        <w:rPr>
          <w:rFonts w:cs="Calibri"/>
          <w:b/>
          <w:color w:val="000000"/>
          <w:sz w:val="20"/>
          <w:szCs w:val="20"/>
        </w:rPr>
        <w:t>Rękawiczek laboratoryjnych jednorazowych nitrylowych i winylowych</w:t>
      </w:r>
      <w:r w:rsidR="004A38DC">
        <w:rPr>
          <w:rFonts w:cs="Calibri"/>
          <w:b/>
          <w:color w:val="000000"/>
          <w:sz w:val="20"/>
          <w:szCs w:val="20"/>
        </w:rPr>
        <w:t xml:space="preserve"> </w:t>
      </w:r>
    </w:p>
    <w:p w14:paraId="10C01AD9" w14:textId="6F823CD5" w:rsidR="00092BB7" w:rsidRPr="004A38DC" w:rsidRDefault="004A38DC" w:rsidP="004A38DC">
      <w:pPr>
        <w:pStyle w:val="Standard"/>
        <w:spacing w:after="0" w:line="240" w:lineRule="auto"/>
        <w:ind w:left="2124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 xml:space="preserve">do badań naukowych </w:t>
      </w:r>
      <w:r w:rsidR="00092BB7" w:rsidRPr="002329A0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la</w:t>
      </w:r>
      <w:r w:rsidR="00092BB7" w:rsidRPr="002329A0">
        <w:rPr>
          <w:rFonts w:cstheme="minorHAnsi"/>
          <w:sz w:val="20"/>
          <w:szCs w:val="20"/>
        </w:rPr>
        <w:t xml:space="preserve"> Instytutu Biologii Doświadczalnej</w:t>
      </w:r>
      <w:r>
        <w:rPr>
          <w:rFonts w:cstheme="minorHAnsi"/>
          <w:sz w:val="20"/>
          <w:szCs w:val="20"/>
        </w:rPr>
        <w:br/>
        <w:t xml:space="preserve">      </w:t>
      </w:r>
      <w:r w:rsidR="00092BB7" w:rsidRPr="002329A0">
        <w:rPr>
          <w:rFonts w:cstheme="minorHAnsi"/>
          <w:sz w:val="20"/>
          <w:szCs w:val="20"/>
        </w:rPr>
        <w:t xml:space="preserve"> im. Marcelego Nenckiego Polskiej Akademii Nauk</w:t>
      </w:r>
    </w:p>
    <w:p w14:paraId="34D2C1C3" w14:textId="77777777" w:rsidR="00092BB7" w:rsidRPr="002329A0" w:rsidRDefault="00092BB7" w:rsidP="004A38D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6021E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47010FA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0EC3569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6DE74B0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14:paraId="4F2F71DB" w14:textId="77777777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6A2FCA61" w14:textId="3657D692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3603A4">
        <w:rPr>
          <w:rFonts w:cstheme="minorHAnsi"/>
          <w:b/>
          <w:bCs/>
          <w:sz w:val="20"/>
          <w:szCs w:val="20"/>
        </w:rPr>
        <w:t>29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83995">
        <w:rPr>
          <w:rFonts w:cstheme="minorHAnsi"/>
          <w:b/>
          <w:bCs/>
          <w:sz w:val="20"/>
          <w:szCs w:val="20"/>
        </w:rPr>
        <w:t>5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AF531C">
        <w:rPr>
          <w:rFonts w:cstheme="minorHAnsi"/>
          <w:b/>
          <w:bCs/>
          <w:sz w:val="20"/>
          <w:szCs w:val="20"/>
        </w:rPr>
        <w:t xml:space="preserve"> 13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4673D3B0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48CE8B8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0CC8B642" w14:textId="77777777"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B04CC89" w14:textId="77777777"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14:paraId="52274CFB" w14:textId="77777777"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10F47" w14:textId="77777777" w:rsidR="009878D1" w:rsidRDefault="00AF531C" w:rsidP="009878D1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F531C">
        <w:rPr>
          <w:rFonts w:asciiTheme="minorHAnsi" w:hAnsiTheme="minorHAnsi" w:cs="Calibri"/>
          <w:color w:val="000000"/>
          <w:sz w:val="20"/>
          <w:szCs w:val="20"/>
        </w:rPr>
        <w:t>Rękawiczek laboratoryjnych jednorazowych nitrylowych i winylowych</w:t>
      </w:r>
      <w:r w:rsidR="009878D1">
        <w:rPr>
          <w:rFonts w:asciiTheme="minorHAnsi" w:hAnsiTheme="minorHAnsi"/>
          <w:sz w:val="20"/>
          <w:szCs w:val="20"/>
        </w:rPr>
        <w:t>:</w:t>
      </w:r>
    </w:p>
    <w:p w14:paraId="3173E552" w14:textId="77777777" w:rsidR="00F46709" w:rsidRDefault="00F46709" w:rsidP="00F46709">
      <w:pPr>
        <w:pStyle w:val="Standard"/>
        <w:spacing w:after="0" w:line="24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14:paraId="46313C0D" w14:textId="67D9A583"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 xml:space="preserve">, PROTECTS CLINIC, Rozmiary XS, S, M L, 1op-200szt, XL 1op-180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szt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 lub </w:t>
      </w:r>
      <w:r w:rsidRPr="009878D1">
        <w:rPr>
          <w:rFonts w:asciiTheme="minorHAnsi" w:hAnsiTheme="minorHAnsi" w:cs="Calibr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 w:cs="Calibri"/>
          <w:bCs/>
          <w:sz w:val="20"/>
          <w:szCs w:val="20"/>
          <w:u w:val="single"/>
        </w:rPr>
        <w:t xml:space="preserve"> (</w:t>
      </w:r>
      <w:r w:rsidR="003603A4">
        <w:rPr>
          <w:rFonts w:asciiTheme="minorHAnsi" w:hAnsiTheme="minorHAnsi" w:cs="Calibri"/>
          <w:b/>
          <w:bCs/>
          <w:sz w:val="20"/>
          <w:szCs w:val="20"/>
          <w:u w:val="single"/>
        </w:rPr>
        <w:t>250</w:t>
      </w:r>
      <w:r w:rsidR="00131214">
        <w:rPr>
          <w:rFonts w:asciiTheme="minorHAnsi" w:hAnsiTheme="minorHAnsi" w:cs="Calibri"/>
          <w:b/>
          <w:bCs/>
          <w:sz w:val="20"/>
          <w:szCs w:val="20"/>
          <w:u w:val="single"/>
        </w:rPr>
        <w:t xml:space="preserve"> opakowań)</w:t>
      </w:r>
    </w:p>
    <w:p w14:paraId="69D9A094" w14:textId="77777777"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winylowe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 w:cs="Calibri"/>
          <w:bCs/>
          <w:sz w:val="20"/>
          <w:szCs w:val="20"/>
        </w:rPr>
        <w:t>Rozmiary XS, S, M, L, XL 1op-100 szt</w:t>
      </w:r>
      <w:r w:rsidR="00131214">
        <w:rPr>
          <w:rFonts w:asciiTheme="minorHAnsi" w:hAnsiTheme="minorHAnsi" w:cs="Calibri"/>
          <w:bCs/>
          <w:sz w:val="20"/>
          <w:szCs w:val="20"/>
        </w:rPr>
        <w:t xml:space="preserve">. </w:t>
      </w:r>
      <w:r w:rsidR="00131214">
        <w:rPr>
          <w:rFonts w:asciiTheme="minorHAnsi" w:hAnsiTheme="minorHAnsi" w:cs="Calibri"/>
          <w:bCs/>
          <w:sz w:val="20"/>
          <w:szCs w:val="20"/>
        </w:rPr>
        <w:br/>
        <w:t>(</w:t>
      </w:r>
      <w:r w:rsidR="00EF64A3">
        <w:rPr>
          <w:rFonts w:asciiTheme="minorHAnsi" w:hAnsiTheme="minorHAnsi" w:cs="Calibri"/>
          <w:b/>
          <w:bCs/>
          <w:sz w:val="20"/>
          <w:szCs w:val="20"/>
        </w:rPr>
        <w:t>200 opakowań)</w:t>
      </w:r>
    </w:p>
    <w:p w14:paraId="5CF23025" w14:textId="69A0B157" w:rsidR="009878D1" w:rsidRPr="009878D1" w:rsidRDefault="009878D1" w:rsidP="00CF633D">
      <w:pPr>
        <w:pStyle w:val="Textbody"/>
        <w:numPr>
          <w:ilvl w:val="0"/>
          <w:numId w:val="25"/>
        </w:numPr>
        <w:rPr>
          <w:rFonts w:asciiTheme="minorHAnsi" w:hAnsiTheme="minorHAnsi"/>
          <w:bCs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>, PROTECTS CLINIC</w:t>
      </w:r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/>
          <w:bCs/>
          <w:sz w:val="20"/>
          <w:szCs w:val="20"/>
        </w:rPr>
        <w:t>Rozmiar XS, S, M, L, XL 1op- 100 szt</w:t>
      </w:r>
      <w:r>
        <w:rPr>
          <w:rFonts w:asciiTheme="minorHAnsi" w:hAnsiTheme="minorHAnsi"/>
          <w:bCs/>
          <w:sz w:val="20"/>
          <w:szCs w:val="20"/>
        </w:rPr>
        <w:t xml:space="preserve">. lub </w:t>
      </w:r>
      <w:r w:rsidRPr="009878D1">
        <w:rPr>
          <w:rFonts w:asciiTheme="minorHAnsi" w:hAnsiTheme="minorHAns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/>
          <w:bCs/>
          <w:sz w:val="20"/>
          <w:szCs w:val="20"/>
          <w:u w:val="single"/>
        </w:rPr>
        <w:t xml:space="preserve"> (</w:t>
      </w:r>
      <w:r w:rsidR="003603A4">
        <w:rPr>
          <w:rFonts w:asciiTheme="minorHAnsi" w:hAnsiTheme="minorHAnsi"/>
          <w:b/>
          <w:bCs/>
          <w:sz w:val="20"/>
          <w:szCs w:val="20"/>
          <w:u w:val="single"/>
        </w:rPr>
        <w:t>500</w:t>
      </w:r>
      <w:r w:rsidR="00131214">
        <w:rPr>
          <w:rFonts w:asciiTheme="minorHAnsi" w:hAnsiTheme="minorHAnsi"/>
          <w:b/>
          <w:bCs/>
          <w:sz w:val="20"/>
          <w:szCs w:val="20"/>
          <w:u w:val="single"/>
        </w:rPr>
        <w:t xml:space="preserve"> opakowań)</w:t>
      </w:r>
    </w:p>
    <w:p w14:paraId="522DE83D" w14:textId="77777777" w:rsidR="00056C01" w:rsidRDefault="00131214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ofercie należy podać opcjonalnie cenę za rękawiczki wymienione w pkt 1 i2 lub cenę za rękawiczki wymienione w pkt 2 i 3 (w zależności od opcji, którą dysponuje wykonawca). Za najkorzystniejszą zostanie uznana oferta z najniższą sumaryczną ceną</w:t>
      </w:r>
    </w:p>
    <w:p w14:paraId="46333C1C" w14:textId="77777777"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531C">
        <w:rPr>
          <w:rFonts w:cstheme="minorHAnsi"/>
          <w:sz w:val="20"/>
          <w:szCs w:val="20"/>
          <w:u w:val="single"/>
        </w:rPr>
        <w:t>Termin realizacji zamówienia:</w:t>
      </w:r>
      <w:r w:rsidRPr="00A4276E">
        <w:rPr>
          <w:rFonts w:cstheme="minorHAnsi"/>
          <w:b/>
          <w:sz w:val="20"/>
          <w:szCs w:val="20"/>
        </w:rPr>
        <w:t xml:space="preserve"> </w:t>
      </w:r>
      <w:r w:rsidR="00D46521" w:rsidRPr="00AF531C">
        <w:rPr>
          <w:rFonts w:cstheme="minorHAnsi"/>
          <w:sz w:val="20"/>
          <w:szCs w:val="20"/>
        </w:rPr>
        <w:t xml:space="preserve">max. </w:t>
      </w:r>
      <w:r w:rsidR="00AF531C" w:rsidRPr="00AF531C">
        <w:rPr>
          <w:rFonts w:cstheme="minorHAnsi"/>
          <w:sz w:val="20"/>
          <w:szCs w:val="20"/>
        </w:rPr>
        <w:t xml:space="preserve">do 5 dni od </w:t>
      </w:r>
      <w:r w:rsidR="00F409A7">
        <w:rPr>
          <w:rFonts w:cstheme="minorHAnsi"/>
          <w:sz w:val="20"/>
          <w:szCs w:val="20"/>
        </w:rPr>
        <w:t>daty złożenia częściowego zamówienia</w:t>
      </w:r>
    </w:p>
    <w:p w14:paraId="3695D0BE" w14:textId="77777777" w:rsidR="00F409A7" w:rsidRPr="00D46521" w:rsidRDefault="00F409A7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Gwarancja:</w:t>
      </w:r>
      <w:r>
        <w:rPr>
          <w:rFonts w:cstheme="minorHAnsi"/>
          <w:sz w:val="20"/>
          <w:szCs w:val="20"/>
        </w:rPr>
        <w:t xml:space="preserve"> min. 24 miesiące</w:t>
      </w:r>
    </w:p>
    <w:p w14:paraId="2C75E94F" w14:textId="77777777"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2843ED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666B67FD" w14:textId="77777777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14:paraId="4181435B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1701C9DC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AA9C18F" w14:textId="77777777"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14:paraId="1D734D1D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14:paraId="6B6213EB" w14:textId="77777777"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>Sukcesywna dostawa rękawiczek.</w:t>
      </w:r>
    </w:p>
    <w:p w14:paraId="2CA31C07" w14:textId="77777777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14:paraId="0877038D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8CFE4E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A8C6F78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89D1F5E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EC92BA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069C324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3140D53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1F412EAC" w14:textId="77777777"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22A84817" w14:textId="77777777"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B71230">
        <w:rPr>
          <w:rFonts w:cstheme="minorHAnsi"/>
          <w:sz w:val="20"/>
          <w:szCs w:val="20"/>
        </w:rPr>
        <w:t>częściowych zamówień</w:t>
      </w:r>
      <w:r>
        <w:rPr>
          <w:rFonts w:cstheme="minorHAnsi"/>
          <w:sz w:val="20"/>
          <w:szCs w:val="20"/>
        </w:rPr>
        <w:t xml:space="preserve">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71230">
        <w:rPr>
          <w:rFonts w:cstheme="minorHAnsi"/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dni (deklarowany termin dostawy wskazuje Wykonawca w ofercie).</w:t>
      </w:r>
    </w:p>
    <w:p w14:paraId="2CE25866" w14:textId="0E1A3B70" w:rsidR="0069682A" w:rsidRPr="002329A0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Umowa zostanie zawarta na okres </w:t>
      </w:r>
      <w:r w:rsidR="003603A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miesięcy.</w:t>
      </w:r>
    </w:p>
    <w:p w14:paraId="026603D2" w14:textId="77777777"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1EAD3CB3" w14:textId="77777777"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Zamawiający zastrzega sobie prawo do </w:t>
      </w:r>
      <w:r w:rsidR="00996A24">
        <w:rPr>
          <w:rFonts w:cstheme="minorHAnsi"/>
          <w:sz w:val="20"/>
          <w:szCs w:val="20"/>
        </w:rPr>
        <w:t xml:space="preserve">unieważnienia postępowania bez podania przyczyny i </w:t>
      </w:r>
      <w:r w:rsidRPr="002329A0">
        <w:rPr>
          <w:rFonts w:cstheme="minorHAnsi"/>
          <w:sz w:val="20"/>
          <w:szCs w:val="20"/>
        </w:rPr>
        <w:t xml:space="preserve">nie </w:t>
      </w:r>
      <w:r w:rsidR="00996A24">
        <w:rPr>
          <w:rFonts w:cstheme="minorHAnsi"/>
          <w:sz w:val="20"/>
          <w:szCs w:val="20"/>
        </w:rPr>
        <w:t>dokonania wyboru</w:t>
      </w:r>
      <w:r w:rsidRPr="002329A0">
        <w:rPr>
          <w:rFonts w:cstheme="minorHAnsi"/>
          <w:sz w:val="20"/>
          <w:szCs w:val="20"/>
        </w:rPr>
        <w:t xml:space="preserve"> żadnego z Wykonawców.</w:t>
      </w:r>
    </w:p>
    <w:p w14:paraId="76FE555A" w14:textId="77777777" w:rsidR="00D46521" w:rsidRPr="004B1A6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B1A61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14:paraId="161D42A0" w14:textId="77777777" w:rsidR="0076151E" w:rsidRDefault="0076151E" w:rsidP="004B1A61">
      <w:pPr>
        <w:pStyle w:val="Standard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="Calibri"/>
          <w:bCs/>
          <w:sz w:val="20"/>
          <w:szCs w:val="20"/>
        </w:rPr>
      </w:pPr>
      <w:r w:rsidRPr="004B1A61">
        <w:rPr>
          <w:rFonts w:asciiTheme="minorHAnsi" w:hAnsiTheme="minorHAnsi" w:cs="Calibri"/>
          <w:bCs/>
          <w:sz w:val="20"/>
          <w:szCs w:val="20"/>
        </w:rPr>
        <w:t>Wykonawca musi posiadać nr rejestrowy BDO</w:t>
      </w:r>
    </w:p>
    <w:p w14:paraId="7B91C15F" w14:textId="77777777" w:rsidR="005B6B05" w:rsidRPr="007B7A25" w:rsidRDefault="005B6B05" w:rsidP="007B7A2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B7A25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 w:rsidRPr="007B7A25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dane dostępne są dla każdego zainteresowanego, szczególnie zajmującego się dostawą rękawiczek laboratoryjnych.</w:t>
      </w:r>
    </w:p>
    <w:p w14:paraId="21B46422" w14:textId="77777777" w:rsidR="005B6B05" w:rsidRPr="00D83995" w:rsidRDefault="005B6B05" w:rsidP="007B7A25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bookmarkStart w:id="1" w:name="__DdeLink__453_15125447"/>
      <w:r w:rsidRPr="00D83995">
        <w:rPr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rękawiczki są równoważne do opisanych w przedmiocie zamówienia lub poprzez złożenie charakterystyki dla każdego z zaoferowanego </w:t>
      </w:r>
      <w:r w:rsidR="007B7A25" w:rsidRPr="00D83995">
        <w:rPr>
          <w:sz w:val="20"/>
          <w:szCs w:val="20"/>
        </w:rPr>
        <w:t>produktu stwierdzającej, że zaoferowane</w:t>
      </w:r>
      <w:r w:rsidRPr="00D83995">
        <w:rPr>
          <w:sz w:val="20"/>
          <w:szCs w:val="20"/>
        </w:rPr>
        <w:t xml:space="preserve"> </w:t>
      </w:r>
      <w:r w:rsidR="007B7A25" w:rsidRPr="00D83995">
        <w:rPr>
          <w:sz w:val="20"/>
          <w:szCs w:val="20"/>
        </w:rPr>
        <w:t>rękawiczki są</w:t>
      </w:r>
      <w:r w:rsidRPr="00D83995">
        <w:rPr>
          <w:sz w:val="20"/>
          <w:szCs w:val="20"/>
        </w:rPr>
        <w:t xml:space="preserve"> tożsam</w:t>
      </w:r>
      <w:r w:rsidR="007B7A25" w:rsidRPr="00D83995">
        <w:rPr>
          <w:sz w:val="20"/>
          <w:szCs w:val="20"/>
        </w:rPr>
        <w:t>e</w:t>
      </w:r>
      <w:r w:rsidRPr="00D83995">
        <w:rPr>
          <w:sz w:val="20"/>
          <w:szCs w:val="20"/>
        </w:rPr>
        <w:t xml:space="preserve"> z </w:t>
      </w:r>
      <w:r w:rsidR="007B7A25" w:rsidRPr="00D83995">
        <w:rPr>
          <w:sz w:val="20"/>
          <w:szCs w:val="20"/>
        </w:rPr>
        <w:t xml:space="preserve">rękawiczkami </w:t>
      </w:r>
      <w:r w:rsidRPr="00D83995">
        <w:rPr>
          <w:sz w:val="20"/>
          <w:szCs w:val="20"/>
        </w:rPr>
        <w:t>wskazanym</w:t>
      </w:r>
      <w:r w:rsidR="007B7A25" w:rsidRPr="00D83995">
        <w:rPr>
          <w:sz w:val="20"/>
          <w:szCs w:val="20"/>
        </w:rPr>
        <w:t>i</w:t>
      </w:r>
      <w:r w:rsidRPr="00D83995">
        <w:rPr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bookmarkEnd w:id="1"/>
    <w:p w14:paraId="20722154" w14:textId="77777777" w:rsidR="005B6B05" w:rsidRPr="00DC127E" w:rsidRDefault="005B6B05" w:rsidP="005B6B05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</w:p>
    <w:p w14:paraId="5575571A" w14:textId="77777777" w:rsidR="005B6B05" w:rsidRPr="004B1A61" w:rsidRDefault="005B6B05" w:rsidP="005B6B05">
      <w:pPr>
        <w:pStyle w:val="Standard"/>
        <w:spacing w:after="0" w:line="240" w:lineRule="auto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119B5425" w14:textId="77777777" w:rsidR="0076151E" w:rsidRPr="0076151E" w:rsidRDefault="0076151E" w:rsidP="004B1A61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14:paraId="0EF7BECD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15F6A28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4785666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797670A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658B841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4A19CB6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705B8C7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18E68C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F56AD3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B406B7A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16811B9" w14:textId="77777777"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07C96FD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6B924E8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7C991B6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AE7E8DD" w14:textId="77777777"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DDD6477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163FE94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D83995">
        <w:rPr>
          <w:rFonts w:asciiTheme="minorHAnsi" w:hAnsiTheme="minorHAnsi" w:cstheme="minorHAnsi"/>
          <w:color w:val="365F91"/>
          <w:lang w:val="de-DE"/>
        </w:rPr>
        <w:t>205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83995">
        <w:rPr>
          <w:rFonts w:asciiTheme="minorHAnsi" w:hAnsiTheme="minorHAnsi" w:cstheme="minorHAnsi"/>
          <w:color w:val="365F91"/>
          <w:lang w:val="it-IT"/>
        </w:rPr>
        <w:t>r.senk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3F8C39B2"/>
    <w:lvl w:ilvl="0" w:tplc="BE1CE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45041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329"/>
    <w:multiLevelType w:val="hybridMultilevel"/>
    <w:tmpl w:val="BF98B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1"/>
  </w:num>
  <w:num w:numId="7">
    <w:abstractNumId w:val="8"/>
  </w:num>
  <w:num w:numId="8">
    <w:abstractNumId w:val="22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31214"/>
    <w:rsid w:val="0016315A"/>
    <w:rsid w:val="0017773D"/>
    <w:rsid w:val="001832CD"/>
    <w:rsid w:val="001B693D"/>
    <w:rsid w:val="001C1619"/>
    <w:rsid w:val="001F4965"/>
    <w:rsid w:val="002329A0"/>
    <w:rsid w:val="002644F6"/>
    <w:rsid w:val="00277B05"/>
    <w:rsid w:val="002B1283"/>
    <w:rsid w:val="002F36F0"/>
    <w:rsid w:val="002F4851"/>
    <w:rsid w:val="002F5B99"/>
    <w:rsid w:val="0030664F"/>
    <w:rsid w:val="0031188A"/>
    <w:rsid w:val="00312FAE"/>
    <w:rsid w:val="00334083"/>
    <w:rsid w:val="003411CA"/>
    <w:rsid w:val="00357E00"/>
    <w:rsid w:val="003603A4"/>
    <w:rsid w:val="003646EB"/>
    <w:rsid w:val="00376886"/>
    <w:rsid w:val="003769C9"/>
    <w:rsid w:val="00391DC0"/>
    <w:rsid w:val="003C7ACD"/>
    <w:rsid w:val="003D71D1"/>
    <w:rsid w:val="003F2235"/>
    <w:rsid w:val="0041470A"/>
    <w:rsid w:val="00466749"/>
    <w:rsid w:val="0047345F"/>
    <w:rsid w:val="00473FBD"/>
    <w:rsid w:val="00476613"/>
    <w:rsid w:val="004962BA"/>
    <w:rsid w:val="004A11E2"/>
    <w:rsid w:val="004A38DC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862C5"/>
    <w:rsid w:val="009878D1"/>
    <w:rsid w:val="00996A24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5810"/>
    <w:rsid w:val="00B71230"/>
    <w:rsid w:val="00B7701D"/>
    <w:rsid w:val="00B807E0"/>
    <w:rsid w:val="00B86E8B"/>
    <w:rsid w:val="00BE4123"/>
    <w:rsid w:val="00C06747"/>
    <w:rsid w:val="00C50385"/>
    <w:rsid w:val="00C570F9"/>
    <w:rsid w:val="00C627A8"/>
    <w:rsid w:val="00C70FA5"/>
    <w:rsid w:val="00CD57CE"/>
    <w:rsid w:val="00CF3025"/>
    <w:rsid w:val="00CF633D"/>
    <w:rsid w:val="00D23B42"/>
    <w:rsid w:val="00D30D79"/>
    <w:rsid w:val="00D46521"/>
    <w:rsid w:val="00D74DA9"/>
    <w:rsid w:val="00D83995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EF64A3"/>
    <w:rsid w:val="00F06E27"/>
    <w:rsid w:val="00F24277"/>
    <w:rsid w:val="00F409A7"/>
    <w:rsid w:val="00F46709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441"/>
  <w15:docId w15:val="{789A94D5-6755-4E00-AA00-B2F462A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2020-05-18T15:45:00Z</dcterms:created>
  <dcterms:modified xsi:type="dcterms:W3CDTF">2020-05-18T15:45:00Z</dcterms:modified>
</cp:coreProperties>
</file>