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CFA2" w14:textId="35FC7B43" w:rsidR="00980C5F" w:rsidRPr="00B612C9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</w:p>
    <w:p w14:paraId="5BCF3DA9" w14:textId="77777777" w:rsidR="00980C5F" w:rsidRPr="00B612C9" w:rsidRDefault="001D24AC" w:rsidP="00365CAF">
      <w:pPr>
        <w:autoSpaceDE w:val="0"/>
        <w:autoSpaceDN w:val="0"/>
        <w:adjustRightInd w:val="0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Name and address of the Contractor:……………………………………………………</w:t>
      </w:r>
    </w:p>
    <w:p w14:paraId="387D64FF" w14:textId="75A10469" w:rsidR="00980C5F" w:rsidRDefault="001D24AC" w:rsidP="00365CAF">
      <w:pPr>
        <w:autoSpaceDE w:val="0"/>
        <w:autoSpaceDN w:val="0"/>
        <w:adjustRightInd w:val="0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Contact person..…………………………………Phone number………………………………… e-mail: ………………………………………………….</w:t>
      </w:r>
    </w:p>
    <w:p w14:paraId="3D3321BC" w14:textId="77777777" w:rsidR="00365CAF" w:rsidRPr="00B612C9" w:rsidRDefault="00365CAF" w:rsidP="00365CAF">
      <w:pPr>
        <w:autoSpaceDE w:val="0"/>
        <w:autoSpaceDN w:val="0"/>
        <w:adjustRightInd w:val="0"/>
        <w:jc w:val="both"/>
        <w:rPr>
          <w:rFonts w:ascii="Calibri" w:hAnsi="Calibri" w:cstheme="minorHAnsi"/>
          <w:lang w:val="en-GB"/>
        </w:rPr>
      </w:pPr>
    </w:p>
    <w:p w14:paraId="31ED52BC" w14:textId="77777777" w:rsidR="00751F7B" w:rsidRDefault="001D24AC" w:rsidP="00751F7B">
      <w:pPr>
        <w:rPr>
          <w:rFonts w:ascii="Calibri" w:hAnsi="Calibri" w:cs="Calibri"/>
          <w:b/>
          <w:bCs/>
          <w:iCs/>
          <w:lang w:val="en-GB"/>
        </w:rPr>
      </w:pPr>
      <w:r w:rsidRPr="00B612C9">
        <w:rPr>
          <w:rFonts w:asciiTheme="minorHAnsi" w:hAnsiTheme="minorHAnsi" w:cstheme="minorHAnsi"/>
          <w:lang w:val="en-GB"/>
        </w:rPr>
        <w:t xml:space="preserve">Subject of </w:t>
      </w:r>
      <w:r w:rsidRPr="005B72B6">
        <w:rPr>
          <w:rFonts w:asciiTheme="minorHAnsi" w:hAnsiTheme="minorHAnsi" w:cstheme="minorHAnsi"/>
          <w:lang w:val="en-GB"/>
        </w:rPr>
        <w:t xml:space="preserve">the contract: </w:t>
      </w:r>
      <w:r w:rsidR="00751F7B" w:rsidRPr="00D16D53">
        <w:rPr>
          <w:rFonts w:ascii="Calibri" w:hAnsi="Calibri" w:cs="Calibri"/>
          <w:b/>
          <w:bCs/>
          <w:iCs/>
          <w:lang w:val="en-GB"/>
        </w:rPr>
        <w:t xml:space="preserve">Service of performing in vitro ADME studies  for the drug candidate PKL-021, </w:t>
      </w:r>
    </w:p>
    <w:p w14:paraId="788BD0A8" w14:textId="77777777" w:rsidR="00751F7B" w:rsidRPr="00D16D53" w:rsidRDefault="00751F7B" w:rsidP="00751F7B">
      <w:pPr>
        <w:rPr>
          <w:rFonts w:ascii="Calibri" w:hAnsi="Calibri" w:cs="Calibri"/>
          <w:b/>
          <w:bCs/>
          <w:iCs/>
          <w:lang w:val="en-GB"/>
        </w:rPr>
      </w:pPr>
      <w:r w:rsidRPr="00D16D53">
        <w:rPr>
          <w:rFonts w:ascii="Calibri" w:hAnsi="Calibri" w:cs="Calibri"/>
          <w:b/>
          <w:bCs/>
          <w:iCs/>
          <w:lang w:val="en-GB"/>
        </w:rPr>
        <w:t>a small molecule chemical compound</w:t>
      </w:r>
    </w:p>
    <w:p w14:paraId="3D9853FE" w14:textId="26D0BF7C" w:rsidR="00C16701" w:rsidRPr="00EA5D5E" w:rsidRDefault="00C16701" w:rsidP="00C16701">
      <w:pPr>
        <w:autoSpaceDE w:val="0"/>
        <w:autoSpaceDN w:val="0"/>
        <w:adjustRightInd w:val="0"/>
        <w:rPr>
          <w:rFonts w:cstheme="minorHAnsi"/>
          <w:b/>
          <w:lang w:val="en-US"/>
        </w:rPr>
      </w:pPr>
    </w:p>
    <w:tbl>
      <w:tblPr>
        <w:tblW w:w="3344" w:type="pct"/>
        <w:jc w:val="center"/>
        <w:tblLook w:val="0000" w:firstRow="0" w:lastRow="0" w:firstColumn="0" w:lastColumn="0" w:noHBand="0" w:noVBand="0"/>
      </w:tblPr>
      <w:tblGrid>
        <w:gridCol w:w="705"/>
        <w:gridCol w:w="4660"/>
        <w:gridCol w:w="1156"/>
      </w:tblGrid>
      <w:tr w:rsidR="00751F7B" w:rsidRPr="00751F7B" w14:paraId="03871872" w14:textId="77777777" w:rsidTr="00751F7B">
        <w:trPr>
          <w:trHeight w:val="1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60447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DF07AA" w14:textId="41896EE2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751F7B">
              <w:rPr>
                <w:rFonts w:ascii="Calibri" w:hAnsi="Calibri" w:cs="Calibri"/>
                <w:b/>
                <w:bCs/>
              </w:rPr>
              <w:t>Discription</w:t>
            </w:r>
            <w:proofErr w:type="spellEnd"/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35BF81" w14:textId="32789079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Net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Price</w:t>
            </w:r>
            <w:proofErr w:type="spellEnd"/>
          </w:p>
        </w:tc>
      </w:tr>
      <w:tr w:rsidR="00751F7B" w:rsidRPr="00CB225B" w14:paraId="7D71D0A8" w14:textId="77777777" w:rsidTr="00751F7B">
        <w:trPr>
          <w:trHeight w:val="1102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C17679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1.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2B86D5" w14:textId="77777777" w:rsidR="00751F7B" w:rsidRPr="00751F7B" w:rsidRDefault="00751F7B" w:rsidP="00751F7B">
            <w:pPr>
              <w:spacing w:before="120" w:beforeAutospacing="1" w:afterAutospacing="1"/>
              <w:rPr>
                <w:rFonts w:ascii="Calibri" w:hAnsi="Calibri" w:cs="Calibri"/>
                <w:b/>
                <w:bCs/>
                <w:color w:val="000000"/>
              </w:rPr>
            </w:pPr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MDCK-MDR1 </w:t>
            </w:r>
            <w:proofErr w:type="spellStart"/>
            <w:r w:rsidRPr="00751F7B">
              <w:rPr>
                <w:rFonts w:ascii="Calibri" w:hAnsi="Calibri" w:cs="Calibri"/>
                <w:b/>
                <w:bCs/>
                <w:color w:val="000000"/>
              </w:rPr>
              <w:t>assay</w:t>
            </w:r>
            <w:proofErr w:type="spellEnd"/>
          </w:p>
          <w:p w14:paraId="67E0A02C" w14:textId="77777777" w:rsidR="00751F7B" w:rsidRPr="00751F7B" w:rsidRDefault="00751F7B" w:rsidP="00751F7B">
            <w:pPr>
              <w:pStyle w:val="Akapitzlist"/>
              <w:numPr>
                <w:ilvl w:val="0"/>
                <w:numId w:val="18"/>
              </w:numPr>
              <w:spacing w:before="120" w:after="100" w:afterAutospacing="1"/>
              <w:ind w:left="229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assessing transport in both directions (A-B, B-A)</w:t>
            </w:r>
          </w:p>
          <w:p w14:paraId="2F6DAF7F" w14:textId="77777777" w:rsidR="00751F7B" w:rsidRPr="00751F7B" w:rsidRDefault="00751F7B" w:rsidP="00751F7B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ind w:left="229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 xml:space="preserve">at least 1 test concentration of a test article </w:t>
            </w:r>
          </w:p>
          <w:p w14:paraId="1DF26A1D" w14:textId="77777777" w:rsidR="00751F7B" w:rsidRPr="00751F7B" w:rsidRDefault="00751F7B" w:rsidP="00751F7B">
            <w:pPr>
              <w:pStyle w:val="Akapitzlist"/>
              <w:numPr>
                <w:ilvl w:val="0"/>
                <w:numId w:val="18"/>
              </w:numPr>
              <w:spacing w:before="100" w:beforeAutospacing="1" w:afterAutospacing="1"/>
              <w:ind w:left="229" w:hanging="142"/>
              <w:rPr>
                <w:rFonts w:ascii="Calibri" w:hAnsi="Calibri" w:cs="Calibri"/>
                <w:color w:val="000000"/>
              </w:rPr>
            </w:pPr>
            <w:proofErr w:type="spellStart"/>
            <w:r w:rsidRPr="00751F7B">
              <w:rPr>
                <w:rFonts w:ascii="Calibri" w:hAnsi="Calibri" w:cs="Calibri"/>
                <w:color w:val="000000"/>
              </w:rPr>
              <w:t>at</w:t>
            </w:r>
            <w:proofErr w:type="spellEnd"/>
            <w:r w:rsidRPr="00751F7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51F7B">
              <w:rPr>
                <w:rFonts w:ascii="Calibri" w:hAnsi="Calibri" w:cs="Calibri"/>
                <w:color w:val="000000"/>
              </w:rPr>
              <w:t>least</w:t>
            </w:r>
            <w:proofErr w:type="spellEnd"/>
            <w:r w:rsidRPr="00751F7B"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 w:rsidRPr="00751F7B">
              <w:rPr>
                <w:rFonts w:ascii="Calibri" w:hAnsi="Calibri" w:cs="Calibri"/>
                <w:color w:val="000000"/>
              </w:rPr>
              <w:t>replicates</w:t>
            </w:r>
            <w:proofErr w:type="spellEnd"/>
          </w:p>
          <w:p w14:paraId="77DD9F3E" w14:textId="77777777" w:rsidR="00751F7B" w:rsidRPr="00751F7B" w:rsidRDefault="00751F7B" w:rsidP="00751F7B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ind w:left="229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incubation time at least 60 min max 150 min</w:t>
            </w:r>
          </w:p>
          <w:p w14:paraId="0DEB7409" w14:textId="4BCC4C3A" w:rsidR="00751F7B" w:rsidRPr="00751F7B" w:rsidRDefault="00751F7B" w:rsidP="002016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ind w:left="229" w:hanging="142"/>
              <w:rPr>
                <w:rFonts w:ascii="Calibri" w:hAnsi="Calibri" w:cs="Calibri"/>
                <w:lang w:val="en-US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Data delivery: report in English including P app, efflux ratio, % recovery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1CCF3432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F7B" w:rsidRPr="00CB225B" w14:paraId="530EB5FE" w14:textId="77777777" w:rsidTr="00751F7B">
        <w:trPr>
          <w:trHeight w:val="715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5EA69C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2.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25D507" w14:textId="77777777" w:rsidR="00751F7B" w:rsidRPr="00751F7B" w:rsidRDefault="00751F7B" w:rsidP="00751F7B">
            <w:pPr>
              <w:spacing w:before="100" w:beforeAutospacing="1" w:after="120" w:afterAutospacing="1"/>
              <w:rPr>
                <w:rFonts w:ascii="Calibri" w:hAnsi="Calibri" w:cs="Calibri"/>
                <w:b/>
                <w:bCs/>
                <w:color w:val="000000"/>
              </w:rPr>
            </w:pPr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CYP </w:t>
            </w:r>
            <w:proofErr w:type="spellStart"/>
            <w:r w:rsidRPr="00751F7B">
              <w:rPr>
                <w:rFonts w:ascii="Calibri" w:hAnsi="Calibri" w:cs="Calibri"/>
                <w:b/>
                <w:bCs/>
                <w:color w:val="000000"/>
              </w:rPr>
              <w:t>induction</w:t>
            </w:r>
            <w:proofErr w:type="spellEnd"/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436A41FD" w14:textId="77777777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after="100" w:afterAutospacing="1"/>
              <w:ind w:left="184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test system – pooled cryopreserved human hepatocytes (at least 3 donors)</w:t>
            </w:r>
          </w:p>
          <w:p w14:paraId="5E725595" w14:textId="77777777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before="100" w:beforeAutospacing="1" w:afterAutospacing="1"/>
              <w:ind w:left="184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CYP isoforms tested: CYP1A2, CYP2B6, CYP3A4</w:t>
            </w:r>
          </w:p>
          <w:p w14:paraId="634A2AB1" w14:textId="77777777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before="100" w:beforeAutospacing="1" w:afterAutospacing="1"/>
              <w:ind w:left="184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at least 5 test article concentrations, 3 replicates</w:t>
            </w:r>
          </w:p>
          <w:p w14:paraId="2F54A1EB" w14:textId="77777777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before="100" w:beforeAutospacing="1" w:afterAutospacing="1"/>
              <w:ind w:left="184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experiment time – till at least 48h</w:t>
            </w:r>
          </w:p>
          <w:p w14:paraId="6AD1FF0B" w14:textId="0A936CD9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after="120"/>
              <w:ind w:left="184" w:hanging="142"/>
              <w:rPr>
                <w:rFonts w:ascii="Calibri" w:hAnsi="Calibri" w:cs="Calibri"/>
                <w:b/>
                <w:lang w:val="en-US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 xml:space="preserve">Data delivery: report in English including enzymatic activity and mRNA levels, % of positive control and mean fold induction relative to vehicle control, concentration of metabolite of probe substrate, </w:t>
            </w:r>
            <w:r>
              <w:rPr>
                <w:rFonts w:ascii="Calibri" w:hAnsi="Calibri" w:cs="Calibri"/>
                <w:color w:val="000000"/>
                <w:lang w:val="en-GB"/>
              </w:rPr>
              <w:br/>
            </w:r>
            <w:r w:rsidRPr="00751F7B">
              <w:rPr>
                <w:rFonts w:ascii="Calibri" w:hAnsi="Calibri" w:cs="Calibri"/>
                <w:color w:val="000000"/>
                <w:lang w:val="en-GB"/>
              </w:rPr>
              <w:t>E max, EC</w:t>
            </w:r>
            <w:r w:rsidRPr="00751F7B">
              <w:rPr>
                <w:rFonts w:ascii="Calibri" w:hAnsi="Calibri" w:cs="Calibri"/>
                <w:color w:val="000000"/>
                <w:vertAlign w:val="subscript"/>
                <w:lang w:val="en-GB"/>
              </w:rPr>
              <w:t xml:space="preserve">50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5324142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F7B" w:rsidRPr="00CB225B" w14:paraId="7505933C" w14:textId="77777777" w:rsidTr="00751F7B">
        <w:trPr>
          <w:trHeight w:val="499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8B96C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3.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A74235" w14:textId="77777777" w:rsidR="00751F7B" w:rsidRPr="00751F7B" w:rsidRDefault="00751F7B" w:rsidP="00751F7B">
            <w:pPr>
              <w:spacing w:before="100" w:beforeAutospacing="1" w:after="120" w:afterAutospacing="1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51F7B">
              <w:rPr>
                <w:rFonts w:ascii="Calibri" w:hAnsi="Calibri" w:cs="Calibri"/>
                <w:b/>
                <w:bCs/>
                <w:color w:val="000000"/>
              </w:rPr>
              <w:t>Plasma</w:t>
            </w:r>
            <w:proofErr w:type="spellEnd"/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 protein </w:t>
            </w:r>
            <w:proofErr w:type="spellStart"/>
            <w:r w:rsidRPr="00751F7B">
              <w:rPr>
                <w:rFonts w:ascii="Calibri" w:hAnsi="Calibri" w:cs="Calibri"/>
                <w:b/>
                <w:bCs/>
                <w:color w:val="000000"/>
              </w:rPr>
              <w:t>binding</w:t>
            </w:r>
            <w:proofErr w:type="spellEnd"/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7CA39416" w14:textId="77777777" w:rsidR="00751F7B" w:rsidRPr="00751F7B" w:rsidRDefault="00751F7B" w:rsidP="00751F7B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184" w:hanging="142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 xml:space="preserve">species: CD-1 mouse, Wistar/ </w:t>
            </w:r>
            <w:proofErr w:type="spellStart"/>
            <w:r w:rsidRPr="00751F7B">
              <w:rPr>
                <w:rFonts w:ascii="Calibri" w:hAnsi="Calibri" w:cs="Calibri"/>
                <w:color w:val="000000"/>
                <w:lang w:val="en-GB"/>
              </w:rPr>
              <w:t>Spraque</w:t>
            </w:r>
            <w:proofErr w:type="spellEnd"/>
            <w:r w:rsidRPr="00751F7B">
              <w:rPr>
                <w:rFonts w:ascii="Calibri" w:hAnsi="Calibri" w:cs="Calibri"/>
                <w:color w:val="000000"/>
                <w:lang w:val="en-GB"/>
              </w:rPr>
              <w:t xml:space="preserve"> Dawley rat, Beagle dog, Gottingen/BAMA minipig, White New Zealand rabbit, Cynomolgus monkey and human</w:t>
            </w:r>
          </w:p>
          <w:p w14:paraId="2A750FF9" w14:textId="77777777" w:rsidR="00751F7B" w:rsidRPr="00751F7B" w:rsidRDefault="00751F7B" w:rsidP="00751F7B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184" w:hanging="14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751F7B">
              <w:rPr>
                <w:rFonts w:ascii="Calibri" w:hAnsi="Calibri" w:cs="Calibri"/>
                <w:color w:val="000000"/>
              </w:rPr>
              <w:t>method</w:t>
            </w:r>
            <w:proofErr w:type="spellEnd"/>
            <w:r w:rsidRPr="00751F7B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751F7B">
              <w:rPr>
                <w:rFonts w:ascii="Calibri" w:hAnsi="Calibri" w:cs="Calibri"/>
                <w:color w:val="000000"/>
              </w:rPr>
              <w:t>equilibrium</w:t>
            </w:r>
            <w:proofErr w:type="spellEnd"/>
            <w:r w:rsidRPr="00751F7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51F7B">
              <w:rPr>
                <w:rFonts w:ascii="Calibri" w:hAnsi="Calibri" w:cs="Calibri"/>
                <w:color w:val="000000"/>
              </w:rPr>
              <w:t>dialysis</w:t>
            </w:r>
            <w:proofErr w:type="spellEnd"/>
          </w:p>
          <w:p w14:paraId="67F28039" w14:textId="77777777" w:rsidR="00751F7B" w:rsidRPr="00751F7B" w:rsidRDefault="00751F7B" w:rsidP="00751F7B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184" w:hanging="142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1 concentration of a test article, 3 replicates</w:t>
            </w:r>
          </w:p>
          <w:p w14:paraId="18908277" w14:textId="001D996C" w:rsidR="00751F7B" w:rsidRPr="00751F7B" w:rsidRDefault="00751F7B" w:rsidP="00751F7B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184" w:hanging="142"/>
              <w:jc w:val="both"/>
              <w:rPr>
                <w:rFonts w:ascii="Calibri" w:hAnsi="Calibri" w:cs="Calibri"/>
                <w:b/>
                <w:lang w:val="en-US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data delivery: report in English including fraction unbound (fu) and recovery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AE9C374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F7B" w:rsidRPr="00CB225B" w14:paraId="1BBFA922" w14:textId="77777777" w:rsidTr="00751F7B">
        <w:trPr>
          <w:trHeight w:val="548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EE6106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4.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1FA5E" w14:textId="77777777" w:rsidR="00751F7B" w:rsidRPr="00751F7B" w:rsidRDefault="00751F7B" w:rsidP="00751F7B">
            <w:pPr>
              <w:spacing w:before="100" w:beforeAutospacing="1" w:after="12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751F7B">
              <w:rPr>
                <w:rFonts w:asciiTheme="minorHAnsi" w:hAnsiTheme="minorHAnsi" w:cstheme="minorHAnsi"/>
                <w:b/>
                <w:bCs/>
                <w:color w:val="000000"/>
              </w:rPr>
              <w:t>Microsomal</w:t>
            </w:r>
            <w:proofErr w:type="spellEnd"/>
            <w:r w:rsidRPr="00751F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protein </w:t>
            </w:r>
            <w:proofErr w:type="spellStart"/>
            <w:r w:rsidRPr="00751F7B">
              <w:rPr>
                <w:rFonts w:asciiTheme="minorHAnsi" w:hAnsiTheme="minorHAnsi" w:cstheme="minorHAnsi"/>
                <w:b/>
                <w:bCs/>
                <w:color w:val="000000"/>
              </w:rPr>
              <w:t>binding</w:t>
            </w:r>
            <w:proofErr w:type="spellEnd"/>
            <w:r w:rsidRPr="00751F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3B8E9C99" w14:textId="77777777" w:rsidR="00751F7B" w:rsidRPr="00751F7B" w:rsidRDefault="00751F7B" w:rsidP="00751F7B">
            <w:pPr>
              <w:pStyle w:val="Akapitzlist"/>
              <w:numPr>
                <w:ilvl w:val="0"/>
                <w:numId w:val="21"/>
              </w:numPr>
              <w:spacing w:after="100" w:afterAutospacing="1"/>
              <w:ind w:left="184" w:hanging="142"/>
              <w:jc w:val="both"/>
              <w:rPr>
                <w:rFonts w:asciiTheme="minorHAnsi" w:hAnsiTheme="minorHAnsi" w:cstheme="minorHAnsi"/>
                <w:lang w:val="en-GB"/>
              </w:rPr>
            </w:pPr>
            <w:r w:rsidRPr="00751F7B">
              <w:rPr>
                <w:rFonts w:asciiTheme="minorHAnsi" w:hAnsiTheme="minorHAnsi" w:cstheme="minorHAnsi"/>
                <w:color w:val="000000"/>
                <w:lang w:val="en-GB"/>
              </w:rPr>
              <w:t xml:space="preserve">species: </w:t>
            </w:r>
            <w:r w:rsidRPr="00751F7B">
              <w:rPr>
                <w:rFonts w:asciiTheme="minorHAnsi" w:hAnsiTheme="minorHAnsi" w:cstheme="minorHAnsi"/>
                <w:lang w:val="en-GB"/>
              </w:rPr>
              <w:t xml:space="preserve">CD-1 mouse, Wistar/ </w:t>
            </w:r>
            <w:proofErr w:type="spellStart"/>
            <w:r w:rsidRPr="00751F7B">
              <w:rPr>
                <w:rFonts w:asciiTheme="minorHAnsi" w:hAnsiTheme="minorHAnsi" w:cstheme="minorHAnsi"/>
                <w:lang w:val="en-GB"/>
              </w:rPr>
              <w:t>Spraque</w:t>
            </w:r>
            <w:proofErr w:type="spellEnd"/>
            <w:r w:rsidRPr="00751F7B">
              <w:rPr>
                <w:rFonts w:asciiTheme="minorHAnsi" w:hAnsiTheme="minorHAnsi" w:cstheme="minorHAnsi"/>
                <w:lang w:val="en-GB"/>
              </w:rPr>
              <w:t xml:space="preserve"> Dawley rat, Beagle dog, Gottingen/BAMA minipig, White New Zealand rabbit, Cynomolgus monkey and human </w:t>
            </w:r>
          </w:p>
          <w:p w14:paraId="691A791D" w14:textId="77777777" w:rsidR="00751F7B" w:rsidRPr="00751F7B" w:rsidRDefault="00751F7B" w:rsidP="00751F7B">
            <w:pPr>
              <w:pStyle w:val="Akapitzlist"/>
              <w:numPr>
                <w:ilvl w:val="0"/>
                <w:numId w:val="21"/>
              </w:numPr>
              <w:spacing w:before="100" w:beforeAutospacing="1" w:afterAutospacing="1"/>
              <w:ind w:left="184" w:hanging="142"/>
              <w:rPr>
                <w:rFonts w:asciiTheme="minorHAnsi" w:hAnsiTheme="minorHAnsi" w:cstheme="minorHAnsi"/>
              </w:rPr>
            </w:pPr>
            <w:proofErr w:type="spellStart"/>
            <w:r w:rsidRPr="00751F7B">
              <w:rPr>
                <w:rFonts w:asciiTheme="minorHAnsi" w:hAnsiTheme="minorHAnsi" w:cstheme="minorHAnsi"/>
              </w:rPr>
              <w:t>method</w:t>
            </w:r>
            <w:proofErr w:type="spellEnd"/>
            <w:r w:rsidRPr="00751F7B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51F7B">
              <w:rPr>
                <w:rFonts w:asciiTheme="minorHAnsi" w:hAnsiTheme="minorHAnsi" w:cstheme="minorHAnsi"/>
              </w:rPr>
              <w:t>equilibrium</w:t>
            </w:r>
            <w:proofErr w:type="spellEnd"/>
            <w:r w:rsidRPr="00751F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1F7B">
              <w:rPr>
                <w:rFonts w:asciiTheme="minorHAnsi" w:hAnsiTheme="minorHAnsi" w:cstheme="minorHAnsi"/>
              </w:rPr>
              <w:t>dialysis</w:t>
            </w:r>
            <w:proofErr w:type="spellEnd"/>
          </w:p>
          <w:p w14:paraId="37A53E14" w14:textId="77777777" w:rsidR="00751F7B" w:rsidRPr="00751F7B" w:rsidRDefault="00751F7B" w:rsidP="00751F7B">
            <w:pPr>
              <w:pStyle w:val="Akapitzlist"/>
              <w:numPr>
                <w:ilvl w:val="0"/>
                <w:numId w:val="21"/>
              </w:numPr>
              <w:spacing w:before="100" w:beforeAutospacing="1" w:afterAutospacing="1"/>
              <w:ind w:left="184" w:hanging="142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751F7B">
              <w:rPr>
                <w:rFonts w:asciiTheme="minorHAnsi" w:hAnsiTheme="minorHAnsi" w:cstheme="minorHAnsi"/>
                <w:color w:val="000000"/>
                <w:lang w:val="en-GB"/>
              </w:rPr>
              <w:t>1 concentration of a test article, 3 replicates</w:t>
            </w:r>
          </w:p>
          <w:p w14:paraId="594B585C" w14:textId="77777777" w:rsidR="00751F7B" w:rsidRPr="00751F7B" w:rsidRDefault="00751F7B" w:rsidP="00751F7B">
            <w:pPr>
              <w:pStyle w:val="Akapitzlist"/>
              <w:numPr>
                <w:ilvl w:val="0"/>
                <w:numId w:val="21"/>
              </w:numPr>
              <w:spacing w:before="100" w:beforeAutospacing="1" w:afterAutospacing="1"/>
              <w:ind w:left="184" w:hanging="142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751F7B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data delivery: </w:t>
            </w:r>
            <w:r w:rsidRPr="00751F7B">
              <w:rPr>
                <w:rFonts w:asciiTheme="minorHAnsi" w:hAnsiTheme="minorHAnsi" w:cstheme="minorHAnsi"/>
                <w:color w:val="000000"/>
                <w:lang w:val="en-GB"/>
              </w:rPr>
              <w:t xml:space="preserve">report in English including </w:t>
            </w:r>
            <w:r w:rsidRPr="00751F7B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fraction unbound (f</w:t>
            </w:r>
            <w:r w:rsidRPr="00751F7B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  <w:vertAlign w:val="subscript"/>
                <w:lang w:val="en-GB"/>
              </w:rPr>
              <w:t>u</w:t>
            </w:r>
            <w:r w:rsidRPr="00751F7B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) and recovery</w:t>
            </w:r>
          </w:p>
          <w:p w14:paraId="134C7A3F" w14:textId="77777777" w:rsidR="00751F7B" w:rsidRPr="00751F7B" w:rsidRDefault="00751F7B" w:rsidP="00673A27">
            <w:pPr>
              <w:pStyle w:val="Akapitzlist"/>
              <w:ind w:left="325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7FA6CB2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F7B" w:rsidRPr="00CB225B" w14:paraId="72AC0FC8" w14:textId="77777777" w:rsidTr="00751F7B">
        <w:trPr>
          <w:trHeight w:val="548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C83EEB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5.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92389D" w14:textId="77777777" w:rsidR="002016CE" w:rsidRPr="002016CE" w:rsidRDefault="002016CE" w:rsidP="002016CE">
            <w:pPr>
              <w:spacing w:before="100" w:beforeAutospacing="1" w:afterAutospacing="1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2016CE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Blood-to-plasma ratio and </w:t>
            </w:r>
            <w:proofErr w:type="spellStart"/>
            <w:r w:rsidRPr="002016CE">
              <w:rPr>
                <w:rFonts w:ascii="Calibri" w:hAnsi="Calibri" w:cs="Calibri"/>
                <w:b/>
                <w:bCs/>
                <w:color w:val="000000"/>
                <w:lang w:val="en-GB"/>
              </w:rPr>
              <w:t>ery</w:t>
            </w:r>
            <w:proofErr w:type="spellEnd"/>
            <w:r w:rsidRPr="002016CE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binding </w:t>
            </w:r>
          </w:p>
          <w:p w14:paraId="6D92DC2A" w14:textId="77777777" w:rsidR="002016CE" w:rsidRPr="002016CE" w:rsidRDefault="002016CE" w:rsidP="002016CE">
            <w:pPr>
              <w:pStyle w:val="Akapitzlist"/>
              <w:numPr>
                <w:ilvl w:val="0"/>
                <w:numId w:val="22"/>
              </w:numPr>
              <w:spacing w:before="120" w:after="120"/>
              <w:ind w:left="184" w:hanging="142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016CE">
              <w:rPr>
                <w:rFonts w:ascii="Calibri" w:hAnsi="Calibri" w:cs="Calibri"/>
                <w:color w:val="000000"/>
                <w:lang w:val="en-GB"/>
              </w:rPr>
              <w:t xml:space="preserve">species: CD-1 mouse, Wistar/ </w:t>
            </w:r>
            <w:proofErr w:type="spellStart"/>
            <w:r w:rsidRPr="002016CE">
              <w:rPr>
                <w:rFonts w:ascii="Calibri" w:hAnsi="Calibri" w:cs="Calibri"/>
                <w:color w:val="000000"/>
                <w:lang w:val="en-GB"/>
              </w:rPr>
              <w:t>Spraque</w:t>
            </w:r>
            <w:proofErr w:type="spellEnd"/>
            <w:r w:rsidRPr="002016CE">
              <w:rPr>
                <w:rFonts w:ascii="Calibri" w:hAnsi="Calibri" w:cs="Calibri"/>
                <w:color w:val="000000"/>
                <w:lang w:val="en-GB"/>
              </w:rPr>
              <w:t xml:space="preserve"> Dawley rat, Beagle dog, Gottingen/BAMA minipig, White New Zealand rabbit, Cynomolgus monkey and human</w:t>
            </w:r>
          </w:p>
          <w:p w14:paraId="36151E49" w14:textId="77777777" w:rsidR="002016CE" w:rsidRPr="002016CE" w:rsidRDefault="002016CE" w:rsidP="002016CE">
            <w:pPr>
              <w:pStyle w:val="Akapitzlist"/>
              <w:numPr>
                <w:ilvl w:val="0"/>
                <w:numId w:val="22"/>
              </w:numPr>
              <w:spacing w:before="120" w:after="120"/>
              <w:ind w:left="184" w:hanging="142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016CE">
              <w:rPr>
                <w:rFonts w:ascii="Calibri" w:hAnsi="Calibri" w:cs="Calibri"/>
                <w:color w:val="000000"/>
                <w:lang w:val="en-GB"/>
              </w:rPr>
              <w:t>incubation time at least 60 min, 3 replicates</w:t>
            </w:r>
          </w:p>
          <w:p w14:paraId="6337A711" w14:textId="77777777" w:rsidR="002016CE" w:rsidRPr="002016CE" w:rsidRDefault="002016CE" w:rsidP="002016CE">
            <w:pPr>
              <w:pStyle w:val="Akapitzlist"/>
              <w:numPr>
                <w:ilvl w:val="0"/>
                <w:numId w:val="22"/>
              </w:numPr>
              <w:spacing w:before="120" w:after="120"/>
              <w:ind w:left="184" w:hanging="142"/>
              <w:jc w:val="both"/>
              <w:rPr>
                <w:rFonts w:ascii="Calibri" w:hAnsi="Calibri" w:cs="Calibri"/>
                <w:lang w:val="en-GB"/>
              </w:rPr>
            </w:pPr>
            <w:r w:rsidRPr="002016CE">
              <w:rPr>
                <w:rFonts w:ascii="Calibri" w:hAnsi="Calibri" w:cs="Calibri"/>
                <w:color w:val="000000"/>
                <w:lang w:val="en-GB"/>
              </w:rPr>
              <w:t>data delivery: report in English including mean blood to plasma ratio</w:t>
            </w:r>
            <w:r w:rsidRPr="002016CE">
              <w:rPr>
                <w:rFonts w:ascii="Calibri" w:hAnsi="Calibri" w:cs="Calibri"/>
                <w:lang w:val="en-GB"/>
              </w:rPr>
              <w:t xml:space="preserve"> </w:t>
            </w:r>
          </w:p>
          <w:p w14:paraId="36A058F7" w14:textId="77777777" w:rsidR="00751F7B" w:rsidRPr="002016CE" w:rsidRDefault="00751F7B" w:rsidP="00673A27">
            <w:pPr>
              <w:pStyle w:val="Akapitzlist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081DE90" w14:textId="77777777" w:rsidR="00751F7B" w:rsidRPr="002016CE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17DB0A72" w14:textId="77777777" w:rsidR="00D941D9" w:rsidRPr="002016CE" w:rsidRDefault="00D941D9" w:rsidP="00D941D9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6DC62921" w14:textId="77777777" w:rsidR="002016CE" w:rsidRPr="002016CE" w:rsidRDefault="002016CE">
      <w:pPr>
        <w:autoSpaceDE w:val="0"/>
        <w:rPr>
          <w:rFonts w:ascii="Calibri" w:hAnsi="Calibri" w:cstheme="minorHAnsi"/>
          <w:color w:val="000000"/>
          <w:lang w:val="en-US"/>
        </w:rPr>
      </w:pPr>
    </w:p>
    <w:p w14:paraId="359F5276" w14:textId="0F4AD9AA" w:rsidR="002D5DE2" w:rsidRPr="00B612C9" w:rsidRDefault="002D5DE2">
      <w:pPr>
        <w:autoSpaceDE w:val="0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>Net</w:t>
      </w:r>
      <w:r w:rsidR="00B612C9">
        <w:rPr>
          <w:rFonts w:ascii="Calibri" w:hAnsi="Calibri" w:cstheme="minorHAnsi"/>
          <w:color w:val="000000"/>
          <w:lang w:val="en-GB"/>
        </w:rPr>
        <w:t xml:space="preserve"> </w:t>
      </w:r>
      <w:r w:rsidR="00C9149D">
        <w:rPr>
          <w:rFonts w:ascii="Calibri" w:hAnsi="Calibri" w:cstheme="minorHAnsi"/>
          <w:color w:val="000000"/>
          <w:lang w:val="en-GB"/>
        </w:rPr>
        <w:t>price</w:t>
      </w:r>
      <w:r w:rsidR="00F80D81">
        <w:rPr>
          <w:rFonts w:ascii="Calibri" w:hAnsi="Calibri" w:cstheme="minorHAnsi"/>
          <w:color w:val="000000"/>
          <w:lang w:val="en-GB"/>
        </w:rPr>
        <w:t xml:space="preserve"> (total)</w:t>
      </w:r>
      <w:r w:rsidR="00C9149D">
        <w:rPr>
          <w:rFonts w:ascii="Calibri" w:hAnsi="Calibri" w:cstheme="minorHAnsi"/>
          <w:color w:val="000000"/>
          <w:lang w:val="en-GB"/>
        </w:rPr>
        <w:t xml:space="preserve"> </w:t>
      </w:r>
      <w:r w:rsidRPr="00B612C9">
        <w:rPr>
          <w:rFonts w:ascii="Calibri" w:hAnsi="Calibri" w:cstheme="minorHAnsi"/>
          <w:color w:val="000000"/>
          <w:lang w:val="en-GB"/>
        </w:rPr>
        <w:t>……………</w:t>
      </w:r>
      <w:r w:rsidR="00C9149D" w:rsidRPr="00C9149D">
        <w:rPr>
          <w:rFonts w:ascii="Calibri" w:hAnsi="Calibri" w:cstheme="minorHAnsi"/>
          <w:color w:val="000000"/>
          <w:lang w:val="en-GB"/>
        </w:rPr>
        <w:t xml:space="preserve"> </w:t>
      </w:r>
      <w:r w:rsidR="00C9149D">
        <w:rPr>
          <w:rFonts w:ascii="Calibri" w:hAnsi="Calibri" w:cstheme="minorHAnsi"/>
          <w:color w:val="000000"/>
          <w:lang w:val="en-GB"/>
        </w:rPr>
        <w:t>(USD</w:t>
      </w:r>
      <w:r w:rsidR="00872742">
        <w:rPr>
          <w:rFonts w:ascii="Calibri" w:hAnsi="Calibri" w:cstheme="minorHAnsi"/>
          <w:color w:val="000000"/>
          <w:lang w:val="en-GB"/>
        </w:rPr>
        <w:t>)</w:t>
      </w:r>
      <w:r w:rsidR="00C9149D">
        <w:rPr>
          <w:rFonts w:ascii="Calibri" w:hAnsi="Calibri" w:cstheme="minorHAnsi"/>
          <w:color w:val="000000"/>
          <w:lang w:val="en-GB"/>
        </w:rPr>
        <w:t xml:space="preserve">  </w:t>
      </w:r>
    </w:p>
    <w:p w14:paraId="3C2B3F00" w14:textId="77777777" w:rsidR="00980C5F" w:rsidRPr="00B612C9" w:rsidRDefault="00980C5F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39A597F3" w14:textId="19D2FE8A" w:rsidR="00C9149D" w:rsidRDefault="00C9149D" w:rsidP="00C9149D">
      <w:pPr>
        <w:autoSpaceDE w:val="0"/>
        <w:rPr>
          <w:rFonts w:ascii="Calibri" w:hAnsi="Calibri" w:cstheme="minorHAnsi"/>
          <w:color w:val="000000"/>
          <w:lang w:val="en-GB"/>
        </w:rPr>
      </w:pPr>
      <w:r w:rsidRPr="00C9149D">
        <w:rPr>
          <w:rFonts w:ascii="Calibri" w:hAnsi="Calibri" w:cstheme="minorHAnsi"/>
          <w:color w:val="000000"/>
          <w:lang w:val="en-GB"/>
        </w:rPr>
        <w:t xml:space="preserve">The price should be given in </w:t>
      </w:r>
      <w:r w:rsidR="00D0208E">
        <w:rPr>
          <w:rFonts w:ascii="Calibri" w:hAnsi="Calibri" w:cstheme="minorHAnsi"/>
          <w:color w:val="000000"/>
          <w:lang w:val="en-GB"/>
        </w:rPr>
        <w:t>the</w:t>
      </w:r>
      <w:r w:rsidRPr="00C9149D">
        <w:rPr>
          <w:rFonts w:ascii="Calibri" w:hAnsi="Calibri" w:cstheme="minorHAnsi"/>
          <w:color w:val="000000"/>
          <w:lang w:val="en-GB"/>
        </w:rPr>
        <w:t xml:space="preserve"> following currencies: USD</w:t>
      </w:r>
      <w:r w:rsidR="00872742">
        <w:rPr>
          <w:rFonts w:ascii="Calibri" w:hAnsi="Calibri" w:cstheme="minorHAnsi"/>
          <w:color w:val="000000"/>
          <w:lang w:val="en-GB"/>
        </w:rPr>
        <w:t>.</w:t>
      </w:r>
      <w:r w:rsidRPr="00C9149D">
        <w:rPr>
          <w:rFonts w:ascii="Calibri" w:hAnsi="Calibri" w:cstheme="minorHAnsi"/>
          <w:color w:val="000000"/>
          <w:lang w:val="en-GB"/>
        </w:rPr>
        <w:t xml:space="preserve"> </w:t>
      </w:r>
    </w:p>
    <w:p w14:paraId="1F6BDBCF" w14:textId="68F8B1CA" w:rsidR="001B2566" w:rsidRDefault="00C9149D" w:rsidP="00C9149D">
      <w:pPr>
        <w:autoSpaceDE w:val="0"/>
        <w:rPr>
          <w:rFonts w:ascii="Calibri" w:hAnsi="Calibri" w:cstheme="minorHAnsi"/>
          <w:color w:val="000000"/>
          <w:lang w:val="en-GB"/>
        </w:rPr>
      </w:pPr>
      <w:r w:rsidRPr="00C9149D">
        <w:rPr>
          <w:rFonts w:ascii="Calibri" w:hAnsi="Calibri" w:cstheme="minorHAnsi"/>
          <w:color w:val="000000"/>
          <w:lang w:val="en-GB"/>
        </w:rPr>
        <w:t>The payment will be made in the currency in which the bid was submitted.</w:t>
      </w:r>
    </w:p>
    <w:p w14:paraId="27C98B3E" w14:textId="77777777" w:rsidR="00C9149D" w:rsidRPr="001B2566" w:rsidRDefault="00C9149D" w:rsidP="00C9149D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3384124A" w14:textId="0FCECD69" w:rsidR="00673BBF" w:rsidRDefault="00673BBF" w:rsidP="00673BBF">
      <w:pPr>
        <w:pStyle w:val="Akapitzlist"/>
        <w:ind w:left="0"/>
        <w:jc w:val="both"/>
        <w:rPr>
          <w:rFonts w:ascii="Calibri" w:hAnsi="Calibri" w:cs="Calibri"/>
          <w:color w:val="222222"/>
          <w:shd w:val="clear" w:color="auto" w:fill="FFFFFF"/>
          <w:lang w:val="en-US"/>
        </w:rPr>
      </w:pP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Order completion ………</w:t>
      </w:r>
      <w:r w:rsidR="000869AD">
        <w:rPr>
          <w:rFonts w:ascii="Calibri" w:hAnsi="Calibri" w:cs="Calibri"/>
          <w:color w:val="222222"/>
          <w:shd w:val="clear" w:color="auto" w:fill="FFFFFF"/>
          <w:lang w:val="en-US"/>
        </w:rPr>
        <w:t>working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…</w:t>
      </w:r>
      <w:r w:rsidR="00A87E81" w:rsidRPr="00A87E81"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="00A87E81" w:rsidRPr="00673BBF">
        <w:rPr>
          <w:rFonts w:ascii="Calibri" w:hAnsi="Calibri" w:cs="Calibri"/>
          <w:color w:val="222222"/>
          <w:shd w:val="clear" w:color="auto" w:fill="FFFFFF"/>
          <w:lang w:val="en-US"/>
        </w:rPr>
        <w:t>days from providing all required materials to the Contractor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="00CB225B">
        <w:rPr>
          <w:rFonts w:ascii="Calibri" w:hAnsi="Calibri" w:cs="Calibri"/>
          <w:color w:val="222222"/>
          <w:shd w:val="clear" w:color="auto" w:fill="FFFFFF"/>
          <w:lang w:val="en-US"/>
        </w:rPr>
        <w:t>(</w:t>
      </w:r>
      <w:bookmarkStart w:id="0" w:name="_GoBack"/>
      <w:bookmarkEnd w:id="0"/>
      <w:r w:rsidR="000869AD">
        <w:rPr>
          <w:rFonts w:ascii="Calibri" w:hAnsi="Calibri" w:cs="Calibri"/>
          <w:color w:val="222222"/>
          <w:shd w:val="clear" w:color="auto" w:fill="FFFFFF"/>
          <w:lang w:val="en-US"/>
        </w:rPr>
        <w:t xml:space="preserve">until first draft report is presented to the Ordering Party 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(10 points – when the order completion date is 35 days from providing all required materials to the Contractor,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5 points – when the order completion date is 40 days from providing all required materials to the Contractor,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0 points –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when the order completion date is 45 days from providing all required materials to the Contractor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).</w:t>
      </w:r>
    </w:p>
    <w:p w14:paraId="6F74BE78" w14:textId="6CBBFAFA" w:rsidR="00930831" w:rsidRDefault="00930831" w:rsidP="00673BBF">
      <w:pPr>
        <w:pStyle w:val="Akapitzlist"/>
        <w:ind w:left="0"/>
        <w:jc w:val="both"/>
        <w:rPr>
          <w:rFonts w:ascii="Calibri" w:hAnsi="Calibri" w:cs="Calibri"/>
          <w:color w:val="222222"/>
          <w:shd w:val="clear" w:color="auto" w:fill="FFFFFF"/>
          <w:lang w:val="en-US"/>
        </w:rPr>
      </w:pPr>
    </w:p>
    <w:p w14:paraId="5D919934" w14:textId="77777777" w:rsidR="00930831" w:rsidRPr="00930831" w:rsidRDefault="00930831" w:rsidP="00930831">
      <w:pPr>
        <w:autoSpaceDE w:val="0"/>
        <w:autoSpaceDN w:val="0"/>
        <w:adjustRightInd w:val="0"/>
        <w:ind w:right="-46"/>
        <w:jc w:val="both"/>
        <w:rPr>
          <w:rFonts w:ascii="Calibri" w:hAnsi="Calibri" w:cs="Calibri"/>
          <w:lang w:val="en-GB"/>
        </w:rPr>
      </w:pPr>
      <w:r w:rsidRPr="00930831">
        <w:rPr>
          <w:rFonts w:ascii="Calibri" w:hAnsi="Calibri" w:cs="Calibri"/>
          <w:lang w:val="en-GB"/>
        </w:rPr>
        <w:t>The agreement will be valid until December 31, 2023.</w:t>
      </w:r>
    </w:p>
    <w:p w14:paraId="07DC656D" w14:textId="6CBE831D" w:rsidR="001B2566" w:rsidRPr="00673BBF" w:rsidRDefault="001B2566" w:rsidP="00673BBF">
      <w:pPr>
        <w:rPr>
          <w:rFonts w:ascii="Calibri" w:hAnsi="Calibri" w:cs="Calibri"/>
          <w:color w:val="000000"/>
          <w:lang w:val="en-US"/>
        </w:rPr>
      </w:pPr>
    </w:p>
    <w:p w14:paraId="00F8C34E" w14:textId="77777777" w:rsidR="00BC1589" w:rsidRPr="00BC1589" w:rsidRDefault="00BC1589" w:rsidP="00BC1589">
      <w:pPr>
        <w:jc w:val="both"/>
        <w:rPr>
          <w:rFonts w:asciiTheme="minorHAnsi" w:hAnsiTheme="minorHAnsi"/>
          <w:color w:val="222222"/>
          <w:lang w:val="en-US"/>
        </w:rPr>
      </w:pPr>
      <w:r w:rsidRPr="00BC1589">
        <w:rPr>
          <w:rFonts w:asciiTheme="minorHAnsi" w:hAnsiTheme="minorHAnsi"/>
          <w:color w:val="222222"/>
          <w:lang w:val="en-US"/>
        </w:rPr>
        <w:t>I declare that I am not subject to exclusion from the proceedings pursuant to Article 7 paragraph 1 of the Act of 13 April 2022 on special solutions to prevent the support of aggression against Ukraine and to protect national security (Journal of Laws of 2021, item 835)</w:t>
      </w:r>
    </w:p>
    <w:p w14:paraId="62692A7A" w14:textId="77777777" w:rsid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778F6B6D" w14:textId="112133E4" w:rsidR="00980C5F" w:rsidRDefault="001D24AC">
      <w:pPr>
        <w:autoSpaceDE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14:paraId="41D06F32" w14:textId="77777777" w:rsidR="00673BBF" w:rsidRDefault="00673BBF">
      <w:pPr>
        <w:autoSpaceDE w:val="0"/>
        <w:rPr>
          <w:rFonts w:ascii="Calibri" w:hAnsi="Calibri" w:cstheme="minorHAnsi"/>
          <w:lang w:val="en-GB"/>
        </w:rPr>
      </w:pPr>
    </w:p>
    <w:p w14:paraId="5C1E4ED1" w14:textId="77777777" w:rsidR="00CD2F2B" w:rsidRPr="00B612C9" w:rsidRDefault="00CD2F2B">
      <w:pPr>
        <w:autoSpaceDE w:val="0"/>
        <w:rPr>
          <w:rFonts w:ascii="Calibri" w:hAnsi="Calibri" w:cstheme="minorHAnsi"/>
          <w:lang w:val="en-GB"/>
        </w:rPr>
      </w:pPr>
    </w:p>
    <w:p w14:paraId="645961AC" w14:textId="7446A1EF" w:rsidR="009B764B" w:rsidRDefault="001D24AC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14:paraId="54BF46AF" w14:textId="77777777" w:rsidR="00673BBF" w:rsidRPr="00B612C9" w:rsidRDefault="00673BBF" w:rsidP="002D16E0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GB"/>
        </w:rPr>
      </w:pPr>
    </w:p>
    <w:p w14:paraId="5404E557" w14:textId="77777777" w:rsidR="00980C5F" w:rsidRPr="00B612C9" w:rsidRDefault="00980C5F">
      <w:pPr>
        <w:rPr>
          <w:rFonts w:ascii="Calibri" w:hAnsi="Calibri"/>
          <w:lang w:val="en-GB"/>
        </w:rPr>
      </w:pPr>
    </w:p>
    <w:p w14:paraId="5ADF1CFC" w14:textId="6DF0BDC0"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EA5D5E">
        <w:rPr>
          <w:rFonts w:ascii="Calibri" w:hAnsi="Calibri" w:cs="Calibri"/>
          <w:color w:val="365F91"/>
          <w:lang w:val="en-GB"/>
        </w:rPr>
        <w:t xml:space="preserve">e-mail: </w:t>
      </w:r>
      <w:proofErr w:type="spellStart"/>
      <w:r w:rsidR="002016CE">
        <w:rPr>
          <w:rFonts w:ascii="Calibri" w:hAnsi="Calibri" w:cs="Calibri"/>
          <w:color w:val="365F91"/>
          <w:lang w:val="en-GB"/>
        </w:rPr>
        <w:t>b.pijet</w:t>
      </w:r>
      <w:proofErr w:type="spellEnd"/>
      <w:r w:rsidR="002016CE">
        <w:rPr>
          <w:rFonts w:ascii="Calibri" w:hAnsi="Calibri" w:cs="Calibri"/>
          <w:color w:val="365F91"/>
          <w:lang w:val="en-GB"/>
        </w:rPr>
        <w:t>@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8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200DE1">
      <w:headerReference w:type="default" r:id="rId9"/>
      <w:pgSz w:w="11906" w:h="16838"/>
      <w:pgMar w:top="284" w:right="707" w:bottom="28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32DF" w14:textId="77777777" w:rsidR="00FA2C7F" w:rsidRDefault="00FA2C7F" w:rsidP="002D5DE2">
      <w:r>
        <w:separator/>
      </w:r>
    </w:p>
  </w:endnote>
  <w:endnote w:type="continuationSeparator" w:id="0">
    <w:p w14:paraId="3BF2D63F" w14:textId="77777777" w:rsidR="00FA2C7F" w:rsidRDefault="00FA2C7F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6B23" w14:textId="77777777" w:rsidR="00FA2C7F" w:rsidRDefault="00FA2C7F" w:rsidP="002D5DE2">
      <w:r>
        <w:separator/>
      </w:r>
    </w:p>
  </w:footnote>
  <w:footnote w:type="continuationSeparator" w:id="0">
    <w:p w14:paraId="3E314A7C" w14:textId="77777777" w:rsidR="00FA2C7F" w:rsidRDefault="00FA2C7F" w:rsidP="002D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BEFD" w14:textId="0204CBFB" w:rsidR="00365CAF" w:rsidRDefault="00365CAF">
    <w:pPr>
      <w:pStyle w:val="Nagwek"/>
    </w:pPr>
    <w:r>
      <w:rPr>
        <w:noProof/>
      </w:rPr>
      <w:drawing>
        <wp:inline distT="0" distB="0" distL="0" distR="0" wp14:anchorId="354226D1" wp14:editId="45D7EB74">
          <wp:extent cx="5760720" cy="342265"/>
          <wp:effectExtent l="0" t="0" r="0" b="63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06F0D" w14:textId="77777777" w:rsidR="00365CAF" w:rsidRDefault="00365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6B7"/>
    <w:multiLevelType w:val="hybridMultilevel"/>
    <w:tmpl w:val="EBDCEEC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1226"/>
    <w:multiLevelType w:val="hybridMultilevel"/>
    <w:tmpl w:val="E084C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6A04"/>
    <w:multiLevelType w:val="hybridMultilevel"/>
    <w:tmpl w:val="B37E8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0A12"/>
    <w:multiLevelType w:val="hybridMultilevel"/>
    <w:tmpl w:val="F03CC2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CCA"/>
    <w:multiLevelType w:val="hybridMultilevel"/>
    <w:tmpl w:val="3184FFB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4D03"/>
    <w:multiLevelType w:val="hybridMultilevel"/>
    <w:tmpl w:val="47529D9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1222"/>
    <w:multiLevelType w:val="hybridMultilevel"/>
    <w:tmpl w:val="B3C87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D58B2"/>
    <w:multiLevelType w:val="hybridMultilevel"/>
    <w:tmpl w:val="AE2ED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C01D8"/>
    <w:multiLevelType w:val="hybridMultilevel"/>
    <w:tmpl w:val="B29A6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CC8"/>
    <w:multiLevelType w:val="hybridMultilevel"/>
    <w:tmpl w:val="1408C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6FDB"/>
    <w:multiLevelType w:val="hybridMultilevel"/>
    <w:tmpl w:val="D0E8F7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20"/>
  </w:num>
  <w:num w:numId="12">
    <w:abstractNumId w:val="12"/>
  </w:num>
  <w:num w:numId="13">
    <w:abstractNumId w:val="18"/>
  </w:num>
  <w:num w:numId="14">
    <w:abstractNumId w:val="19"/>
  </w:num>
  <w:num w:numId="15">
    <w:abstractNumId w:val="3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9"/>
  </w:num>
  <w:num w:numId="21">
    <w:abstractNumId w:val="5"/>
  </w:num>
  <w:num w:numId="22">
    <w:abstractNumId w:val="22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029FE"/>
    <w:rsid w:val="00006865"/>
    <w:rsid w:val="00030B54"/>
    <w:rsid w:val="00040936"/>
    <w:rsid w:val="000507E4"/>
    <w:rsid w:val="00051A00"/>
    <w:rsid w:val="00070CA1"/>
    <w:rsid w:val="00080ED5"/>
    <w:rsid w:val="000869AD"/>
    <w:rsid w:val="000A2174"/>
    <w:rsid w:val="000C6F78"/>
    <w:rsid w:val="000F77C8"/>
    <w:rsid w:val="001012A3"/>
    <w:rsid w:val="001132C2"/>
    <w:rsid w:val="00124FD7"/>
    <w:rsid w:val="001375BB"/>
    <w:rsid w:val="00154D60"/>
    <w:rsid w:val="001672DD"/>
    <w:rsid w:val="00180F6B"/>
    <w:rsid w:val="00184974"/>
    <w:rsid w:val="00185910"/>
    <w:rsid w:val="001B2566"/>
    <w:rsid w:val="001C50E2"/>
    <w:rsid w:val="001C7949"/>
    <w:rsid w:val="001D24AC"/>
    <w:rsid w:val="001D66F8"/>
    <w:rsid w:val="001F11EE"/>
    <w:rsid w:val="00200DE1"/>
    <w:rsid w:val="002016CE"/>
    <w:rsid w:val="00207EEC"/>
    <w:rsid w:val="002118BE"/>
    <w:rsid w:val="0021735B"/>
    <w:rsid w:val="00246F0A"/>
    <w:rsid w:val="002547FF"/>
    <w:rsid w:val="002550FC"/>
    <w:rsid w:val="002624D3"/>
    <w:rsid w:val="002A2577"/>
    <w:rsid w:val="002A6E46"/>
    <w:rsid w:val="002D16E0"/>
    <w:rsid w:val="002D5DE2"/>
    <w:rsid w:val="00316E1F"/>
    <w:rsid w:val="0031763E"/>
    <w:rsid w:val="00330EA5"/>
    <w:rsid w:val="00353576"/>
    <w:rsid w:val="0035733F"/>
    <w:rsid w:val="00365CAF"/>
    <w:rsid w:val="00374963"/>
    <w:rsid w:val="00385AC8"/>
    <w:rsid w:val="003C6E71"/>
    <w:rsid w:val="003D3797"/>
    <w:rsid w:val="003E4DB4"/>
    <w:rsid w:val="00462400"/>
    <w:rsid w:val="00470598"/>
    <w:rsid w:val="00483E83"/>
    <w:rsid w:val="00484B3F"/>
    <w:rsid w:val="004E2F3E"/>
    <w:rsid w:val="00510D35"/>
    <w:rsid w:val="00542FBA"/>
    <w:rsid w:val="005453A7"/>
    <w:rsid w:val="00564260"/>
    <w:rsid w:val="00574379"/>
    <w:rsid w:val="00581449"/>
    <w:rsid w:val="005832BD"/>
    <w:rsid w:val="00584AF0"/>
    <w:rsid w:val="005A2DAB"/>
    <w:rsid w:val="005A3D4B"/>
    <w:rsid w:val="005A4968"/>
    <w:rsid w:val="005B72B6"/>
    <w:rsid w:val="005E6856"/>
    <w:rsid w:val="005E7B48"/>
    <w:rsid w:val="005F0A4F"/>
    <w:rsid w:val="00661FA9"/>
    <w:rsid w:val="00673BBF"/>
    <w:rsid w:val="00677E7D"/>
    <w:rsid w:val="00685E73"/>
    <w:rsid w:val="00697B67"/>
    <w:rsid w:val="006A7D88"/>
    <w:rsid w:val="006C63AC"/>
    <w:rsid w:val="006D0A71"/>
    <w:rsid w:val="006F1614"/>
    <w:rsid w:val="00731021"/>
    <w:rsid w:val="0073549C"/>
    <w:rsid w:val="00751F7B"/>
    <w:rsid w:val="007B44F6"/>
    <w:rsid w:val="007E52B5"/>
    <w:rsid w:val="00806DF5"/>
    <w:rsid w:val="00807529"/>
    <w:rsid w:val="00872742"/>
    <w:rsid w:val="00891952"/>
    <w:rsid w:val="008B135E"/>
    <w:rsid w:val="008B479B"/>
    <w:rsid w:val="008E39B3"/>
    <w:rsid w:val="008F3DA5"/>
    <w:rsid w:val="00905E6C"/>
    <w:rsid w:val="00930831"/>
    <w:rsid w:val="009378A9"/>
    <w:rsid w:val="00951511"/>
    <w:rsid w:val="0097750B"/>
    <w:rsid w:val="00980C5F"/>
    <w:rsid w:val="0098476C"/>
    <w:rsid w:val="00984A45"/>
    <w:rsid w:val="00996D2F"/>
    <w:rsid w:val="009A49D3"/>
    <w:rsid w:val="009B50C0"/>
    <w:rsid w:val="009B5668"/>
    <w:rsid w:val="009B764B"/>
    <w:rsid w:val="009F5BBF"/>
    <w:rsid w:val="00A15410"/>
    <w:rsid w:val="00A31C44"/>
    <w:rsid w:val="00A62A90"/>
    <w:rsid w:val="00A87E81"/>
    <w:rsid w:val="00A95E90"/>
    <w:rsid w:val="00AB7444"/>
    <w:rsid w:val="00AF4D12"/>
    <w:rsid w:val="00B0562E"/>
    <w:rsid w:val="00B23B27"/>
    <w:rsid w:val="00B30011"/>
    <w:rsid w:val="00B306A1"/>
    <w:rsid w:val="00B37445"/>
    <w:rsid w:val="00B43483"/>
    <w:rsid w:val="00B45C62"/>
    <w:rsid w:val="00B53A43"/>
    <w:rsid w:val="00B612C9"/>
    <w:rsid w:val="00B6592A"/>
    <w:rsid w:val="00B83DB6"/>
    <w:rsid w:val="00B85739"/>
    <w:rsid w:val="00B90962"/>
    <w:rsid w:val="00BB2BF8"/>
    <w:rsid w:val="00BB4CDE"/>
    <w:rsid w:val="00BB6356"/>
    <w:rsid w:val="00BC1589"/>
    <w:rsid w:val="00BC2E2E"/>
    <w:rsid w:val="00BD62CC"/>
    <w:rsid w:val="00BF3258"/>
    <w:rsid w:val="00C1080C"/>
    <w:rsid w:val="00C16701"/>
    <w:rsid w:val="00C43BE8"/>
    <w:rsid w:val="00C447E5"/>
    <w:rsid w:val="00C46E35"/>
    <w:rsid w:val="00C523FC"/>
    <w:rsid w:val="00C9149D"/>
    <w:rsid w:val="00C94B99"/>
    <w:rsid w:val="00CB225B"/>
    <w:rsid w:val="00CC0F4A"/>
    <w:rsid w:val="00CC2B02"/>
    <w:rsid w:val="00CD2F2B"/>
    <w:rsid w:val="00CD5101"/>
    <w:rsid w:val="00CE62D6"/>
    <w:rsid w:val="00D0208E"/>
    <w:rsid w:val="00D15A72"/>
    <w:rsid w:val="00D31270"/>
    <w:rsid w:val="00D4575A"/>
    <w:rsid w:val="00D75144"/>
    <w:rsid w:val="00D85E9C"/>
    <w:rsid w:val="00D877AD"/>
    <w:rsid w:val="00D941D9"/>
    <w:rsid w:val="00D94487"/>
    <w:rsid w:val="00DA13DF"/>
    <w:rsid w:val="00DA5D05"/>
    <w:rsid w:val="00DB5C24"/>
    <w:rsid w:val="00DC38E2"/>
    <w:rsid w:val="00DE1E3F"/>
    <w:rsid w:val="00DF4D66"/>
    <w:rsid w:val="00DF7D80"/>
    <w:rsid w:val="00E05CF0"/>
    <w:rsid w:val="00E904CB"/>
    <w:rsid w:val="00E97037"/>
    <w:rsid w:val="00EA5D5E"/>
    <w:rsid w:val="00EB537D"/>
    <w:rsid w:val="00ED49F2"/>
    <w:rsid w:val="00EF07DF"/>
    <w:rsid w:val="00F028D9"/>
    <w:rsid w:val="00F10FE4"/>
    <w:rsid w:val="00F5099C"/>
    <w:rsid w:val="00F54E84"/>
    <w:rsid w:val="00F75F65"/>
    <w:rsid w:val="00F80D81"/>
    <w:rsid w:val="00F83C02"/>
    <w:rsid w:val="00FA2C7F"/>
    <w:rsid w:val="00FC6B5E"/>
    <w:rsid w:val="00FF34CB"/>
    <w:rsid w:val="00FF685A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1555"/>
  <w15:docId w15:val="{F941E7B9-703F-418F-A85C-9D1EBC4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Table of contents numbered,Podsis rysunku,BulletC,Akapit z listą BS,lp1,Preambuła,Lista num,Wyliczanie,Obiekt,normalny tekst,lp11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Table of contents numbered Znak,Podsis rysunku Znak,BulletC Znak,lp1 Znak"/>
    <w:link w:val="Akapitzlist"/>
    <w:uiPriority w:val="34"/>
    <w:qFormat/>
    <w:rsid w:val="00751F7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E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E46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E4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Dorota Gierej</cp:lastModifiedBy>
  <cp:revision>3</cp:revision>
  <cp:lastPrinted>2019-09-12T07:39:00Z</cp:lastPrinted>
  <dcterms:created xsi:type="dcterms:W3CDTF">2023-03-09T07:54:00Z</dcterms:created>
  <dcterms:modified xsi:type="dcterms:W3CDTF">2023-03-09T08:19:00Z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