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A62A" w14:textId="77777777"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6C0DFA94" wp14:editId="6F52F13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54FBB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7C094CD" w14:textId="07B57A59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643DC1">
        <w:rPr>
          <w:rFonts w:cstheme="minorHAnsi"/>
          <w:sz w:val="20"/>
          <w:szCs w:val="20"/>
        </w:rPr>
        <w:t>12</w:t>
      </w:r>
      <w:r w:rsidR="00CC022A">
        <w:rPr>
          <w:rFonts w:cstheme="minorHAnsi"/>
          <w:sz w:val="20"/>
          <w:szCs w:val="20"/>
        </w:rPr>
        <w:t>.0</w:t>
      </w:r>
      <w:r w:rsidR="00643DC1">
        <w:rPr>
          <w:rFonts w:cstheme="minorHAnsi"/>
          <w:sz w:val="20"/>
          <w:szCs w:val="20"/>
        </w:rPr>
        <w:t>4</w:t>
      </w:r>
      <w:r w:rsidR="00CC022A">
        <w:rPr>
          <w:rFonts w:cstheme="minorHAnsi"/>
          <w:sz w:val="20"/>
          <w:szCs w:val="20"/>
        </w:rPr>
        <w:t>.</w:t>
      </w:r>
      <w:r w:rsidR="00CD57CE">
        <w:rPr>
          <w:rFonts w:cstheme="minorHAnsi"/>
          <w:sz w:val="20"/>
          <w:szCs w:val="20"/>
        </w:rPr>
        <w:t>20</w:t>
      </w:r>
      <w:r w:rsidR="00F24277">
        <w:rPr>
          <w:rFonts w:cstheme="minorHAnsi"/>
          <w:sz w:val="20"/>
          <w:szCs w:val="20"/>
        </w:rPr>
        <w:t>2</w:t>
      </w:r>
      <w:r w:rsidR="00643DC1">
        <w:rPr>
          <w:rFonts w:cstheme="minorHAnsi"/>
          <w:sz w:val="20"/>
          <w:szCs w:val="20"/>
        </w:rPr>
        <w:t>3</w:t>
      </w:r>
      <w:r w:rsidRPr="002329A0">
        <w:rPr>
          <w:rFonts w:cstheme="minorHAnsi"/>
          <w:sz w:val="20"/>
          <w:szCs w:val="20"/>
        </w:rPr>
        <w:t xml:space="preserve"> r.</w:t>
      </w:r>
    </w:p>
    <w:p w14:paraId="0219241D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8B2363" w14:textId="7D81BA2F" w:rsidR="00092BB7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9035C0">
        <w:rPr>
          <w:rFonts w:cstheme="minorHAnsi"/>
          <w:b/>
          <w:bCs/>
          <w:caps/>
          <w:sz w:val="20"/>
          <w:szCs w:val="20"/>
        </w:rPr>
        <w:t>0</w:t>
      </w:r>
      <w:r w:rsidR="006C3811">
        <w:rPr>
          <w:rFonts w:cstheme="minorHAnsi"/>
          <w:b/>
          <w:bCs/>
          <w:caps/>
          <w:sz w:val="20"/>
          <w:szCs w:val="20"/>
        </w:rPr>
        <w:t>19</w:t>
      </w:r>
      <w:r w:rsidR="000373D6">
        <w:rPr>
          <w:rFonts w:cstheme="minorHAnsi"/>
          <w:b/>
          <w:bCs/>
          <w:caps/>
          <w:sz w:val="20"/>
          <w:szCs w:val="20"/>
        </w:rPr>
        <w:t>/20</w:t>
      </w:r>
      <w:r w:rsidR="00F24277">
        <w:rPr>
          <w:rFonts w:cstheme="minorHAnsi"/>
          <w:b/>
          <w:bCs/>
          <w:caps/>
          <w:sz w:val="20"/>
          <w:szCs w:val="20"/>
        </w:rPr>
        <w:t>2</w:t>
      </w:r>
      <w:r w:rsidR="00643DC1">
        <w:rPr>
          <w:rFonts w:cstheme="minorHAnsi"/>
          <w:b/>
          <w:bCs/>
          <w:caps/>
          <w:sz w:val="20"/>
          <w:szCs w:val="20"/>
        </w:rPr>
        <w:t>3</w:t>
      </w:r>
    </w:p>
    <w:p w14:paraId="09D93EF3" w14:textId="77777777" w:rsidR="00FC182E" w:rsidRPr="002329A0" w:rsidRDefault="00FC182E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</w:p>
    <w:p w14:paraId="6E509A4F" w14:textId="77777777" w:rsidR="00DA6D01" w:rsidRPr="00FC182E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C182E">
        <w:rPr>
          <w:rFonts w:cstheme="minorHAnsi"/>
          <w:b/>
          <w:sz w:val="20"/>
          <w:szCs w:val="20"/>
        </w:rPr>
        <w:t xml:space="preserve">na </w:t>
      </w:r>
      <w:r w:rsidR="00DA6D01" w:rsidRPr="00FC182E">
        <w:rPr>
          <w:rFonts w:cstheme="minorHAnsi"/>
          <w:b/>
          <w:sz w:val="20"/>
          <w:szCs w:val="20"/>
        </w:rPr>
        <w:t xml:space="preserve">kompleksową </w:t>
      </w:r>
    </w:p>
    <w:p w14:paraId="6232BCD2" w14:textId="30437E26" w:rsidR="00092BB7" w:rsidRPr="00FC182E" w:rsidRDefault="00C36D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obsługę</w:t>
      </w:r>
      <w:r w:rsidR="00643DC1">
        <w:rPr>
          <w:rFonts w:cstheme="minorHAnsi"/>
          <w:b/>
          <w:sz w:val="20"/>
          <w:szCs w:val="20"/>
        </w:rPr>
        <w:t xml:space="preserve"> </w:t>
      </w:r>
      <w:r w:rsidR="00DA6D01" w:rsidRPr="00FC182E">
        <w:rPr>
          <w:rFonts w:cstheme="minorHAnsi"/>
          <w:b/>
          <w:sz w:val="20"/>
          <w:szCs w:val="20"/>
        </w:rPr>
        <w:t>systemów</w:t>
      </w:r>
      <w:r w:rsidR="00643DC1">
        <w:rPr>
          <w:rFonts w:cstheme="minorHAnsi"/>
          <w:b/>
          <w:sz w:val="20"/>
          <w:szCs w:val="20"/>
        </w:rPr>
        <w:t xml:space="preserve"> automatyki central wentylacyjnych </w:t>
      </w:r>
      <w:r w:rsidR="00643DC1">
        <w:rPr>
          <w:rFonts w:cstheme="minorHAnsi"/>
          <w:b/>
          <w:sz w:val="20"/>
          <w:szCs w:val="20"/>
        </w:rPr>
        <w:br/>
        <w:t xml:space="preserve">wraz ze wsparciem technicznym </w:t>
      </w:r>
      <w:r w:rsidR="00DA6D01" w:rsidRPr="00FC182E">
        <w:rPr>
          <w:rFonts w:cstheme="minorHAnsi"/>
          <w:b/>
          <w:sz w:val="20"/>
          <w:szCs w:val="20"/>
        </w:rPr>
        <w:t xml:space="preserve">w budynku </w:t>
      </w:r>
      <w:r w:rsidR="00E21BE8">
        <w:rPr>
          <w:rFonts w:cstheme="minorHAnsi"/>
          <w:b/>
          <w:sz w:val="20"/>
          <w:szCs w:val="20"/>
        </w:rPr>
        <w:t>głównym</w:t>
      </w:r>
      <w:r w:rsidR="00DA6D01" w:rsidRPr="00FC182E">
        <w:rPr>
          <w:rFonts w:cstheme="minorHAnsi"/>
          <w:b/>
          <w:sz w:val="20"/>
          <w:szCs w:val="20"/>
        </w:rPr>
        <w:t xml:space="preserve"> </w:t>
      </w:r>
      <w:r w:rsidR="00643DC1">
        <w:rPr>
          <w:rFonts w:cstheme="minorHAnsi"/>
          <w:b/>
          <w:sz w:val="20"/>
          <w:szCs w:val="20"/>
        </w:rPr>
        <w:br/>
      </w:r>
      <w:r w:rsidR="00DA6D01" w:rsidRPr="00FC182E">
        <w:rPr>
          <w:rFonts w:cstheme="minorHAnsi"/>
          <w:b/>
          <w:sz w:val="20"/>
          <w:szCs w:val="20"/>
        </w:rPr>
        <w:t xml:space="preserve">Instytutu Biologii Doświadczalnej </w:t>
      </w:r>
      <w:r w:rsidR="00092BB7" w:rsidRPr="00FC182E">
        <w:rPr>
          <w:rFonts w:cstheme="minorHAnsi"/>
          <w:b/>
          <w:sz w:val="20"/>
          <w:szCs w:val="20"/>
        </w:rPr>
        <w:t>im. Marcelego Nenckiego</w:t>
      </w:r>
    </w:p>
    <w:p w14:paraId="4F82A5C5" w14:textId="77777777" w:rsidR="00092BB7" w:rsidRPr="00FC182E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FC182E">
        <w:rPr>
          <w:rFonts w:cstheme="minorHAnsi"/>
          <w:b/>
          <w:sz w:val="20"/>
          <w:szCs w:val="20"/>
        </w:rPr>
        <w:t xml:space="preserve"> Polskiej Akademii Nauk</w:t>
      </w:r>
    </w:p>
    <w:p w14:paraId="621E5C78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1CE42A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20DF0EEE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284C7E47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9953E04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1520FD">
        <w:rPr>
          <w:rFonts w:cstheme="minorHAnsi"/>
          <w:sz w:val="20"/>
          <w:szCs w:val="20"/>
        </w:rPr>
        <w:t>Michał Pawłowski</w:t>
      </w:r>
    </w:p>
    <w:p w14:paraId="0D78D93A" w14:textId="77777777"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1520FD">
        <w:rPr>
          <w:rFonts w:cstheme="minorHAnsi"/>
          <w:sz w:val="20"/>
          <w:szCs w:val="20"/>
          <w:lang w:val="en-US"/>
        </w:rPr>
        <w:t>m</w:t>
      </w:r>
      <w:r w:rsidR="000040A2" w:rsidRPr="000040A2">
        <w:rPr>
          <w:rFonts w:cstheme="minorHAnsi"/>
          <w:sz w:val="20"/>
          <w:szCs w:val="20"/>
          <w:lang w:val="en-US"/>
        </w:rPr>
        <w:t>.</w:t>
      </w:r>
      <w:r w:rsidR="001520FD">
        <w:rPr>
          <w:rFonts w:cstheme="minorHAnsi"/>
          <w:sz w:val="20"/>
          <w:szCs w:val="20"/>
          <w:lang w:val="en-US"/>
        </w:rPr>
        <w:t>pawlowski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14:paraId="70323B44" w14:textId="5AD5D4D3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1520FD">
        <w:rPr>
          <w:rFonts w:cstheme="minorHAnsi"/>
          <w:b/>
          <w:bCs/>
          <w:sz w:val="20"/>
          <w:szCs w:val="20"/>
        </w:rPr>
        <w:t>21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643DC1">
        <w:rPr>
          <w:rFonts w:cstheme="minorHAnsi"/>
          <w:b/>
          <w:bCs/>
          <w:sz w:val="20"/>
          <w:szCs w:val="20"/>
        </w:rPr>
        <w:t>04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745294">
        <w:rPr>
          <w:rFonts w:cstheme="minorHAnsi"/>
          <w:b/>
          <w:bCs/>
          <w:sz w:val="20"/>
          <w:szCs w:val="20"/>
        </w:rPr>
        <w:t>2</w:t>
      </w:r>
      <w:r w:rsidR="00643DC1">
        <w:rPr>
          <w:rFonts w:cstheme="minorHAnsi"/>
          <w:b/>
          <w:bCs/>
          <w:sz w:val="20"/>
          <w:szCs w:val="20"/>
        </w:rPr>
        <w:t>3</w:t>
      </w:r>
      <w:r w:rsidR="00A4177C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52189E8E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5879B5C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0E5FCFDF" w14:textId="77777777" w:rsidR="0044505A" w:rsidRPr="002329A0" w:rsidRDefault="0044505A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CB66160" w14:textId="77777777" w:rsidR="0044505A" w:rsidRDefault="00092BB7" w:rsidP="00CB413E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9F6466">
        <w:rPr>
          <w:rFonts w:cstheme="minorHAnsi"/>
          <w:sz w:val="20"/>
          <w:szCs w:val="20"/>
        </w:rPr>
        <w:t>:</w:t>
      </w:r>
      <w:r w:rsidR="00745294">
        <w:rPr>
          <w:rFonts w:cstheme="minorHAnsi"/>
          <w:sz w:val="20"/>
          <w:szCs w:val="20"/>
        </w:rPr>
        <w:t xml:space="preserve"> </w:t>
      </w:r>
      <w:r w:rsidR="001F4A95" w:rsidRPr="009F6466">
        <w:rPr>
          <w:rFonts w:cstheme="minorHAnsi"/>
          <w:b/>
          <w:sz w:val="20"/>
          <w:szCs w:val="20"/>
        </w:rPr>
        <w:t xml:space="preserve">usługa dotycząca kompleksowej </w:t>
      </w:r>
      <w:r w:rsidR="006D5EB4" w:rsidRPr="006D5EB4">
        <w:rPr>
          <w:rFonts w:cstheme="minorHAnsi"/>
          <w:b/>
          <w:sz w:val="20"/>
          <w:szCs w:val="20"/>
        </w:rPr>
        <w:t>obsług</w:t>
      </w:r>
      <w:r w:rsidR="006D5EB4">
        <w:rPr>
          <w:rFonts w:cstheme="minorHAnsi"/>
          <w:b/>
          <w:sz w:val="20"/>
          <w:szCs w:val="20"/>
        </w:rPr>
        <w:t>i</w:t>
      </w:r>
      <w:r w:rsidR="00CB413E">
        <w:rPr>
          <w:rFonts w:cstheme="minorHAnsi"/>
          <w:b/>
          <w:sz w:val="20"/>
          <w:szCs w:val="20"/>
        </w:rPr>
        <w:t>, utrzymania</w:t>
      </w:r>
      <w:r w:rsidR="006D5EB4" w:rsidRPr="006D5EB4">
        <w:rPr>
          <w:rFonts w:cstheme="minorHAnsi"/>
          <w:b/>
          <w:sz w:val="20"/>
          <w:szCs w:val="20"/>
        </w:rPr>
        <w:t xml:space="preserve"> w ruchu oraz konserwacj</w:t>
      </w:r>
      <w:r w:rsidR="00CB413E">
        <w:rPr>
          <w:rFonts w:cstheme="minorHAnsi"/>
          <w:b/>
          <w:sz w:val="20"/>
          <w:szCs w:val="20"/>
        </w:rPr>
        <w:t>i</w:t>
      </w:r>
      <w:r w:rsidR="006D5EB4" w:rsidRPr="006D5EB4">
        <w:rPr>
          <w:rFonts w:cstheme="minorHAnsi"/>
          <w:b/>
          <w:sz w:val="20"/>
          <w:szCs w:val="20"/>
        </w:rPr>
        <w:t xml:space="preserve"> systemów automatyki central wentylacyjnych oraz wsparcie techniczne w tym zakresie Instytutu Biologii Doświadczalnej im. Marcelego Nenckiego Polskiej Akademii Nauk</w:t>
      </w:r>
      <w:r w:rsidR="003A26BF">
        <w:rPr>
          <w:rFonts w:cstheme="minorHAnsi"/>
          <w:b/>
          <w:sz w:val="20"/>
          <w:szCs w:val="20"/>
        </w:rPr>
        <w:t>:</w:t>
      </w:r>
    </w:p>
    <w:p w14:paraId="4BC25EAA" w14:textId="10E22961" w:rsidR="00CB413E" w:rsidRPr="00CB413E" w:rsidRDefault="00CB413E" w:rsidP="00CB413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CB413E">
        <w:rPr>
          <w:rFonts w:cstheme="minorHAnsi"/>
          <w:sz w:val="20"/>
          <w:szCs w:val="20"/>
        </w:rPr>
        <w:t xml:space="preserve">Przeglądy i prace konserwacyjne 15 central wentylacyjnych </w:t>
      </w:r>
      <w:proofErr w:type="spellStart"/>
      <w:r w:rsidRPr="00CB413E">
        <w:rPr>
          <w:rFonts w:cstheme="minorHAnsi"/>
          <w:sz w:val="20"/>
          <w:szCs w:val="20"/>
        </w:rPr>
        <w:t>nawiewno</w:t>
      </w:r>
      <w:proofErr w:type="spellEnd"/>
      <w:r w:rsidRPr="00CB413E">
        <w:rPr>
          <w:rFonts w:cstheme="minorHAnsi"/>
          <w:sz w:val="20"/>
          <w:szCs w:val="20"/>
        </w:rPr>
        <w:t xml:space="preserve"> – wywiewnych w tym diagnostyka stanów alarmowych i czynności zapobiegawcze, nastawa i kontrola parametrów użytkowych, okresowa wymiana filtrów, optymalizacja pracy strefowych nagrzewnic, utrzymanie czystości komór </w:t>
      </w:r>
      <w:r w:rsidR="00181968">
        <w:rPr>
          <w:rFonts w:cstheme="minorHAnsi"/>
          <w:sz w:val="20"/>
          <w:szCs w:val="20"/>
        </w:rPr>
        <w:t>i</w:t>
      </w:r>
      <w:r w:rsidRPr="00CB413E">
        <w:rPr>
          <w:rFonts w:cstheme="minorHAnsi"/>
          <w:sz w:val="20"/>
          <w:szCs w:val="20"/>
        </w:rPr>
        <w:t xml:space="preserve"> wymienników, dobór i kontrola pracy regulatorów PID temperatur</w:t>
      </w:r>
      <w:r w:rsidR="00181968">
        <w:rPr>
          <w:rFonts w:cstheme="minorHAnsi"/>
          <w:sz w:val="20"/>
          <w:szCs w:val="20"/>
        </w:rPr>
        <w:t>, ciśnień, wydatków, parametryzacje falowników, diagnostyka i regulacja urządzeń peryferyjnych do utrzymania warunków, kontrola i diagnostyka siłowników przepustnic i zaworów</w:t>
      </w:r>
      <w:r w:rsidR="00E043D6">
        <w:rPr>
          <w:rFonts w:cstheme="minorHAnsi"/>
          <w:sz w:val="20"/>
          <w:szCs w:val="20"/>
        </w:rPr>
        <w:t>;</w:t>
      </w:r>
    </w:p>
    <w:p w14:paraId="7AB681D6" w14:textId="532A945B" w:rsidR="00CB413E" w:rsidRPr="00CB413E" w:rsidRDefault="00CB413E" w:rsidP="00CB413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CB413E">
        <w:rPr>
          <w:rFonts w:cstheme="minorHAnsi"/>
          <w:sz w:val="20"/>
          <w:szCs w:val="20"/>
        </w:rPr>
        <w:t xml:space="preserve">60 kanałowych nagrzewnic elektrycznych – w tym </w:t>
      </w:r>
      <w:r w:rsidR="00181968">
        <w:rPr>
          <w:rFonts w:cstheme="minorHAnsi"/>
          <w:sz w:val="20"/>
          <w:szCs w:val="20"/>
        </w:rPr>
        <w:t xml:space="preserve">m.in. </w:t>
      </w:r>
      <w:r w:rsidRPr="00CB413E">
        <w:rPr>
          <w:rFonts w:cstheme="minorHAnsi"/>
          <w:sz w:val="20"/>
          <w:szCs w:val="20"/>
        </w:rPr>
        <w:t>kontrola zabezpieczeń termostatycznych</w:t>
      </w:r>
      <w:r w:rsidR="00181968">
        <w:rPr>
          <w:rFonts w:cstheme="minorHAnsi"/>
          <w:sz w:val="20"/>
          <w:szCs w:val="20"/>
        </w:rPr>
        <w:t xml:space="preserve"> i usuwanie skutków ich </w:t>
      </w:r>
      <w:proofErr w:type="spellStart"/>
      <w:r w:rsidR="00181968">
        <w:rPr>
          <w:rFonts w:cstheme="minorHAnsi"/>
          <w:sz w:val="20"/>
          <w:szCs w:val="20"/>
        </w:rPr>
        <w:t>zadziałań</w:t>
      </w:r>
      <w:proofErr w:type="spellEnd"/>
      <w:r w:rsidR="00181968">
        <w:rPr>
          <w:rFonts w:cstheme="minorHAnsi"/>
          <w:sz w:val="20"/>
          <w:szCs w:val="20"/>
        </w:rPr>
        <w:t>,</w:t>
      </w:r>
      <w:r w:rsidRPr="00CB413E">
        <w:rPr>
          <w:rFonts w:cstheme="minorHAnsi"/>
          <w:sz w:val="20"/>
          <w:szCs w:val="20"/>
        </w:rPr>
        <w:t xml:space="preserve"> </w:t>
      </w:r>
      <w:proofErr w:type="spellStart"/>
      <w:r w:rsidRPr="00CB413E">
        <w:rPr>
          <w:rFonts w:cstheme="minorHAnsi"/>
          <w:sz w:val="20"/>
          <w:szCs w:val="20"/>
        </w:rPr>
        <w:t>zachowanie</w:t>
      </w:r>
      <w:r w:rsidR="00181968">
        <w:rPr>
          <w:rFonts w:cstheme="minorHAnsi"/>
          <w:sz w:val="20"/>
          <w:szCs w:val="20"/>
        </w:rPr>
        <w:t>poprawnej</w:t>
      </w:r>
      <w:proofErr w:type="spellEnd"/>
      <w:r w:rsidR="00181968">
        <w:rPr>
          <w:rFonts w:cstheme="minorHAnsi"/>
          <w:sz w:val="20"/>
          <w:szCs w:val="20"/>
        </w:rPr>
        <w:t xml:space="preserve"> </w:t>
      </w:r>
      <w:r w:rsidRPr="00CB413E">
        <w:rPr>
          <w:rFonts w:cstheme="minorHAnsi"/>
          <w:sz w:val="20"/>
          <w:szCs w:val="20"/>
        </w:rPr>
        <w:t>kolejności rozruchów/zatrzymań</w:t>
      </w:r>
      <w:r w:rsidR="00181968">
        <w:rPr>
          <w:rFonts w:cstheme="minorHAnsi"/>
          <w:sz w:val="20"/>
          <w:szCs w:val="20"/>
        </w:rPr>
        <w:t xml:space="preserve"> nagrzewnic względem układów zasilania powietrzem</w:t>
      </w:r>
      <w:r w:rsidR="00E043D6">
        <w:rPr>
          <w:rFonts w:cstheme="minorHAnsi"/>
          <w:sz w:val="20"/>
          <w:szCs w:val="20"/>
        </w:rPr>
        <w:t>;</w:t>
      </w:r>
    </w:p>
    <w:p w14:paraId="469FE607" w14:textId="0889D902" w:rsidR="00CB413E" w:rsidRPr="00CB413E" w:rsidRDefault="00CB413E" w:rsidP="00CB413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CB413E">
        <w:rPr>
          <w:rFonts w:cstheme="minorHAnsi"/>
          <w:sz w:val="20"/>
          <w:szCs w:val="20"/>
        </w:rPr>
        <w:t>60 szt. regulatorów temperatury</w:t>
      </w:r>
      <w:r w:rsidR="00181968">
        <w:rPr>
          <w:rFonts w:cstheme="minorHAnsi"/>
          <w:sz w:val="20"/>
          <w:szCs w:val="20"/>
        </w:rPr>
        <w:t xml:space="preserve"> współpracujących z kanałowymi nagrzewnicami elektrycznymi</w:t>
      </w:r>
      <w:r w:rsidR="00E043D6">
        <w:rPr>
          <w:rFonts w:cstheme="minorHAnsi"/>
          <w:sz w:val="20"/>
          <w:szCs w:val="20"/>
        </w:rPr>
        <w:t>;</w:t>
      </w:r>
    </w:p>
    <w:p w14:paraId="7F487AF9" w14:textId="3DC7F75B" w:rsidR="00CB413E" w:rsidRPr="00CB413E" w:rsidRDefault="00CB413E" w:rsidP="00CB413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CB413E">
        <w:rPr>
          <w:rFonts w:cstheme="minorHAnsi"/>
          <w:sz w:val="20"/>
          <w:szCs w:val="20"/>
        </w:rPr>
        <w:t>102 regulator</w:t>
      </w:r>
      <w:r w:rsidR="00181968">
        <w:rPr>
          <w:rFonts w:cstheme="minorHAnsi"/>
          <w:sz w:val="20"/>
          <w:szCs w:val="20"/>
        </w:rPr>
        <w:t>ów</w:t>
      </w:r>
      <w:r w:rsidRPr="00CB413E">
        <w:rPr>
          <w:rFonts w:cstheme="minorHAnsi"/>
          <w:sz w:val="20"/>
          <w:szCs w:val="20"/>
        </w:rPr>
        <w:t xml:space="preserve"> zmiennego wydatku powietrza</w:t>
      </w:r>
      <w:r w:rsidR="00E043D6">
        <w:rPr>
          <w:rFonts w:cstheme="minorHAnsi"/>
          <w:sz w:val="20"/>
          <w:szCs w:val="20"/>
        </w:rPr>
        <w:t>;</w:t>
      </w:r>
    </w:p>
    <w:p w14:paraId="1AA299E5" w14:textId="4D9B0F59" w:rsidR="00CB413E" w:rsidRDefault="00CB413E" w:rsidP="00CB413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CB413E">
        <w:rPr>
          <w:rFonts w:cstheme="minorHAnsi"/>
          <w:sz w:val="20"/>
          <w:szCs w:val="20"/>
        </w:rPr>
        <w:t>32 siłowniki zaworów i regulato</w:t>
      </w:r>
      <w:r w:rsidR="00181968">
        <w:rPr>
          <w:rFonts w:cstheme="minorHAnsi"/>
          <w:sz w:val="20"/>
          <w:szCs w:val="20"/>
        </w:rPr>
        <w:t>ry</w:t>
      </w:r>
      <w:r w:rsidRPr="00CB413E">
        <w:rPr>
          <w:rFonts w:cstheme="minorHAnsi"/>
          <w:sz w:val="20"/>
          <w:szCs w:val="20"/>
        </w:rPr>
        <w:t xml:space="preserve"> </w:t>
      </w:r>
      <w:proofErr w:type="spellStart"/>
      <w:r w:rsidRPr="00CB413E">
        <w:rPr>
          <w:rFonts w:cstheme="minorHAnsi"/>
          <w:sz w:val="20"/>
          <w:szCs w:val="20"/>
        </w:rPr>
        <w:t>klimakonwektorów</w:t>
      </w:r>
      <w:proofErr w:type="spellEnd"/>
      <w:r w:rsidR="00E043D6">
        <w:rPr>
          <w:rFonts w:cstheme="minorHAnsi"/>
          <w:sz w:val="20"/>
          <w:szCs w:val="20"/>
        </w:rPr>
        <w:t>;</w:t>
      </w:r>
    </w:p>
    <w:p w14:paraId="5D1E7DA5" w14:textId="2488E0C6" w:rsidR="00181968" w:rsidRPr="00CB413E" w:rsidRDefault="00181968" w:rsidP="00CB413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Utrzymanie ruchu ww. urządzeń całodobowo z czasem interwencji do 24 godz. od chwili zgłoszenia awarii.</w:t>
      </w:r>
    </w:p>
    <w:p w14:paraId="543AD350" w14:textId="77777777" w:rsidR="004536FA" w:rsidRPr="004536FA" w:rsidRDefault="004536FA" w:rsidP="004536FA">
      <w:pPr>
        <w:tabs>
          <w:tab w:val="left" w:pos="142"/>
        </w:tabs>
        <w:rPr>
          <w:rFonts w:ascii="Calibri" w:hAnsi="Calibri" w:cs="Arial"/>
          <w:b/>
          <w:color w:val="000000"/>
          <w:sz w:val="20"/>
          <w:szCs w:val="20"/>
          <w:shd w:val="clear" w:color="auto" w:fill="FFFFFF"/>
        </w:rPr>
      </w:pPr>
      <w:r w:rsidRPr="004536FA">
        <w:rPr>
          <w:rFonts w:ascii="Calibri" w:hAnsi="Calibri" w:cs="Arial"/>
          <w:b/>
          <w:color w:val="000000"/>
          <w:sz w:val="20"/>
          <w:szCs w:val="20"/>
          <w:shd w:val="clear" w:color="auto" w:fill="FFFFFF"/>
        </w:rPr>
        <w:t>II Warunki udziału w postępowaniu</w:t>
      </w:r>
    </w:p>
    <w:p w14:paraId="6FC98218" w14:textId="5992084B" w:rsidR="004536FA" w:rsidRPr="003A26BF" w:rsidRDefault="004536FA" w:rsidP="004536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A26BF">
        <w:rPr>
          <w:rFonts w:cstheme="minorHAnsi"/>
          <w:sz w:val="20"/>
          <w:szCs w:val="20"/>
        </w:rPr>
        <w:t>Zamawiający wymaga, aby pracownik przeznaczony do serwisu Zamawiającego posiadał stosowne uprawnienia dotyczące postępowania z czynnikami chłodniczymi oraz kompetentność obsługi oprogramowani</w:t>
      </w:r>
      <w:r w:rsidR="00286145">
        <w:rPr>
          <w:rFonts w:cstheme="minorHAnsi"/>
          <w:sz w:val="20"/>
          <w:szCs w:val="20"/>
        </w:rPr>
        <w:t>a</w:t>
      </w:r>
      <w:r w:rsidRPr="003A26BF">
        <w:rPr>
          <w:rFonts w:cstheme="minorHAnsi"/>
          <w:sz w:val="20"/>
          <w:szCs w:val="20"/>
        </w:rPr>
        <w:t xml:space="preserve"> automatyki:</w:t>
      </w:r>
    </w:p>
    <w:p w14:paraId="2090D15A" w14:textId="77777777" w:rsidR="004536FA" w:rsidRPr="003A26BF" w:rsidRDefault="004536FA" w:rsidP="004536F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cstheme="minorHAnsi"/>
          <w:sz w:val="20"/>
          <w:szCs w:val="20"/>
        </w:rPr>
      </w:pPr>
      <w:r w:rsidRPr="003A26BF">
        <w:rPr>
          <w:rFonts w:cstheme="minorHAnsi"/>
          <w:sz w:val="20"/>
          <w:szCs w:val="20"/>
        </w:rPr>
        <w:t>Skan dokumentu potwierdzającego uprawnienia pracownika do pracy z SZWO np. Certyfikat dla Personelu F-gaz</w:t>
      </w:r>
    </w:p>
    <w:p w14:paraId="6EBC1C45" w14:textId="359B6CB6" w:rsidR="004536FA" w:rsidRPr="003A26BF" w:rsidRDefault="004536FA" w:rsidP="004536F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cstheme="minorHAnsi"/>
          <w:sz w:val="20"/>
          <w:szCs w:val="20"/>
        </w:rPr>
      </w:pPr>
      <w:r w:rsidRPr="003A26BF">
        <w:rPr>
          <w:rFonts w:cstheme="minorHAnsi"/>
          <w:sz w:val="20"/>
          <w:szCs w:val="20"/>
        </w:rPr>
        <w:t>Skan certyfikatu i</w:t>
      </w:r>
      <w:r w:rsidR="00286145">
        <w:rPr>
          <w:rFonts w:cstheme="minorHAnsi"/>
          <w:sz w:val="20"/>
          <w:szCs w:val="20"/>
        </w:rPr>
        <w:t xml:space="preserve"> </w:t>
      </w:r>
      <w:r w:rsidRPr="003A26BF">
        <w:rPr>
          <w:rFonts w:cstheme="minorHAnsi"/>
          <w:sz w:val="20"/>
          <w:szCs w:val="20"/>
        </w:rPr>
        <w:t>referencje potwierdzające uprawnienia do obsługi oprogramowania oraz posiadanie narzędzi i deweloperskich dla systemów automatyki:</w:t>
      </w:r>
    </w:p>
    <w:p w14:paraId="41957435" w14:textId="77777777" w:rsidR="004536FA" w:rsidRPr="003A26BF" w:rsidRDefault="004536FA" w:rsidP="006D5EB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3A26BF">
        <w:rPr>
          <w:rFonts w:cstheme="minorHAnsi"/>
          <w:sz w:val="20"/>
          <w:szCs w:val="20"/>
          <w:lang w:val="en-US"/>
        </w:rPr>
        <w:t>SatchNET</w:t>
      </w:r>
      <w:proofErr w:type="spellEnd"/>
      <w:r w:rsidRPr="003A26BF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3A26BF">
        <w:rPr>
          <w:rFonts w:cstheme="minorHAnsi"/>
          <w:sz w:val="20"/>
          <w:szCs w:val="20"/>
          <w:lang w:val="en-US"/>
        </w:rPr>
        <w:t>i</w:t>
      </w:r>
      <w:proofErr w:type="spellEnd"/>
      <w:r w:rsidRPr="003A26BF">
        <w:rPr>
          <w:rFonts w:cstheme="minorHAnsi"/>
          <w:sz w:val="20"/>
          <w:szCs w:val="20"/>
          <w:lang w:val="en-US"/>
        </w:rPr>
        <w:t xml:space="preserve"> BAS2000</w:t>
      </w:r>
    </w:p>
    <w:p w14:paraId="1D97F9E3" w14:textId="77777777" w:rsidR="004536FA" w:rsidRPr="003A26BF" w:rsidRDefault="004536FA" w:rsidP="006D5EB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3A26BF">
        <w:rPr>
          <w:rFonts w:cstheme="minorHAnsi"/>
          <w:sz w:val="20"/>
          <w:szCs w:val="20"/>
          <w:lang w:val="en-US"/>
        </w:rPr>
        <w:t>Satchwell</w:t>
      </w:r>
      <w:proofErr w:type="spellEnd"/>
      <w:r w:rsidRPr="003A26BF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3A26BF">
        <w:rPr>
          <w:rFonts w:cstheme="minorHAnsi"/>
          <w:sz w:val="20"/>
          <w:szCs w:val="20"/>
          <w:lang w:val="en-US"/>
        </w:rPr>
        <w:t>Visisat</w:t>
      </w:r>
      <w:proofErr w:type="spellEnd"/>
    </w:p>
    <w:p w14:paraId="6A5A2AC4" w14:textId="77777777" w:rsidR="004536FA" w:rsidRPr="003A26BF" w:rsidRDefault="004536FA" w:rsidP="006D5EB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cstheme="minorHAnsi"/>
          <w:sz w:val="20"/>
          <w:szCs w:val="20"/>
          <w:lang w:val="en-US"/>
        </w:rPr>
      </w:pPr>
      <w:r w:rsidRPr="003A26BF">
        <w:rPr>
          <w:rFonts w:cstheme="minorHAnsi"/>
          <w:sz w:val="20"/>
          <w:szCs w:val="20"/>
          <w:lang w:val="en-US"/>
        </w:rPr>
        <w:t xml:space="preserve">Workplace </w:t>
      </w:r>
      <w:proofErr w:type="spellStart"/>
      <w:r w:rsidRPr="003A26BF">
        <w:rPr>
          <w:rFonts w:cstheme="minorHAnsi"/>
          <w:sz w:val="20"/>
          <w:szCs w:val="20"/>
          <w:lang w:val="en-US"/>
        </w:rPr>
        <w:t>Techtool</w:t>
      </w:r>
      <w:proofErr w:type="spellEnd"/>
    </w:p>
    <w:p w14:paraId="20278EFA" w14:textId="77777777" w:rsidR="004536FA" w:rsidRPr="003A26BF" w:rsidRDefault="004536FA" w:rsidP="006D5EB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3A26BF">
        <w:rPr>
          <w:rFonts w:cstheme="minorHAnsi"/>
          <w:sz w:val="20"/>
          <w:szCs w:val="20"/>
          <w:lang w:val="en-US"/>
        </w:rPr>
        <w:t>Platforma</w:t>
      </w:r>
      <w:proofErr w:type="spellEnd"/>
      <w:r w:rsidRPr="003A26BF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3A26BF">
        <w:rPr>
          <w:rFonts w:cstheme="minorHAnsi"/>
          <w:sz w:val="20"/>
          <w:szCs w:val="20"/>
          <w:lang w:val="en-US"/>
        </w:rPr>
        <w:t>systemowa</w:t>
      </w:r>
      <w:proofErr w:type="spellEnd"/>
      <w:r w:rsidRPr="003A26BF">
        <w:rPr>
          <w:rFonts w:cstheme="minorHAnsi"/>
          <w:sz w:val="20"/>
          <w:szCs w:val="20"/>
          <w:lang w:val="en-US"/>
        </w:rPr>
        <w:t xml:space="preserve"> Wonderware </w:t>
      </w:r>
      <w:proofErr w:type="spellStart"/>
      <w:r w:rsidRPr="003A26BF">
        <w:rPr>
          <w:rFonts w:cstheme="minorHAnsi"/>
          <w:sz w:val="20"/>
          <w:szCs w:val="20"/>
          <w:lang w:val="en-US"/>
        </w:rPr>
        <w:t>ilnTouch</w:t>
      </w:r>
      <w:proofErr w:type="spellEnd"/>
    </w:p>
    <w:p w14:paraId="28A4C445" w14:textId="77777777" w:rsidR="004536FA" w:rsidRPr="003A26BF" w:rsidRDefault="004536FA" w:rsidP="006D5EB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3A26BF">
        <w:rPr>
          <w:rFonts w:cstheme="minorHAnsi"/>
          <w:sz w:val="20"/>
          <w:szCs w:val="20"/>
          <w:lang w:val="en-US"/>
        </w:rPr>
        <w:t>Eliwell</w:t>
      </w:r>
      <w:proofErr w:type="spellEnd"/>
      <w:r w:rsidRPr="003A26BF">
        <w:rPr>
          <w:rFonts w:cstheme="minorHAnsi"/>
          <w:sz w:val="20"/>
          <w:szCs w:val="20"/>
          <w:lang w:val="en-US"/>
        </w:rPr>
        <w:t xml:space="preserve"> Free Studio</w:t>
      </w:r>
    </w:p>
    <w:p w14:paraId="540A4E6D" w14:textId="7A251999" w:rsidR="006D5EB4" w:rsidRPr="006D5EB4" w:rsidRDefault="004536FA" w:rsidP="006D5EB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textAlignment w:val="baseline"/>
        <w:rPr>
          <w:color w:val="000000"/>
          <w:sz w:val="20"/>
          <w:szCs w:val="20"/>
        </w:rPr>
      </w:pPr>
      <w:proofErr w:type="spellStart"/>
      <w:r w:rsidRPr="006D5EB4">
        <w:rPr>
          <w:rFonts w:cstheme="minorHAnsi"/>
          <w:sz w:val="20"/>
          <w:szCs w:val="20"/>
          <w:lang w:val="en-US"/>
        </w:rPr>
        <w:t>ControlApplic</w:t>
      </w:r>
      <w:r w:rsidR="006D5EB4" w:rsidRPr="006D5EB4">
        <w:rPr>
          <w:rFonts w:cstheme="minorHAnsi"/>
          <w:sz w:val="20"/>
          <w:szCs w:val="20"/>
          <w:lang w:val="en-US"/>
        </w:rPr>
        <w:t>ations</w:t>
      </w:r>
      <w:proofErr w:type="spellEnd"/>
      <w:r w:rsidR="006D5EB4" w:rsidRPr="006D5EB4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6D5EB4" w:rsidRPr="006D5EB4">
        <w:rPr>
          <w:rFonts w:cstheme="minorHAnsi"/>
          <w:sz w:val="20"/>
          <w:szCs w:val="20"/>
          <w:lang w:val="en-US"/>
        </w:rPr>
        <w:t>Uni</w:t>
      </w:r>
      <w:r w:rsidR="00286145">
        <w:rPr>
          <w:rFonts w:cstheme="minorHAnsi"/>
          <w:sz w:val="20"/>
          <w:szCs w:val="20"/>
          <w:lang w:val="en-US"/>
        </w:rPr>
        <w:t>A</w:t>
      </w:r>
      <w:r w:rsidR="006D5EB4" w:rsidRPr="006D5EB4">
        <w:rPr>
          <w:rFonts w:cstheme="minorHAnsi"/>
          <w:sz w:val="20"/>
          <w:szCs w:val="20"/>
          <w:lang w:val="en-US"/>
        </w:rPr>
        <w:t>rt</w:t>
      </w:r>
      <w:proofErr w:type="spellEnd"/>
    </w:p>
    <w:p w14:paraId="2A6F90C1" w14:textId="77777777" w:rsidR="006D5EB4" w:rsidRPr="006D5EB4" w:rsidRDefault="006D5EB4" w:rsidP="006D5EB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textAlignment w:val="baseline"/>
        <w:rPr>
          <w:color w:val="000000"/>
          <w:sz w:val="20"/>
          <w:szCs w:val="20"/>
        </w:rPr>
      </w:pPr>
      <w:proofErr w:type="spellStart"/>
      <w:r w:rsidRPr="006D5EB4">
        <w:rPr>
          <w:rFonts w:cs="Calibri"/>
          <w:color w:val="000000"/>
          <w:sz w:val="20"/>
          <w:szCs w:val="20"/>
        </w:rPr>
        <w:t>Carel</w:t>
      </w:r>
      <w:proofErr w:type="spellEnd"/>
      <w:r w:rsidRPr="006D5EB4">
        <w:rPr>
          <w:rFonts w:cs="Calibri"/>
          <w:color w:val="000000"/>
          <w:sz w:val="20"/>
          <w:szCs w:val="20"/>
        </w:rPr>
        <w:t xml:space="preserve"> 1tool</w:t>
      </w:r>
    </w:p>
    <w:p w14:paraId="1510F7D6" w14:textId="77777777" w:rsidR="006D5EB4" w:rsidRDefault="006D5EB4" w:rsidP="006D5EB4">
      <w:pPr>
        <w:pStyle w:val="NormalnyWeb"/>
        <w:numPr>
          <w:ilvl w:val="0"/>
          <w:numId w:val="19"/>
        </w:numPr>
        <w:spacing w:before="0" w:beforeAutospacing="0" w:after="0" w:afterAutospacing="0"/>
        <w:ind w:left="1701" w:hanging="283"/>
        <w:jc w:val="both"/>
        <w:textAlignment w:val="baseline"/>
        <w:rPr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Carel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c.Suite</w:t>
      </w:r>
      <w:proofErr w:type="spellEnd"/>
    </w:p>
    <w:p w14:paraId="4700774D" w14:textId="77777777" w:rsidR="006D5EB4" w:rsidRDefault="006D5EB4" w:rsidP="00453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</w:p>
    <w:p w14:paraId="77EDA567" w14:textId="13E46776" w:rsidR="004536FA" w:rsidRDefault="004536FA" w:rsidP="00453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  <w:r w:rsidRPr="00245753">
        <w:rPr>
          <w:rFonts w:cstheme="minorHAnsi"/>
          <w:sz w:val="20"/>
          <w:szCs w:val="20"/>
        </w:rPr>
        <w:tab/>
      </w:r>
      <w:r w:rsidRPr="003A26BF">
        <w:rPr>
          <w:rFonts w:cstheme="minorHAnsi"/>
          <w:sz w:val="20"/>
          <w:szCs w:val="20"/>
        </w:rPr>
        <w:t>Kserokopie</w:t>
      </w:r>
      <w:r w:rsidR="006F457F">
        <w:rPr>
          <w:rFonts w:cstheme="minorHAnsi"/>
          <w:sz w:val="20"/>
          <w:szCs w:val="20"/>
        </w:rPr>
        <w:t xml:space="preserve"> dokum</w:t>
      </w:r>
      <w:r w:rsidRPr="003A26BF">
        <w:rPr>
          <w:rFonts w:cstheme="minorHAnsi"/>
          <w:sz w:val="20"/>
          <w:szCs w:val="20"/>
        </w:rPr>
        <w:t>e</w:t>
      </w:r>
      <w:r w:rsidR="006F457F">
        <w:rPr>
          <w:rFonts w:cstheme="minorHAnsi"/>
          <w:sz w:val="20"/>
          <w:szCs w:val="20"/>
        </w:rPr>
        <w:t>n</w:t>
      </w:r>
      <w:r w:rsidRPr="003A26BF">
        <w:rPr>
          <w:rFonts w:cstheme="minorHAnsi"/>
          <w:sz w:val="20"/>
          <w:szCs w:val="20"/>
        </w:rPr>
        <w:t xml:space="preserve">tów potwierdzających powyższe wymagania zostaną dołączone do </w:t>
      </w:r>
      <w:r w:rsidR="00286145">
        <w:rPr>
          <w:rFonts w:cstheme="minorHAnsi"/>
          <w:sz w:val="20"/>
          <w:szCs w:val="20"/>
        </w:rPr>
        <w:t>oferty</w:t>
      </w:r>
      <w:r w:rsidRPr="003A26BF">
        <w:rPr>
          <w:rFonts w:cstheme="minorHAnsi"/>
          <w:sz w:val="20"/>
          <w:szCs w:val="20"/>
        </w:rPr>
        <w:t xml:space="preserve"> </w:t>
      </w:r>
      <w:r w:rsidR="00A47223">
        <w:rPr>
          <w:rFonts w:cstheme="minorHAnsi"/>
          <w:sz w:val="20"/>
          <w:szCs w:val="20"/>
        </w:rPr>
        <w:br/>
      </w:r>
      <w:r w:rsidRPr="003A26BF">
        <w:rPr>
          <w:rFonts w:cstheme="minorHAnsi"/>
          <w:sz w:val="20"/>
          <w:szCs w:val="20"/>
        </w:rPr>
        <w:t>w postaci Załącznika.</w:t>
      </w:r>
    </w:p>
    <w:p w14:paraId="3D7ACE09" w14:textId="2B3F0EE1" w:rsidR="00286145" w:rsidRDefault="00286145" w:rsidP="00453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z w:val="20"/>
          <w:szCs w:val="20"/>
        </w:rPr>
      </w:pPr>
    </w:p>
    <w:p w14:paraId="630A34B6" w14:textId="77777777" w:rsidR="001E273F" w:rsidRPr="00E33F1B" w:rsidRDefault="001E273F" w:rsidP="001E273F">
      <w:pPr>
        <w:autoSpaceDE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Termin realizacji umowy:</w:t>
      </w:r>
      <w:r w:rsidRPr="001E273F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c</w:t>
      </w:r>
      <w:r w:rsidRPr="000A79A3">
        <w:rPr>
          <w:rFonts w:cstheme="minorHAnsi"/>
          <w:color w:val="000000"/>
          <w:sz w:val="20"/>
          <w:szCs w:val="20"/>
        </w:rPr>
        <w:t>zas określony  - 12 miesięcy .</w:t>
      </w:r>
    </w:p>
    <w:p w14:paraId="19952753" w14:textId="3C61DAFB" w:rsidR="001E273F" w:rsidRDefault="001E273F" w:rsidP="001E273F">
      <w:pPr>
        <w:autoSpaceDE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0A79A3">
        <w:rPr>
          <w:rFonts w:cstheme="minorHAnsi"/>
          <w:color w:val="000000"/>
          <w:sz w:val="20"/>
          <w:szCs w:val="20"/>
        </w:rPr>
        <w:t xml:space="preserve">Gwarancja na części zamienne </w:t>
      </w:r>
      <w:r w:rsidR="00604CC3">
        <w:rPr>
          <w:rFonts w:cstheme="minorHAnsi"/>
          <w:color w:val="000000"/>
          <w:sz w:val="20"/>
          <w:szCs w:val="20"/>
        </w:rPr>
        <w:t>–</w:t>
      </w:r>
      <w:r w:rsidRPr="000A79A3">
        <w:rPr>
          <w:rFonts w:cstheme="minorHAnsi"/>
          <w:color w:val="000000"/>
          <w:sz w:val="20"/>
          <w:szCs w:val="20"/>
        </w:rPr>
        <w:t xml:space="preserve"> </w:t>
      </w:r>
      <w:r w:rsidR="00604CC3">
        <w:rPr>
          <w:rFonts w:cstheme="minorHAnsi"/>
          <w:color w:val="000000"/>
          <w:sz w:val="20"/>
          <w:szCs w:val="20"/>
        </w:rPr>
        <w:t>(</w:t>
      </w:r>
      <w:r w:rsidRPr="000A79A3">
        <w:rPr>
          <w:rFonts w:cstheme="minorHAnsi"/>
          <w:color w:val="000000"/>
          <w:sz w:val="20"/>
          <w:szCs w:val="20"/>
        </w:rPr>
        <w:t xml:space="preserve">min. 12 miesięcy). </w:t>
      </w:r>
    </w:p>
    <w:p w14:paraId="71D611A7" w14:textId="77777777" w:rsidR="00E043D6" w:rsidRDefault="00E043D6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A1262A3" w14:textId="50A8ABDD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</w:t>
      </w:r>
      <w:r w:rsidR="004536FA">
        <w:rPr>
          <w:rFonts w:cstheme="minorHAnsi"/>
          <w:b/>
          <w:bCs/>
          <w:sz w:val="20"/>
          <w:szCs w:val="20"/>
        </w:rPr>
        <w:t>I</w:t>
      </w:r>
      <w:r w:rsidRPr="002329A0">
        <w:rPr>
          <w:rFonts w:cstheme="minorHAnsi"/>
          <w:b/>
          <w:bCs/>
          <w:sz w:val="20"/>
          <w:szCs w:val="20"/>
        </w:rPr>
        <w:t>I Kryteria oceny ofert</w:t>
      </w:r>
    </w:p>
    <w:p w14:paraId="7E5EC5A0" w14:textId="77777777" w:rsidR="004536FA" w:rsidRPr="004536FA" w:rsidRDefault="004536FA" w:rsidP="004536FA">
      <w:pPr>
        <w:autoSpaceDE w:val="0"/>
        <w:autoSpaceDN w:val="0"/>
        <w:adjustRightInd w:val="0"/>
        <w:jc w:val="both"/>
        <w:rPr>
          <w:rFonts w:ascii="Calibri" w:hAnsi="Calibri" w:cstheme="minorHAnsi"/>
          <w:color w:val="FF0000"/>
          <w:sz w:val="20"/>
          <w:szCs w:val="20"/>
        </w:rPr>
      </w:pPr>
      <w:r w:rsidRPr="004536FA">
        <w:rPr>
          <w:rFonts w:ascii="Calibri" w:hAnsi="Calibri" w:cstheme="minorHAnsi"/>
          <w:sz w:val="20"/>
          <w:szCs w:val="20"/>
        </w:rPr>
        <w:t xml:space="preserve">Przy wyborze Zamawiający będzie się kierował kryterium ceny pod warunkiem,  spełnienie wymagań określonych w punkcie I – Opis Przedmiotu Zamówienia oraz w pkt II - Warunki udziału </w:t>
      </w:r>
      <w:r w:rsidRPr="004536FA">
        <w:rPr>
          <w:rFonts w:ascii="Calibri" w:hAnsi="Calibri" w:cstheme="minorHAnsi"/>
          <w:sz w:val="20"/>
          <w:szCs w:val="20"/>
        </w:rPr>
        <w:br/>
        <w:t>w postępowaniu</w:t>
      </w:r>
      <w:r>
        <w:rPr>
          <w:rFonts w:ascii="Calibri" w:hAnsi="Calibri" w:cstheme="minorHAnsi"/>
          <w:sz w:val="20"/>
          <w:szCs w:val="20"/>
        </w:rPr>
        <w:t>.</w:t>
      </w:r>
    </w:p>
    <w:p w14:paraId="14D09718" w14:textId="77777777" w:rsidR="00092BB7" w:rsidRPr="002329A0" w:rsidRDefault="004536FA" w:rsidP="001C1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="00092BB7"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214132E3" w14:textId="77777777" w:rsidR="00092BB7" w:rsidRPr="00E043D6" w:rsidRDefault="00092BB7" w:rsidP="00F723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E043D6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5D49E6A9" w14:textId="33A565A6" w:rsidR="005271CF" w:rsidRPr="00E043D6" w:rsidRDefault="005271CF" w:rsidP="005271CF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E043D6">
        <w:rPr>
          <w:sz w:val="20"/>
          <w:szCs w:val="20"/>
        </w:rPr>
        <w:t xml:space="preserve">Do oferty należy dołączyć skany dokumentów potwierdzających doświadczenie Wykonawcy </w:t>
      </w:r>
      <w:r w:rsidRPr="00E043D6">
        <w:rPr>
          <w:sz w:val="20"/>
          <w:szCs w:val="20"/>
        </w:rPr>
        <w:br/>
        <w:t>(zgodnie z pkt II)</w:t>
      </w:r>
      <w:r w:rsidR="00E043D6">
        <w:rPr>
          <w:sz w:val="20"/>
          <w:szCs w:val="20"/>
        </w:rPr>
        <w:t>.</w:t>
      </w:r>
    </w:p>
    <w:p w14:paraId="2F6A28DB" w14:textId="77777777" w:rsidR="00286145" w:rsidRPr="00E043D6" w:rsidRDefault="00092BB7" w:rsidP="00E90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color w:val="000000"/>
          <w:sz w:val="20"/>
          <w:szCs w:val="20"/>
        </w:rPr>
      </w:pPr>
      <w:r w:rsidRPr="00E043D6">
        <w:rPr>
          <w:rFonts w:cstheme="minorHAnsi"/>
          <w:sz w:val="20"/>
          <w:szCs w:val="20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zaświadczenia o nadaniu NIP.</w:t>
      </w:r>
    </w:p>
    <w:p w14:paraId="62F143A3" w14:textId="5037254E" w:rsidR="00286145" w:rsidRPr="00E043D6" w:rsidRDefault="00CB413E" w:rsidP="004658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  <w:shd w:val="clear" w:color="auto" w:fill="FFFFFF"/>
        </w:rPr>
      </w:pPr>
      <w:r w:rsidRPr="00E043D6">
        <w:rPr>
          <w:rFonts w:cstheme="minorHAnsi"/>
          <w:sz w:val="20"/>
          <w:szCs w:val="20"/>
        </w:rPr>
        <w:t xml:space="preserve"> </w:t>
      </w:r>
      <w:r w:rsidR="00286145" w:rsidRPr="00E043D6">
        <w:rPr>
          <w:rFonts w:cstheme="minorHAnsi"/>
          <w:bCs/>
          <w:sz w:val="20"/>
          <w:szCs w:val="20"/>
          <w:shd w:val="clear" w:color="auto" w:fill="FFFFFF"/>
        </w:rPr>
        <w:t>Ceną oferty</w:t>
      </w:r>
      <w:r w:rsidR="00286145" w:rsidRPr="00E043D6">
        <w:rPr>
          <w:rFonts w:cstheme="minorHAnsi"/>
          <w:sz w:val="20"/>
          <w:szCs w:val="20"/>
          <w:shd w:val="clear" w:color="auto" w:fill="FFFFFF"/>
        </w:rPr>
        <w:t> jest cena za całość wykonanego zamówienia.</w:t>
      </w:r>
    </w:p>
    <w:p w14:paraId="760394C0" w14:textId="77777777" w:rsidR="00286145" w:rsidRPr="00E043D6" w:rsidRDefault="00286145" w:rsidP="0028614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043D6">
        <w:rPr>
          <w:rFonts w:asciiTheme="minorHAnsi" w:hAnsiTheme="minorHAnsi" w:cstheme="minorHAnsi"/>
          <w:sz w:val="20"/>
          <w:szCs w:val="20"/>
          <w:shd w:val="clear" w:color="auto" w:fill="FFFFFF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14:paraId="7F9348AA" w14:textId="77777777" w:rsidR="00286145" w:rsidRPr="00E043D6" w:rsidRDefault="00286145" w:rsidP="0028614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043D6">
        <w:rPr>
          <w:rFonts w:asciiTheme="minorHAnsi" w:hAnsiTheme="minorHAnsi" w:cstheme="minorHAnsi"/>
          <w:bCs/>
          <w:sz w:val="20"/>
          <w:szCs w:val="20"/>
        </w:rPr>
        <w:t>Cena w ofercie Wykonawcy musi być wyrażona w złotych polskich (PLN).</w:t>
      </w:r>
    </w:p>
    <w:p w14:paraId="4BAF48E8" w14:textId="77777777" w:rsidR="00286145" w:rsidRPr="00E043D6" w:rsidRDefault="00286145" w:rsidP="0028614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043D6">
        <w:rPr>
          <w:rFonts w:asciiTheme="minorHAnsi" w:hAnsiTheme="minorHAnsi" w:cstheme="minorHAnsi"/>
          <w:sz w:val="20"/>
          <w:szCs w:val="20"/>
        </w:rPr>
        <w:t>Cenę w ofercie należy określać z dokładnością do dwóch miejsc po przecinku.</w:t>
      </w:r>
    </w:p>
    <w:p w14:paraId="3EA9F35F" w14:textId="77777777" w:rsidR="00286145" w:rsidRPr="00E043D6" w:rsidRDefault="00286145" w:rsidP="00286145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asciiTheme="minorHAnsi" w:hAnsiTheme="minorHAnsi" w:cstheme="minorHAnsi"/>
          <w:sz w:val="20"/>
          <w:szCs w:val="20"/>
        </w:rPr>
      </w:pPr>
      <w:r w:rsidRPr="00E043D6">
        <w:rPr>
          <w:rFonts w:asciiTheme="minorHAnsi" w:hAnsiTheme="minorHAnsi" w:cstheme="minorHAnsi"/>
          <w:sz w:val="20"/>
          <w:szCs w:val="20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222BC75F" w14:textId="77777777" w:rsidR="00286145" w:rsidRPr="00E043D6" w:rsidRDefault="00286145" w:rsidP="00286145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asciiTheme="minorHAnsi" w:hAnsiTheme="minorHAnsi" w:cstheme="minorHAnsi"/>
          <w:sz w:val="20"/>
          <w:szCs w:val="20"/>
        </w:rPr>
      </w:pPr>
      <w:r w:rsidRPr="00E043D6">
        <w:rPr>
          <w:rFonts w:asciiTheme="minorHAnsi" w:hAnsiTheme="minorHAnsi" w:cstheme="minorHAnsi"/>
          <w:sz w:val="20"/>
          <w:szCs w:val="20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14:paraId="36E8AB33" w14:textId="77777777" w:rsidR="00286145" w:rsidRPr="00E043D6" w:rsidRDefault="00286145" w:rsidP="00286145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asciiTheme="minorHAnsi" w:hAnsiTheme="minorHAnsi" w:cstheme="minorHAnsi"/>
          <w:sz w:val="20"/>
          <w:szCs w:val="20"/>
        </w:rPr>
      </w:pPr>
      <w:r w:rsidRPr="00E043D6">
        <w:rPr>
          <w:rFonts w:asciiTheme="minorHAnsi" w:hAnsiTheme="minorHAnsi" w:cstheme="minorHAnsi"/>
          <w:sz w:val="20"/>
          <w:szCs w:val="20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293D352B" w14:textId="77777777" w:rsidR="00286145" w:rsidRPr="00E043D6" w:rsidRDefault="00286145" w:rsidP="00286145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asciiTheme="minorHAnsi" w:hAnsiTheme="minorHAnsi" w:cstheme="minorHAnsi"/>
          <w:sz w:val="20"/>
          <w:szCs w:val="20"/>
        </w:rPr>
      </w:pPr>
      <w:r w:rsidRPr="00E043D6">
        <w:rPr>
          <w:rFonts w:asciiTheme="minorHAnsi" w:hAnsiTheme="minorHAnsi" w:cstheme="minorHAnsi"/>
          <w:bCs/>
          <w:sz w:val="20"/>
          <w:szCs w:val="20"/>
        </w:rPr>
        <w:t>Zamawiający nie dopuszcza rozliczeń w walutach obcych.</w:t>
      </w:r>
    </w:p>
    <w:p w14:paraId="0BC8EF36" w14:textId="19C57B82" w:rsidR="00092BB7" w:rsidRPr="00E043D6" w:rsidRDefault="00286145" w:rsidP="002861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rPr>
          <w:rFonts w:cstheme="minorHAnsi"/>
          <w:color w:val="000000"/>
          <w:sz w:val="20"/>
          <w:szCs w:val="20"/>
        </w:rPr>
      </w:pPr>
      <w:r w:rsidRPr="00E043D6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6" w:history="1">
        <w:r w:rsidRPr="00E043D6">
          <w:rPr>
            <w:rStyle w:val="Hipercze"/>
            <w:rFonts w:cstheme="minorHAnsi"/>
            <w:sz w:val="20"/>
            <w:szCs w:val="20"/>
          </w:rPr>
          <w:t>m.pawlowski@nencki.edu.pl</w:t>
        </w:r>
      </w:hyperlink>
      <w:r w:rsidR="00E043D6" w:rsidRPr="00E043D6">
        <w:rPr>
          <w:rFonts w:cstheme="minorHAnsi"/>
          <w:color w:val="000000"/>
          <w:sz w:val="20"/>
          <w:szCs w:val="20"/>
        </w:rPr>
        <w:t>.</w:t>
      </w:r>
    </w:p>
    <w:p w14:paraId="368DAA15" w14:textId="77777777" w:rsidR="00092BB7" w:rsidRPr="00E043D6" w:rsidRDefault="00092BB7" w:rsidP="00F723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hAnsi="Calibri" w:cstheme="minorHAnsi"/>
          <w:color w:val="000000"/>
          <w:sz w:val="20"/>
          <w:szCs w:val="20"/>
        </w:rPr>
      </w:pPr>
      <w:r w:rsidRPr="00E043D6">
        <w:rPr>
          <w:rFonts w:ascii="Calibri" w:hAnsi="Calibri" w:cstheme="minorHAnsi"/>
          <w:color w:val="000000"/>
          <w:sz w:val="20"/>
          <w:szCs w:val="20"/>
        </w:rPr>
        <w:t xml:space="preserve">Prosimy oznaczyć ofertę w tytule wiadomości: </w:t>
      </w:r>
      <w:r w:rsidR="00A47223" w:rsidRPr="00E043D6">
        <w:rPr>
          <w:rFonts w:ascii="Calibri" w:hAnsi="Calibri" w:cstheme="minorHAnsi"/>
          <w:b/>
          <w:color w:val="000000"/>
          <w:sz w:val="20"/>
          <w:szCs w:val="20"/>
        </w:rPr>
        <w:t>O</w:t>
      </w:r>
      <w:r w:rsidR="00F72341" w:rsidRPr="00E043D6">
        <w:rPr>
          <w:rFonts w:ascii="Calibri" w:hAnsi="Calibri" w:cstheme="minorHAnsi"/>
          <w:b/>
          <w:color w:val="000000"/>
          <w:sz w:val="20"/>
          <w:szCs w:val="20"/>
        </w:rPr>
        <w:t>bsługa techniczna systemów wentylacji</w:t>
      </w:r>
      <w:r w:rsidR="005271CF" w:rsidRPr="00E043D6">
        <w:rPr>
          <w:rFonts w:ascii="Calibri" w:hAnsi="Calibri" w:cstheme="minorHAnsi"/>
          <w:b/>
          <w:color w:val="000000"/>
          <w:sz w:val="20"/>
          <w:szCs w:val="20"/>
        </w:rPr>
        <w:t>.</w:t>
      </w:r>
      <w:r w:rsidR="00F72341" w:rsidRPr="00E043D6">
        <w:rPr>
          <w:rFonts w:ascii="Calibri" w:hAnsi="Calibri" w:cstheme="minorHAnsi"/>
          <w:b/>
          <w:color w:val="000000"/>
          <w:sz w:val="20"/>
          <w:szCs w:val="20"/>
        </w:rPr>
        <w:t xml:space="preserve"> </w:t>
      </w:r>
    </w:p>
    <w:p w14:paraId="73C2BBB2" w14:textId="77777777" w:rsidR="00092BB7" w:rsidRPr="00E043D6" w:rsidRDefault="00092BB7" w:rsidP="00F723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ascii="Calibri" w:hAnsi="Calibri" w:cstheme="minorHAnsi"/>
          <w:sz w:val="20"/>
          <w:szCs w:val="20"/>
        </w:rPr>
      </w:pPr>
      <w:r w:rsidRPr="00E043D6">
        <w:rPr>
          <w:rFonts w:ascii="Calibri" w:hAnsi="Calibri" w:cstheme="minorHAnsi"/>
          <w:sz w:val="20"/>
          <w:szCs w:val="20"/>
        </w:rPr>
        <w:t>Ocenie poddane zostaną tylko te oferty, które zawierają wszystkie elementy wymienione powyżej</w:t>
      </w:r>
      <w:r w:rsidR="005271CF" w:rsidRPr="00E043D6">
        <w:rPr>
          <w:rFonts w:ascii="Calibri" w:hAnsi="Calibri" w:cstheme="minorHAnsi"/>
          <w:sz w:val="20"/>
          <w:szCs w:val="20"/>
        </w:rPr>
        <w:t>.</w:t>
      </w:r>
    </w:p>
    <w:p w14:paraId="10A7943A" w14:textId="77777777" w:rsidR="004536FA" w:rsidRPr="00E043D6" w:rsidRDefault="004536FA" w:rsidP="004536F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222222"/>
          <w:sz w:val="20"/>
          <w:szCs w:val="20"/>
        </w:rPr>
      </w:pPr>
      <w:r w:rsidRPr="00E043D6">
        <w:rPr>
          <w:rFonts w:ascii="Calibri" w:hAnsi="Calibri" w:cs="Arial"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07EE3297" w14:textId="77777777" w:rsidR="004536FA" w:rsidRPr="00E043D6" w:rsidRDefault="004536FA" w:rsidP="004536F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222222"/>
          <w:sz w:val="20"/>
          <w:szCs w:val="20"/>
        </w:rPr>
      </w:pPr>
      <w:r w:rsidRPr="00E043D6">
        <w:rPr>
          <w:rFonts w:ascii="Calibri" w:hAnsi="Calibri"/>
          <w:color w:val="222222"/>
          <w:sz w:val="20"/>
          <w:szCs w:val="20"/>
        </w:rPr>
        <w:t> </w:t>
      </w:r>
      <w:r w:rsidRPr="00E043D6">
        <w:rPr>
          <w:rFonts w:ascii="Calibri" w:hAnsi="Calibri" w:cs="Arial"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58178333" w14:textId="77777777" w:rsidR="004536FA" w:rsidRPr="00E043D6" w:rsidRDefault="004536FA" w:rsidP="004536F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222222"/>
          <w:sz w:val="20"/>
          <w:szCs w:val="20"/>
        </w:rPr>
      </w:pPr>
      <w:r w:rsidRPr="00E043D6">
        <w:rPr>
          <w:rFonts w:ascii="Calibri" w:hAnsi="Calibri" w:cs="Arial"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19112C26" w14:textId="77777777" w:rsidR="004536FA" w:rsidRPr="00E043D6" w:rsidRDefault="004536FA" w:rsidP="004536F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222222"/>
          <w:sz w:val="20"/>
          <w:szCs w:val="20"/>
        </w:rPr>
      </w:pPr>
      <w:r w:rsidRPr="00E043D6">
        <w:rPr>
          <w:rFonts w:ascii="Calibri" w:hAnsi="Calibri"/>
          <w:color w:val="222222"/>
          <w:sz w:val="20"/>
          <w:szCs w:val="20"/>
        </w:rPr>
        <w:t> </w:t>
      </w:r>
      <w:r w:rsidRPr="00E043D6">
        <w:rPr>
          <w:rFonts w:ascii="Calibri" w:hAnsi="Calibri" w:cs="Arial"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42D76181" w14:textId="73C9E83B" w:rsidR="004536FA" w:rsidRPr="00E043D6" w:rsidRDefault="004536FA" w:rsidP="004536F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222222"/>
          <w:sz w:val="20"/>
          <w:szCs w:val="20"/>
        </w:rPr>
      </w:pPr>
      <w:r w:rsidRPr="00E043D6">
        <w:rPr>
          <w:rFonts w:ascii="Calibri" w:hAnsi="Calibri"/>
          <w:color w:val="222222"/>
          <w:sz w:val="20"/>
          <w:szCs w:val="20"/>
        </w:rPr>
        <w:t> </w:t>
      </w:r>
      <w:r w:rsidRPr="00E043D6">
        <w:rPr>
          <w:rFonts w:ascii="Calibri" w:hAnsi="Calibri" w:cs="Arial"/>
          <w:color w:val="222222"/>
          <w:sz w:val="20"/>
          <w:szCs w:val="20"/>
        </w:rPr>
        <w:t>Ocenie będą podlegać tylko oferty nie podlegające odrzuceniu.</w:t>
      </w:r>
    </w:p>
    <w:p w14:paraId="23DF263B" w14:textId="42CA7695" w:rsidR="00286145" w:rsidRDefault="00286145" w:rsidP="0028614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iCs/>
          <w:color w:val="222222"/>
          <w:sz w:val="20"/>
          <w:szCs w:val="20"/>
        </w:rPr>
      </w:pPr>
    </w:p>
    <w:p w14:paraId="1B4D5414" w14:textId="77777777" w:rsidR="00092BB7" w:rsidRPr="002329A0" w:rsidRDefault="0033408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V</w:t>
      </w:r>
      <w:r w:rsidR="00092BB7"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09F529E" w14:textId="031F1BA4" w:rsidR="00092BB7" w:rsidRPr="00E97AF2" w:rsidRDefault="00092BB7" w:rsidP="00E043D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95" w:hanging="426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</w:t>
      </w:r>
      <w:r w:rsidR="00E043D6">
        <w:rPr>
          <w:rFonts w:asciiTheme="minorHAnsi" w:hAnsiTheme="minorHAnsi" w:cstheme="minorHAnsi"/>
          <w:sz w:val="20"/>
          <w:szCs w:val="20"/>
        </w:rPr>
        <w:t xml:space="preserve"> na okres 12 miesięcy</w:t>
      </w:r>
    </w:p>
    <w:p w14:paraId="2A54AD62" w14:textId="77777777" w:rsidR="009A6EDD" w:rsidRPr="007F6D3A" w:rsidRDefault="009A6EDD" w:rsidP="00E043D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95" w:hanging="426"/>
        <w:jc w:val="both"/>
        <w:rPr>
          <w:rFonts w:ascii="Calibri" w:hAnsi="Calibri" w:cstheme="minorHAnsi"/>
          <w:sz w:val="20"/>
          <w:szCs w:val="20"/>
        </w:rPr>
      </w:pPr>
      <w:r w:rsidRPr="007F6D3A">
        <w:rPr>
          <w:rFonts w:ascii="Calibri" w:hAnsi="Calibri" w:cstheme="minorHAnsi"/>
          <w:sz w:val="20"/>
          <w:szCs w:val="20"/>
        </w:rPr>
        <w:lastRenderedPageBreak/>
        <w:t>Okres gwarancji na części zamienne (zgodnie z deklaracj</w:t>
      </w:r>
      <w:r w:rsidR="007F6D3A">
        <w:rPr>
          <w:rFonts w:ascii="Calibri" w:hAnsi="Calibri" w:cstheme="minorHAnsi"/>
          <w:sz w:val="20"/>
          <w:szCs w:val="20"/>
        </w:rPr>
        <w:t xml:space="preserve">ą Wykonawcy wskazaną w ofercie - </w:t>
      </w:r>
      <w:r w:rsidR="007F6D3A">
        <w:rPr>
          <w:rFonts w:ascii="Calibri" w:hAnsi="Calibri" w:cstheme="minorHAnsi"/>
          <w:sz w:val="20"/>
          <w:szCs w:val="20"/>
        </w:rPr>
        <w:br/>
      </w:r>
      <w:r w:rsidR="006F2A28" w:rsidRPr="007F6D3A">
        <w:rPr>
          <w:rFonts w:ascii="Calibri" w:hAnsi="Calibri" w:cstheme="minorHAnsi"/>
          <w:sz w:val="20"/>
          <w:szCs w:val="20"/>
        </w:rPr>
        <w:t>min. 12 miesięcy).</w:t>
      </w:r>
    </w:p>
    <w:p w14:paraId="0D8C545C" w14:textId="77777777" w:rsidR="00092BB7" w:rsidRPr="002329A0" w:rsidRDefault="00092BB7" w:rsidP="00E043D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9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B8CF309" w14:textId="77777777" w:rsidR="00092BB7" w:rsidRPr="002329A0" w:rsidRDefault="00092BB7" w:rsidP="00E043D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9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49548127" w14:textId="1384EE38" w:rsidR="003769C9" w:rsidRDefault="00092BB7" w:rsidP="00E043D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95" w:hanging="426"/>
        <w:jc w:val="both"/>
        <w:rPr>
          <w:rFonts w:cstheme="minorHAnsi"/>
          <w:sz w:val="20"/>
          <w:szCs w:val="20"/>
        </w:rPr>
      </w:pPr>
      <w:r w:rsidRPr="00EC1756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14:paraId="63D7836F" w14:textId="77777777" w:rsidR="00E043D6" w:rsidRPr="00FC5D30" w:rsidRDefault="00E043D6" w:rsidP="00E043D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95" w:hanging="426"/>
        <w:jc w:val="both"/>
        <w:rPr>
          <w:rFonts w:asciiTheme="minorHAnsi" w:hAnsiTheme="minorHAnsi" w:cstheme="minorHAnsi"/>
          <w:sz w:val="20"/>
          <w:szCs w:val="20"/>
        </w:rPr>
      </w:pPr>
      <w:r w:rsidRPr="00FC5D30">
        <w:rPr>
          <w:rFonts w:asciiTheme="minorHAnsi" w:hAnsiTheme="minorHAnsi" w:cstheme="minorHAnsi"/>
          <w:iCs/>
          <w:sz w:val="20"/>
          <w:szCs w:val="20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5DDA2D50" w14:textId="77777777" w:rsidR="00E043D6" w:rsidRPr="00FC5D30" w:rsidRDefault="00E043D6" w:rsidP="00E043D6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hAnsiTheme="minorHAnsi" w:cstheme="minorHAnsi"/>
          <w:sz w:val="20"/>
          <w:szCs w:val="20"/>
        </w:rPr>
      </w:pPr>
      <w:r w:rsidRPr="00FC5D30">
        <w:rPr>
          <w:rFonts w:asciiTheme="minorHAnsi" w:hAnsiTheme="minorHAnsi" w:cstheme="minorHAnsi"/>
          <w:iCs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60936CC" w14:textId="77777777" w:rsidR="00E043D6" w:rsidRPr="00FC5D30" w:rsidRDefault="00E043D6" w:rsidP="00E043D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5D30">
        <w:rPr>
          <w:rFonts w:asciiTheme="minorHAnsi" w:hAnsiTheme="minorHAnsi" w:cstheme="minorHAnsi"/>
          <w:iCs/>
          <w:sz w:val="20"/>
          <w:szCs w:val="20"/>
        </w:rPr>
        <w:t xml:space="preserve">wykonawcę oraz uczestnika konkursu, którego beneficjentem rzeczywistym w rozumieniu ustawy </w:t>
      </w:r>
      <w:r>
        <w:rPr>
          <w:rFonts w:asciiTheme="minorHAnsi" w:hAnsiTheme="minorHAnsi" w:cstheme="minorHAnsi"/>
          <w:iCs/>
          <w:sz w:val="20"/>
          <w:szCs w:val="20"/>
        </w:rPr>
        <w:br/>
      </w:r>
      <w:r w:rsidRPr="00FC5D30">
        <w:rPr>
          <w:rFonts w:asciiTheme="minorHAnsi" w:hAnsiTheme="minorHAnsi" w:cstheme="minorHAnsi"/>
          <w:iCs/>
          <w:sz w:val="20"/>
          <w:szCs w:val="20"/>
        </w:rPr>
        <w:t xml:space="preserve">z dnia 1 marca 2018 r. o przeciwdziałaniu praniu pieniędzy oraz finansowaniu terroryzmu (Dz. U. </w:t>
      </w:r>
      <w:r>
        <w:rPr>
          <w:rFonts w:asciiTheme="minorHAnsi" w:hAnsiTheme="minorHAnsi" w:cstheme="minorHAnsi"/>
          <w:iCs/>
          <w:sz w:val="20"/>
          <w:szCs w:val="20"/>
        </w:rPr>
        <w:br/>
      </w:r>
      <w:r w:rsidRPr="00FC5D30">
        <w:rPr>
          <w:rFonts w:asciiTheme="minorHAnsi" w:hAnsiTheme="minorHAnsi" w:cstheme="minorHAnsi"/>
          <w:iCs/>
          <w:sz w:val="20"/>
          <w:szCs w:val="20"/>
        </w:rPr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7A87F6B0" w14:textId="77777777" w:rsidR="00E043D6" w:rsidRPr="00FC5D30" w:rsidRDefault="00E043D6" w:rsidP="00E043D6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5D30">
        <w:rPr>
          <w:rFonts w:asciiTheme="minorHAnsi" w:hAnsiTheme="minorHAnsi" w:cstheme="minorHAnsi"/>
          <w:iCs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>
        <w:rPr>
          <w:rFonts w:asciiTheme="minorHAnsi" w:hAnsiTheme="minorHAnsi" w:cstheme="minorHAnsi"/>
          <w:iCs/>
          <w:sz w:val="20"/>
          <w:szCs w:val="20"/>
        </w:rPr>
        <w:br/>
      </w:r>
      <w:r w:rsidRPr="00FC5D30">
        <w:rPr>
          <w:rFonts w:asciiTheme="minorHAnsi" w:hAnsiTheme="minorHAnsi" w:cstheme="minorHAnsi"/>
          <w:iCs/>
          <w:sz w:val="20"/>
          <w:szCs w:val="20"/>
        </w:rPr>
        <w:t xml:space="preserve">o ile został wpisany na listę na podstawie decyzji w sprawie wpisu na listę rozstrzygającej </w:t>
      </w:r>
      <w:r>
        <w:rPr>
          <w:rFonts w:asciiTheme="minorHAnsi" w:hAnsiTheme="minorHAnsi" w:cstheme="minorHAnsi"/>
          <w:iCs/>
          <w:sz w:val="20"/>
          <w:szCs w:val="20"/>
        </w:rPr>
        <w:br/>
      </w:r>
      <w:r w:rsidRPr="00FC5D30">
        <w:rPr>
          <w:rFonts w:asciiTheme="minorHAnsi" w:hAnsiTheme="minorHAnsi" w:cstheme="minorHAnsi"/>
          <w:iCs/>
          <w:sz w:val="20"/>
          <w:szCs w:val="20"/>
        </w:rPr>
        <w:t>o zastosowaniu środka, o którym mowa w art. 1 pkt 3 ustawy"</w:t>
      </w:r>
    </w:p>
    <w:p w14:paraId="4D0FC22F" w14:textId="77777777" w:rsidR="00E043D6" w:rsidRDefault="00E043D6" w:rsidP="00E043D6">
      <w:pPr>
        <w:pStyle w:val="Akapitzlist"/>
        <w:shd w:val="clear" w:color="auto" w:fill="FFFFFF"/>
        <w:spacing w:before="100" w:beforeAutospacing="1" w:after="100" w:afterAutospacing="1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43B67496" w14:textId="49A366F3" w:rsidR="00E043D6" w:rsidRDefault="00E043D6" w:rsidP="00E043D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CB1448F" w14:textId="579FD1FA" w:rsidR="00E043D6" w:rsidRDefault="00E043D6" w:rsidP="00E043D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9474E38" w14:textId="2F90917D" w:rsidR="00E043D6" w:rsidRDefault="00E043D6" w:rsidP="00E043D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82A2567" w14:textId="63E9B4B6" w:rsidR="00E043D6" w:rsidRDefault="00E043D6" w:rsidP="00E043D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7C69139" w14:textId="37BDE8C9" w:rsidR="00E043D6" w:rsidRDefault="00E043D6" w:rsidP="00E043D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0B983FE3" w14:textId="6AD7AB46" w:rsidR="00E043D6" w:rsidRDefault="00E043D6" w:rsidP="00E043D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ED28507" w14:textId="1D464D43" w:rsidR="00E043D6" w:rsidRDefault="00E043D6" w:rsidP="00E043D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D0ED696" w14:textId="2D4B0AC4" w:rsidR="00E043D6" w:rsidRDefault="00E043D6" w:rsidP="00E043D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2E8C59D" w14:textId="26F1EBA8" w:rsidR="00E043D6" w:rsidRDefault="00E043D6" w:rsidP="00E043D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9EA5AC8" w14:textId="1EA980D3" w:rsidR="00E043D6" w:rsidRDefault="00E043D6" w:rsidP="00E043D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7BFF425" w14:textId="4A0612F2" w:rsidR="00E043D6" w:rsidRDefault="00E043D6" w:rsidP="00E043D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611B025" w14:textId="4F9F5A4D" w:rsidR="00E043D6" w:rsidRDefault="00E043D6" w:rsidP="00E043D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F58142A" w14:textId="610A6114" w:rsidR="00E043D6" w:rsidRDefault="00E043D6" w:rsidP="00E043D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663B2397" w14:textId="05D14435" w:rsidR="00E043D6" w:rsidRDefault="00E043D6" w:rsidP="00E043D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8324B64" w14:textId="4C8326A0" w:rsidR="00E043D6" w:rsidRDefault="00E043D6" w:rsidP="00E043D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E6DA629" w14:textId="2F8C4B29" w:rsidR="00E043D6" w:rsidRDefault="00E043D6" w:rsidP="00E043D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42C3CB0" w14:textId="77777777" w:rsidR="00E043D6" w:rsidRPr="00EC1756" w:rsidRDefault="00E043D6" w:rsidP="00E043D6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9EB89B0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hyperlink r:id="rId7" w:history="1">
        <w:r w:rsidR="00A47223" w:rsidRPr="00322564">
          <w:rPr>
            <w:rStyle w:val="Hipercze"/>
            <w:rFonts w:asciiTheme="minorHAnsi" w:hAnsiTheme="minorHAnsi" w:cstheme="minorHAnsi"/>
            <w:lang w:val="it-IT"/>
          </w:rPr>
          <w:t>http://www.nencki.edu.pl</w:t>
        </w:r>
      </w:hyperlink>
    </w:p>
    <w:sectPr w:rsidR="00022033" w:rsidRPr="00E33F1B" w:rsidSect="00EC1756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8.75pt;height:19.5pt;visibility:visible" o:bullet="t">
        <v:imagedata r:id="rId1" o:title=""/>
      </v:shape>
    </w:pict>
  </w:numPicBullet>
  <w:numPicBullet w:numPicBulletId="1">
    <w:pict>
      <v:shape id="_x0000_i1071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4F134D1"/>
    <w:multiLevelType w:val="hybridMultilevel"/>
    <w:tmpl w:val="0C546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7AAB"/>
    <w:multiLevelType w:val="hybridMultilevel"/>
    <w:tmpl w:val="75FEF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B235B"/>
    <w:multiLevelType w:val="hybridMultilevel"/>
    <w:tmpl w:val="27E86E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E73A4"/>
    <w:multiLevelType w:val="hybridMultilevel"/>
    <w:tmpl w:val="6B4805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15C4B"/>
    <w:multiLevelType w:val="hybridMultilevel"/>
    <w:tmpl w:val="E8C2FE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76768"/>
    <w:multiLevelType w:val="multilevel"/>
    <w:tmpl w:val="7E889956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B5938"/>
    <w:multiLevelType w:val="hybridMultilevel"/>
    <w:tmpl w:val="EE388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A54F7"/>
    <w:multiLevelType w:val="multilevel"/>
    <w:tmpl w:val="8DD8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D57F00"/>
    <w:multiLevelType w:val="hybridMultilevel"/>
    <w:tmpl w:val="E994751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E4EA1"/>
    <w:multiLevelType w:val="hybridMultilevel"/>
    <w:tmpl w:val="849E3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F1508"/>
    <w:multiLevelType w:val="multilevel"/>
    <w:tmpl w:val="FB3020E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454921"/>
    <w:multiLevelType w:val="hybridMultilevel"/>
    <w:tmpl w:val="83FE3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C5DCD"/>
    <w:multiLevelType w:val="hybridMultilevel"/>
    <w:tmpl w:val="84E0F0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855F4"/>
    <w:multiLevelType w:val="hybridMultilevel"/>
    <w:tmpl w:val="550C2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457D5"/>
    <w:multiLevelType w:val="hybridMultilevel"/>
    <w:tmpl w:val="A44C9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D4066"/>
    <w:multiLevelType w:val="hybridMultilevel"/>
    <w:tmpl w:val="99F86F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B72E2"/>
    <w:multiLevelType w:val="hybridMultilevel"/>
    <w:tmpl w:val="2B329F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8417A"/>
    <w:multiLevelType w:val="hybridMultilevel"/>
    <w:tmpl w:val="61FEC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6"/>
  </w:num>
  <w:num w:numId="6">
    <w:abstractNumId w:val="24"/>
  </w:num>
  <w:num w:numId="7">
    <w:abstractNumId w:val="9"/>
  </w:num>
  <w:num w:numId="8">
    <w:abstractNumId w:val="25"/>
  </w:num>
  <w:num w:numId="9">
    <w:abstractNumId w:val="22"/>
  </w:num>
  <w:num w:numId="10">
    <w:abstractNumId w:val="17"/>
  </w:num>
  <w:num w:numId="11">
    <w:abstractNumId w:val="3"/>
  </w:num>
  <w:num w:numId="12">
    <w:abstractNumId w:val="7"/>
  </w:num>
  <w:num w:numId="13">
    <w:abstractNumId w:val="5"/>
  </w:num>
  <w:num w:numId="14">
    <w:abstractNumId w:val="21"/>
  </w:num>
  <w:num w:numId="15">
    <w:abstractNumId w:val="19"/>
  </w:num>
  <w:num w:numId="16">
    <w:abstractNumId w:val="18"/>
  </w:num>
  <w:num w:numId="17">
    <w:abstractNumId w:val="1"/>
  </w:num>
  <w:num w:numId="18">
    <w:abstractNumId w:val="23"/>
  </w:num>
  <w:num w:numId="19">
    <w:abstractNumId w:val="12"/>
  </w:num>
  <w:num w:numId="20">
    <w:abstractNumId w:val="14"/>
  </w:num>
  <w:num w:numId="21">
    <w:abstractNumId w:val="11"/>
  </w:num>
  <w:num w:numId="22">
    <w:abstractNumId w:val="13"/>
  </w:num>
  <w:num w:numId="23">
    <w:abstractNumId w:val="0"/>
  </w:num>
  <w:num w:numId="24">
    <w:abstractNumId w:val="8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40A2"/>
    <w:rsid w:val="00014A7D"/>
    <w:rsid w:val="00022033"/>
    <w:rsid w:val="00025784"/>
    <w:rsid w:val="00036753"/>
    <w:rsid w:val="000373D6"/>
    <w:rsid w:val="000578F2"/>
    <w:rsid w:val="000768E4"/>
    <w:rsid w:val="00092BB7"/>
    <w:rsid w:val="001520FD"/>
    <w:rsid w:val="0016315A"/>
    <w:rsid w:val="0017773D"/>
    <w:rsid w:val="00181968"/>
    <w:rsid w:val="001B693D"/>
    <w:rsid w:val="001C0F7A"/>
    <w:rsid w:val="001C1619"/>
    <w:rsid w:val="001D73B7"/>
    <w:rsid w:val="001E273F"/>
    <w:rsid w:val="001F4965"/>
    <w:rsid w:val="001F4A95"/>
    <w:rsid w:val="002329A0"/>
    <w:rsid w:val="00245753"/>
    <w:rsid w:val="00277B05"/>
    <w:rsid w:val="00286145"/>
    <w:rsid w:val="002B1283"/>
    <w:rsid w:val="002F36F0"/>
    <w:rsid w:val="002F4851"/>
    <w:rsid w:val="002F5B99"/>
    <w:rsid w:val="0031188A"/>
    <w:rsid w:val="00334083"/>
    <w:rsid w:val="003411CA"/>
    <w:rsid w:val="00357E00"/>
    <w:rsid w:val="00376886"/>
    <w:rsid w:val="003769C9"/>
    <w:rsid w:val="003A26BF"/>
    <w:rsid w:val="003D71D1"/>
    <w:rsid w:val="0044505A"/>
    <w:rsid w:val="004536FA"/>
    <w:rsid w:val="0047345F"/>
    <w:rsid w:val="00473FBD"/>
    <w:rsid w:val="004962BA"/>
    <w:rsid w:val="004C0847"/>
    <w:rsid w:val="004E26F8"/>
    <w:rsid w:val="00512AAC"/>
    <w:rsid w:val="005271CF"/>
    <w:rsid w:val="005458A3"/>
    <w:rsid w:val="005523CA"/>
    <w:rsid w:val="00597660"/>
    <w:rsid w:val="005D06D1"/>
    <w:rsid w:val="00603C0B"/>
    <w:rsid w:val="00604CC3"/>
    <w:rsid w:val="006073AE"/>
    <w:rsid w:val="00621C2D"/>
    <w:rsid w:val="00630588"/>
    <w:rsid w:val="00640B83"/>
    <w:rsid w:val="00643DC1"/>
    <w:rsid w:val="0065323E"/>
    <w:rsid w:val="0065732E"/>
    <w:rsid w:val="00674847"/>
    <w:rsid w:val="006C3811"/>
    <w:rsid w:val="006D5EB4"/>
    <w:rsid w:val="006F2A28"/>
    <w:rsid w:val="006F457F"/>
    <w:rsid w:val="00724676"/>
    <w:rsid w:val="00745294"/>
    <w:rsid w:val="007452E7"/>
    <w:rsid w:val="007F6D3A"/>
    <w:rsid w:val="00813170"/>
    <w:rsid w:val="008977D7"/>
    <w:rsid w:val="009035C0"/>
    <w:rsid w:val="00926F5C"/>
    <w:rsid w:val="00983352"/>
    <w:rsid w:val="00991166"/>
    <w:rsid w:val="009A6EDD"/>
    <w:rsid w:val="009B3C0E"/>
    <w:rsid w:val="009E5D60"/>
    <w:rsid w:val="009F6466"/>
    <w:rsid w:val="00A35F1E"/>
    <w:rsid w:val="00A4177C"/>
    <w:rsid w:val="00A47223"/>
    <w:rsid w:val="00A67081"/>
    <w:rsid w:val="00AA59EE"/>
    <w:rsid w:val="00AB1A6E"/>
    <w:rsid w:val="00AC02D6"/>
    <w:rsid w:val="00B00ACA"/>
    <w:rsid w:val="00C36DD6"/>
    <w:rsid w:val="00C50385"/>
    <w:rsid w:val="00C570F9"/>
    <w:rsid w:val="00C627A8"/>
    <w:rsid w:val="00CB413E"/>
    <w:rsid w:val="00CB5A33"/>
    <w:rsid w:val="00CC022A"/>
    <w:rsid w:val="00CD57CE"/>
    <w:rsid w:val="00CF3025"/>
    <w:rsid w:val="00D17E18"/>
    <w:rsid w:val="00D30D79"/>
    <w:rsid w:val="00D74DA9"/>
    <w:rsid w:val="00D97CBD"/>
    <w:rsid w:val="00DA277C"/>
    <w:rsid w:val="00DA6D01"/>
    <w:rsid w:val="00DC127E"/>
    <w:rsid w:val="00DC7A1A"/>
    <w:rsid w:val="00E043D6"/>
    <w:rsid w:val="00E21BE8"/>
    <w:rsid w:val="00E97AF2"/>
    <w:rsid w:val="00EC1756"/>
    <w:rsid w:val="00F24277"/>
    <w:rsid w:val="00F72341"/>
    <w:rsid w:val="00FC182E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E1F2"/>
  <w15:docId w15:val="{C786765F-FC09-48B0-B648-BB32A5FE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45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286145"/>
    <w:rPr>
      <w:rFonts w:ascii="Calibri" w:eastAsia="Calibri" w:hAnsi="Calibri" w:cs="Calibri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286145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ncki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pawlowski@nencki.edu.pl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1260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Czaplarska</cp:lastModifiedBy>
  <cp:revision>16</cp:revision>
  <cp:lastPrinted>2019-09-18T14:25:00Z</cp:lastPrinted>
  <dcterms:created xsi:type="dcterms:W3CDTF">2022-03-10T12:29:00Z</dcterms:created>
  <dcterms:modified xsi:type="dcterms:W3CDTF">2023-04-12T13:02:00Z</dcterms:modified>
</cp:coreProperties>
</file>