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6F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384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0BF81ED7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8C3DB2C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CBC0240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3AF0DDD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DB3D578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7110B94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B12463D" w14:textId="77777777" w:rsidR="00B7342E" w:rsidRDefault="00B7342E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3F5DBF9" w14:textId="3E4914C5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F93523">
        <w:rPr>
          <w:rFonts w:cstheme="minorHAnsi"/>
          <w:sz w:val="20"/>
          <w:szCs w:val="20"/>
        </w:rPr>
        <w:t>2</w:t>
      </w:r>
      <w:r w:rsidR="009A7EC5">
        <w:rPr>
          <w:rFonts w:cstheme="minorHAnsi"/>
          <w:sz w:val="20"/>
          <w:szCs w:val="20"/>
        </w:rPr>
        <w:t>5</w:t>
      </w:r>
      <w:r w:rsidR="00161AF0">
        <w:rPr>
          <w:rFonts w:cstheme="minorHAnsi"/>
          <w:sz w:val="20"/>
          <w:szCs w:val="20"/>
        </w:rPr>
        <w:t>.</w:t>
      </w:r>
      <w:r w:rsidR="0049371E">
        <w:rPr>
          <w:rFonts w:cstheme="minorHAnsi"/>
          <w:sz w:val="20"/>
          <w:szCs w:val="20"/>
        </w:rPr>
        <w:t>0</w:t>
      </w:r>
      <w:r w:rsidR="00EA0B71">
        <w:rPr>
          <w:rFonts w:cstheme="minorHAnsi"/>
          <w:sz w:val="20"/>
          <w:szCs w:val="20"/>
        </w:rPr>
        <w:t>4</w:t>
      </w:r>
      <w:r w:rsidR="001F53B8">
        <w:rPr>
          <w:rFonts w:cstheme="minorHAnsi"/>
          <w:sz w:val="20"/>
          <w:szCs w:val="20"/>
        </w:rPr>
        <w:t>.202</w:t>
      </w:r>
      <w:r w:rsidR="0049371E">
        <w:rPr>
          <w:rFonts w:cstheme="minorHAnsi"/>
          <w:sz w:val="20"/>
          <w:szCs w:val="20"/>
        </w:rPr>
        <w:t>3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04904F6B" w:rsidR="00092BB7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D77ABA">
        <w:rPr>
          <w:rFonts w:cstheme="minorHAnsi"/>
          <w:b/>
          <w:bCs/>
          <w:caps/>
          <w:sz w:val="20"/>
          <w:szCs w:val="20"/>
        </w:rPr>
        <w:t>0</w:t>
      </w:r>
      <w:r w:rsidR="00F07E4B">
        <w:rPr>
          <w:rFonts w:cstheme="minorHAnsi"/>
          <w:b/>
          <w:bCs/>
          <w:caps/>
          <w:sz w:val="20"/>
          <w:szCs w:val="20"/>
        </w:rPr>
        <w:t>2</w:t>
      </w:r>
      <w:r w:rsidR="00B53CA2">
        <w:rPr>
          <w:rFonts w:cstheme="minorHAnsi"/>
          <w:b/>
          <w:bCs/>
          <w:caps/>
          <w:sz w:val="20"/>
          <w:szCs w:val="20"/>
        </w:rPr>
        <w:t>4</w:t>
      </w:r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49371E">
        <w:rPr>
          <w:rFonts w:cstheme="minorHAnsi"/>
          <w:b/>
          <w:bCs/>
          <w:caps/>
          <w:sz w:val="20"/>
          <w:szCs w:val="20"/>
        </w:rPr>
        <w:t>3</w:t>
      </w:r>
    </w:p>
    <w:p w14:paraId="2F436023" w14:textId="369933DA" w:rsidR="00B96674" w:rsidRPr="00B96674" w:rsidRDefault="00B96674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color w:val="FF0000"/>
          <w:sz w:val="20"/>
          <w:szCs w:val="20"/>
        </w:rPr>
      </w:pPr>
      <w:r>
        <w:rPr>
          <w:rFonts w:cstheme="minorHAnsi"/>
          <w:b/>
          <w:bCs/>
          <w:caps/>
          <w:color w:val="FF0000"/>
          <w:sz w:val="20"/>
          <w:szCs w:val="20"/>
        </w:rPr>
        <w:t>(modyfikacja z dn. 28.04.2023r.)</w:t>
      </w:r>
    </w:p>
    <w:p w14:paraId="00473142" w14:textId="162C3E66"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14:paraId="0BBE08EB" w14:textId="13D93189" w:rsidR="00B53CA2" w:rsidRPr="002329A0" w:rsidRDefault="00B53CA2" w:rsidP="00B53C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</w:rPr>
        <w:t xml:space="preserve">Inkubatora </w:t>
      </w:r>
      <w:r w:rsidR="00D5246C">
        <w:rPr>
          <w:rFonts w:cstheme="minorHAnsi"/>
          <w:b/>
          <w:iCs/>
          <w:sz w:val="20"/>
          <w:szCs w:val="20"/>
        </w:rPr>
        <w:t>CO</w:t>
      </w:r>
      <w:r w:rsidR="00D5246C" w:rsidRPr="003D7470">
        <w:rPr>
          <w:rFonts w:cstheme="minorHAnsi"/>
          <w:b/>
          <w:iCs/>
          <w:sz w:val="20"/>
          <w:szCs w:val="20"/>
          <w:vertAlign w:val="subscript"/>
        </w:rPr>
        <w:t>2</w:t>
      </w:r>
      <w:r w:rsidR="00D5246C" w:rsidRPr="00D5246C">
        <w:rPr>
          <w:rFonts w:cstheme="minorHAnsi"/>
          <w:b/>
          <w:iCs/>
          <w:sz w:val="20"/>
          <w:szCs w:val="20"/>
        </w:rPr>
        <w:t xml:space="preserve"> </w:t>
      </w:r>
      <w:r w:rsidRPr="00E55237">
        <w:rPr>
          <w:rFonts w:cstheme="minorHAnsi"/>
          <w:b/>
          <w:iCs/>
          <w:sz w:val="20"/>
          <w:szCs w:val="20"/>
        </w:rPr>
        <w:t>do hodowli komórek</w:t>
      </w:r>
    </w:p>
    <w:p w14:paraId="220C109C" w14:textId="4F8B1E66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24EDDC5E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9D3C7A">
        <w:rPr>
          <w:rFonts w:cstheme="minorHAnsi"/>
          <w:sz w:val="20"/>
          <w:szCs w:val="20"/>
        </w:rPr>
        <w:t>A</w:t>
      </w:r>
      <w:r w:rsidR="00F93523">
        <w:rPr>
          <w:rFonts w:cstheme="minorHAnsi"/>
          <w:sz w:val="20"/>
          <w:szCs w:val="20"/>
        </w:rPr>
        <w:t>gata Błażewicz</w:t>
      </w:r>
      <w:r w:rsidR="009D3C7A">
        <w:rPr>
          <w:rFonts w:cstheme="minorHAnsi"/>
          <w:sz w:val="20"/>
          <w:szCs w:val="20"/>
        </w:rPr>
        <w:t xml:space="preserve"> </w:t>
      </w:r>
    </w:p>
    <w:p w14:paraId="541EC4A7" w14:textId="080830E8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hyperlink r:id="rId7" w:history="1">
        <w:r w:rsidR="00F93523" w:rsidRPr="00A1060E">
          <w:rPr>
            <w:rStyle w:val="Hipercze"/>
            <w:rFonts w:cstheme="minorHAnsi"/>
            <w:sz w:val="20"/>
            <w:szCs w:val="20"/>
            <w:lang w:val="en-US"/>
          </w:rPr>
          <w:t>a.blazewicz@nencki.edu.pl</w:t>
        </w:r>
      </w:hyperlink>
      <w:r w:rsidR="0049371E">
        <w:rPr>
          <w:rFonts w:cstheme="minorHAnsi"/>
          <w:sz w:val="20"/>
          <w:szCs w:val="20"/>
          <w:lang w:val="en-US"/>
        </w:rPr>
        <w:t xml:space="preserve"> </w:t>
      </w:r>
    </w:p>
    <w:p w14:paraId="3B6B0C1E" w14:textId="4949B66B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B96674">
        <w:rPr>
          <w:rFonts w:cstheme="minorHAnsi"/>
          <w:b/>
          <w:bCs/>
          <w:color w:val="FF0000"/>
          <w:sz w:val="20"/>
          <w:szCs w:val="20"/>
        </w:rPr>
        <w:t>09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49371E">
        <w:rPr>
          <w:rFonts w:cstheme="minorHAnsi"/>
          <w:b/>
          <w:bCs/>
          <w:sz w:val="20"/>
          <w:szCs w:val="20"/>
        </w:rPr>
        <w:t>0</w:t>
      </w:r>
      <w:r w:rsidR="00F93523">
        <w:rPr>
          <w:rFonts w:cstheme="minorHAnsi"/>
          <w:b/>
          <w:bCs/>
          <w:sz w:val="20"/>
          <w:szCs w:val="20"/>
        </w:rPr>
        <w:t>5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49371E">
        <w:rPr>
          <w:rFonts w:cstheme="minorHAnsi"/>
          <w:b/>
          <w:bCs/>
          <w:sz w:val="20"/>
          <w:szCs w:val="20"/>
        </w:rPr>
        <w:t>3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33B4D31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350D1B6E" w14:textId="77777777" w:rsidR="00287785" w:rsidRPr="002329A0" w:rsidRDefault="00287785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B9FDD8A" w14:textId="53B09244" w:rsidR="002D7E8B" w:rsidRPr="00B53CA2" w:rsidRDefault="00092BB7" w:rsidP="002D7E8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7508B">
        <w:rPr>
          <w:rFonts w:cstheme="minorHAnsi"/>
          <w:sz w:val="20"/>
          <w:szCs w:val="20"/>
        </w:rPr>
        <w:t>Przedmiotem zamówienia</w:t>
      </w:r>
      <w:r w:rsidR="002F5B99" w:rsidRPr="0037508B">
        <w:rPr>
          <w:rFonts w:cstheme="minorHAnsi"/>
          <w:sz w:val="20"/>
          <w:szCs w:val="20"/>
        </w:rPr>
        <w:t xml:space="preserve"> </w:t>
      </w:r>
      <w:r w:rsidR="0017773D" w:rsidRPr="0037508B">
        <w:rPr>
          <w:rFonts w:cstheme="minorHAnsi"/>
          <w:sz w:val="20"/>
          <w:szCs w:val="20"/>
        </w:rPr>
        <w:t>jest</w:t>
      </w:r>
      <w:r w:rsidR="00745294" w:rsidRPr="0037508B">
        <w:rPr>
          <w:rFonts w:cstheme="minorHAnsi"/>
          <w:sz w:val="20"/>
          <w:szCs w:val="20"/>
        </w:rPr>
        <w:t xml:space="preserve"> dostawa</w:t>
      </w:r>
      <w:r w:rsidRPr="0037508B">
        <w:rPr>
          <w:rFonts w:cstheme="minorHAnsi"/>
          <w:sz w:val="20"/>
          <w:szCs w:val="20"/>
        </w:rPr>
        <w:t>:</w:t>
      </w:r>
      <w:r w:rsidR="002D7E8B">
        <w:rPr>
          <w:rFonts w:cstheme="minorHAnsi"/>
          <w:sz w:val="20"/>
          <w:szCs w:val="20"/>
        </w:rPr>
        <w:t xml:space="preserve"> </w:t>
      </w:r>
      <w:r w:rsidR="00D5246C" w:rsidRPr="00D5246C">
        <w:rPr>
          <w:rFonts w:cstheme="minorHAnsi"/>
          <w:sz w:val="20"/>
          <w:szCs w:val="20"/>
          <w:u w:val="single"/>
        </w:rPr>
        <w:t xml:space="preserve">Inkubatora </w:t>
      </w:r>
      <w:r w:rsidR="00D5246C" w:rsidRPr="00D5246C">
        <w:rPr>
          <w:rFonts w:cstheme="minorHAnsi"/>
          <w:bCs/>
          <w:iCs/>
          <w:sz w:val="20"/>
          <w:szCs w:val="20"/>
          <w:u w:val="single"/>
        </w:rPr>
        <w:t>CO</w:t>
      </w:r>
      <w:r w:rsidR="00D5246C" w:rsidRPr="00D5246C">
        <w:rPr>
          <w:rFonts w:cstheme="minorHAnsi"/>
          <w:bCs/>
          <w:iCs/>
          <w:sz w:val="20"/>
          <w:szCs w:val="20"/>
          <w:u w:val="single"/>
          <w:vertAlign w:val="subscript"/>
        </w:rPr>
        <w:t xml:space="preserve">2 </w:t>
      </w:r>
      <w:r w:rsidR="00F93523" w:rsidRPr="00D5246C">
        <w:rPr>
          <w:rFonts w:cstheme="minorHAnsi"/>
          <w:bCs/>
          <w:iCs/>
          <w:sz w:val="20"/>
          <w:szCs w:val="20"/>
          <w:u w:val="single"/>
        </w:rPr>
        <w:t xml:space="preserve"> </w:t>
      </w:r>
      <w:r w:rsidR="00D5246C" w:rsidRPr="00D5246C">
        <w:rPr>
          <w:rFonts w:cstheme="minorHAnsi"/>
          <w:bCs/>
          <w:iCs/>
          <w:sz w:val="20"/>
          <w:szCs w:val="20"/>
          <w:u w:val="single"/>
        </w:rPr>
        <w:t>do hodowli komórek  o nas</w:t>
      </w:r>
      <w:r w:rsidR="00F93523" w:rsidRPr="00D5246C">
        <w:rPr>
          <w:rFonts w:cstheme="minorHAnsi"/>
          <w:bCs/>
          <w:iCs/>
          <w:sz w:val="20"/>
          <w:szCs w:val="20"/>
          <w:u w:val="single"/>
        </w:rPr>
        <w:t>tępujących parametrach i funkcjach:</w:t>
      </w:r>
      <w:r w:rsidR="002D7E8B" w:rsidRPr="00B53CA2">
        <w:rPr>
          <w:rFonts w:cstheme="minorHAnsi"/>
          <w:sz w:val="20"/>
          <w:szCs w:val="20"/>
        </w:rPr>
        <w:t xml:space="preserve"> </w:t>
      </w:r>
    </w:p>
    <w:p w14:paraId="7587E39C" w14:textId="5898E57A" w:rsidR="00CA7B4E" w:rsidRPr="00B53CA2" w:rsidRDefault="00B53CA2" w:rsidP="00D524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0"/>
          <w:szCs w:val="20"/>
        </w:rPr>
      </w:pPr>
      <w:r w:rsidRPr="00B53CA2">
        <w:rPr>
          <w:rFonts w:cstheme="minorHAnsi"/>
          <w:sz w:val="20"/>
          <w:szCs w:val="20"/>
        </w:rPr>
        <w:t xml:space="preserve">Maksymalne wymiary zewnętrzne </w:t>
      </w:r>
      <w:proofErr w:type="spellStart"/>
      <w:r w:rsidRPr="00B53CA2">
        <w:rPr>
          <w:rFonts w:cstheme="minorHAnsi"/>
          <w:sz w:val="20"/>
          <w:szCs w:val="20"/>
        </w:rPr>
        <w:t>szer</w:t>
      </w:r>
      <w:proofErr w:type="spellEnd"/>
      <w:r w:rsidRPr="00B53CA2">
        <w:rPr>
          <w:rFonts w:cstheme="minorHAnsi"/>
          <w:sz w:val="20"/>
          <w:szCs w:val="20"/>
        </w:rPr>
        <w:t xml:space="preserve">: 75 cm, </w:t>
      </w:r>
      <w:proofErr w:type="spellStart"/>
      <w:r w:rsidRPr="00B53CA2">
        <w:rPr>
          <w:rFonts w:cstheme="minorHAnsi"/>
          <w:sz w:val="20"/>
          <w:szCs w:val="20"/>
        </w:rPr>
        <w:t>gł</w:t>
      </w:r>
      <w:proofErr w:type="spellEnd"/>
      <w:r w:rsidRPr="00B53CA2">
        <w:rPr>
          <w:rFonts w:cstheme="minorHAnsi"/>
          <w:sz w:val="20"/>
          <w:szCs w:val="20"/>
        </w:rPr>
        <w:t xml:space="preserve">: 80 cm, </w:t>
      </w:r>
      <w:proofErr w:type="spellStart"/>
      <w:r w:rsidRPr="00B53CA2">
        <w:rPr>
          <w:rFonts w:cstheme="minorHAnsi"/>
          <w:sz w:val="20"/>
          <w:szCs w:val="20"/>
        </w:rPr>
        <w:t>wys</w:t>
      </w:r>
      <w:proofErr w:type="spellEnd"/>
      <w:r w:rsidRPr="00B53CA2">
        <w:rPr>
          <w:rFonts w:cstheme="minorHAnsi"/>
          <w:sz w:val="20"/>
          <w:szCs w:val="20"/>
        </w:rPr>
        <w:t>: 91 cm. (drzwi do pomieszczenia szerokość 80 cm.);</w:t>
      </w:r>
    </w:p>
    <w:p w14:paraId="6D210A76" w14:textId="2D54A628" w:rsidR="00B53CA2" w:rsidRPr="00B53CA2" w:rsidRDefault="00B53CA2" w:rsidP="00D524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0"/>
          <w:szCs w:val="20"/>
          <w:shd w:val="clear" w:color="auto" w:fill="FFFFFF"/>
        </w:rPr>
      </w:pPr>
      <w:r w:rsidRPr="00B53CA2">
        <w:rPr>
          <w:rFonts w:cstheme="minorHAnsi"/>
          <w:sz w:val="20"/>
          <w:szCs w:val="20"/>
          <w:shd w:val="clear" w:color="auto" w:fill="FFFFFF"/>
        </w:rPr>
        <w:t>System mocowania półek z regulowaną wysokością ich zawieszenia;</w:t>
      </w:r>
    </w:p>
    <w:p w14:paraId="23771870" w14:textId="37E8184A" w:rsidR="00B53CA2" w:rsidRPr="00B53CA2" w:rsidRDefault="00B53CA2" w:rsidP="00D524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0"/>
          <w:szCs w:val="20"/>
        </w:rPr>
      </w:pPr>
      <w:r w:rsidRPr="00B53CA2">
        <w:rPr>
          <w:rFonts w:cstheme="minorHAnsi"/>
          <w:sz w:val="20"/>
          <w:szCs w:val="20"/>
        </w:rPr>
        <w:t>Minimum 3 szt. perforowanych półek;</w:t>
      </w:r>
    </w:p>
    <w:p w14:paraId="231AFCF0" w14:textId="3090FC36" w:rsidR="00B53CA2" w:rsidRPr="00B53CA2" w:rsidRDefault="00B53CA2" w:rsidP="00D524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0"/>
          <w:szCs w:val="20"/>
        </w:rPr>
      </w:pPr>
      <w:r w:rsidRPr="00B53CA2">
        <w:rPr>
          <w:rFonts w:cstheme="minorHAnsi"/>
          <w:sz w:val="20"/>
          <w:szCs w:val="20"/>
        </w:rPr>
        <w:t>Zakres temperatury +5 st. C powyżej temperatury otoczenia do +50 st. C. lub szerszy;</w:t>
      </w:r>
    </w:p>
    <w:p w14:paraId="45285E83" w14:textId="4D862CF7" w:rsidR="00B53CA2" w:rsidRPr="00B53CA2" w:rsidRDefault="00B53CA2" w:rsidP="00D524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eastAsia="TimesNewRoman,Bold" w:cstheme="minorHAnsi"/>
          <w:bCs/>
          <w:sz w:val="20"/>
          <w:szCs w:val="20"/>
        </w:rPr>
      </w:pPr>
      <w:r w:rsidRPr="00B53CA2">
        <w:rPr>
          <w:rFonts w:cstheme="minorHAnsi"/>
          <w:sz w:val="20"/>
          <w:szCs w:val="20"/>
        </w:rPr>
        <w:t>Wilgotność względna utrzymywana na stałym poziomie</w:t>
      </w:r>
      <w:r w:rsidRPr="00B53CA2">
        <w:rPr>
          <w:rFonts w:eastAsia="TimesNewRoman,Bold" w:cstheme="minorHAnsi"/>
          <w:bCs/>
          <w:sz w:val="20"/>
          <w:szCs w:val="20"/>
        </w:rPr>
        <w:t xml:space="preserve"> 95% ± 5%;</w:t>
      </w:r>
    </w:p>
    <w:p w14:paraId="2F77D12E" w14:textId="3713D634" w:rsidR="00B53CA2" w:rsidRPr="00B53CA2" w:rsidRDefault="00B53CA2" w:rsidP="00D524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0"/>
          <w:szCs w:val="20"/>
        </w:rPr>
      </w:pPr>
      <w:r w:rsidRPr="00B53CA2">
        <w:rPr>
          <w:rFonts w:cstheme="minorHAnsi"/>
          <w:sz w:val="20"/>
          <w:szCs w:val="20"/>
        </w:rPr>
        <w:t>Zakres regulacji CO2 - od 0 do 20% z dokładnością 0,1% lub szersza;</w:t>
      </w:r>
    </w:p>
    <w:p w14:paraId="7E8A2D07" w14:textId="319B71AB" w:rsidR="00B53CA2" w:rsidRPr="00B53CA2" w:rsidRDefault="00B53CA2" w:rsidP="00D524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0"/>
          <w:szCs w:val="20"/>
        </w:rPr>
      </w:pPr>
      <w:r w:rsidRPr="00B53CA2">
        <w:rPr>
          <w:rFonts w:cstheme="minorHAnsi"/>
          <w:sz w:val="20"/>
          <w:szCs w:val="20"/>
        </w:rPr>
        <w:t>Czujniki CO2 i temperatury w komorze roboczej. Sygnalizacja alarmowa: odchylenia temperatury, odchylenia stężenia CO2, zbyt długiego otwarcia drzwi. Zabezpieczenie przed przegrzaniem;</w:t>
      </w:r>
    </w:p>
    <w:p w14:paraId="3364865D" w14:textId="328B777F" w:rsidR="00B53CA2" w:rsidRPr="00B53CA2" w:rsidRDefault="00B53CA2" w:rsidP="00D524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eastAsia="TimesNewRoman,Bold" w:cstheme="minorHAnsi"/>
          <w:bCs/>
          <w:sz w:val="20"/>
          <w:szCs w:val="20"/>
        </w:rPr>
      </w:pPr>
      <w:r w:rsidRPr="00B53CA2">
        <w:rPr>
          <w:rFonts w:cstheme="minorHAnsi"/>
          <w:sz w:val="20"/>
          <w:szCs w:val="20"/>
        </w:rPr>
        <w:t xml:space="preserve">Reduktor dwustopniowy do butli z dwutlenkiem węgla </w:t>
      </w:r>
      <w:r w:rsidRPr="00B53CA2">
        <w:rPr>
          <w:rFonts w:eastAsia="TimesNewRoman,Bold" w:cstheme="minorHAnsi"/>
          <w:bCs/>
          <w:sz w:val="20"/>
          <w:szCs w:val="20"/>
        </w:rPr>
        <w:t>ze złączkami i wężem 5m;</w:t>
      </w:r>
    </w:p>
    <w:p w14:paraId="2B741509" w14:textId="0EB6AC5F" w:rsidR="00B53CA2" w:rsidRPr="00B53CA2" w:rsidRDefault="00B53CA2" w:rsidP="00D524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0"/>
          <w:szCs w:val="20"/>
        </w:rPr>
      </w:pPr>
      <w:r w:rsidRPr="00B53CA2">
        <w:rPr>
          <w:rFonts w:cstheme="minorHAnsi"/>
          <w:sz w:val="20"/>
          <w:szCs w:val="20"/>
        </w:rPr>
        <w:t>System dekontaminacji wnętrza wysoką temperaturą;</w:t>
      </w:r>
    </w:p>
    <w:p w14:paraId="10FF6C4A" w14:textId="7F462491" w:rsidR="00B53CA2" w:rsidRPr="00B53CA2" w:rsidRDefault="00B53CA2" w:rsidP="00D524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0"/>
          <w:szCs w:val="20"/>
        </w:rPr>
      </w:pPr>
      <w:r w:rsidRPr="00B53CA2">
        <w:rPr>
          <w:rFonts w:cstheme="minorHAnsi"/>
          <w:sz w:val="20"/>
          <w:szCs w:val="20"/>
        </w:rPr>
        <w:t>Podwójne szklane drzwi wewnętrzne: zewnętrzne drzwi szklane pełne i wewnętrzne drzwi szklane segmentowane;</w:t>
      </w:r>
    </w:p>
    <w:p w14:paraId="40F5CFED" w14:textId="3F00375D" w:rsidR="00B53CA2" w:rsidRPr="00B53CA2" w:rsidRDefault="00B53CA2" w:rsidP="00D524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0"/>
          <w:szCs w:val="20"/>
        </w:rPr>
      </w:pPr>
      <w:r w:rsidRPr="00B53CA2">
        <w:rPr>
          <w:rFonts w:cstheme="minorHAnsi"/>
          <w:sz w:val="20"/>
          <w:szCs w:val="20"/>
        </w:rPr>
        <w:t>Drzwi zewnętrzne otwierane na prawo;</w:t>
      </w:r>
    </w:p>
    <w:p w14:paraId="0658D14A" w14:textId="40597FDD" w:rsidR="00B53CA2" w:rsidRPr="00B53CA2" w:rsidRDefault="00B53CA2" w:rsidP="00D524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0"/>
          <w:szCs w:val="20"/>
        </w:rPr>
      </w:pPr>
      <w:r w:rsidRPr="00B53CA2">
        <w:rPr>
          <w:rFonts w:cstheme="minorHAnsi"/>
          <w:sz w:val="20"/>
          <w:szCs w:val="20"/>
        </w:rPr>
        <w:t>Butla z dwutlenkiem węgla (30kg);</w:t>
      </w:r>
    </w:p>
    <w:p w14:paraId="0BD29164" w14:textId="28205709" w:rsidR="00B53CA2" w:rsidRDefault="00B53CA2" w:rsidP="00B53C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608F90" w14:textId="6DC3A1AA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bookmarkStart w:id="0" w:name="_Hlk133231107"/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Gwarancja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min. </w:t>
      </w:r>
      <w:r w:rsidR="00CA7B4E">
        <w:rPr>
          <w:rFonts w:ascii="Calibri" w:hAnsi="Calibri" w:cs="Calibri"/>
          <w:bCs/>
          <w:color w:val="000000"/>
          <w:sz w:val="20"/>
          <w:szCs w:val="20"/>
        </w:rPr>
        <w:t>24 miesiące (prace serwisanta, dojazd, wszystkie części niezbędne do naprawy urządzenia)</w:t>
      </w:r>
    </w:p>
    <w:p w14:paraId="0D705996" w14:textId="742C12CE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Termin realizacji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 xml:space="preserve"> zamówienia: </w:t>
      </w:r>
      <w:r w:rsidR="000A0556" w:rsidRPr="003D0ED6">
        <w:rPr>
          <w:rFonts w:ascii="Calibri" w:hAnsi="Calibri" w:cs="Calibri"/>
          <w:bCs/>
          <w:color w:val="FF0000"/>
          <w:sz w:val="20"/>
          <w:szCs w:val="20"/>
        </w:rPr>
        <w:t xml:space="preserve">max. </w:t>
      </w:r>
      <w:r w:rsidR="003D0ED6" w:rsidRPr="003D0ED6">
        <w:rPr>
          <w:rFonts w:ascii="Calibri" w:hAnsi="Calibri" w:cstheme="minorHAnsi"/>
          <w:color w:val="FF0000"/>
          <w:sz w:val="20"/>
          <w:szCs w:val="20"/>
        </w:rPr>
        <w:t xml:space="preserve">do 6 tygodni (w </w:t>
      </w:r>
      <w:r w:rsidR="003D0ED6" w:rsidRPr="003D0ED6">
        <w:rPr>
          <w:rFonts w:cstheme="minorHAnsi"/>
          <w:color w:val="FF0000"/>
          <w:sz w:val="20"/>
          <w:szCs w:val="20"/>
        </w:rPr>
        <w:t>przypadku dostawy inkubatora z drzwiami szklanymi segmentowymi</w:t>
      </w:r>
      <w:r w:rsidR="00F407D2">
        <w:rPr>
          <w:rFonts w:cstheme="minorHAnsi"/>
          <w:color w:val="FF0000"/>
          <w:sz w:val="20"/>
          <w:szCs w:val="20"/>
        </w:rPr>
        <w:t xml:space="preserve"> do każdej półki inkubatora</w:t>
      </w:r>
      <w:r w:rsidR="003D0ED6" w:rsidRPr="003D0ED6">
        <w:rPr>
          <w:rFonts w:ascii="Calibri" w:hAnsi="Calibri" w:cstheme="minorHAnsi"/>
          <w:color w:val="FF0000"/>
          <w:sz w:val="20"/>
          <w:szCs w:val="20"/>
        </w:rPr>
        <w:t xml:space="preserve"> do 7-8 tygodni).</w:t>
      </w:r>
      <w:r w:rsidR="00F407D2">
        <w:rPr>
          <w:rFonts w:ascii="Calibri" w:hAnsi="Calibri" w:cstheme="minorHAnsi"/>
          <w:color w:val="FF0000"/>
          <w:sz w:val="20"/>
          <w:szCs w:val="20"/>
        </w:rPr>
        <w:t xml:space="preserve"> </w:t>
      </w:r>
    </w:p>
    <w:p w14:paraId="2A2993E7" w14:textId="494C5E75" w:rsidR="000735C6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>Dostawa, w</w:t>
      </w:r>
      <w:r w:rsidR="00272CA1" w:rsidRPr="00FB70DA">
        <w:rPr>
          <w:rFonts w:cstheme="minorHAnsi"/>
          <w:b/>
          <w:sz w:val="20"/>
          <w:szCs w:val="20"/>
        </w:rPr>
        <w:t>niesieni</w:t>
      </w:r>
      <w:r w:rsidR="00CA7B4E">
        <w:rPr>
          <w:rFonts w:cstheme="minorHAnsi"/>
          <w:b/>
          <w:sz w:val="20"/>
          <w:szCs w:val="20"/>
        </w:rPr>
        <w:t>e i montaż</w:t>
      </w:r>
    </w:p>
    <w:p w14:paraId="11D07A8F" w14:textId="3D81DC3A" w:rsidR="00CA7B4E" w:rsidRPr="00CA7B4E" w:rsidRDefault="00CA7B4E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Szkolenie </w:t>
      </w:r>
      <w:r w:rsidRPr="00CA7B4E">
        <w:rPr>
          <w:rFonts w:cstheme="minorHAnsi"/>
          <w:bCs/>
          <w:sz w:val="20"/>
          <w:szCs w:val="20"/>
        </w:rPr>
        <w:t>pracowników z obsługi urządzenia w siedzibie Zamawiaj</w:t>
      </w:r>
      <w:r>
        <w:rPr>
          <w:rFonts w:cstheme="minorHAnsi"/>
          <w:bCs/>
          <w:sz w:val="20"/>
          <w:szCs w:val="20"/>
        </w:rPr>
        <w:t>ą</w:t>
      </w:r>
      <w:r w:rsidRPr="00CA7B4E">
        <w:rPr>
          <w:rFonts w:cstheme="minorHAnsi"/>
          <w:bCs/>
          <w:sz w:val="20"/>
          <w:szCs w:val="20"/>
        </w:rPr>
        <w:t>cego</w:t>
      </w:r>
    </w:p>
    <w:bookmarkEnd w:id="0"/>
    <w:p w14:paraId="3788B3C5" w14:textId="12657026" w:rsidR="0097005B" w:rsidRPr="00CA7B4E" w:rsidRDefault="0097005B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7F4EF4E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667E99C4" w14:textId="77777777" w:rsidR="009C50BD" w:rsidRDefault="009C50BD" w:rsidP="009C50BD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4536FA">
        <w:rPr>
          <w:rFonts w:ascii="Calibri" w:hAnsi="Calibri" w:cstheme="minorHAnsi"/>
          <w:sz w:val="20"/>
          <w:szCs w:val="20"/>
        </w:rPr>
        <w:t xml:space="preserve">Przy wyborze Zamawiający będzie się kierował </w:t>
      </w:r>
      <w:r>
        <w:rPr>
          <w:rFonts w:ascii="Calibri" w:hAnsi="Calibri" w:cstheme="minorHAnsi"/>
          <w:sz w:val="20"/>
          <w:szCs w:val="20"/>
        </w:rPr>
        <w:t>następującymi kryteriami oceny pod warunkiem spełnienia wymagań określonych w pkt. I.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5319"/>
        <w:gridCol w:w="3217"/>
      </w:tblGrid>
      <w:tr w:rsidR="009C50BD" w:rsidRPr="00B0674A" w14:paraId="4BF622D9" w14:textId="77777777" w:rsidTr="00BB522A">
        <w:tc>
          <w:tcPr>
            <w:tcW w:w="372" w:type="dxa"/>
          </w:tcPr>
          <w:p w14:paraId="21DDF4DB" w14:textId="77777777" w:rsidR="009C50BD" w:rsidRPr="00B0674A" w:rsidRDefault="009C50BD" w:rsidP="00BB522A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Lp.</w:t>
            </w:r>
          </w:p>
        </w:tc>
        <w:tc>
          <w:tcPr>
            <w:tcW w:w="5319" w:type="dxa"/>
          </w:tcPr>
          <w:p w14:paraId="5B074AAD" w14:textId="77777777" w:rsidR="009C50BD" w:rsidRPr="00B0674A" w:rsidRDefault="009C50BD" w:rsidP="00BB522A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Nazwa</w:t>
            </w:r>
          </w:p>
        </w:tc>
        <w:tc>
          <w:tcPr>
            <w:tcW w:w="3217" w:type="dxa"/>
          </w:tcPr>
          <w:p w14:paraId="41C8B5E0" w14:textId="28A6ED5A" w:rsidR="009C50BD" w:rsidRPr="00B0674A" w:rsidRDefault="009C50BD" w:rsidP="00BB522A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 xml:space="preserve">Waga kryterium  </w:t>
            </w:r>
            <w:r w:rsidR="009A7EC5">
              <w:rPr>
                <w:sz w:val="20"/>
                <w:szCs w:val="20"/>
              </w:rPr>
              <w:t>%</w:t>
            </w:r>
          </w:p>
        </w:tc>
      </w:tr>
      <w:tr w:rsidR="009C50BD" w:rsidRPr="00B0674A" w14:paraId="3DEF5F8D" w14:textId="77777777" w:rsidTr="00BB522A">
        <w:tc>
          <w:tcPr>
            <w:tcW w:w="372" w:type="dxa"/>
          </w:tcPr>
          <w:p w14:paraId="3CA3BBD2" w14:textId="77777777" w:rsidR="009C50BD" w:rsidRPr="00B0674A" w:rsidRDefault="009C50BD" w:rsidP="00BB522A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1.</w:t>
            </w:r>
          </w:p>
        </w:tc>
        <w:tc>
          <w:tcPr>
            <w:tcW w:w="5319" w:type="dxa"/>
          </w:tcPr>
          <w:p w14:paraId="70692AB9" w14:textId="77777777" w:rsidR="009C50BD" w:rsidRPr="00B0674A" w:rsidRDefault="009C50BD" w:rsidP="00BB522A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Cena (</w:t>
            </w:r>
            <w:r>
              <w:rPr>
                <w:sz w:val="20"/>
                <w:szCs w:val="20"/>
              </w:rPr>
              <w:t>C</w:t>
            </w:r>
            <w:r w:rsidRPr="00B0674A">
              <w:rPr>
                <w:sz w:val="20"/>
                <w:szCs w:val="20"/>
              </w:rPr>
              <w:t>)</w:t>
            </w:r>
          </w:p>
        </w:tc>
        <w:tc>
          <w:tcPr>
            <w:tcW w:w="3217" w:type="dxa"/>
          </w:tcPr>
          <w:p w14:paraId="0D98E755" w14:textId="49DFC575" w:rsidR="009C50BD" w:rsidRPr="00B0674A" w:rsidRDefault="009C50BD" w:rsidP="00BB5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0674A">
              <w:rPr>
                <w:sz w:val="20"/>
                <w:szCs w:val="20"/>
              </w:rPr>
              <w:t>0</w:t>
            </w:r>
          </w:p>
        </w:tc>
      </w:tr>
      <w:tr w:rsidR="009C50BD" w:rsidRPr="00B0674A" w14:paraId="128E9DA8" w14:textId="77777777" w:rsidTr="00BB522A">
        <w:tc>
          <w:tcPr>
            <w:tcW w:w="372" w:type="dxa"/>
          </w:tcPr>
          <w:p w14:paraId="23317C7E" w14:textId="77777777" w:rsidR="009C50BD" w:rsidRPr="00B0674A" w:rsidRDefault="009C50BD" w:rsidP="00BB522A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2.</w:t>
            </w:r>
          </w:p>
        </w:tc>
        <w:tc>
          <w:tcPr>
            <w:tcW w:w="5319" w:type="dxa"/>
          </w:tcPr>
          <w:p w14:paraId="3C81A033" w14:textId="2BFF11D1" w:rsidR="009C50BD" w:rsidRPr="00B0674A" w:rsidRDefault="009C50BD" w:rsidP="00BB5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Wyposażenie</w:t>
            </w:r>
            <w:r w:rsidR="009A7EC5">
              <w:rPr>
                <w:sz w:val="20"/>
                <w:szCs w:val="20"/>
              </w:rPr>
              <w:t xml:space="preserve"> </w:t>
            </w:r>
            <w:r w:rsidRPr="00B0674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</w:t>
            </w:r>
            <w:r w:rsidRPr="00B0674A">
              <w:rPr>
                <w:sz w:val="20"/>
                <w:szCs w:val="20"/>
              </w:rPr>
              <w:t>)</w:t>
            </w:r>
          </w:p>
        </w:tc>
        <w:tc>
          <w:tcPr>
            <w:tcW w:w="3217" w:type="dxa"/>
          </w:tcPr>
          <w:p w14:paraId="53EBA7BB" w14:textId="77777777" w:rsidR="009C50BD" w:rsidRPr="00B0674A" w:rsidRDefault="009C50BD" w:rsidP="00BB5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0674A">
              <w:rPr>
                <w:sz w:val="20"/>
                <w:szCs w:val="20"/>
              </w:rPr>
              <w:t>0</w:t>
            </w:r>
          </w:p>
        </w:tc>
      </w:tr>
      <w:tr w:rsidR="009C50BD" w:rsidRPr="00B0674A" w14:paraId="729D4555" w14:textId="77777777" w:rsidTr="00BB522A">
        <w:tc>
          <w:tcPr>
            <w:tcW w:w="372" w:type="dxa"/>
          </w:tcPr>
          <w:p w14:paraId="0442FF04" w14:textId="77777777" w:rsidR="009C50BD" w:rsidRPr="00B0674A" w:rsidRDefault="009C50BD" w:rsidP="00BB522A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3.</w:t>
            </w:r>
          </w:p>
        </w:tc>
        <w:tc>
          <w:tcPr>
            <w:tcW w:w="5319" w:type="dxa"/>
          </w:tcPr>
          <w:p w14:paraId="193DECC9" w14:textId="77777777" w:rsidR="009C50BD" w:rsidRPr="00B0674A" w:rsidRDefault="009C50BD" w:rsidP="00BB522A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Razem</w:t>
            </w:r>
          </w:p>
        </w:tc>
        <w:tc>
          <w:tcPr>
            <w:tcW w:w="3217" w:type="dxa"/>
          </w:tcPr>
          <w:p w14:paraId="77B19490" w14:textId="77777777" w:rsidR="009C50BD" w:rsidRPr="00B0674A" w:rsidRDefault="009C50BD" w:rsidP="00BB522A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100</w:t>
            </w:r>
          </w:p>
        </w:tc>
      </w:tr>
    </w:tbl>
    <w:p w14:paraId="472C2C08" w14:textId="77777777" w:rsidR="009C50BD" w:rsidRDefault="009C50BD" w:rsidP="009C50BD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Liczba punktów (</w:t>
      </w:r>
      <w:proofErr w:type="spellStart"/>
      <w:r w:rsidRPr="00EE05E4">
        <w:rPr>
          <w:sz w:val="20"/>
          <w:szCs w:val="20"/>
        </w:rPr>
        <w:t>Lp</w:t>
      </w:r>
      <w:proofErr w:type="spellEnd"/>
      <w:r w:rsidRPr="00EE05E4">
        <w:rPr>
          <w:sz w:val="20"/>
          <w:szCs w:val="20"/>
        </w:rPr>
        <w:t xml:space="preserve">) przyznana każdej z ocenianych ofert obliczona zostanie wg wzoru: </w:t>
      </w:r>
      <w:proofErr w:type="spellStart"/>
      <w:r w:rsidRPr="00EE05E4">
        <w:rPr>
          <w:sz w:val="20"/>
          <w:szCs w:val="20"/>
        </w:rPr>
        <w:t>Lp</w:t>
      </w:r>
      <w:proofErr w:type="spellEnd"/>
      <w:r w:rsidRPr="00EE05E4">
        <w:rPr>
          <w:sz w:val="20"/>
          <w:szCs w:val="20"/>
        </w:rPr>
        <w:t xml:space="preserve"> = C+D gdzie:</w:t>
      </w:r>
    </w:p>
    <w:p w14:paraId="04A20A19" w14:textId="77777777" w:rsidR="009C50BD" w:rsidRPr="00EE05E4" w:rsidRDefault="009C50BD" w:rsidP="009C50BD">
      <w:pPr>
        <w:pStyle w:val="Akapitzlist"/>
        <w:spacing w:after="0" w:line="240" w:lineRule="auto"/>
        <w:ind w:left="284"/>
        <w:jc w:val="both"/>
        <w:rPr>
          <w:sz w:val="20"/>
          <w:szCs w:val="20"/>
        </w:rPr>
      </w:pPr>
    </w:p>
    <w:p w14:paraId="576A16BB" w14:textId="77777777" w:rsidR="009C50BD" w:rsidRPr="00EE05E4" w:rsidRDefault="009C50BD" w:rsidP="009C50BD">
      <w:pPr>
        <w:spacing w:after="0" w:line="240" w:lineRule="auto"/>
        <w:ind w:left="568" w:hanging="284"/>
        <w:jc w:val="both"/>
        <w:rPr>
          <w:sz w:val="20"/>
          <w:szCs w:val="20"/>
        </w:rPr>
      </w:pPr>
      <w:proofErr w:type="spellStart"/>
      <w:r w:rsidRPr="00EE05E4">
        <w:rPr>
          <w:sz w:val="20"/>
          <w:szCs w:val="20"/>
        </w:rPr>
        <w:t>Lp</w:t>
      </w:r>
      <w:proofErr w:type="spellEnd"/>
      <w:r w:rsidRPr="00EE05E4">
        <w:rPr>
          <w:sz w:val="20"/>
          <w:szCs w:val="20"/>
        </w:rPr>
        <w:t xml:space="preserve"> – łączna liczba punktów przyznanych w ofercie,</w:t>
      </w:r>
    </w:p>
    <w:p w14:paraId="1BF6DFE0" w14:textId="77777777" w:rsidR="009C50BD" w:rsidRPr="00EE05E4" w:rsidRDefault="009C50BD" w:rsidP="009C50BD">
      <w:pPr>
        <w:spacing w:after="0" w:line="240" w:lineRule="auto"/>
        <w:ind w:left="568" w:hanging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lastRenderedPageBreak/>
        <w:t>C – liczba punktów przyznanych w oparciu o kryterium  - cena,</w:t>
      </w:r>
    </w:p>
    <w:p w14:paraId="68F742FA" w14:textId="531858D5" w:rsidR="009C50BD" w:rsidRDefault="009C50BD" w:rsidP="009C50BD">
      <w:pPr>
        <w:spacing w:after="0" w:line="240" w:lineRule="auto"/>
        <w:ind w:left="568" w:hanging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 xml:space="preserve">D – liczba punktów przyznanych ofercie w oparciu o kryterium  - </w:t>
      </w:r>
      <w:r>
        <w:rPr>
          <w:sz w:val="20"/>
          <w:szCs w:val="20"/>
        </w:rPr>
        <w:t>wyposażenie</w:t>
      </w:r>
    </w:p>
    <w:p w14:paraId="70D17045" w14:textId="77777777" w:rsidR="009C50BD" w:rsidRPr="00EE05E4" w:rsidRDefault="009C50BD" w:rsidP="009C50BD">
      <w:pPr>
        <w:spacing w:after="0" w:line="240" w:lineRule="auto"/>
        <w:jc w:val="both"/>
        <w:rPr>
          <w:sz w:val="20"/>
          <w:szCs w:val="20"/>
        </w:rPr>
      </w:pPr>
    </w:p>
    <w:p w14:paraId="2DCD0625" w14:textId="77777777" w:rsidR="009C50BD" w:rsidRDefault="009C50BD" w:rsidP="009C50BD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Liczba punktów oferty badanej:</w:t>
      </w:r>
    </w:p>
    <w:p w14:paraId="2D7195AE" w14:textId="77777777" w:rsidR="009C50BD" w:rsidRPr="00EE05E4" w:rsidRDefault="009C50BD" w:rsidP="009C50BD">
      <w:pPr>
        <w:pStyle w:val="Akapitzlist"/>
        <w:spacing w:after="0" w:line="240" w:lineRule="auto"/>
        <w:ind w:left="284"/>
        <w:jc w:val="both"/>
        <w:rPr>
          <w:sz w:val="20"/>
          <w:szCs w:val="20"/>
        </w:rPr>
      </w:pPr>
    </w:p>
    <w:p w14:paraId="7987FEB0" w14:textId="77777777" w:rsidR="009C50BD" w:rsidRPr="00EE05E4" w:rsidRDefault="009C50BD" w:rsidP="009C50BD">
      <w:pPr>
        <w:spacing w:after="0" w:line="240" w:lineRule="auto"/>
        <w:ind w:left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 xml:space="preserve">a) </w:t>
      </w:r>
      <w:r>
        <w:rPr>
          <w:sz w:val="20"/>
          <w:szCs w:val="20"/>
        </w:rPr>
        <w:tab/>
      </w:r>
      <w:r w:rsidRPr="00EE05E4">
        <w:rPr>
          <w:sz w:val="20"/>
          <w:szCs w:val="20"/>
        </w:rPr>
        <w:t>Cena (C):</w:t>
      </w:r>
      <w:r>
        <w:rPr>
          <w:sz w:val="20"/>
          <w:szCs w:val="20"/>
        </w:rPr>
        <w:t xml:space="preserve"> </w:t>
      </w:r>
      <w:r w:rsidRPr="00EE05E4">
        <w:rPr>
          <w:sz w:val="20"/>
          <w:szCs w:val="20"/>
        </w:rPr>
        <w:t>Ocena w ramach tego kryterium zostanie dokonana wg wzoru:</w:t>
      </w:r>
    </w:p>
    <w:p w14:paraId="714294E7" w14:textId="77777777" w:rsidR="009C50BD" w:rsidRDefault="009C50BD" w:rsidP="009C50BD">
      <w:pPr>
        <w:spacing w:after="0" w:line="240" w:lineRule="auto"/>
        <w:ind w:left="284" w:firstLine="42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Cena = cena najniższa/cena badanej oferty  x 100</w:t>
      </w:r>
      <w:r>
        <w:rPr>
          <w:sz w:val="20"/>
          <w:szCs w:val="20"/>
        </w:rPr>
        <w:t xml:space="preserve"> x 60%</w:t>
      </w:r>
    </w:p>
    <w:p w14:paraId="22576292" w14:textId="77777777" w:rsidR="009C50BD" w:rsidRDefault="009C50BD" w:rsidP="009C50BD">
      <w:pPr>
        <w:spacing w:after="0" w:line="240" w:lineRule="auto"/>
        <w:ind w:left="284" w:firstLine="424"/>
        <w:jc w:val="both"/>
        <w:rPr>
          <w:sz w:val="20"/>
          <w:szCs w:val="20"/>
        </w:rPr>
      </w:pPr>
    </w:p>
    <w:p w14:paraId="0D6D503C" w14:textId="15CD2CB6" w:rsidR="009C50BD" w:rsidRDefault="009C50BD" w:rsidP="009C50BD">
      <w:pPr>
        <w:spacing w:after="0" w:line="240" w:lineRule="auto"/>
        <w:ind w:left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 xml:space="preserve">b) </w:t>
      </w:r>
      <w:r>
        <w:rPr>
          <w:sz w:val="20"/>
          <w:szCs w:val="20"/>
        </w:rPr>
        <w:tab/>
      </w:r>
      <w:bookmarkStart w:id="1" w:name="_Hlk132627597"/>
      <w:r>
        <w:rPr>
          <w:sz w:val="20"/>
          <w:szCs w:val="20"/>
        </w:rPr>
        <w:t xml:space="preserve">Wyposażenie urządzenia </w:t>
      </w:r>
      <w:r w:rsidRPr="00EE05E4">
        <w:rPr>
          <w:sz w:val="20"/>
          <w:szCs w:val="20"/>
        </w:rPr>
        <w:t>(D):</w:t>
      </w:r>
    </w:p>
    <w:p w14:paraId="35ABD56E" w14:textId="74B5309E" w:rsidR="009C50BD" w:rsidRPr="00EE05E4" w:rsidRDefault="009C50BD" w:rsidP="009C50BD">
      <w:pPr>
        <w:spacing w:after="0" w:line="240" w:lineRule="auto"/>
        <w:ind w:left="709"/>
        <w:jc w:val="both"/>
        <w:rPr>
          <w:sz w:val="20"/>
          <w:szCs w:val="20"/>
        </w:rPr>
      </w:pPr>
      <w:r w:rsidRPr="00EE05E4">
        <w:rPr>
          <w:sz w:val="20"/>
          <w:szCs w:val="20"/>
        </w:rPr>
        <w:t xml:space="preserve">0 pkt. – </w:t>
      </w:r>
      <w:r>
        <w:rPr>
          <w:sz w:val="20"/>
          <w:szCs w:val="20"/>
        </w:rPr>
        <w:t>komora wewnętrzna/robocza i półki ze stali nierdzewnej;</w:t>
      </w:r>
    </w:p>
    <w:p w14:paraId="67CE0BED" w14:textId="59ABB866" w:rsidR="009C50BD" w:rsidRDefault="009C50BD" w:rsidP="009C50BD">
      <w:pPr>
        <w:spacing w:after="0" w:line="24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EE05E4">
        <w:rPr>
          <w:sz w:val="20"/>
          <w:szCs w:val="20"/>
        </w:rPr>
        <w:t>0 pk</w:t>
      </w:r>
      <w:r>
        <w:rPr>
          <w:sz w:val="20"/>
          <w:szCs w:val="20"/>
        </w:rPr>
        <w:t>t. – komora wewnętrzna/robocza i półki z aseptycznego stopu stali nierdzewnej z miedzią;</w:t>
      </w:r>
    </w:p>
    <w:p w14:paraId="2BCDF593" w14:textId="60143F7B" w:rsidR="009C50BD" w:rsidRPr="00EE05E4" w:rsidRDefault="009A7EC5" w:rsidP="009C50BD">
      <w:pPr>
        <w:spacing w:after="0" w:line="24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9C50BD">
        <w:rPr>
          <w:sz w:val="20"/>
          <w:szCs w:val="20"/>
        </w:rPr>
        <w:t xml:space="preserve">0 pkt. – komora wewnętrzna/robocza i półki z miedzi </w:t>
      </w:r>
    </w:p>
    <w:p w14:paraId="1C27A951" w14:textId="66AC6613" w:rsidR="009C50BD" w:rsidRDefault="009C50BD" w:rsidP="009C50BD">
      <w:pPr>
        <w:spacing w:after="0" w:line="240" w:lineRule="auto"/>
        <w:ind w:left="709"/>
        <w:jc w:val="both"/>
        <w:rPr>
          <w:sz w:val="20"/>
          <w:szCs w:val="20"/>
        </w:rPr>
      </w:pPr>
    </w:p>
    <w:bookmarkEnd w:id="1"/>
    <w:p w14:paraId="34E824B6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77777777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14:paraId="1D31BCC7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1823EF71" w14:textId="19DBB003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E28A2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1BFC1B5D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</w:t>
      </w:r>
      <w:r w:rsidR="009E28A2">
        <w:rPr>
          <w:rFonts w:eastAsia="Times New Roman" w:cs="Tahoma"/>
          <w:iCs/>
          <w:sz w:val="20"/>
          <w:szCs w:val="20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lang w:eastAsia="pl-PL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6E5BAB1D" w14:textId="3FB97CF3" w:rsidR="00D46521" w:rsidRPr="00066223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8" w:history="1">
        <w:r w:rsidR="00CA7B4E" w:rsidRPr="00A1060E">
          <w:rPr>
            <w:rStyle w:val="Hipercze"/>
            <w:rFonts w:cstheme="minorHAnsi"/>
            <w:sz w:val="20"/>
            <w:szCs w:val="20"/>
          </w:rPr>
          <w:t>a.blazewicz@nencki.edu.pl</w:t>
        </w:r>
      </w:hyperlink>
      <w:r w:rsidR="009D7FA7" w:rsidRPr="009D7FA7">
        <w:rPr>
          <w:rStyle w:val="Hipercze"/>
          <w:rFonts w:cstheme="minorHAnsi"/>
          <w:sz w:val="20"/>
          <w:szCs w:val="20"/>
        </w:rPr>
        <w:t>.</w:t>
      </w:r>
    </w:p>
    <w:p w14:paraId="4DC06142" w14:textId="71C3767C" w:rsidR="00066223" w:rsidRPr="0097005B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7005B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B53CA2">
        <w:rPr>
          <w:rFonts w:cstheme="minorHAnsi"/>
          <w:b/>
          <w:bCs/>
          <w:color w:val="000000"/>
          <w:sz w:val="20"/>
          <w:szCs w:val="20"/>
        </w:rPr>
        <w:t>Inkubator</w:t>
      </w:r>
      <w:r w:rsidR="002D7E8B" w:rsidRPr="002D7E8B">
        <w:rPr>
          <w:rFonts w:cstheme="minorHAnsi"/>
          <w:b/>
          <w:bCs/>
          <w:color w:val="000000"/>
          <w:sz w:val="20"/>
          <w:szCs w:val="20"/>
        </w:rPr>
        <w:t>.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31B28212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57930880" w14:textId="0C52016A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410CE9B1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022E5E47" w14:textId="7BD96EC4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 w:rsidR="00987B1F"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5C96C56F" w14:textId="2F30A4A0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CA7B4E">
        <w:rPr>
          <w:rFonts w:cstheme="minorHAnsi"/>
          <w:sz w:val="20"/>
          <w:szCs w:val="20"/>
        </w:rPr>
        <w:t>4</w:t>
      </w:r>
      <w:r w:rsidR="00C01E4F">
        <w:rPr>
          <w:rFonts w:cstheme="minorHAnsi"/>
          <w:sz w:val="20"/>
          <w:szCs w:val="20"/>
        </w:rPr>
        <w:t xml:space="preserve"> tygodni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lastRenderedPageBreak/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1B47B7" w14:textId="77777777" w:rsidR="006D0C28" w:rsidRPr="00293787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139B24BB" w14:textId="77777777"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1DCC6F7" w14:textId="77777777"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8FBDF8D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24BF5885" w14:textId="5BB3B165" w:rsidR="00093439" w:rsidRDefault="0009343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0D2D196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9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751A83"/>
    <w:multiLevelType w:val="hybridMultilevel"/>
    <w:tmpl w:val="7D64E8E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5053B"/>
    <w:multiLevelType w:val="hybridMultilevel"/>
    <w:tmpl w:val="C212D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02CC"/>
    <w:rsid w:val="00002DF9"/>
    <w:rsid w:val="000040A2"/>
    <w:rsid w:val="00013D40"/>
    <w:rsid w:val="00014A7D"/>
    <w:rsid w:val="00022033"/>
    <w:rsid w:val="00024E4A"/>
    <w:rsid w:val="00025784"/>
    <w:rsid w:val="00036753"/>
    <w:rsid w:val="000373D6"/>
    <w:rsid w:val="000578F2"/>
    <w:rsid w:val="00057CAC"/>
    <w:rsid w:val="00066223"/>
    <w:rsid w:val="000735C6"/>
    <w:rsid w:val="000768E4"/>
    <w:rsid w:val="00092BB7"/>
    <w:rsid w:val="00093439"/>
    <w:rsid w:val="000A0556"/>
    <w:rsid w:val="000A685F"/>
    <w:rsid w:val="000B401E"/>
    <w:rsid w:val="000C487B"/>
    <w:rsid w:val="000E2B1D"/>
    <w:rsid w:val="000E6B29"/>
    <w:rsid w:val="00101140"/>
    <w:rsid w:val="001107AF"/>
    <w:rsid w:val="00114678"/>
    <w:rsid w:val="001167CF"/>
    <w:rsid w:val="00121E35"/>
    <w:rsid w:val="00131D6E"/>
    <w:rsid w:val="00156F9F"/>
    <w:rsid w:val="00160E80"/>
    <w:rsid w:val="00161AF0"/>
    <w:rsid w:val="0016315A"/>
    <w:rsid w:val="00170F5D"/>
    <w:rsid w:val="0017773D"/>
    <w:rsid w:val="001B693D"/>
    <w:rsid w:val="001C1619"/>
    <w:rsid w:val="001C7747"/>
    <w:rsid w:val="001F4965"/>
    <w:rsid w:val="001F4D1B"/>
    <w:rsid w:val="001F53B8"/>
    <w:rsid w:val="00224A85"/>
    <w:rsid w:val="002329A0"/>
    <w:rsid w:val="002417F2"/>
    <w:rsid w:val="002621ED"/>
    <w:rsid w:val="00272CA1"/>
    <w:rsid w:val="00277B05"/>
    <w:rsid w:val="00287785"/>
    <w:rsid w:val="002B1283"/>
    <w:rsid w:val="002D27FC"/>
    <w:rsid w:val="002D50E9"/>
    <w:rsid w:val="002D7E8B"/>
    <w:rsid w:val="002E3D49"/>
    <w:rsid w:val="002F36F0"/>
    <w:rsid w:val="002F4851"/>
    <w:rsid w:val="002F5B99"/>
    <w:rsid w:val="0031188A"/>
    <w:rsid w:val="0032085F"/>
    <w:rsid w:val="00331225"/>
    <w:rsid w:val="00334083"/>
    <w:rsid w:val="003411CA"/>
    <w:rsid w:val="00357E00"/>
    <w:rsid w:val="003707D8"/>
    <w:rsid w:val="0037508B"/>
    <w:rsid w:val="00376886"/>
    <w:rsid w:val="003769C9"/>
    <w:rsid w:val="003A1604"/>
    <w:rsid w:val="003C7ACD"/>
    <w:rsid w:val="003D0ED6"/>
    <w:rsid w:val="003D71D1"/>
    <w:rsid w:val="003E0548"/>
    <w:rsid w:val="0041226F"/>
    <w:rsid w:val="004125AF"/>
    <w:rsid w:val="00413612"/>
    <w:rsid w:val="00447ED3"/>
    <w:rsid w:val="00472333"/>
    <w:rsid w:val="0047345F"/>
    <w:rsid w:val="00473FBD"/>
    <w:rsid w:val="0049371E"/>
    <w:rsid w:val="004962BA"/>
    <w:rsid w:val="004A2ECD"/>
    <w:rsid w:val="004B5D19"/>
    <w:rsid w:val="004E19FE"/>
    <w:rsid w:val="004F1791"/>
    <w:rsid w:val="005110EB"/>
    <w:rsid w:val="005458A3"/>
    <w:rsid w:val="00552367"/>
    <w:rsid w:val="005523CA"/>
    <w:rsid w:val="00567BB3"/>
    <w:rsid w:val="00597660"/>
    <w:rsid w:val="005A7808"/>
    <w:rsid w:val="005C58BF"/>
    <w:rsid w:val="005D06D1"/>
    <w:rsid w:val="005D1198"/>
    <w:rsid w:val="005E6E56"/>
    <w:rsid w:val="005F50FE"/>
    <w:rsid w:val="00603C0B"/>
    <w:rsid w:val="00617B64"/>
    <w:rsid w:val="00621C2D"/>
    <w:rsid w:val="00625468"/>
    <w:rsid w:val="00640B83"/>
    <w:rsid w:val="0065323E"/>
    <w:rsid w:val="00663E13"/>
    <w:rsid w:val="00665F4B"/>
    <w:rsid w:val="00673F65"/>
    <w:rsid w:val="00682235"/>
    <w:rsid w:val="00696279"/>
    <w:rsid w:val="006A383D"/>
    <w:rsid w:val="006D0C28"/>
    <w:rsid w:val="006F0D7A"/>
    <w:rsid w:val="0070569B"/>
    <w:rsid w:val="0072085D"/>
    <w:rsid w:val="00724676"/>
    <w:rsid w:val="007379BA"/>
    <w:rsid w:val="00745294"/>
    <w:rsid w:val="00757123"/>
    <w:rsid w:val="00777A7E"/>
    <w:rsid w:val="00792012"/>
    <w:rsid w:val="007D7C13"/>
    <w:rsid w:val="007E6F66"/>
    <w:rsid w:val="007E74D5"/>
    <w:rsid w:val="00801B77"/>
    <w:rsid w:val="0080646B"/>
    <w:rsid w:val="00813170"/>
    <w:rsid w:val="008248A9"/>
    <w:rsid w:val="008265C6"/>
    <w:rsid w:val="00844203"/>
    <w:rsid w:val="00877AC7"/>
    <w:rsid w:val="00926F5C"/>
    <w:rsid w:val="009420F9"/>
    <w:rsid w:val="0096270C"/>
    <w:rsid w:val="0097005B"/>
    <w:rsid w:val="009862C5"/>
    <w:rsid w:val="009869D8"/>
    <w:rsid w:val="00987B1F"/>
    <w:rsid w:val="009932DE"/>
    <w:rsid w:val="009A7EC5"/>
    <w:rsid w:val="009B3C0E"/>
    <w:rsid w:val="009C4BB1"/>
    <w:rsid w:val="009C50BD"/>
    <w:rsid w:val="009D3C7A"/>
    <w:rsid w:val="009D7FA7"/>
    <w:rsid w:val="009E06EB"/>
    <w:rsid w:val="009E28A2"/>
    <w:rsid w:val="00A2681A"/>
    <w:rsid w:val="00A3529B"/>
    <w:rsid w:val="00A67081"/>
    <w:rsid w:val="00A91BEA"/>
    <w:rsid w:val="00AB1A6E"/>
    <w:rsid w:val="00AB28C1"/>
    <w:rsid w:val="00AB4116"/>
    <w:rsid w:val="00AB45E2"/>
    <w:rsid w:val="00AB6D22"/>
    <w:rsid w:val="00AC02D6"/>
    <w:rsid w:val="00AE166F"/>
    <w:rsid w:val="00B00ACA"/>
    <w:rsid w:val="00B05731"/>
    <w:rsid w:val="00B063C5"/>
    <w:rsid w:val="00B15E7A"/>
    <w:rsid w:val="00B160E9"/>
    <w:rsid w:val="00B16F5F"/>
    <w:rsid w:val="00B36FF6"/>
    <w:rsid w:val="00B53CA2"/>
    <w:rsid w:val="00B626CB"/>
    <w:rsid w:val="00B7342E"/>
    <w:rsid w:val="00B86E8B"/>
    <w:rsid w:val="00B96674"/>
    <w:rsid w:val="00BC35E5"/>
    <w:rsid w:val="00C01E4F"/>
    <w:rsid w:val="00C30276"/>
    <w:rsid w:val="00C50385"/>
    <w:rsid w:val="00C570F9"/>
    <w:rsid w:val="00C627A8"/>
    <w:rsid w:val="00C67FC2"/>
    <w:rsid w:val="00C75189"/>
    <w:rsid w:val="00C863B9"/>
    <w:rsid w:val="00CA3C2E"/>
    <w:rsid w:val="00CA7B4E"/>
    <w:rsid w:val="00CB083D"/>
    <w:rsid w:val="00CB47F6"/>
    <w:rsid w:val="00CD476A"/>
    <w:rsid w:val="00CD57CE"/>
    <w:rsid w:val="00CF3025"/>
    <w:rsid w:val="00D30D79"/>
    <w:rsid w:val="00D34219"/>
    <w:rsid w:val="00D3656F"/>
    <w:rsid w:val="00D46521"/>
    <w:rsid w:val="00D5246C"/>
    <w:rsid w:val="00D5283B"/>
    <w:rsid w:val="00D7193D"/>
    <w:rsid w:val="00D71D7E"/>
    <w:rsid w:val="00D74DA9"/>
    <w:rsid w:val="00D77ABA"/>
    <w:rsid w:val="00D84C77"/>
    <w:rsid w:val="00D85F6F"/>
    <w:rsid w:val="00D97CBD"/>
    <w:rsid w:val="00DA277C"/>
    <w:rsid w:val="00DC127E"/>
    <w:rsid w:val="00DC426F"/>
    <w:rsid w:val="00DC7A1A"/>
    <w:rsid w:val="00DD6FD5"/>
    <w:rsid w:val="00DF5CAB"/>
    <w:rsid w:val="00E01E99"/>
    <w:rsid w:val="00E05200"/>
    <w:rsid w:val="00E2257D"/>
    <w:rsid w:val="00E468E5"/>
    <w:rsid w:val="00E74D0B"/>
    <w:rsid w:val="00E809E8"/>
    <w:rsid w:val="00E9199D"/>
    <w:rsid w:val="00E97AF2"/>
    <w:rsid w:val="00EA0B71"/>
    <w:rsid w:val="00EB1F27"/>
    <w:rsid w:val="00EC081B"/>
    <w:rsid w:val="00F07E4B"/>
    <w:rsid w:val="00F24277"/>
    <w:rsid w:val="00F24B4A"/>
    <w:rsid w:val="00F407D2"/>
    <w:rsid w:val="00F85CD8"/>
    <w:rsid w:val="00F93523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9D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lazewicz@nencki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.blazewicz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DFC3-AA98-43FD-A1CA-8F7AF3A0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1231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99</cp:revision>
  <cp:lastPrinted>2022-08-31T11:52:00Z</cp:lastPrinted>
  <dcterms:created xsi:type="dcterms:W3CDTF">2022-06-09T06:15:00Z</dcterms:created>
  <dcterms:modified xsi:type="dcterms:W3CDTF">2023-04-28T12:33:00Z</dcterms:modified>
</cp:coreProperties>
</file>