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DDBAB" w14:textId="77777777" w:rsidR="00092BB7" w:rsidRPr="002329A0" w:rsidRDefault="00092BB7" w:rsidP="00272CA1">
      <w:pPr>
        <w:pStyle w:val="Tekstwstpniesformatowany"/>
        <w:rPr>
          <w:noProof/>
        </w:rPr>
      </w:pPr>
      <w:r w:rsidRPr="002329A0">
        <w:rPr>
          <w:noProof/>
          <w:lang w:bidi="ar-SA"/>
        </w:rPr>
        <w:drawing>
          <wp:anchor distT="0" distB="0" distL="114300" distR="114300" simplePos="0" relativeHeight="251659264" behindDoc="0" locked="0" layoutInCell="1" allowOverlap="1" wp14:anchorId="2356198B" wp14:editId="391EBA0B">
            <wp:simplePos x="0" y="0"/>
            <wp:positionH relativeFrom="column">
              <wp:posOffset>0</wp:posOffset>
            </wp:positionH>
            <wp:positionV relativeFrom="paragraph">
              <wp:posOffset>285750</wp:posOffset>
            </wp:positionV>
            <wp:extent cx="5524500" cy="885825"/>
            <wp:effectExtent l="0" t="0" r="0" b="9525"/>
            <wp:wrapSquare wrapText="left"/>
            <wp:docPr id="6" name="Obraz 6" descr="nencki logo_p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nencki logo_pol-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0" cy="885825"/>
                    </a:xfrm>
                    <a:prstGeom prst="rect">
                      <a:avLst/>
                    </a:prstGeom>
                    <a:noFill/>
                  </pic:spPr>
                </pic:pic>
              </a:graphicData>
            </a:graphic>
          </wp:anchor>
        </w:drawing>
      </w:r>
    </w:p>
    <w:p w14:paraId="46D0FCBF" w14:textId="77777777" w:rsidR="00092BB7" w:rsidRPr="002329A0" w:rsidRDefault="00092BB7" w:rsidP="002329A0">
      <w:pPr>
        <w:spacing w:after="0" w:line="240" w:lineRule="auto"/>
        <w:jc w:val="right"/>
        <w:rPr>
          <w:rFonts w:cstheme="minorHAnsi"/>
          <w:i/>
          <w:sz w:val="20"/>
          <w:szCs w:val="20"/>
        </w:rPr>
      </w:pPr>
    </w:p>
    <w:p w14:paraId="5A7D0C1E" w14:textId="77777777" w:rsidR="007D7C13" w:rsidRDefault="007D7C13" w:rsidP="002329A0">
      <w:pPr>
        <w:spacing w:after="0" w:line="240" w:lineRule="auto"/>
        <w:jc w:val="right"/>
        <w:rPr>
          <w:rFonts w:cstheme="minorHAnsi"/>
          <w:sz w:val="20"/>
          <w:szCs w:val="20"/>
        </w:rPr>
      </w:pPr>
    </w:p>
    <w:p w14:paraId="0A46C7D9" w14:textId="77777777" w:rsidR="007D7C13" w:rsidRDefault="007D7C13" w:rsidP="002329A0">
      <w:pPr>
        <w:spacing w:after="0" w:line="240" w:lineRule="auto"/>
        <w:jc w:val="right"/>
        <w:rPr>
          <w:rFonts w:cstheme="minorHAnsi"/>
          <w:sz w:val="20"/>
          <w:szCs w:val="20"/>
        </w:rPr>
      </w:pPr>
    </w:p>
    <w:p w14:paraId="586D875A" w14:textId="77777777" w:rsidR="007D7C13" w:rsidRDefault="007D7C13" w:rsidP="002329A0">
      <w:pPr>
        <w:spacing w:after="0" w:line="240" w:lineRule="auto"/>
        <w:jc w:val="right"/>
        <w:rPr>
          <w:rFonts w:cstheme="minorHAnsi"/>
          <w:sz w:val="20"/>
          <w:szCs w:val="20"/>
        </w:rPr>
      </w:pPr>
    </w:p>
    <w:p w14:paraId="7CEE7862" w14:textId="77777777" w:rsidR="007D7C13" w:rsidRDefault="007D7C13" w:rsidP="002329A0">
      <w:pPr>
        <w:spacing w:after="0" w:line="240" w:lineRule="auto"/>
        <w:jc w:val="right"/>
        <w:rPr>
          <w:rFonts w:cstheme="minorHAnsi"/>
          <w:sz w:val="20"/>
          <w:szCs w:val="20"/>
        </w:rPr>
      </w:pPr>
    </w:p>
    <w:p w14:paraId="638D4EFF" w14:textId="77777777" w:rsidR="007D7C13" w:rsidRDefault="007D7C13" w:rsidP="002329A0">
      <w:pPr>
        <w:spacing w:after="0" w:line="240" w:lineRule="auto"/>
        <w:jc w:val="right"/>
        <w:rPr>
          <w:rFonts w:cstheme="minorHAnsi"/>
          <w:sz w:val="20"/>
          <w:szCs w:val="20"/>
        </w:rPr>
      </w:pPr>
    </w:p>
    <w:p w14:paraId="3F1C6F2B" w14:textId="77777777" w:rsidR="007D7C13" w:rsidRDefault="007D7C13" w:rsidP="002329A0">
      <w:pPr>
        <w:spacing w:after="0" w:line="240" w:lineRule="auto"/>
        <w:jc w:val="right"/>
        <w:rPr>
          <w:rFonts w:cstheme="minorHAnsi"/>
          <w:sz w:val="20"/>
          <w:szCs w:val="20"/>
        </w:rPr>
      </w:pPr>
    </w:p>
    <w:p w14:paraId="40E198FE" w14:textId="77777777" w:rsidR="00B7342E" w:rsidRDefault="00B7342E" w:rsidP="002329A0">
      <w:pPr>
        <w:spacing w:after="0" w:line="240" w:lineRule="auto"/>
        <w:jc w:val="right"/>
        <w:rPr>
          <w:rFonts w:cstheme="minorHAnsi"/>
          <w:sz w:val="20"/>
          <w:szCs w:val="20"/>
        </w:rPr>
      </w:pPr>
    </w:p>
    <w:p w14:paraId="29B70FFB" w14:textId="60914ED5" w:rsidR="00092BB7" w:rsidRPr="002329A0" w:rsidRDefault="00092BB7" w:rsidP="002329A0">
      <w:pPr>
        <w:spacing w:after="0" w:line="240" w:lineRule="auto"/>
        <w:jc w:val="right"/>
        <w:rPr>
          <w:rFonts w:cstheme="minorHAnsi"/>
          <w:sz w:val="20"/>
          <w:szCs w:val="20"/>
        </w:rPr>
      </w:pPr>
      <w:r w:rsidRPr="002329A0">
        <w:rPr>
          <w:rFonts w:cstheme="minorHAnsi"/>
          <w:sz w:val="20"/>
          <w:szCs w:val="20"/>
        </w:rPr>
        <w:t>Warszawa, dnia</w:t>
      </w:r>
      <w:r w:rsidR="000373D6">
        <w:rPr>
          <w:rFonts w:cstheme="minorHAnsi"/>
          <w:sz w:val="20"/>
          <w:szCs w:val="20"/>
        </w:rPr>
        <w:t xml:space="preserve"> </w:t>
      </w:r>
      <w:r w:rsidR="00472731">
        <w:rPr>
          <w:rFonts w:cstheme="minorHAnsi"/>
          <w:sz w:val="20"/>
          <w:szCs w:val="20"/>
        </w:rPr>
        <w:t>1</w:t>
      </w:r>
      <w:r w:rsidR="007359E0">
        <w:rPr>
          <w:rFonts w:cstheme="minorHAnsi"/>
          <w:sz w:val="20"/>
          <w:szCs w:val="20"/>
        </w:rPr>
        <w:t>9</w:t>
      </w:r>
      <w:r w:rsidR="00161AF0">
        <w:rPr>
          <w:rFonts w:cstheme="minorHAnsi"/>
          <w:sz w:val="20"/>
          <w:szCs w:val="20"/>
        </w:rPr>
        <w:t>.</w:t>
      </w:r>
      <w:r w:rsidR="00472731">
        <w:rPr>
          <w:rFonts w:cstheme="minorHAnsi"/>
          <w:sz w:val="20"/>
          <w:szCs w:val="20"/>
        </w:rPr>
        <w:t>07</w:t>
      </w:r>
      <w:r w:rsidR="001F53B8">
        <w:rPr>
          <w:rFonts w:cstheme="minorHAnsi"/>
          <w:sz w:val="20"/>
          <w:szCs w:val="20"/>
        </w:rPr>
        <w:t>.202</w:t>
      </w:r>
      <w:r w:rsidR="0049371E">
        <w:rPr>
          <w:rFonts w:cstheme="minorHAnsi"/>
          <w:sz w:val="20"/>
          <w:szCs w:val="20"/>
        </w:rPr>
        <w:t>3</w:t>
      </w:r>
      <w:r w:rsidR="001F53B8">
        <w:rPr>
          <w:rFonts w:cstheme="minorHAnsi"/>
          <w:sz w:val="20"/>
          <w:szCs w:val="20"/>
        </w:rPr>
        <w:t xml:space="preserve"> </w:t>
      </w:r>
      <w:r w:rsidRPr="002329A0">
        <w:rPr>
          <w:rFonts w:cstheme="minorHAnsi"/>
          <w:sz w:val="20"/>
          <w:szCs w:val="20"/>
        </w:rPr>
        <w:t>r.</w:t>
      </w:r>
    </w:p>
    <w:p w14:paraId="6EECE380" w14:textId="77777777" w:rsidR="00092BB7" w:rsidRPr="002329A0" w:rsidRDefault="00092BB7" w:rsidP="002329A0">
      <w:pPr>
        <w:autoSpaceDE w:val="0"/>
        <w:autoSpaceDN w:val="0"/>
        <w:adjustRightInd w:val="0"/>
        <w:spacing w:after="0" w:line="240" w:lineRule="auto"/>
        <w:jc w:val="both"/>
        <w:rPr>
          <w:rFonts w:cstheme="minorHAnsi"/>
          <w:sz w:val="20"/>
          <w:szCs w:val="20"/>
        </w:rPr>
      </w:pPr>
    </w:p>
    <w:p w14:paraId="10E0A51B" w14:textId="4674165E" w:rsidR="00092BB7" w:rsidRPr="002329A0" w:rsidRDefault="00092BB7" w:rsidP="002329A0">
      <w:pPr>
        <w:autoSpaceDE w:val="0"/>
        <w:autoSpaceDN w:val="0"/>
        <w:adjustRightInd w:val="0"/>
        <w:spacing w:after="0" w:line="240" w:lineRule="auto"/>
        <w:jc w:val="center"/>
        <w:rPr>
          <w:rFonts w:cstheme="minorHAnsi"/>
          <w:b/>
          <w:bCs/>
          <w:caps/>
          <w:sz w:val="20"/>
          <w:szCs w:val="20"/>
        </w:rPr>
      </w:pPr>
      <w:r w:rsidRPr="002329A0">
        <w:rPr>
          <w:rFonts w:cstheme="minorHAnsi"/>
          <w:b/>
          <w:bCs/>
          <w:caps/>
          <w:sz w:val="20"/>
          <w:szCs w:val="20"/>
        </w:rPr>
        <w:t xml:space="preserve">ZapytaniE ofertowe nr </w:t>
      </w:r>
      <w:r w:rsidR="00D77ABA">
        <w:rPr>
          <w:rFonts w:cstheme="minorHAnsi"/>
          <w:b/>
          <w:bCs/>
          <w:caps/>
          <w:sz w:val="20"/>
          <w:szCs w:val="20"/>
        </w:rPr>
        <w:t>0</w:t>
      </w:r>
      <w:r w:rsidR="007359E0">
        <w:rPr>
          <w:rFonts w:cstheme="minorHAnsi"/>
          <w:b/>
          <w:bCs/>
          <w:caps/>
          <w:sz w:val="20"/>
          <w:szCs w:val="20"/>
        </w:rPr>
        <w:t>37</w:t>
      </w:r>
      <w:r w:rsidR="00617B64">
        <w:rPr>
          <w:rFonts w:cstheme="minorHAnsi"/>
          <w:b/>
          <w:bCs/>
          <w:caps/>
          <w:sz w:val="20"/>
          <w:szCs w:val="20"/>
        </w:rPr>
        <w:t>/</w:t>
      </w:r>
      <w:r w:rsidR="00877AC7">
        <w:rPr>
          <w:rFonts w:cstheme="minorHAnsi"/>
          <w:b/>
          <w:bCs/>
          <w:caps/>
          <w:sz w:val="20"/>
          <w:szCs w:val="20"/>
        </w:rPr>
        <w:t>202</w:t>
      </w:r>
      <w:r w:rsidR="0049371E">
        <w:rPr>
          <w:rFonts w:cstheme="minorHAnsi"/>
          <w:b/>
          <w:bCs/>
          <w:caps/>
          <w:sz w:val="20"/>
          <w:szCs w:val="20"/>
        </w:rPr>
        <w:t>3</w:t>
      </w:r>
    </w:p>
    <w:p w14:paraId="152ABD2D" w14:textId="5C3B011C" w:rsidR="00092BB7" w:rsidRDefault="000373D6" w:rsidP="002329A0">
      <w:pPr>
        <w:autoSpaceDE w:val="0"/>
        <w:autoSpaceDN w:val="0"/>
        <w:adjustRightInd w:val="0"/>
        <w:spacing w:after="0" w:line="240" w:lineRule="auto"/>
        <w:jc w:val="center"/>
        <w:rPr>
          <w:rFonts w:cstheme="minorHAnsi"/>
          <w:sz w:val="20"/>
          <w:szCs w:val="20"/>
        </w:rPr>
      </w:pPr>
      <w:r>
        <w:rPr>
          <w:rFonts w:cstheme="minorHAnsi"/>
          <w:sz w:val="20"/>
          <w:szCs w:val="20"/>
        </w:rPr>
        <w:t>na</w:t>
      </w:r>
    </w:p>
    <w:p w14:paraId="23A81BF3" w14:textId="018624DE" w:rsidR="00092BB7" w:rsidRPr="002329A0" w:rsidRDefault="00472731" w:rsidP="002329A0">
      <w:pPr>
        <w:autoSpaceDE w:val="0"/>
        <w:autoSpaceDN w:val="0"/>
        <w:adjustRightInd w:val="0"/>
        <w:spacing w:after="0" w:line="240" w:lineRule="auto"/>
        <w:jc w:val="center"/>
        <w:rPr>
          <w:rFonts w:cstheme="minorHAnsi"/>
          <w:sz w:val="20"/>
          <w:szCs w:val="20"/>
        </w:rPr>
      </w:pPr>
      <w:bookmarkStart w:id="0" w:name="_Hlk138326701"/>
      <w:r w:rsidRPr="00472731">
        <w:rPr>
          <w:rFonts w:cstheme="minorHAnsi"/>
          <w:b/>
          <w:sz w:val="20"/>
          <w:szCs w:val="20"/>
        </w:rPr>
        <w:t>wygenerowan</w:t>
      </w:r>
      <w:r w:rsidR="00211422">
        <w:rPr>
          <w:rFonts w:cstheme="minorHAnsi"/>
          <w:b/>
          <w:sz w:val="20"/>
          <w:szCs w:val="20"/>
        </w:rPr>
        <w:t xml:space="preserve">ie </w:t>
      </w:r>
      <w:r w:rsidRPr="00472731">
        <w:rPr>
          <w:rFonts w:cstheme="minorHAnsi"/>
          <w:b/>
          <w:sz w:val="20"/>
          <w:szCs w:val="20"/>
        </w:rPr>
        <w:t xml:space="preserve">myszy Rosa26 z warunkowym wprowadzeniem </w:t>
      </w:r>
      <w:r w:rsidRPr="00472731">
        <w:rPr>
          <w:rFonts w:eastAsia="Batang" w:cstheme="minorHAnsi"/>
          <w:b/>
          <w:sz w:val="20"/>
          <w:szCs w:val="20"/>
        </w:rPr>
        <w:t>3XFLAG-Zfp598 mysim</w:t>
      </w:r>
      <w:bookmarkEnd w:id="0"/>
      <w:r w:rsidRPr="00472731">
        <w:rPr>
          <w:rFonts w:eastAsia="Batang" w:cstheme="minorHAnsi"/>
          <w:b/>
        </w:rPr>
        <w:t xml:space="preserve"> </w:t>
      </w:r>
      <w:r>
        <w:rPr>
          <w:rFonts w:eastAsia="Batang" w:cstheme="minorHAnsi"/>
          <w:b/>
        </w:rPr>
        <w:br/>
      </w:r>
      <w:r w:rsidR="00092BB7" w:rsidRPr="002329A0">
        <w:rPr>
          <w:rFonts w:cstheme="minorHAnsi"/>
          <w:sz w:val="20"/>
          <w:szCs w:val="20"/>
        </w:rPr>
        <w:t>d</w:t>
      </w:r>
      <w:r w:rsidR="00C277D9">
        <w:rPr>
          <w:rFonts w:cstheme="minorHAnsi"/>
          <w:sz w:val="20"/>
          <w:szCs w:val="20"/>
        </w:rPr>
        <w:t>o</w:t>
      </w:r>
      <w:r w:rsidR="00092BB7" w:rsidRPr="002329A0">
        <w:rPr>
          <w:rFonts w:cstheme="minorHAnsi"/>
          <w:sz w:val="20"/>
          <w:szCs w:val="20"/>
        </w:rPr>
        <w:t xml:space="preserve"> Instytutu Biologii Doświadczalnej im. Marcelego Nenckiego</w:t>
      </w:r>
    </w:p>
    <w:p w14:paraId="03450063" w14:textId="77777777" w:rsidR="00092BB7" w:rsidRPr="002329A0" w:rsidRDefault="00092BB7" w:rsidP="002329A0">
      <w:pPr>
        <w:autoSpaceDE w:val="0"/>
        <w:autoSpaceDN w:val="0"/>
        <w:adjustRightInd w:val="0"/>
        <w:spacing w:after="0" w:line="240" w:lineRule="auto"/>
        <w:jc w:val="center"/>
        <w:rPr>
          <w:rFonts w:cstheme="minorHAnsi"/>
          <w:sz w:val="20"/>
          <w:szCs w:val="20"/>
        </w:rPr>
      </w:pPr>
      <w:r w:rsidRPr="002329A0">
        <w:rPr>
          <w:rFonts w:cstheme="minorHAnsi"/>
          <w:sz w:val="20"/>
          <w:szCs w:val="20"/>
        </w:rPr>
        <w:t xml:space="preserve"> Polskiej Akademii Nauk</w:t>
      </w:r>
    </w:p>
    <w:p w14:paraId="092C97E8" w14:textId="77777777" w:rsidR="00092BB7" w:rsidRPr="002329A0" w:rsidRDefault="00092BB7" w:rsidP="002329A0">
      <w:pPr>
        <w:autoSpaceDE w:val="0"/>
        <w:autoSpaceDN w:val="0"/>
        <w:adjustRightInd w:val="0"/>
        <w:spacing w:after="0" w:line="240" w:lineRule="auto"/>
        <w:jc w:val="center"/>
        <w:rPr>
          <w:rFonts w:cstheme="minorHAnsi"/>
          <w:sz w:val="20"/>
          <w:szCs w:val="20"/>
        </w:rPr>
      </w:pPr>
    </w:p>
    <w:p w14:paraId="0ECC4CC5" w14:textId="77777777" w:rsidR="00092BB7" w:rsidRPr="002329A0" w:rsidRDefault="00092BB7" w:rsidP="002329A0">
      <w:pPr>
        <w:autoSpaceDE w:val="0"/>
        <w:autoSpaceDN w:val="0"/>
        <w:adjustRightInd w:val="0"/>
        <w:spacing w:after="0" w:line="240" w:lineRule="auto"/>
        <w:rPr>
          <w:rFonts w:cstheme="minorHAnsi"/>
          <w:sz w:val="20"/>
          <w:szCs w:val="20"/>
        </w:rPr>
      </w:pPr>
      <w:r w:rsidRPr="002329A0">
        <w:rPr>
          <w:rFonts w:cstheme="minorHAnsi"/>
          <w:b/>
          <w:bCs/>
          <w:sz w:val="20"/>
          <w:szCs w:val="20"/>
        </w:rPr>
        <w:t>Zamawiający:</w:t>
      </w:r>
      <w:r w:rsidRPr="002329A0">
        <w:rPr>
          <w:rFonts w:cstheme="minorHAnsi"/>
          <w:sz w:val="20"/>
          <w:szCs w:val="20"/>
        </w:rPr>
        <w:t xml:space="preserve"> Instytut Biologii Doświadczalnej im. M. Nenckiego PAN,</w:t>
      </w:r>
    </w:p>
    <w:p w14:paraId="4EA9CF7D" w14:textId="77777777" w:rsidR="00092BB7" w:rsidRDefault="00092BB7" w:rsidP="002329A0">
      <w:pPr>
        <w:autoSpaceDE w:val="0"/>
        <w:autoSpaceDN w:val="0"/>
        <w:adjustRightInd w:val="0"/>
        <w:spacing w:after="0" w:line="240" w:lineRule="auto"/>
        <w:rPr>
          <w:rFonts w:cstheme="minorHAnsi"/>
          <w:sz w:val="20"/>
          <w:szCs w:val="20"/>
        </w:rPr>
      </w:pPr>
      <w:r w:rsidRPr="002329A0">
        <w:rPr>
          <w:rFonts w:cstheme="minorHAnsi"/>
          <w:sz w:val="20"/>
          <w:szCs w:val="20"/>
        </w:rPr>
        <w:t>z siedzibą przy ul. Pasteura 3, Warszawa (02-093), NIP:525-000-92-69, REGON 000325825</w:t>
      </w:r>
    </w:p>
    <w:p w14:paraId="6389C643" w14:textId="77777777" w:rsidR="00472333" w:rsidRDefault="00472333" w:rsidP="00472333">
      <w:pPr>
        <w:pStyle w:val="Default"/>
      </w:pPr>
    </w:p>
    <w:p w14:paraId="3787E463" w14:textId="77777777" w:rsidR="00092BB7" w:rsidRPr="002329A0" w:rsidRDefault="00092BB7" w:rsidP="002329A0">
      <w:pPr>
        <w:autoSpaceDE w:val="0"/>
        <w:autoSpaceDN w:val="0"/>
        <w:adjustRightInd w:val="0"/>
        <w:spacing w:after="0" w:line="240" w:lineRule="auto"/>
        <w:rPr>
          <w:rFonts w:cstheme="minorHAnsi"/>
          <w:sz w:val="20"/>
          <w:szCs w:val="20"/>
        </w:rPr>
      </w:pPr>
      <w:r w:rsidRPr="002329A0">
        <w:rPr>
          <w:rFonts w:cstheme="minorHAnsi"/>
          <w:sz w:val="20"/>
          <w:szCs w:val="20"/>
        </w:rPr>
        <w:t xml:space="preserve">Osoba do </w:t>
      </w:r>
      <w:r w:rsidR="00287785">
        <w:rPr>
          <w:rFonts w:cstheme="minorHAnsi"/>
          <w:sz w:val="20"/>
          <w:szCs w:val="20"/>
        </w:rPr>
        <w:t xml:space="preserve">kontaktów w sprawie zamówienia: </w:t>
      </w:r>
      <w:bookmarkStart w:id="1" w:name="_Hlk130892973"/>
      <w:r w:rsidR="00472731">
        <w:rPr>
          <w:rFonts w:cstheme="minorHAnsi"/>
          <w:sz w:val="20"/>
          <w:szCs w:val="20"/>
        </w:rPr>
        <w:t>Filip Dziaczkowski</w:t>
      </w:r>
      <w:r w:rsidR="009D3C7A">
        <w:rPr>
          <w:rFonts w:cstheme="minorHAnsi"/>
          <w:sz w:val="20"/>
          <w:szCs w:val="20"/>
        </w:rPr>
        <w:t xml:space="preserve"> </w:t>
      </w:r>
      <w:bookmarkEnd w:id="1"/>
    </w:p>
    <w:p w14:paraId="735180F4" w14:textId="77777777" w:rsidR="00092BB7" w:rsidRPr="00CA3C2E" w:rsidRDefault="00092BB7" w:rsidP="002329A0">
      <w:pPr>
        <w:autoSpaceDE w:val="0"/>
        <w:autoSpaceDN w:val="0"/>
        <w:adjustRightInd w:val="0"/>
        <w:spacing w:after="0" w:line="240" w:lineRule="auto"/>
        <w:rPr>
          <w:rFonts w:cstheme="minorHAnsi"/>
          <w:sz w:val="20"/>
          <w:szCs w:val="20"/>
          <w:lang w:val="de-DE"/>
        </w:rPr>
      </w:pPr>
      <w:r w:rsidRPr="00CA3C2E">
        <w:rPr>
          <w:rFonts w:cstheme="minorHAnsi"/>
          <w:sz w:val="20"/>
          <w:szCs w:val="20"/>
          <w:lang w:val="de-DE"/>
        </w:rPr>
        <w:t xml:space="preserve">e-mail: </w:t>
      </w:r>
      <w:bookmarkStart w:id="2" w:name="_Hlk130892986"/>
      <w:r w:rsidR="00472731">
        <w:rPr>
          <w:rFonts w:cstheme="minorHAnsi"/>
          <w:sz w:val="20"/>
          <w:szCs w:val="20"/>
          <w:lang w:val="en-US"/>
        </w:rPr>
        <w:fldChar w:fldCharType="begin"/>
      </w:r>
      <w:r w:rsidR="00472731">
        <w:rPr>
          <w:rFonts w:cstheme="minorHAnsi"/>
          <w:sz w:val="20"/>
          <w:szCs w:val="20"/>
          <w:lang w:val="en-US"/>
        </w:rPr>
        <w:instrText xml:space="preserve"> HYPERLINK "mailto:</w:instrText>
      </w:r>
      <w:r w:rsidR="00472731" w:rsidRPr="00472731">
        <w:rPr>
          <w:rFonts w:cstheme="minorHAnsi"/>
          <w:sz w:val="20"/>
          <w:szCs w:val="20"/>
          <w:lang w:val="en-US"/>
        </w:rPr>
        <w:instrText>f.dziaczkowski@nencki.edu.pl</w:instrText>
      </w:r>
      <w:r w:rsidR="00472731">
        <w:rPr>
          <w:rFonts w:cstheme="minorHAnsi"/>
          <w:sz w:val="20"/>
          <w:szCs w:val="20"/>
          <w:lang w:val="en-US"/>
        </w:rPr>
        <w:instrText xml:space="preserve">" </w:instrText>
      </w:r>
      <w:r w:rsidR="00472731">
        <w:rPr>
          <w:rFonts w:cstheme="minorHAnsi"/>
          <w:sz w:val="20"/>
          <w:szCs w:val="20"/>
          <w:lang w:val="en-US"/>
        </w:rPr>
        <w:fldChar w:fldCharType="separate"/>
      </w:r>
      <w:r w:rsidR="00472731" w:rsidRPr="005D1813">
        <w:rPr>
          <w:rStyle w:val="Hipercze"/>
          <w:rFonts w:cstheme="minorHAnsi"/>
          <w:sz w:val="20"/>
          <w:szCs w:val="20"/>
          <w:lang w:val="en-US"/>
        </w:rPr>
        <w:t>f.dziaczkowski@nencki.edu.pl</w:t>
      </w:r>
      <w:r w:rsidR="00472731">
        <w:rPr>
          <w:rFonts w:cstheme="minorHAnsi"/>
          <w:sz w:val="20"/>
          <w:szCs w:val="20"/>
          <w:lang w:val="en-US"/>
        </w:rPr>
        <w:fldChar w:fldCharType="end"/>
      </w:r>
      <w:r w:rsidR="0049371E">
        <w:rPr>
          <w:rFonts w:cstheme="minorHAnsi"/>
          <w:sz w:val="20"/>
          <w:szCs w:val="20"/>
          <w:lang w:val="en-US"/>
        </w:rPr>
        <w:t xml:space="preserve"> </w:t>
      </w:r>
      <w:bookmarkEnd w:id="2"/>
    </w:p>
    <w:p w14:paraId="18CD0C6D" w14:textId="77777777" w:rsidR="00092BB7" w:rsidRDefault="00092BB7" w:rsidP="002329A0">
      <w:pPr>
        <w:autoSpaceDE w:val="0"/>
        <w:autoSpaceDN w:val="0"/>
        <w:adjustRightInd w:val="0"/>
        <w:spacing w:after="0" w:line="240" w:lineRule="auto"/>
        <w:rPr>
          <w:rFonts w:cstheme="minorHAnsi"/>
          <w:b/>
          <w:bCs/>
          <w:sz w:val="20"/>
          <w:szCs w:val="20"/>
        </w:rPr>
      </w:pPr>
      <w:r w:rsidRPr="002329A0">
        <w:rPr>
          <w:rFonts w:cstheme="minorHAnsi"/>
          <w:sz w:val="20"/>
          <w:szCs w:val="20"/>
        </w:rPr>
        <w:t xml:space="preserve">Termin zgłaszania ofert: </w:t>
      </w:r>
      <w:r w:rsidRPr="002329A0">
        <w:rPr>
          <w:rFonts w:cstheme="minorHAnsi"/>
          <w:b/>
          <w:bCs/>
          <w:sz w:val="20"/>
          <w:szCs w:val="20"/>
        </w:rPr>
        <w:t>nie później niż do dnia</w:t>
      </w:r>
      <w:r w:rsidR="000040A2">
        <w:rPr>
          <w:rFonts w:cstheme="minorHAnsi"/>
          <w:b/>
          <w:bCs/>
          <w:sz w:val="20"/>
          <w:szCs w:val="20"/>
        </w:rPr>
        <w:t xml:space="preserve"> </w:t>
      </w:r>
      <w:r w:rsidR="00472731">
        <w:rPr>
          <w:rFonts w:cstheme="minorHAnsi"/>
          <w:b/>
          <w:bCs/>
          <w:sz w:val="20"/>
          <w:szCs w:val="20"/>
        </w:rPr>
        <w:t>28</w:t>
      </w:r>
      <w:r w:rsidR="00CF3025">
        <w:rPr>
          <w:rFonts w:cstheme="minorHAnsi"/>
          <w:b/>
          <w:bCs/>
          <w:sz w:val="20"/>
          <w:szCs w:val="20"/>
        </w:rPr>
        <w:t>.</w:t>
      </w:r>
      <w:r w:rsidR="0049371E">
        <w:rPr>
          <w:rFonts w:cstheme="minorHAnsi"/>
          <w:b/>
          <w:bCs/>
          <w:sz w:val="20"/>
          <w:szCs w:val="20"/>
        </w:rPr>
        <w:t>0</w:t>
      </w:r>
      <w:r w:rsidR="00472731">
        <w:rPr>
          <w:rFonts w:cstheme="minorHAnsi"/>
          <w:b/>
          <w:bCs/>
          <w:sz w:val="20"/>
          <w:szCs w:val="20"/>
        </w:rPr>
        <w:t>7</w:t>
      </w:r>
      <w:r w:rsidR="00CF3025">
        <w:rPr>
          <w:rFonts w:cstheme="minorHAnsi"/>
          <w:b/>
          <w:bCs/>
          <w:sz w:val="20"/>
          <w:szCs w:val="20"/>
        </w:rPr>
        <w:t>.</w:t>
      </w:r>
      <w:r w:rsidR="000040A2">
        <w:rPr>
          <w:rFonts w:cstheme="minorHAnsi"/>
          <w:b/>
          <w:bCs/>
          <w:sz w:val="20"/>
          <w:szCs w:val="20"/>
        </w:rPr>
        <w:t>20</w:t>
      </w:r>
      <w:r w:rsidR="009420F9">
        <w:rPr>
          <w:rFonts w:cstheme="minorHAnsi"/>
          <w:b/>
          <w:bCs/>
          <w:sz w:val="20"/>
          <w:szCs w:val="20"/>
        </w:rPr>
        <w:t>2</w:t>
      </w:r>
      <w:r w:rsidR="0049371E">
        <w:rPr>
          <w:rFonts w:cstheme="minorHAnsi"/>
          <w:b/>
          <w:bCs/>
          <w:sz w:val="20"/>
          <w:szCs w:val="20"/>
        </w:rPr>
        <w:t>3</w:t>
      </w:r>
      <w:r w:rsidR="000E6B29">
        <w:rPr>
          <w:rFonts w:cstheme="minorHAnsi"/>
          <w:b/>
          <w:bCs/>
          <w:sz w:val="20"/>
          <w:szCs w:val="20"/>
        </w:rPr>
        <w:t xml:space="preserve"> </w:t>
      </w:r>
      <w:r w:rsidR="000040A2">
        <w:rPr>
          <w:rFonts w:cstheme="minorHAnsi"/>
          <w:b/>
          <w:bCs/>
          <w:sz w:val="20"/>
          <w:szCs w:val="20"/>
        </w:rPr>
        <w:t>r.</w:t>
      </w:r>
      <w:r w:rsidRPr="002329A0">
        <w:rPr>
          <w:rFonts w:cstheme="minorHAnsi"/>
          <w:b/>
          <w:bCs/>
          <w:sz w:val="20"/>
          <w:szCs w:val="20"/>
        </w:rPr>
        <w:t>, do godz.</w:t>
      </w:r>
      <w:r w:rsidR="000040A2">
        <w:rPr>
          <w:rFonts w:cstheme="minorHAnsi"/>
          <w:b/>
          <w:bCs/>
          <w:sz w:val="20"/>
          <w:szCs w:val="20"/>
        </w:rPr>
        <w:t xml:space="preserve"> 12:00</w:t>
      </w:r>
    </w:p>
    <w:p w14:paraId="0D6267C6" w14:textId="77777777" w:rsidR="005458A3" w:rsidRPr="002329A0" w:rsidRDefault="005458A3" w:rsidP="002329A0">
      <w:pPr>
        <w:autoSpaceDE w:val="0"/>
        <w:autoSpaceDN w:val="0"/>
        <w:adjustRightInd w:val="0"/>
        <w:spacing w:after="0" w:line="240" w:lineRule="auto"/>
        <w:rPr>
          <w:rFonts w:cstheme="minorHAnsi"/>
          <w:sz w:val="20"/>
          <w:szCs w:val="20"/>
        </w:rPr>
      </w:pPr>
    </w:p>
    <w:p w14:paraId="1333D6EC" w14:textId="77777777" w:rsidR="00287785" w:rsidRPr="002329A0" w:rsidRDefault="00092BB7" w:rsidP="002329A0">
      <w:pPr>
        <w:autoSpaceDE w:val="0"/>
        <w:autoSpaceDN w:val="0"/>
        <w:adjustRightInd w:val="0"/>
        <w:spacing w:after="0" w:line="240" w:lineRule="auto"/>
        <w:jc w:val="both"/>
        <w:rPr>
          <w:rFonts w:cstheme="minorHAnsi"/>
          <w:b/>
          <w:bCs/>
          <w:sz w:val="20"/>
          <w:szCs w:val="20"/>
        </w:rPr>
      </w:pPr>
      <w:r w:rsidRPr="002329A0">
        <w:rPr>
          <w:rFonts w:cstheme="minorHAnsi"/>
          <w:b/>
          <w:bCs/>
          <w:sz w:val="20"/>
          <w:szCs w:val="20"/>
        </w:rPr>
        <w:t>I. Opis przedmiotu zamówienia:</w:t>
      </w:r>
    </w:p>
    <w:p w14:paraId="46C8D3DB" w14:textId="77777777" w:rsidR="000F17C5" w:rsidRDefault="000F17C5" w:rsidP="000F17C5">
      <w:pPr>
        <w:autoSpaceDE w:val="0"/>
        <w:autoSpaceDN w:val="0"/>
        <w:adjustRightInd w:val="0"/>
        <w:spacing w:after="0" w:line="240" w:lineRule="auto"/>
        <w:jc w:val="both"/>
        <w:rPr>
          <w:rFonts w:cstheme="minorHAnsi"/>
          <w:sz w:val="20"/>
          <w:szCs w:val="20"/>
        </w:rPr>
      </w:pPr>
    </w:p>
    <w:p w14:paraId="21745446" w14:textId="652169C7" w:rsidR="008E29D6" w:rsidRDefault="00F70263" w:rsidP="00F70263">
      <w:pPr>
        <w:autoSpaceDE w:val="0"/>
        <w:autoSpaceDN w:val="0"/>
        <w:adjustRightInd w:val="0"/>
        <w:spacing w:after="0" w:line="240" w:lineRule="auto"/>
        <w:jc w:val="both"/>
        <w:rPr>
          <w:rFonts w:eastAsia="Batang" w:cstheme="minorHAnsi"/>
          <w:sz w:val="20"/>
          <w:szCs w:val="20"/>
          <w:u w:val="single"/>
        </w:rPr>
      </w:pPr>
      <w:r w:rsidRPr="002329A0">
        <w:rPr>
          <w:rFonts w:cstheme="minorHAnsi"/>
          <w:sz w:val="20"/>
          <w:szCs w:val="20"/>
        </w:rPr>
        <w:t xml:space="preserve">Przedmiotem </w:t>
      </w:r>
      <w:r w:rsidRPr="008E29D6">
        <w:rPr>
          <w:rFonts w:cstheme="minorHAnsi"/>
          <w:sz w:val="20"/>
          <w:szCs w:val="20"/>
        </w:rPr>
        <w:t>zamówienia jest</w:t>
      </w:r>
      <w:r w:rsidR="00211422">
        <w:rPr>
          <w:rFonts w:cstheme="minorHAnsi"/>
          <w:sz w:val="20"/>
          <w:szCs w:val="20"/>
        </w:rPr>
        <w:t>:</w:t>
      </w:r>
      <w:r w:rsidR="008E29D6" w:rsidRPr="008E29D6">
        <w:rPr>
          <w:rFonts w:cstheme="minorHAnsi"/>
          <w:sz w:val="20"/>
          <w:szCs w:val="20"/>
        </w:rPr>
        <w:t xml:space="preserve"> </w:t>
      </w:r>
      <w:r w:rsidR="008E29D6" w:rsidRPr="008E29D6">
        <w:rPr>
          <w:rFonts w:cstheme="minorHAnsi"/>
          <w:sz w:val="20"/>
          <w:szCs w:val="20"/>
          <w:u w:val="single"/>
        </w:rPr>
        <w:t>wygenerowan</w:t>
      </w:r>
      <w:r w:rsidR="00211422">
        <w:rPr>
          <w:rFonts w:cstheme="minorHAnsi"/>
          <w:sz w:val="20"/>
          <w:szCs w:val="20"/>
          <w:u w:val="single"/>
        </w:rPr>
        <w:t>ie</w:t>
      </w:r>
      <w:r w:rsidR="008E29D6" w:rsidRPr="008E29D6">
        <w:rPr>
          <w:rFonts w:cstheme="minorHAnsi"/>
          <w:sz w:val="20"/>
          <w:szCs w:val="20"/>
          <w:u w:val="single"/>
        </w:rPr>
        <w:t xml:space="preserve"> myszy Rosa26 z warunkowym wprowadzeniem </w:t>
      </w:r>
      <w:r w:rsidR="008E29D6" w:rsidRPr="008E29D6">
        <w:rPr>
          <w:rFonts w:eastAsia="Batang" w:cstheme="minorHAnsi"/>
          <w:sz w:val="20"/>
          <w:szCs w:val="20"/>
          <w:u w:val="single"/>
        </w:rPr>
        <w:t>3XFLAG-Zfp598 mysim</w:t>
      </w:r>
      <w:r w:rsidR="008E29D6">
        <w:rPr>
          <w:rFonts w:eastAsia="Batang" w:cstheme="minorHAnsi"/>
          <w:sz w:val="20"/>
          <w:szCs w:val="20"/>
          <w:u w:val="single"/>
        </w:rPr>
        <w:t>.</w:t>
      </w:r>
    </w:p>
    <w:p w14:paraId="06D1C17F" w14:textId="77777777" w:rsidR="008E29D6" w:rsidRDefault="008E29D6" w:rsidP="00F70263">
      <w:pPr>
        <w:autoSpaceDE w:val="0"/>
        <w:autoSpaceDN w:val="0"/>
        <w:adjustRightInd w:val="0"/>
        <w:spacing w:after="0" w:line="240" w:lineRule="auto"/>
        <w:jc w:val="both"/>
        <w:rPr>
          <w:rFonts w:eastAsia="Batang" w:cstheme="minorHAnsi"/>
          <w:sz w:val="20"/>
          <w:szCs w:val="20"/>
          <w:u w:val="single"/>
        </w:rPr>
      </w:pPr>
    </w:p>
    <w:p w14:paraId="37F8E43A" w14:textId="77777777" w:rsidR="008E29D6" w:rsidRPr="009522E6" w:rsidRDefault="008E29D6" w:rsidP="00F70263">
      <w:pPr>
        <w:autoSpaceDE w:val="0"/>
        <w:autoSpaceDN w:val="0"/>
        <w:adjustRightInd w:val="0"/>
        <w:spacing w:after="0" w:line="240" w:lineRule="auto"/>
        <w:jc w:val="both"/>
        <w:rPr>
          <w:rFonts w:eastAsia="Batang" w:cstheme="minorHAnsi"/>
          <w:sz w:val="20"/>
          <w:szCs w:val="20"/>
          <w:u w:val="single"/>
        </w:rPr>
      </w:pPr>
      <w:r w:rsidRPr="009522E6">
        <w:rPr>
          <w:rFonts w:eastAsia="Batang" w:cstheme="minorHAnsi"/>
          <w:sz w:val="20"/>
          <w:szCs w:val="20"/>
          <w:u w:val="single"/>
        </w:rPr>
        <w:t>Zamawiający określa następujące wymagania:</w:t>
      </w:r>
    </w:p>
    <w:p w14:paraId="62585CA9" w14:textId="77777777" w:rsidR="008E29D6" w:rsidRPr="008E29D6" w:rsidRDefault="00472731" w:rsidP="009522E6">
      <w:pPr>
        <w:pStyle w:val="Akapitzlist"/>
        <w:numPr>
          <w:ilvl w:val="0"/>
          <w:numId w:val="9"/>
        </w:numPr>
        <w:spacing w:after="0" w:line="240" w:lineRule="auto"/>
        <w:ind w:left="426" w:hanging="284"/>
        <w:jc w:val="both"/>
        <w:rPr>
          <w:rFonts w:eastAsia="Batang" w:cstheme="minorHAnsi"/>
          <w:sz w:val="20"/>
          <w:szCs w:val="20"/>
        </w:rPr>
      </w:pPr>
      <w:r w:rsidRPr="008E29D6">
        <w:rPr>
          <w:rFonts w:eastAsia="Batang" w:cstheme="minorHAnsi"/>
          <w:sz w:val="20"/>
          <w:szCs w:val="20"/>
        </w:rPr>
        <w:t>Mysi 3XFLAG-Zfp598 zostanie umieszczony w mysim locus Rosa26. Generacja modelu myszy ROSA26 knock-in (KI) zostanie ustanowiona dzięki technologii CRISPR/Cas9</w:t>
      </w:r>
      <w:r w:rsidR="008E29D6">
        <w:rPr>
          <w:rFonts w:eastAsia="Batang" w:cstheme="minorHAnsi"/>
          <w:sz w:val="20"/>
          <w:szCs w:val="20"/>
        </w:rPr>
        <w:t>;</w:t>
      </w:r>
    </w:p>
    <w:p w14:paraId="72E7A632" w14:textId="77777777" w:rsidR="00472731" w:rsidRPr="008E29D6" w:rsidRDefault="00472731" w:rsidP="009522E6">
      <w:pPr>
        <w:pStyle w:val="Akapitzlist"/>
        <w:numPr>
          <w:ilvl w:val="0"/>
          <w:numId w:val="9"/>
        </w:numPr>
        <w:spacing w:after="0" w:line="240" w:lineRule="auto"/>
        <w:ind w:left="426" w:hanging="284"/>
        <w:jc w:val="both"/>
        <w:rPr>
          <w:rFonts w:eastAsia="Batang" w:cstheme="minorHAnsi"/>
          <w:sz w:val="20"/>
          <w:szCs w:val="20"/>
        </w:rPr>
      </w:pPr>
      <w:r w:rsidRPr="008E29D6">
        <w:rPr>
          <w:rFonts w:eastAsia="Batang" w:cstheme="minorHAnsi"/>
          <w:sz w:val="20"/>
          <w:szCs w:val="20"/>
        </w:rPr>
        <w:t>Genotyp (w tym sekwencja DNA i miejsca insercji elementów egzogennych) skonstruowanego modelu mysiego będzie zgodny z założeniami projektu. Jeśli usługodawca nie będzie w stanie osiągnąć transmisji zarodkowej i dostarczyć Klientowi zwierząt odpowiednio zmienionych genetycznie, usługodawca zwróci wszystkie wpłacone przez Klienta środki, chyba że jest to spowodowane samą modyfikacją genu, taką jak potencjalny fenotyp patologiczny spowodowany ekspresją egzogennych genu, co wpłynęłob</w:t>
      </w:r>
      <w:r w:rsidR="008E29D6">
        <w:rPr>
          <w:rFonts w:eastAsia="Batang" w:cstheme="minorHAnsi"/>
          <w:sz w:val="20"/>
          <w:szCs w:val="20"/>
        </w:rPr>
        <w:t>y na dostawę produktu końcowego;</w:t>
      </w:r>
    </w:p>
    <w:p w14:paraId="3BDFAE19" w14:textId="77777777" w:rsidR="00472731" w:rsidRPr="008E29D6" w:rsidRDefault="00472731" w:rsidP="009522E6">
      <w:pPr>
        <w:pStyle w:val="Akapitzlist"/>
        <w:numPr>
          <w:ilvl w:val="0"/>
          <w:numId w:val="9"/>
        </w:numPr>
        <w:spacing w:after="0" w:line="240" w:lineRule="auto"/>
        <w:ind w:left="426" w:hanging="284"/>
        <w:jc w:val="both"/>
        <w:rPr>
          <w:rFonts w:eastAsia="Batang" w:cstheme="minorHAnsi"/>
          <w:sz w:val="20"/>
          <w:szCs w:val="20"/>
        </w:rPr>
      </w:pPr>
      <w:r w:rsidRPr="008E29D6">
        <w:rPr>
          <w:rFonts w:eastAsia="Batang" w:cstheme="minorHAnsi"/>
          <w:sz w:val="20"/>
          <w:szCs w:val="20"/>
        </w:rPr>
        <w:t>Strategia genotypowania zostanie opracowana i przetestowana</w:t>
      </w:r>
      <w:r w:rsidR="008E29D6">
        <w:rPr>
          <w:rFonts w:eastAsia="Batang" w:cstheme="minorHAnsi"/>
          <w:sz w:val="20"/>
          <w:szCs w:val="20"/>
        </w:rPr>
        <w:t>;</w:t>
      </w:r>
    </w:p>
    <w:p w14:paraId="0F26B825" w14:textId="77777777" w:rsidR="00472731" w:rsidRPr="008E29D6" w:rsidRDefault="00472731" w:rsidP="009522E6">
      <w:pPr>
        <w:pStyle w:val="Akapitzlist"/>
        <w:numPr>
          <w:ilvl w:val="0"/>
          <w:numId w:val="9"/>
        </w:numPr>
        <w:spacing w:after="0" w:line="240" w:lineRule="auto"/>
        <w:ind w:left="426" w:hanging="284"/>
        <w:jc w:val="both"/>
        <w:rPr>
          <w:rFonts w:eastAsia="Batang" w:cstheme="minorHAnsi"/>
          <w:sz w:val="20"/>
          <w:szCs w:val="20"/>
        </w:rPr>
      </w:pPr>
      <w:r w:rsidRPr="008E29D6">
        <w:rPr>
          <w:rFonts w:eastAsia="Batang" w:cstheme="minorHAnsi"/>
          <w:sz w:val="20"/>
          <w:szCs w:val="20"/>
        </w:rPr>
        <w:t xml:space="preserve">Młode myszy zostaną poddane genotypowaniu metodą PCR w celu zidentyfikowania tych, które niosą pożądany </w:t>
      </w:r>
      <w:r w:rsidR="008E29D6">
        <w:rPr>
          <w:rFonts w:eastAsia="Batang" w:cstheme="minorHAnsi"/>
          <w:sz w:val="20"/>
          <w:szCs w:val="20"/>
        </w:rPr>
        <w:t>trans gen;</w:t>
      </w:r>
    </w:p>
    <w:p w14:paraId="5B732CB8" w14:textId="77777777" w:rsidR="00472731" w:rsidRPr="008E29D6" w:rsidRDefault="00472731" w:rsidP="009522E6">
      <w:pPr>
        <w:pStyle w:val="Akapitzlist"/>
        <w:numPr>
          <w:ilvl w:val="0"/>
          <w:numId w:val="9"/>
        </w:numPr>
        <w:spacing w:after="0" w:line="240" w:lineRule="auto"/>
        <w:ind w:left="426" w:hanging="284"/>
        <w:jc w:val="both"/>
        <w:rPr>
          <w:rFonts w:eastAsia="Batang" w:cstheme="minorHAnsi"/>
          <w:sz w:val="20"/>
          <w:szCs w:val="20"/>
        </w:rPr>
      </w:pPr>
      <w:r w:rsidRPr="008E29D6">
        <w:rPr>
          <w:rFonts w:eastAsia="Batang" w:cstheme="minorHAnsi"/>
          <w:sz w:val="20"/>
          <w:szCs w:val="20"/>
        </w:rPr>
        <w:t>Wektor knock-in ROSA26 zostanie wstrzyknięty wraz z sgRNA i Cas9 mRNA do zapłodnionych komórek jajowych myszy C57BL/6N</w:t>
      </w:r>
      <w:r w:rsidR="008E29D6">
        <w:rPr>
          <w:rFonts w:eastAsia="Batang" w:cstheme="minorHAnsi"/>
          <w:sz w:val="20"/>
          <w:szCs w:val="20"/>
        </w:rPr>
        <w:t>;</w:t>
      </w:r>
    </w:p>
    <w:p w14:paraId="6C878168" w14:textId="77777777" w:rsidR="00472731" w:rsidRDefault="00472731" w:rsidP="009522E6">
      <w:pPr>
        <w:pStyle w:val="Akapitzlist"/>
        <w:numPr>
          <w:ilvl w:val="0"/>
          <w:numId w:val="9"/>
        </w:numPr>
        <w:spacing w:after="0" w:line="240" w:lineRule="auto"/>
        <w:ind w:left="426" w:hanging="284"/>
        <w:jc w:val="both"/>
        <w:rPr>
          <w:rFonts w:eastAsia="Batang" w:cstheme="minorHAnsi"/>
          <w:sz w:val="20"/>
          <w:szCs w:val="20"/>
        </w:rPr>
      </w:pPr>
      <w:r w:rsidRPr="008E29D6">
        <w:rPr>
          <w:rFonts w:eastAsia="Batang" w:cstheme="minorHAnsi"/>
          <w:sz w:val="20"/>
          <w:szCs w:val="20"/>
        </w:rPr>
        <w:t>Co najmniej 400 komórek jajowych zostanie wstrzykniętych i wszczepionych matkom zastępczym w celu wyprodukowania żywych szczeniąt</w:t>
      </w:r>
      <w:r w:rsidR="008E29D6">
        <w:rPr>
          <w:rFonts w:eastAsia="Batang" w:cstheme="minorHAnsi"/>
          <w:sz w:val="20"/>
          <w:szCs w:val="20"/>
        </w:rPr>
        <w:t>.</w:t>
      </w:r>
    </w:p>
    <w:p w14:paraId="257C6892" w14:textId="77777777" w:rsidR="009522E6" w:rsidRDefault="009522E6" w:rsidP="009522E6">
      <w:pPr>
        <w:pStyle w:val="Akapitzlist"/>
        <w:spacing w:after="0" w:line="240" w:lineRule="auto"/>
        <w:ind w:left="426"/>
        <w:jc w:val="both"/>
        <w:rPr>
          <w:rFonts w:eastAsia="Batang" w:cstheme="minorHAnsi"/>
          <w:sz w:val="20"/>
          <w:szCs w:val="20"/>
        </w:rPr>
      </w:pPr>
    </w:p>
    <w:p w14:paraId="30C47132" w14:textId="77777777" w:rsidR="008E29D6" w:rsidRDefault="008E29D6" w:rsidP="008E29D6">
      <w:pPr>
        <w:spacing w:after="0" w:line="240" w:lineRule="auto"/>
        <w:ind w:right="-1"/>
        <w:jc w:val="both"/>
        <w:rPr>
          <w:rFonts w:eastAsia="Batang" w:cstheme="minorHAnsi"/>
          <w:sz w:val="20"/>
          <w:szCs w:val="20"/>
        </w:rPr>
      </w:pPr>
      <w:r w:rsidRPr="00C6107B">
        <w:rPr>
          <w:rFonts w:eastAsia="Batang" w:cstheme="minorHAnsi"/>
          <w:b/>
          <w:sz w:val="20"/>
          <w:szCs w:val="20"/>
          <w:u w:val="single"/>
        </w:rPr>
        <w:t>Czas realizacji</w:t>
      </w:r>
      <w:r w:rsidRPr="00630406">
        <w:rPr>
          <w:rFonts w:eastAsia="Batang" w:cstheme="minorHAnsi"/>
          <w:sz w:val="20"/>
          <w:szCs w:val="20"/>
        </w:rPr>
        <w:t xml:space="preserve"> – 6-8 miesięcy</w:t>
      </w:r>
    </w:p>
    <w:p w14:paraId="7B3761EE" w14:textId="77777777" w:rsidR="008E29D6" w:rsidRPr="00630406" w:rsidRDefault="008E29D6" w:rsidP="008E29D6">
      <w:pPr>
        <w:spacing w:after="0" w:line="240" w:lineRule="auto"/>
        <w:ind w:right="-1"/>
        <w:jc w:val="both"/>
        <w:rPr>
          <w:rFonts w:eastAsia="Batang" w:cstheme="minorHAnsi"/>
          <w:sz w:val="20"/>
          <w:szCs w:val="20"/>
        </w:rPr>
      </w:pPr>
      <w:r w:rsidRPr="00C6107B">
        <w:rPr>
          <w:rFonts w:eastAsia="Batang" w:cstheme="minorHAnsi"/>
          <w:b/>
          <w:sz w:val="20"/>
          <w:szCs w:val="20"/>
          <w:u w:val="single"/>
        </w:rPr>
        <w:t>Płatność</w:t>
      </w:r>
      <w:r>
        <w:rPr>
          <w:rFonts w:eastAsia="Batang" w:cstheme="minorHAnsi"/>
          <w:sz w:val="20"/>
          <w:szCs w:val="20"/>
        </w:rPr>
        <w:t xml:space="preserve"> - </w:t>
      </w:r>
      <w:r w:rsidRPr="00630406">
        <w:rPr>
          <w:rFonts w:eastAsia="Batang" w:cstheme="minorHAnsi"/>
          <w:sz w:val="20"/>
          <w:szCs w:val="20"/>
        </w:rPr>
        <w:t xml:space="preserve"> 50%</w:t>
      </w:r>
      <w:r>
        <w:rPr>
          <w:rFonts w:eastAsia="Batang" w:cstheme="minorHAnsi"/>
          <w:sz w:val="20"/>
          <w:szCs w:val="20"/>
        </w:rPr>
        <w:t xml:space="preserve"> - przedpłata, 50% po wykonaniu przedmiotu zamówienia</w:t>
      </w:r>
      <w:r w:rsidRPr="00630406">
        <w:rPr>
          <w:rFonts w:eastAsia="Batang" w:cstheme="minorHAnsi"/>
          <w:sz w:val="20"/>
          <w:szCs w:val="20"/>
        </w:rPr>
        <w:t xml:space="preserve"> </w:t>
      </w:r>
    </w:p>
    <w:p w14:paraId="16B4CE57" w14:textId="77777777" w:rsidR="008E29D6" w:rsidRDefault="008E29D6" w:rsidP="008E29D6">
      <w:pPr>
        <w:spacing w:after="0" w:line="240" w:lineRule="auto"/>
        <w:ind w:right="-1"/>
        <w:jc w:val="both"/>
        <w:rPr>
          <w:rFonts w:eastAsia="Batang" w:cstheme="minorHAnsi"/>
          <w:sz w:val="20"/>
          <w:szCs w:val="20"/>
        </w:rPr>
      </w:pPr>
    </w:p>
    <w:p w14:paraId="315CA238" w14:textId="77777777" w:rsidR="008E29D6" w:rsidRDefault="008E29D6" w:rsidP="008E29D6">
      <w:pPr>
        <w:spacing w:after="0" w:line="240" w:lineRule="auto"/>
        <w:ind w:right="-1"/>
        <w:jc w:val="both"/>
        <w:rPr>
          <w:rFonts w:eastAsia="Batang" w:cstheme="minorHAnsi"/>
          <w:sz w:val="20"/>
          <w:szCs w:val="20"/>
          <w:u w:val="single"/>
        </w:rPr>
      </w:pPr>
      <w:bookmarkStart w:id="3" w:name="_Hlk50735519"/>
      <w:r>
        <w:rPr>
          <w:rFonts w:eastAsia="Batang" w:cstheme="minorHAnsi"/>
          <w:sz w:val="20"/>
          <w:szCs w:val="20"/>
          <w:u w:val="single"/>
        </w:rPr>
        <w:t>Wykonawca zobowiązuje się do:</w:t>
      </w:r>
    </w:p>
    <w:bookmarkEnd w:id="3"/>
    <w:p w14:paraId="49C8042D" w14:textId="77777777" w:rsidR="008E29D6" w:rsidRDefault="008E29D6" w:rsidP="009522E6">
      <w:pPr>
        <w:pStyle w:val="Akapitzlist"/>
        <w:numPr>
          <w:ilvl w:val="0"/>
          <w:numId w:val="11"/>
        </w:numPr>
        <w:spacing w:after="0" w:line="240" w:lineRule="auto"/>
        <w:ind w:left="426" w:right="-1" w:hanging="426"/>
        <w:jc w:val="both"/>
        <w:rPr>
          <w:rFonts w:eastAsia="Batang" w:cstheme="minorHAnsi"/>
          <w:sz w:val="20"/>
          <w:szCs w:val="20"/>
          <w:u w:val="single"/>
        </w:rPr>
      </w:pPr>
      <w:r>
        <w:rPr>
          <w:rFonts w:eastAsia="Batang" w:cstheme="minorHAnsi"/>
          <w:sz w:val="20"/>
          <w:szCs w:val="20"/>
          <w:u w:val="single"/>
        </w:rPr>
        <w:t>Dostarczenia co najmniej 4 (czterech) heterozygotycznych zmutowanych myszy</w:t>
      </w:r>
      <w:r w:rsidR="009522E6">
        <w:rPr>
          <w:rFonts w:eastAsia="Batang" w:cstheme="minorHAnsi"/>
          <w:sz w:val="20"/>
          <w:szCs w:val="20"/>
          <w:u w:val="single"/>
        </w:rPr>
        <w:t>;</w:t>
      </w:r>
    </w:p>
    <w:p w14:paraId="19551747" w14:textId="77777777" w:rsidR="008E29D6" w:rsidRDefault="008E29D6" w:rsidP="009522E6">
      <w:pPr>
        <w:pStyle w:val="Akapitzlist"/>
        <w:numPr>
          <w:ilvl w:val="0"/>
          <w:numId w:val="11"/>
        </w:numPr>
        <w:spacing w:after="0" w:line="240" w:lineRule="auto"/>
        <w:ind w:left="426" w:right="-1" w:hanging="426"/>
        <w:jc w:val="both"/>
        <w:rPr>
          <w:rFonts w:eastAsia="Batang" w:cstheme="minorHAnsi"/>
          <w:sz w:val="20"/>
          <w:szCs w:val="20"/>
          <w:u w:val="single"/>
        </w:rPr>
      </w:pPr>
      <w:r w:rsidRPr="0030094C">
        <w:rPr>
          <w:rFonts w:eastAsia="Batang" w:cstheme="minorHAnsi"/>
          <w:sz w:val="20"/>
          <w:szCs w:val="20"/>
          <w:u w:val="single"/>
        </w:rPr>
        <w:t>Pokrycia kosztów dostawy</w:t>
      </w:r>
      <w:r>
        <w:rPr>
          <w:rFonts w:eastAsia="Batang" w:cstheme="minorHAnsi"/>
          <w:sz w:val="20"/>
          <w:szCs w:val="20"/>
          <w:u w:val="single"/>
        </w:rPr>
        <w:t xml:space="preserve"> i</w:t>
      </w:r>
      <w:r w:rsidRPr="0030094C">
        <w:rPr>
          <w:rFonts w:eastAsia="Batang" w:cstheme="minorHAnsi"/>
          <w:sz w:val="20"/>
          <w:szCs w:val="20"/>
          <w:u w:val="single"/>
        </w:rPr>
        <w:t xml:space="preserve"> opłat</w:t>
      </w:r>
      <w:r>
        <w:rPr>
          <w:rFonts w:eastAsia="Batang" w:cstheme="minorHAnsi"/>
          <w:sz w:val="20"/>
          <w:szCs w:val="20"/>
          <w:u w:val="single"/>
        </w:rPr>
        <w:t xml:space="preserve"> (dokumentów)</w:t>
      </w:r>
      <w:r w:rsidR="009522E6">
        <w:rPr>
          <w:rFonts w:eastAsia="Batang" w:cstheme="minorHAnsi"/>
          <w:sz w:val="20"/>
          <w:szCs w:val="20"/>
          <w:u w:val="single"/>
        </w:rPr>
        <w:t xml:space="preserve"> </w:t>
      </w:r>
      <w:r w:rsidRPr="0030094C">
        <w:rPr>
          <w:rFonts w:eastAsia="Batang" w:cstheme="minorHAnsi"/>
          <w:sz w:val="20"/>
          <w:szCs w:val="20"/>
          <w:u w:val="single"/>
        </w:rPr>
        <w:t>celnych</w:t>
      </w:r>
      <w:r w:rsidR="009522E6">
        <w:rPr>
          <w:rFonts w:eastAsia="Batang" w:cstheme="minorHAnsi"/>
          <w:sz w:val="20"/>
          <w:szCs w:val="20"/>
          <w:u w:val="single"/>
        </w:rPr>
        <w:t>;</w:t>
      </w:r>
    </w:p>
    <w:p w14:paraId="706ACBF7" w14:textId="77777777" w:rsidR="009522E6" w:rsidRDefault="009522E6" w:rsidP="009522E6">
      <w:pPr>
        <w:pStyle w:val="Akapitzlist"/>
        <w:numPr>
          <w:ilvl w:val="0"/>
          <w:numId w:val="11"/>
        </w:numPr>
        <w:spacing w:after="0" w:line="240" w:lineRule="auto"/>
        <w:ind w:left="426" w:right="-1" w:hanging="426"/>
        <w:jc w:val="both"/>
        <w:rPr>
          <w:rFonts w:eastAsia="Batang" w:cstheme="minorHAnsi"/>
          <w:sz w:val="20"/>
          <w:szCs w:val="20"/>
          <w:u w:val="single"/>
        </w:rPr>
      </w:pPr>
      <w:r>
        <w:rPr>
          <w:rFonts w:eastAsia="Batang" w:cstheme="minorHAnsi"/>
          <w:sz w:val="20"/>
          <w:szCs w:val="20"/>
          <w:u w:val="single"/>
        </w:rPr>
        <w:t>Zwrócenia całkowitej kwoty usługi, opłaty za dokumenty celne i dostawę w przypadku nie wygenerowania zwierząt.</w:t>
      </w:r>
    </w:p>
    <w:p w14:paraId="4C1FC661" w14:textId="77777777" w:rsidR="00F70263" w:rsidRPr="00F70263" w:rsidRDefault="00F70263" w:rsidP="000F17C5">
      <w:pPr>
        <w:autoSpaceDE w:val="0"/>
        <w:autoSpaceDN w:val="0"/>
        <w:adjustRightInd w:val="0"/>
        <w:spacing w:after="0" w:line="240" w:lineRule="auto"/>
        <w:jc w:val="both"/>
        <w:rPr>
          <w:rFonts w:cstheme="minorHAnsi"/>
          <w:sz w:val="20"/>
          <w:szCs w:val="20"/>
        </w:rPr>
      </w:pPr>
    </w:p>
    <w:p w14:paraId="7A0A569E" w14:textId="77777777" w:rsidR="00092BB7" w:rsidRPr="002329A0" w:rsidRDefault="00092BB7" w:rsidP="002329A0">
      <w:pPr>
        <w:autoSpaceDE w:val="0"/>
        <w:autoSpaceDN w:val="0"/>
        <w:adjustRightInd w:val="0"/>
        <w:spacing w:after="0" w:line="240" w:lineRule="auto"/>
        <w:jc w:val="both"/>
        <w:rPr>
          <w:rFonts w:cstheme="minorHAnsi"/>
          <w:b/>
          <w:bCs/>
          <w:sz w:val="20"/>
          <w:szCs w:val="20"/>
        </w:rPr>
      </w:pPr>
      <w:r w:rsidRPr="002329A0">
        <w:rPr>
          <w:rFonts w:cstheme="minorHAnsi"/>
          <w:b/>
          <w:bCs/>
          <w:sz w:val="20"/>
          <w:szCs w:val="20"/>
        </w:rPr>
        <w:t>II Kryteria oceny ofert</w:t>
      </w:r>
    </w:p>
    <w:p w14:paraId="79A9F45D" w14:textId="77777777" w:rsidR="00597660" w:rsidRDefault="00597660" w:rsidP="00597660">
      <w:pPr>
        <w:autoSpaceDE w:val="0"/>
        <w:autoSpaceDN w:val="0"/>
        <w:adjustRightInd w:val="0"/>
        <w:jc w:val="both"/>
        <w:rPr>
          <w:rFonts w:ascii="Calibri" w:hAnsi="Calibri" w:cstheme="minorHAnsi"/>
          <w:sz w:val="20"/>
          <w:szCs w:val="20"/>
        </w:rPr>
      </w:pPr>
      <w:r w:rsidRPr="00597660">
        <w:rPr>
          <w:rFonts w:ascii="Calibri" w:hAnsi="Calibri" w:cstheme="minorHAnsi"/>
          <w:sz w:val="20"/>
          <w:szCs w:val="20"/>
        </w:rPr>
        <w:t>Przy wyborze Zamawiający będzie się kierował kryterium ceny</w:t>
      </w:r>
      <w:r w:rsidR="001F53B8">
        <w:rPr>
          <w:rFonts w:ascii="Calibri" w:hAnsi="Calibri" w:cstheme="minorHAnsi"/>
          <w:sz w:val="20"/>
          <w:szCs w:val="20"/>
        </w:rPr>
        <w:t xml:space="preserve"> (100%)</w:t>
      </w:r>
      <w:r w:rsidRPr="00597660">
        <w:rPr>
          <w:rFonts w:ascii="Calibri" w:hAnsi="Calibri" w:cstheme="minorHAnsi"/>
          <w:sz w:val="20"/>
          <w:szCs w:val="20"/>
        </w:rPr>
        <w:t xml:space="preserve"> przy spełnieniu warunków </w:t>
      </w:r>
      <w:r w:rsidR="00A91BEA">
        <w:rPr>
          <w:rFonts w:ascii="Calibri" w:hAnsi="Calibri" w:cstheme="minorHAnsi"/>
          <w:sz w:val="20"/>
          <w:szCs w:val="20"/>
        </w:rPr>
        <w:t>opisu Przedmiotu zamówienia (Pkt. I).</w:t>
      </w:r>
    </w:p>
    <w:p w14:paraId="0810957D" w14:textId="77777777" w:rsidR="00D46521" w:rsidRPr="002329A0" w:rsidRDefault="00D46521" w:rsidP="00D46521">
      <w:pPr>
        <w:autoSpaceDE w:val="0"/>
        <w:autoSpaceDN w:val="0"/>
        <w:adjustRightInd w:val="0"/>
        <w:spacing w:after="0" w:line="240" w:lineRule="auto"/>
        <w:jc w:val="both"/>
        <w:rPr>
          <w:rFonts w:cstheme="minorHAnsi"/>
          <w:b/>
          <w:bCs/>
          <w:sz w:val="20"/>
          <w:szCs w:val="20"/>
        </w:rPr>
      </w:pPr>
      <w:r>
        <w:rPr>
          <w:rFonts w:cstheme="minorHAnsi"/>
          <w:b/>
          <w:bCs/>
          <w:sz w:val="20"/>
          <w:szCs w:val="20"/>
        </w:rPr>
        <w:t>III</w:t>
      </w:r>
      <w:r w:rsidRPr="002329A0">
        <w:rPr>
          <w:rFonts w:cstheme="minorHAnsi"/>
          <w:b/>
          <w:bCs/>
          <w:sz w:val="20"/>
          <w:szCs w:val="20"/>
        </w:rPr>
        <w:t xml:space="preserve"> Opis  Przygotowania Oferty i jej Ocena:</w:t>
      </w:r>
    </w:p>
    <w:p w14:paraId="7F43A011" w14:textId="77777777" w:rsidR="00D46521" w:rsidRPr="002329A0" w:rsidRDefault="00D46521" w:rsidP="00D46521">
      <w:pPr>
        <w:numPr>
          <w:ilvl w:val="0"/>
          <w:numId w:val="1"/>
        </w:numPr>
        <w:autoSpaceDE w:val="0"/>
        <w:autoSpaceDN w:val="0"/>
        <w:adjustRightInd w:val="0"/>
        <w:spacing w:after="0" w:line="240" w:lineRule="auto"/>
        <w:ind w:right="545"/>
        <w:jc w:val="both"/>
        <w:rPr>
          <w:rFonts w:cstheme="minorHAnsi"/>
          <w:sz w:val="20"/>
          <w:szCs w:val="20"/>
        </w:rPr>
      </w:pPr>
      <w:r w:rsidRPr="002329A0">
        <w:rPr>
          <w:rFonts w:cstheme="minorHAnsi"/>
          <w:sz w:val="20"/>
          <w:szCs w:val="20"/>
        </w:rPr>
        <w:t>Oferta powinna zostać przygotowana na wzorze nr 1 załączonym do Zapytania.</w:t>
      </w:r>
    </w:p>
    <w:p w14:paraId="6060AD33" w14:textId="77777777" w:rsidR="00D46521" w:rsidRDefault="00D46521" w:rsidP="00D46521">
      <w:pPr>
        <w:numPr>
          <w:ilvl w:val="0"/>
          <w:numId w:val="1"/>
        </w:numPr>
        <w:autoSpaceDE w:val="0"/>
        <w:autoSpaceDN w:val="0"/>
        <w:adjustRightInd w:val="0"/>
        <w:spacing w:after="0" w:line="240" w:lineRule="auto"/>
        <w:ind w:right="-46"/>
        <w:jc w:val="both"/>
        <w:rPr>
          <w:rFonts w:cstheme="minorHAnsi"/>
          <w:sz w:val="20"/>
          <w:szCs w:val="20"/>
        </w:rPr>
      </w:pPr>
      <w:r w:rsidRPr="002329A0">
        <w:rPr>
          <w:rFonts w:cstheme="minorHAnsi"/>
          <w:sz w:val="20"/>
          <w:szCs w:val="20"/>
        </w:rPr>
        <w:t>Oferta powinna zawierać Informację o łącznej wartości netto i brutto zamówienia: Wykonawca,</w:t>
      </w:r>
      <w:r>
        <w:rPr>
          <w:rFonts w:cstheme="minorHAnsi"/>
          <w:sz w:val="20"/>
          <w:szCs w:val="20"/>
        </w:rPr>
        <w:t xml:space="preserve"> </w:t>
      </w:r>
      <w:r w:rsidRPr="002329A0">
        <w:rPr>
          <w:rFonts w:cstheme="minorHAnsi"/>
          <w:sz w:val="20"/>
          <w:szCs w:val="20"/>
        </w:rPr>
        <w:t>którego oferta zostanie wybrana, przed podpisaniem umowy dostarczy skany: zaświadczenia o wpisie do ewidencji działalności gospodarczej, zaświadczenia REGON oraz zaświadczenia o nadaniu NIP.</w:t>
      </w:r>
    </w:p>
    <w:p w14:paraId="77E175A2" w14:textId="77777777" w:rsidR="0080646B" w:rsidRPr="00BD2DEF" w:rsidRDefault="0080646B" w:rsidP="0080646B">
      <w:pPr>
        <w:pStyle w:val="Akapitzlist"/>
        <w:numPr>
          <w:ilvl w:val="0"/>
          <w:numId w:val="1"/>
        </w:numPr>
        <w:spacing w:after="0" w:line="240" w:lineRule="auto"/>
        <w:jc w:val="both"/>
        <w:rPr>
          <w:rFonts w:eastAsia="Times New Roman"/>
          <w:sz w:val="20"/>
          <w:szCs w:val="20"/>
          <w:shd w:val="clear" w:color="auto" w:fill="FFFFFF"/>
          <w:lang w:eastAsia="pl-PL"/>
        </w:rPr>
      </w:pPr>
      <w:r w:rsidRPr="00BD2DEF">
        <w:rPr>
          <w:rFonts w:eastAsia="Times New Roman" w:cs="Tahoma"/>
          <w:bCs/>
          <w:iCs/>
          <w:sz w:val="20"/>
          <w:szCs w:val="20"/>
          <w:shd w:val="clear" w:color="auto" w:fill="FFFFFF"/>
          <w:lang w:eastAsia="pl-PL"/>
        </w:rPr>
        <w:lastRenderedPageBreak/>
        <w:t>Ceną oferty</w:t>
      </w:r>
      <w:r w:rsidRPr="00BD2DEF">
        <w:rPr>
          <w:rFonts w:eastAsia="Times New Roman" w:cs="Tahoma"/>
          <w:iCs/>
          <w:sz w:val="20"/>
          <w:szCs w:val="20"/>
          <w:shd w:val="clear" w:color="auto" w:fill="FFFFFF"/>
          <w:lang w:eastAsia="pl-PL"/>
        </w:rPr>
        <w:t> jest cena za całość wykonanego zamówienia.</w:t>
      </w:r>
    </w:p>
    <w:p w14:paraId="1F6ACE93" w14:textId="77777777" w:rsidR="0080646B" w:rsidRPr="00BD2DEF" w:rsidRDefault="0080646B" w:rsidP="0080646B">
      <w:pPr>
        <w:pStyle w:val="Akapitzlist"/>
        <w:numPr>
          <w:ilvl w:val="0"/>
          <w:numId w:val="1"/>
        </w:numPr>
        <w:spacing w:after="0" w:line="240" w:lineRule="auto"/>
        <w:jc w:val="both"/>
        <w:rPr>
          <w:rFonts w:eastAsia="Times New Roman"/>
          <w:sz w:val="20"/>
          <w:szCs w:val="20"/>
          <w:shd w:val="clear" w:color="auto" w:fill="FFFFFF"/>
          <w:lang w:eastAsia="pl-PL"/>
        </w:rPr>
      </w:pPr>
      <w:r w:rsidRPr="00BD2DEF">
        <w:rPr>
          <w:rFonts w:eastAsia="Times New Roman" w:cs="Tahoma"/>
          <w:iCs/>
          <w:sz w:val="20"/>
          <w:szCs w:val="20"/>
          <w:shd w:val="clear" w:color="auto" w:fill="FFFFFF"/>
          <w:lang w:eastAsia="pl-PL"/>
        </w:rPr>
        <w:t xml:space="preserve">Podana w ofercie cena musi uwzględniać wszystkie wymagania Zamawiającego określone w zapytaniu ofertowym oraz obejmować wszelkie koszty, jakie poniesie Wykonawca z tytułu należytego oraz zgodnego z umową </w:t>
      </w:r>
      <w:r w:rsidR="009E28A2">
        <w:rPr>
          <w:rFonts w:eastAsia="Times New Roman" w:cs="Tahoma"/>
          <w:iCs/>
          <w:sz w:val="20"/>
          <w:szCs w:val="20"/>
          <w:shd w:val="clear" w:color="auto" w:fill="FFFFFF"/>
          <w:lang w:eastAsia="pl-PL"/>
        </w:rPr>
        <w:br/>
      </w:r>
      <w:r w:rsidRPr="00BD2DEF">
        <w:rPr>
          <w:rFonts w:eastAsia="Times New Roman" w:cs="Tahoma"/>
          <w:iCs/>
          <w:sz w:val="20"/>
          <w:szCs w:val="20"/>
          <w:shd w:val="clear" w:color="auto" w:fill="FFFFFF"/>
          <w:lang w:eastAsia="pl-PL"/>
        </w:rPr>
        <w:t>i obowiązującymi przepisami wykonania przedmiotu zamówienia a także ewentualne upusty i rabaty zastosowane przez Wykonawcę.</w:t>
      </w:r>
    </w:p>
    <w:p w14:paraId="5F83A7A8" w14:textId="77777777" w:rsidR="0080646B" w:rsidRPr="00BD2DEF" w:rsidRDefault="0080646B" w:rsidP="0080646B">
      <w:pPr>
        <w:pStyle w:val="Akapitzlist"/>
        <w:numPr>
          <w:ilvl w:val="0"/>
          <w:numId w:val="1"/>
        </w:numPr>
        <w:shd w:val="clear" w:color="auto" w:fill="FFFFFF"/>
        <w:spacing w:after="0" w:line="240" w:lineRule="auto"/>
        <w:jc w:val="both"/>
        <w:rPr>
          <w:rFonts w:eastAsia="Times New Roman"/>
          <w:sz w:val="20"/>
          <w:szCs w:val="20"/>
          <w:lang w:eastAsia="pl-PL"/>
        </w:rPr>
      </w:pPr>
      <w:r w:rsidRPr="00BD2DEF">
        <w:rPr>
          <w:rFonts w:eastAsia="Times New Roman" w:cs="Tahoma"/>
          <w:bCs/>
          <w:iCs/>
          <w:sz w:val="20"/>
          <w:szCs w:val="20"/>
          <w:lang w:eastAsia="pl-PL"/>
        </w:rPr>
        <w:t>Cena w ofercie Wykonawcy musi być wy</w:t>
      </w:r>
      <w:r w:rsidR="00B36FF6">
        <w:rPr>
          <w:rFonts w:eastAsia="Times New Roman" w:cs="Tahoma"/>
          <w:bCs/>
          <w:iCs/>
          <w:sz w:val="20"/>
          <w:szCs w:val="20"/>
          <w:lang w:eastAsia="pl-PL"/>
        </w:rPr>
        <w:t>rażona w złotych polskich (PLN).</w:t>
      </w:r>
    </w:p>
    <w:p w14:paraId="58C3B218" w14:textId="77777777" w:rsidR="0080646B" w:rsidRPr="00BD2DEF" w:rsidRDefault="0080646B" w:rsidP="0080646B">
      <w:pPr>
        <w:pStyle w:val="Akapitzlist"/>
        <w:numPr>
          <w:ilvl w:val="0"/>
          <w:numId w:val="1"/>
        </w:numPr>
        <w:shd w:val="clear" w:color="auto" w:fill="FFFFFF"/>
        <w:spacing w:after="0" w:line="240" w:lineRule="auto"/>
        <w:jc w:val="both"/>
        <w:rPr>
          <w:rFonts w:eastAsia="Times New Roman"/>
          <w:sz w:val="20"/>
          <w:szCs w:val="20"/>
          <w:lang w:eastAsia="pl-PL"/>
        </w:rPr>
      </w:pPr>
      <w:r w:rsidRPr="00BD2DEF">
        <w:rPr>
          <w:rFonts w:eastAsia="Times New Roman" w:cs="Tahoma"/>
          <w:iCs/>
          <w:sz w:val="20"/>
          <w:szCs w:val="20"/>
          <w:lang w:eastAsia="pl-PL"/>
        </w:rPr>
        <w:t>Cenę w ofercie należy określać z dokładnością do dwóch miejsc po przecinku.</w:t>
      </w:r>
    </w:p>
    <w:p w14:paraId="6694294B" w14:textId="77777777" w:rsidR="0080646B" w:rsidRPr="00BD2DEF" w:rsidRDefault="0080646B" w:rsidP="0080646B">
      <w:pPr>
        <w:pStyle w:val="Akapitzlist"/>
        <w:numPr>
          <w:ilvl w:val="0"/>
          <w:numId w:val="1"/>
        </w:numPr>
        <w:shd w:val="clear" w:color="auto" w:fill="FFFFFF"/>
        <w:spacing w:after="27" w:line="240" w:lineRule="auto"/>
        <w:ind w:right="4"/>
        <w:jc w:val="both"/>
        <w:rPr>
          <w:rFonts w:eastAsia="Times New Roman"/>
          <w:sz w:val="20"/>
          <w:szCs w:val="20"/>
          <w:lang w:eastAsia="pl-PL"/>
        </w:rPr>
      </w:pPr>
      <w:r w:rsidRPr="00BD2DEF">
        <w:rPr>
          <w:rFonts w:eastAsia="Times New Roman" w:cs="Tahoma"/>
          <w:iCs/>
          <w:sz w:val="20"/>
          <w:szCs w:val="20"/>
          <w:lang w:eastAsia="pl-PL"/>
        </w:rPr>
        <w:t>Wykonawca ma obowiązek podać w Formularzu - Szablon oferta cenę za wykonanie zamówienia bez podatku VAT oraz cenę z naliczonym, zgodnie z obowiązującymi polskimi przepisami podatkowymi podatkiem VAT. </w:t>
      </w:r>
    </w:p>
    <w:p w14:paraId="5D0115A2" w14:textId="77777777" w:rsidR="0080646B" w:rsidRPr="00BD2DEF" w:rsidRDefault="0080646B" w:rsidP="0080646B">
      <w:pPr>
        <w:pStyle w:val="Akapitzlist"/>
        <w:numPr>
          <w:ilvl w:val="0"/>
          <w:numId w:val="1"/>
        </w:numPr>
        <w:shd w:val="clear" w:color="auto" w:fill="FFFFFF"/>
        <w:spacing w:after="27" w:line="240" w:lineRule="auto"/>
        <w:ind w:right="4"/>
        <w:jc w:val="both"/>
        <w:rPr>
          <w:rFonts w:eastAsia="Times New Roman"/>
          <w:sz w:val="20"/>
          <w:szCs w:val="20"/>
          <w:lang w:eastAsia="pl-PL"/>
        </w:rPr>
      </w:pPr>
      <w:r w:rsidRPr="00BD2DEF">
        <w:rPr>
          <w:rFonts w:eastAsia="Times New Roman" w:cs="Tahoma"/>
          <w:iCs/>
          <w:sz w:val="20"/>
          <w:szCs w:val="20"/>
          <w:lang w:eastAsia="pl-PL"/>
        </w:rPr>
        <w:t xml:space="preserve">Jeżeli złożono ofertę, której wybór prowadzi do powstania u Zamawiającego obowiązku podatkowego zgodnie </w:t>
      </w:r>
      <w:r w:rsidR="009E28A2">
        <w:rPr>
          <w:rFonts w:eastAsia="Times New Roman" w:cs="Tahoma"/>
          <w:iCs/>
          <w:sz w:val="20"/>
          <w:szCs w:val="20"/>
          <w:lang w:eastAsia="pl-PL"/>
        </w:rPr>
        <w:br/>
      </w:r>
      <w:r w:rsidRPr="00BD2DEF">
        <w:rPr>
          <w:rFonts w:eastAsia="Times New Roman" w:cs="Tahoma"/>
          <w:iCs/>
          <w:sz w:val="20"/>
          <w:szCs w:val="20"/>
          <w:lang w:eastAsia="pl-PL"/>
        </w:rPr>
        <w:t>z przepisami o podatku od towarów i usług, Zamawiający w celu oceny takiej oferty doliczy do przedstawionej w niej ceny podatek od towarów i usług, który miałby obowiązek rozliczyć zgodnie z tymi przepisami. </w:t>
      </w:r>
    </w:p>
    <w:p w14:paraId="0DA7DD91" w14:textId="77777777" w:rsidR="0080646B" w:rsidRPr="00BD2DEF" w:rsidRDefault="0080646B" w:rsidP="0080646B">
      <w:pPr>
        <w:pStyle w:val="Akapitzlist"/>
        <w:numPr>
          <w:ilvl w:val="0"/>
          <w:numId w:val="1"/>
        </w:numPr>
        <w:shd w:val="clear" w:color="auto" w:fill="FFFFFF"/>
        <w:spacing w:after="27" w:line="240" w:lineRule="auto"/>
        <w:ind w:right="4"/>
        <w:jc w:val="both"/>
        <w:rPr>
          <w:rFonts w:eastAsia="Times New Roman"/>
          <w:sz w:val="20"/>
          <w:szCs w:val="20"/>
          <w:lang w:eastAsia="pl-PL"/>
        </w:rPr>
      </w:pPr>
      <w:r w:rsidRPr="00BD2DEF">
        <w:rPr>
          <w:rFonts w:eastAsia="Times New Roman" w:cs="Tahoma"/>
          <w:iCs/>
          <w:sz w:val="20"/>
          <w:szCs w:val="20"/>
          <w:lang w:eastAsia="pl-PL"/>
        </w:rPr>
        <w:t>W przypadku Wykonawców zagranicznych nie objętych wewnątrzwspólnotową wymianą towarów Zamawiający dla porównania ofert doliczy również cło (jeśli w tym zamówieniu będzie występować cło jako dodatkowy koszt ponoszony przez Zamawiającego)</w:t>
      </w:r>
    </w:p>
    <w:p w14:paraId="7BEBC4DC" w14:textId="77777777" w:rsidR="0080646B" w:rsidRPr="00BD2DEF" w:rsidRDefault="0080646B" w:rsidP="0080646B">
      <w:pPr>
        <w:pStyle w:val="Akapitzlist"/>
        <w:numPr>
          <w:ilvl w:val="0"/>
          <w:numId w:val="1"/>
        </w:numPr>
        <w:shd w:val="clear" w:color="auto" w:fill="FFFFFF"/>
        <w:spacing w:after="27" w:line="240" w:lineRule="auto"/>
        <w:ind w:right="4"/>
        <w:jc w:val="both"/>
        <w:rPr>
          <w:rFonts w:cstheme="minorHAnsi"/>
          <w:sz w:val="20"/>
          <w:szCs w:val="20"/>
        </w:rPr>
      </w:pPr>
      <w:r w:rsidRPr="00BD2DEF">
        <w:rPr>
          <w:rFonts w:eastAsia="Times New Roman" w:cs="Tahoma"/>
          <w:bCs/>
          <w:iCs/>
          <w:sz w:val="20"/>
          <w:szCs w:val="20"/>
          <w:lang w:eastAsia="pl-PL"/>
        </w:rPr>
        <w:t>Zamawiający nie dopuszcza rozliczeń w walutach obcych.</w:t>
      </w:r>
    </w:p>
    <w:p w14:paraId="1EEC2D2D" w14:textId="77777777" w:rsidR="00D46521" w:rsidRPr="00066223" w:rsidRDefault="00D46521" w:rsidP="00D46521">
      <w:pPr>
        <w:numPr>
          <w:ilvl w:val="0"/>
          <w:numId w:val="1"/>
        </w:numPr>
        <w:autoSpaceDE w:val="0"/>
        <w:autoSpaceDN w:val="0"/>
        <w:adjustRightInd w:val="0"/>
        <w:spacing w:after="0" w:line="240" w:lineRule="auto"/>
        <w:ind w:right="545"/>
        <w:jc w:val="both"/>
        <w:rPr>
          <w:rFonts w:cstheme="minorHAnsi"/>
          <w:color w:val="000000"/>
          <w:sz w:val="20"/>
          <w:szCs w:val="20"/>
        </w:rPr>
      </w:pPr>
      <w:r w:rsidRPr="0080646B">
        <w:rPr>
          <w:rFonts w:cstheme="minorHAnsi"/>
          <w:color w:val="000000"/>
          <w:sz w:val="20"/>
          <w:szCs w:val="20"/>
        </w:rPr>
        <w:t xml:space="preserve">Oferty należy przesyłać elektronicznie w postaci zeskanowanej oferty oryginalnej pocztą elektroniczną na adres: </w:t>
      </w:r>
      <w:hyperlink r:id="rId7" w:history="1">
        <w:r w:rsidR="009522E6" w:rsidRPr="005D1813">
          <w:rPr>
            <w:rStyle w:val="Hipercze"/>
            <w:rFonts w:cstheme="minorHAnsi"/>
            <w:sz w:val="20"/>
            <w:szCs w:val="20"/>
          </w:rPr>
          <w:t>f.dziaczkowski@nencki.edu.pl</w:t>
        </w:r>
      </w:hyperlink>
      <w:r w:rsidR="009D7FA7" w:rsidRPr="009D7FA7">
        <w:rPr>
          <w:rStyle w:val="Hipercze"/>
          <w:rFonts w:cstheme="minorHAnsi"/>
          <w:sz w:val="20"/>
          <w:szCs w:val="20"/>
        </w:rPr>
        <w:t>.</w:t>
      </w:r>
    </w:p>
    <w:p w14:paraId="658DD78F" w14:textId="77777777" w:rsidR="00066223" w:rsidRPr="000F17C5" w:rsidRDefault="00066223" w:rsidP="00066223">
      <w:pPr>
        <w:pStyle w:val="Akapitzlist"/>
        <w:numPr>
          <w:ilvl w:val="0"/>
          <w:numId w:val="1"/>
        </w:numPr>
        <w:autoSpaceDE w:val="0"/>
        <w:autoSpaceDN w:val="0"/>
        <w:adjustRightInd w:val="0"/>
        <w:spacing w:after="0" w:line="240" w:lineRule="auto"/>
        <w:rPr>
          <w:rFonts w:cstheme="minorHAnsi"/>
          <w:sz w:val="20"/>
          <w:szCs w:val="20"/>
        </w:rPr>
      </w:pPr>
      <w:r w:rsidRPr="0097005B">
        <w:rPr>
          <w:rFonts w:cstheme="minorHAnsi"/>
          <w:color w:val="000000"/>
          <w:sz w:val="20"/>
          <w:szCs w:val="20"/>
        </w:rPr>
        <w:t>Prosimy oznaczyć ofertę w tytule wiadomości:</w:t>
      </w:r>
      <w:r w:rsidR="00F70263">
        <w:rPr>
          <w:rFonts w:cstheme="minorHAnsi"/>
          <w:color w:val="000000"/>
          <w:sz w:val="20"/>
          <w:szCs w:val="20"/>
        </w:rPr>
        <w:t xml:space="preserve"> </w:t>
      </w:r>
      <w:r w:rsidR="009522E6">
        <w:rPr>
          <w:rFonts w:asciiTheme="minorHAnsi" w:hAnsiTheme="minorHAnsi" w:cstheme="minorHAnsi"/>
          <w:b/>
          <w:sz w:val="20"/>
          <w:szCs w:val="20"/>
        </w:rPr>
        <w:t>W</w:t>
      </w:r>
      <w:r w:rsidR="009522E6" w:rsidRPr="00472731">
        <w:rPr>
          <w:rFonts w:asciiTheme="minorHAnsi" w:hAnsiTheme="minorHAnsi" w:cstheme="minorHAnsi"/>
          <w:b/>
          <w:sz w:val="20"/>
          <w:szCs w:val="20"/>
        </w:rPr>
        <w:t>ygenerowan</w:t>
      </w:r>
      <w:r w:rsidR="009522E6">
        <w:rPr>
          <w:rFonts w:asciiTheme="minorHAnsi" w:hAnsiTheme="minorHAnsi" w:cstheme="minorHAnsi"/>
          <w:b/>
          <w:sz w:val="20"/>
          <w:szCs w:val="20"/>
        </w:rPr>
        <w:t>ie</w:t>
      </w:r>
      <w:r w:rsidR="009522E6" w:rsidRPr="00472731">
        <w:rPr>
          <w:rFonts w:asciiTheme="minorHAnsi" w:hAnsiTheme="minorHAnsi" w:cstheme="minorHAnsi"/>
          <w:b/>
          <w:sz w:val="20"/>
          <w:szCs w:val="20"/>
        </w:rPr>
        <w:t xml:space="preserve"> myszy Rosa26 z warunkowym wprowadzeniem </w:t>
      </w:r>
      <w:r w:rsidR="009522E6" w:rsidRPr="00472731">
        <w:rPr>
          <w:rFonts w:asciiTheme="minorHAnsi" w:eastAsia="Batang" w:hAnsiTheme="minorHAnsi" w:cstheme="minorHAnsi"/>
          <w:b/>
          <w:sz w:val="20"/>
          <w:szCs w:val="20"/>
        </w:rPr>
        <w:t>3XFLAG-Zfp598 mysim</w:t>
      </w:r>
      <w:r w:rsidR="009522E6">
        <w:rPr>
          <w:rFonts w:asciiTheme="minorHAnsi" w:eastAsia="Batang" w:hAnsiTheme="minorHAnsi" w:cstheme="minorHAnsi"/>
          <w:b/>
          <w:sz w:val="20"/>
          <w:szCs w:val="20"/>
        </w:rPr>
        <w:t>.</w:t>
      </w:r>
    </w:p>
    <w:p w14:paraId="0D937C58" w14:textId="77777777" w:rsidR="00D46521" w:rsidRPr="0080646B" w:rsidRDefault="00D46521" w:rsidP="00D46521">
      <w:pPr>
        <w:numPr>
          <w:ilvl w:val="0"/>
          <w:numId w:val="1"/>
        </w:numPr>
        <w:autoSpaceDE w:val="0"/>
        <w:autoSpaceDN w:val="0"/>
        <w:adjustRightInd w:val="0"/>
        <w:spacing w:after="0" w:line="240" w:lineRule="auto"/>
        <w:ind w:right="545"/>
        <w:jc w:val="both"/>
        <w:rPr>
          <w:rFonts w:cstheme="minorHAnsi"/>
          <w:sz w:val="20"/>
          <w:szCs w:val="20"/>
        </w:rPr>
      </w:pPr>
      <w:r w:rsidRPr="0080646B">
        <w:rPr>
          <w:rFonts w:cstheme="minorHAnsi"/>
          <w:sz w:val="20"/>
          <w:szCs w:val="20"/>
        </w:rPr>
        <w:t>Ocenie poddane zostaną tylko te oferty, które zawierają wszystkie elementy wymienione powyżej.</w:t>
      </w:r>
    </w:p>
    <w:p w14:paraId="6E15E4F4" w14:textId="77777777" w:rsidR="00D46521" w:rsidRPr="00B30CA7" w:rsidRDefault="00D46521" w:rsidP="00D46521">
      <w:pPr>
        <w:pStyle w:val="NormalnyWeb"/>
        <w:numPr>
          <w:ilvl w:val="0"/>
          <w:numId w:val="1"/>
        </w:numPr>
        <w:shd w:val="clear" w:color="auto" w:fill="FFFFFF"/>
        <w:spacing w:before="0" w:beforeAutospacing="0" w:after="0" w:afterAutospacing="0"/>
        <w:ind w:left="357" w:hanging="357"/>
        <w:jc w:val="both"/>
        <w:rPr>
          <w:rFonts w:asciiTheme="minorHAnsi" w:hAnsiTheme="minorHAnsi" w:cs="Arial"/>
          <w:color w:val="222222"/>
          <w:sz w:val="20"/>
          <w:szCs w:val="20"/>
        </w:rPr>
      </w:pPr>
      <w:r w:rsidRPr="00B30CA7">
        <w:rPr>
          <w:rFonts w:asciiTheme="minorHAnsi" w:hAnsiTheme="minorHAnsi" w:cs="Arial"/>
          <w:iCs/>
          <w:color w:val="222222"/>
          <w:sz w:val="20"/>
          <w:szCs w:val="20"/>
        </w:rPr>
        <w:t>Oferty, które nie spełniają wymagań określonych w niniejszym zapytaniu ofertowym zostaną odrzucone (Zamawiający poinformuje Wykonawcę o odrzuceniu jego oferty poprzez przesłanie informacji e-mail na adres Wykonawcy wskazany w ofercie).</w:t>
      </w:r>
    </w:p>
    <w:p w14:paraId="58FD4C31" w14:textId="77777777" w:rsidR="00D46521" w:rsidRPr="00B30CA7" w:rsidRDefault="00D46521" w:rsidP="00D46521">
      <w:pPr>
        <w:pStyle w:val="NormalnyWeb"/>
        <w:numPr>
          <w:ilvl w:val="0"/>
          <w:numId w:val="1"/>
        </w:numPr>
        <w:shd w:val="clear" w:color="auto" w:fill="FFFFFF"/>
        <w:spacing w:before="0" w:beforeAutospacing="0" w:after="0" w:afterAutospacing="0"/>
        <w:ind w:left="357" w:hanging="357"/>
        <w:jc w:val="both"/>
        <w:rPr>
          <w:rFonts w:asciiTheme="minorHAnsi" w:hAnsiTheme="minorHAnsi" w:cs="Arial"/>
          <w:color w:val="222222"/>
          <w:sz w:val="20"/>
          <w:szCs w:val="20"/>
        </w:rPr>
      </w:pPr>
      <w:r w:rsidRPr="00B30CA7">
        <w:rPr>
          <w:rFonts w:asciiTheme="minorHAnsi" w:hAnsiTheme="minorHAnsi"/>
          <w:iCs/>
          <w:color w:val="222222"/>
          <w:sz w:val="20"/>
          <w:szCs w:val="20"/>
        </w:rPr>
        <w:t> </w:t>
      </w:r>
      <w:r w:rsidRPr="00B30CA7">
        <w:rPr>
          <w:rFonts w:asciiTheme="minorHAnsi" w:hAnsiTheme="minorHAnsi" w:cs="Arial"/>
          <w:iCs/>
          <w:color w:val="222222"/>
          <w:sz w:val="20"/>
          <w:szCs w:val="20"/>
        </w:rPr>
        <w:t xml:space="preserve">W przypadku wystąpienia w ofertach oczywistych omyłek rachunkowych, pisarskich lub innych oczywistych omyłek zamawiający poprawi te omyłki na zasadach określonych w ustawie PZP (poprzez przesłanie stosownej informacji </w:t>
      </w:r>
      <w:r w:rsidR="009E28A2">
        <w:rPr>
          <w:rFonts w:asciiTheme="minorHAnsi" w:hAnsiTheme="minorHAnsi" w:cs="Arial"/>
          <w:iCs/>
          <w:color w:val="222222"/>
          <w:sz w:val="20"/>
          <w:szCs w:val="20"/>
        </w:rPr>
        <w:br/>
      </w:r>
      <w:r w:rsidRPr="00B30CA7">
        <w:rPr>
          <w:rFonts w:asciiTheme="minorHAnsi" w:hAnsiTheme="minorHAnsi" w:cs="Arial"/>
          <w:iCs/>
          <w:color w:val="222222"/>
          <w:sz w:val="20"/>
          <w:szCs w:val="20"/>
        </w:rPr>
        <w:t>e-mail na adres Wykonawcy wskazany w ofercie).</w:t>
      </w:r>
    </w:p>
    <w:p w14:paraId="0860CED8" w14:textId="77777777" w:rsidR="00D46521" w:rsidRPr="00B30CA7" w:rsidRDefault="00D46521" w:rsidP="00D46521">
      <w:pPr>
        <w:pStyle w:val="NormalnyWeb"/>
        <w:numPr>
          <w:ilvl w:val="0"/>
          <w:numId w:val="1"/>
        </w:numPr>
        <w:shd w:val="clear" w:color="auto" w:fill="FFFFFF"/>
        <w:spacing w:before="0" w:beforeAutospacing="0" w:after="0" w:afterAutospacing="0"/>
        <w:ind w:left="357" w:hanging="357"/>
        <w:jc w:val="both"/>
        <w:rPr>
          <w:rFonts w:asciiTheme="minorHAnsi" w:hAnsiTheme="minorHAnsi" w:cs="Arial"/>
          <w:color w:val="222222"/>
          <w:sz w:val="20"/>
          <w:szCs w:val="20"/>
        </w:rPr>
      </w:pPr>
      <w:r w:rsidRPr="00B30CA7">
        <w:rPr>
          <w:rFonts w:asciiTheme="minorHAnsi" w:hAnsiTheme="minorHAnsi" w:cs="Arial"/>
          <w:iCs/>
          <w:color w:val="222222"/>
          <w:sz w:val="20"/>
          <w:szCs w:val="20"/>
        </w:rPr>
        <w:t xml:space="preserve">W przypadku wystąpienia niezgodności w złożonych ofertach lub zagadnień wymagających wyjaśnienia </w:t>
      </w:r>
      <w:r w:rsidR="009E28A2">
        <w:rPr>
          <w:rFonts w:asciiTheme="minorHAnsi" w:hAnsiTheme="minorHAnsi" w:cs="Arial"/>
          <w:iCs/>
          <w:color w:val="222222"/>
          <w:sz w:val="20"/>
          <w:szCs w:val="20"/>
        </w:rPr>
        <w:br/>
      </w:r>
      <w:r w:rsidRPr="00B30CA7">
        <w:rPr>
          <w:rFonts w:asciiTheme="minorHAnsi" w:hAnsiTheme="minorHAnsi" w:cs="Arial"/>
          <w:iCs/>
          <w:color w:val="222222"/>
          <w:sz w:val="20"/>
          <w:szCs w:val="20"/>
        </w:rPr>
        <w:t xml:space="preserve">(w szczególności podejrzenia wystąpienia rażąco niskiej ceny), Zamawiający zwróci się do Wykonawcy </w:t>
      </w:r>
      <w:r w:rsidR="009E28A2">
        <w:rPr>
          <w:rFonts w:asciiTheme="minorHAnsi" w:hAnsiTheme="minorHAnsi" w:cs="Arial"/>
          <w:iCs/>
          <w:color w:val="222222"/>
          <w:sz w:val="20"/>
          <w:szCs w:val="20"/>
        </w:rPr>
        <w:br/>
      </w:r>
      <w:r w:rsidRPr="00B30CA7">
        <w:rPr>
          <w:rFonts w:asciiTheme="minorHAnsi" w:hAnsiTheme="minorHAnsi" w:cs="Arial"/>
          <w:iCs/>
          <w:color w:val="222222"/>
          <w:sz w:val="20"/>
          <w:szCs w:val="20"/>
        </w:rPr>
        <w:t>o przekazanie stosownych wyjaśnień i uzupełnień (poprzez przesłanie stosownej informacji e-mail na adres Wykonawcy wskazany w ofercie) – wyznaczając termin na udzielenie odpowiedzi – 2 dni robocze od daty wysłania wezwania.</w:t>
      </w:r>
    </w:p>
    <w:p w14:paraId="04EBDC2F" w14:textId="77777777" w:rsidR="00D46521" w:rsidRPr="00B30CA7" w:rsidRDefault="00D46521" w:rsidP="00D46521">
      <w:pPr>
        <w:pStyle w:val="NormalnyWeb"/>
        <w:numPr>
          <w:ilvl w:val="0"/>
          <w:numId w:val="1"/>
        </w:numPr>
        <w:shd w:val="clear" w:color="auto" w:fill="FFFFFF"/>
        <w:spacing w:before="0" w:beforeAutospacing="0" w:after="0" w:afterAutospacing="0"/>
        <w:ind w:left="357" w:hanging="357"/>
        <w:jc w:val="both"/>
        <w:rPr>
          <w:rFonts w:asciiTheme="minorHAnsi" w:hAnsiTheme="minorHAnsi" w:cs="Arial"/>
          <w:color w:val="222222"/>
          <w:sz w:val="20"/>
          <w:szCs w:val="20"/>
        </w:rPr>
      </w:pPr>
      <w:r w:rsidRPr="00B30CA7">
        <w:rPr>
          <w:rFonts w:asciiTheme="minorHAnsi" w:hAnsiTheme="minorHAnsi"/>
          <w:iCs/>
          <w:color w:val="222222"/>
          <w:sz w:val="20"/>
          <w:szCs w:val="20"/>
        </w:rPr>
        <w:t> </w:t>
      </w:r>
      <w:r w:rsidRPr="00B30CA7">
        <w:rPr>
          <w:rFonts w:asciiTheme="minorHAnsi" w:hAnsiTheme="minorHAnsi" w:cs="Arial"/>
          <w:iCs/>
          <w:color w:val="222222"/>
          <w:sz w:val="20"/>
          <w:szCs w:val="20"/>
        </w:rPr>
        <w:t xml:space="preserve">W przypadku braku udzielenia odpowiedzi na wezwanie o którym mowa powyżej lub, gdy wyjaśnienia przekazane przez Wykonawcę nie będą kompletne i wyczerpujące, Zamawiający odrzuci ofertę (Zamawiający poinformuje Wykonawcę o odrzuceniu jego oferty poprzez przesłanie informacji e-mail na adres Wykonawcy wskazany </w:t>
      </w:r>
      <w:r w:rsidR="009E28A2">
        <w:rPr>
          <w:rFonts w:asciiTheme="minorHAnsi" w:hAnsiTheme="minorHAnsi" w:cs="Arial"/>
          <w:iCs/>
          <w:color w:val="222222"/>
          <w:sz w:val="20"/>
          <w:szCs w:val="20"/>
        </w:rPr>
        <w:br/>
      </w:r>
      <w:r w:rsidRPr="00B30CA7">
        <w:rPr>
          <w:rFonts w:asciiTheme="minorHAnsi" w:hAnsiTheme="minorHAnsi" w:cs="Arial"/>
          <w:iCs/>
          <w:color w:val="222222"/>
          <w:sz w:val="20"/>
          <w:szCs w:val="20"/>
        </w:rPr>
        <w:t>w ofercie).</w:t>
      </w:r>
    </w:p>
    <w:p w14:paraId="676AB4E3" w14:textId="77777777" w:rsidR="00D46521" w:rsidRPr="004131B4" w:rsidRDefault="00D46521" w:rsidP="00D46521">
      <w:pPr>
        <w:pStyle w:val="NormalnyWeb"/>
        <w:numPr>
          <w:ilvl w:val="0"/>
          <w:numId w:val="1"/>
        </w:numPr>
        <w:shd w:val="clear" w:color="auto" w:fill="FFFFFF"/>
        <w:spacing w:before="0" w:beforeAutospacing="0" w:after="0" w:afterAutospacing="0"/>
        <w:ind w:left="357" w:hanging="357"/>
        <w:jc w:val="both"/>
        <w:rPr>
          <w:rFonts w:asciiTheme="minorHAnsi" w:hAnsiTheme="minorHAnsi" w:cs="Arial"/>
          <w:color w:val="222222"/>
          <w:sz w:val="20"/>
          <w:szCs w:val="20"/>
        </w:rPr>
      </w:pPr>
      <w:r w:rsidRPr="00B30CA7">
        <w:rPr>
          <w:rFonts w:asciiTheme="minorHAnsi" w:hAnsiTheme="minorHAnsi"/>
          <w:iCs/>
          <w:color w:val="222222"/>
          <w:sz w:val="20"/>
          <w:szCs w:val="20"/>
        </w:rPr>
        <w:t> </w:t>
      </w:r>
      <w:r w:rsidRPr="00B30CA7">
        <w:rPr>
          <w:rFonts w:asciiTheme="minorHAnsi" w:hAnsiTheme="minorHAnsi" w:cs="Arial"/>
          <w:iCs/>
          <w:color w:val="222222"/>
          <w:sz w:val="20"/>
          <w:szCs w:val="20"/>
        </w:rPr>
        <w:t>Ocenie będą podlegać tylko oferty nie podlegające</w:t>
      </w:r>
      <w:r w:rsidR="00987B1F">
        <w:rPr>
          <w:rFonts w:asciiTheme="minorHAnsi" w:hAnsiTheme="minorHAnsi" w:cs="Arial"/>
          <w:iCs/>
          <w:color w:val="222222"/>
          <w:sz w:val="20"/>
          <w:szCs w:val="20"/>
        </w:rPr>
        <w:t xml:space="preserve"> </w:t>
      </w:r>
      <w:r w:rsidRPr="00B30CA7">
        <w:rPr>
          <w:rFonts w:asciiTheme="minorHAnsi" w:hAnsiTheme="minorHAnsi" w:cs="Arial"/>
          <w:iCs/>
          <w:color w:val="222222"/>
          <w:sz w:val="20"/>
          <w:szCs w:val="20"/>
        </w:rPr>
        <w:t>odrzuceniu.</w:t>
      </w:r>
    </w:p>
    <w:p w14:paraId="03AA630D" w14:textId="77777777" w:rsidR="00D46521" w:rsidRPr="00B30CA7" w:rsidRDefault="00D46521" w:rsidP="00D46521">
      <w:pPr>
        <w:pStyle w:val="NormalnyWeb"/>
        <w:shd w:val="clear" w:color="auto" w:fill="FFFFFF"/>
        <w:spacing w:before="0" w:beforeAutospacing="0" w:after="0" w:afterAutospacing="0"/>
        <w:ind w:left="357"/>
        <w:jc w:val="both"/>
        <w:rPr>
          <w:rFonts w:asciiTheme="minorHAnsi" w:hAnsiTheme="minorHAnsi" w:cs="Arial"/>
          <w:color w:val="222222"/>
          <w:sz w:val="20"/>
          <w:szCs w:val="20"/>
        </w:rPr>
      </w:pPr>
    </w:p>
    <w:p w14:paraId="3AA6A37E" w14:textId="77777777" w:rsidR="00D46521" w:rsidRPr="002329A0" w:rsidRDefault="00D46521" w:rsidP="00D46521">
      <w:pPr>
        <w:autoSpaceDE w:val="0"/>
        <w:autoSpaceDN w:val="0"/>
        <w:adjustRightInd w:val="0"/>
        <w:spacing w:after="0" w:line="240" w:lineRule="auto"/>
        <w:ind w:right="545"/>
        <w:jc w:val="both"/>
        <w:rPr>
          <w:rFonts w:cstheme="minorHAnsi"/>
          <w:b/>
          <w:bCs/>
          <w:sz w:val="20"/>
          <w:szCs w:val="20"/>
        </w:rPr>
      </w:pPr>
      <w:r>
        <w:rPr>
          <w:rFonts w:cstheme="minorHAnsi"/>
          <w:b/>
          <w:bCs/>
          <w:sz w:val="20"/>
          <w:szCs w:val="20"/>
        </w:rPr>
        <w:t>IV</w:t>
      </w:r>
      <w:r w:rsidRPr="002329A0">
        <w:rPr>
          <w:rFonts w:cstheme="minorHAnsi"/>
          <w:b/>
          <w:bCs/>
          <w:sz w:val="20"/>
          <w:szCs w:val="20"/>
        </w:rPr>
        <w:t xml:space="preserve"> Dodatkowe informacje:</w:t>
      </w:r>
    </w:p>
    <w:p w14:paraId="25DAF456" w14:textId="77777777" w:rsidR="00D46521" w:rsidRPr="00E97AF2" w:rsidRDefault="00D46521" w:rsidP="005F50FE">
      <w:pPr>
        <w:pStyle w:val="Akapitzlist"/>
        <w:numPr>
          <w:ilvl w:val="0"/>
          <w:numId w:val="2"/>
        </w:numPr>
        <w:tabs>
          <w:tab w:val="clear" w:pos="720"/>
          <w:tab w:val="num" w:pos="426"/>
        </w:tabs>
        <w:autoSpaceDE w:val="0"/>
        <w:autoSpaceDN w:val="0"/>
        <w:adjustRightInd w:val="0"/>
        <w:spacing w:after="0" w:line="240" w:lineRule="auto"/>
        <w:ind w:right="-22" w:hanging="720"/>
        <w:jc w:val="both"/>
        <w:rPr>
          <w:rFonts w:asciiTheme="minorHAnsi" w:hAnsiTheme="minorHAnsi" w:cstheme="minorHAnsi"/>
          <w:sz w:val="20"/>
          <w:szCs w:val="20"/>
        </w:rPr>
      </w:pPr>
      <w:r w:rsidRPr="002329A0">
        <w:rPr>
          <w:rFonts w:asciiTheme="minorHAnsi" w:hAnsiTheme="minorHAnsi" w:cstheme="minorHAnsi"/>
          <w:sz w:val="20"/>
          <w:szCs w:val="20"/>
        </w:rPr>
        <w:t>W celu realizacji zamówienia z wybranym Wykonawcą zostanie podpisana umowa.</w:t>
      </w:r>
    </w:p>
    <w:p w14:paraId="5BDC5FBB" w14:textId="77777777" w:rsidR="00D46521" w:rsidRPr="002329A0" w:rsidRDefault="00D46521" w:rsidP="005F50FE">
      <w:pPr>
        <w:numPr>
          <w:ilvl w:val="0"/>
          <w:numId w:val="2"/>
        </w:numPr>
        <w:tabs>
          <w:tab w:val="clear" w:pos="720"/>
          <w:tab w:val="num" w:pos="426"/>
        </w:tabs>
        <w:autoSpaceDE w:val="0"/>
        <w:autoSpaceDN w:val="0"/>
        <w:adjustRightInd w:val="0"/>
        <w:spacing w:after="0" w:line="240" w:lineRule="auto"/>
        <w:ind w:left="426" w:right="-22" w:hanging="426"/>
        <w:jc w:val="both"/>
        <w:rPr>
          <w:rFonts w:cstheme="minorHAnsi"/>
          <w:sz w:val="20"/>
          <w:szCs w:val="20"/>
        </w:rPr>
      </w:pPr>
      <w:r w:rsidRPr="002329A0">
        <w:rPr>
          <w:rFonts w:cstheme="minorHAnsi"/>
          <w:sz w:val="20"/>
          <w:szCs w:val="20"/>
        </w:rPr>
        <w:t xml:space="preserve">Maksymalny termin realizacji </w:t>
      </w:r>
      <w:r>
        <w:rPr>
          <w:rFonts w:cstheme="minorHAnsi"/>
          <w:sz w:val="20"/>
          <w:szCs w:val="20"/>
        </w:rPr>
        <w:t xml:space="preserve">zamówienia w ramach umowy </w:t>
      </w:r>
      <w:r w:rsidRPr="002329A0">
        <w:rPr>
          <w:rFonts w:cstheme="minorHAnsi"/>
          <w:sz w:val="20"/>
          <w:szCs w:val="20"/>
        </w:rPr>
        <w:t>wynosi</w:t>
      </w:r>
      <w:r>
        <w:rPr>
          <w:rFonts w:cstheme="minorHAnsi"/>
          <w:sz w:val="20"/>
          <w:szCs w:val="20"/>
        </w:rPr>
        <w:t xml:space="preserve"> max. </w:t>
      </w:r>
      <w:r w:rsidR="009522E6">
        <w:rPr>
          <w:rFonts w:cstheme="minorHAnsi"/>
          <w:sz w:val="20"/>
          <w:szCs w:val="20"/>
        </w:rPr>
        <w:t xml:space="preserve"> do 6-8 miesięcy </w:t>
      </w:r>
      <w:r>
        <w:rPr>
          <w:rFonts w:cstheme="minorHAnsi"/>
          <w:sz w:val="20"/>
          <w:szCs w:val="20"/>
        </w:rPr>
        <w:t>(deklarowany termin dostawy wskazuje Wykonawca w ofercie).</w:t>
      </w:r>
    </w:p>
    <w:p w14:paraId="305176A1" w14:textId="77777777" w:rsidR="00D46521" w:rsidRPr="002329A0" w:rsidRDefault="00D46521" w:rsidP="005F50FE">
      <w:pPr>
        <w:numPr>
          <w:ilvl w:val="0"/>
          <w:numId w:val="2"/>
        </w:numPr>
        <w:tabs>
          <w:tab w:val="clear" w:pos="720"/>
          <w:tab w:val="num" w:pos="426"/>
        </w:tabs>
        <w:autoSpaceDE w:val="0"/>
        <w:autoSpaceDN w:val="0"/>
        <w:adjustRightInd w:val="0"/>
        <w:spacing w:after="0" w:line="240" w:lineRule="auto"/>
        <w:ind w:left="426" w:right="-22" w:hanging="426"/>
        <w:jc w:val="both"/>
        <w:rPr>
          <w:rFonts w:cstheme="minorHAnsi"/>
          <w:sz w:val="20"/>
          <w:szCs w:val="20"/>
        </w:rPr>
      </w:pPr>
      <w:r w:rsidRPr="002329A0">
        <w:rPr>
          <w:rFonts w:cstheme="minorHAnsi"/>
          <w:sz w:val="20"/>
          <w:szCs w:val="20"/>
        </w:rPr>
        <w:t>Zamawiający zastrzega sobie możliwość negocjacji warunków umowy z najlepszymi Wykonawcami.</w:t>
      </w:r>
    </w:p>
    <w:p w14:paraId="4040D555" w14:textId="77777777" w:rsidR="00D46521" w:rsidRPr="002329A0" w:rsidRDefault="00D46521" w:rsidP="005F50FE">
      <w:pPr>
        <w:numPr>
          <w:ilvl w:val="0"/>
          <w:numId w:val="2"/>
        </w:numPr>
        <w:tabs>
          <w:tab w:val="clear" w:pos="720"/>
          <w:tab w:val="num" w:pos="426"/>
        </w:tabs>
        <w:autoSpaceDE w:val="0"/>
        <w:autoSpaceDN w:val="0"/>
        <w:adjustRightInd w:val="0"/>
        <w:spacing w:after="0" w:line="240" w:lineRule="auto"/>
        <w:ind w:left="426" w:right="-22" w:hanging="426"/>
        <w:jc w:val="both"/>
        <w:rPr>
          <w:rFonts w:cstheme="minorHAnsi"/>
          <w:sz w:val="20"/>
          <w:szCs w:val="20"/>
        </w:rPr>
      </w:pPr>
      <w:r w:rsidRPr="002329A0">
        <w:rPr>
          <w:rFonts w:cstheme="minorHAnsi"/>
          <w:sz w:val="20"/>
          <w:szCs w:val="20"/>
        </w:rPr>
        <w:t>Zamawiający zastrzega sobie prawo do nie wybierania żadnego z Wykonawców.</w:t>
      </w:r>
    </w:p>
    <w:p w14:paraId="1244E55D" w14:textId="77777777" w:rsidR="00D46521" w:rsidRPr="006D0C28" w:rsidRDefault="00D46521" w:rsidP="005F50FE">
      <w:pPr>
        <w:numPr>
          <w:ilvl w:val="0"/>
          <w:numId w:val="2"/>
        </w:numPr>
        <w:tabs>
          <w:tab w:val="clear" w:pos="720"/>
          <w:tab w:val="num" w:pos="426"/>
        </w:tabs>
        <w:autoSpaceDE w:val="0"/>
        <w:autoSpaceDN w:val="0"/>
        <w:adjustRightInd w:val="0"/>
        <w:spacing w:after="0" w:line="240" w:lineRule="auto"/>
        <w:ind w:left="426" w:right="-22" w:hanging="426"/>
        <w:jc w:val="both"/>
        <w:rPr>
          <w:rFonts w:cstheme="minorHAnsi"/>
          <w:b/>
          <w:sz w:val="20"/>
          <w:szCs w:val="20"/>
        </w:rPr>
      </w:pPr>
      <w:r w:rsidRPr="004131B4">
        <w:rPr>
          <w:rFonts w:cstheme="minorHAnsi"/>
          <w:sz w:val="20"/>
          <w:szCs w:val="20"/>
        </w:rPr>
        <w:t>Wybór Wykonawcy zostanie ogłoszony na stronie www. Zamawiającego niezwłocznie po</w:t>
      </w:r>
      <w:r w:rsidRPr="00376886">
        <w:rPr>
          <w:rFonts w:cstheme="minorHAnsi"/>
          <w:sz w:val="20"/>
          <w:szCs w:val="20"/>
        </w:rPr>
        <w:t xml:space="preserve"> zakończeniu procedury.</w:t>
      </w:r>
    </w:p>
    <w:p w14:paraId="781FDF33" w14:textId="77777777" w:rsidR="006D0C28" w:rsidRPr="006D0C28" w:rsidRDefault="006D0C28" w:rsidP="006D0C28">
      <w:pPr>
        <w:numPr>
          <w:ilvl w:val="0"/>
          <w:numId w:val="2"/>
        </w:numPr>
        <w:tabs>
          <w:tab w:val="clear" w:pos="720"/>
          <w:tab w:val="num" w:pos="426"/>
        </w:tabs>
        <w:autoSpaceDE w:val="0"/>
        <w:autoSpaceDN w:val="0"/>
        <w:adjustRightInd w:val="0"/>
        <w:spacing w:after="0" w:line="240" w:lineRule="auto"/>
        <w:ind w:left="425" w:right="-46" w:hanging="425"/>
        <w:jc w:val="both"/>
        <w:rPr>
          <w:rFonts w:cstheme="minorHAnsi"/>
          <w:sz w:val="20"/>
          <w:szCs w:val="20"/>
        </w:rPr>
      </w:pPr>
      <w:r w:rsidRPr="006D0C28">
        <w:rPr>
          <w:rFonts w:eastAsia="Times New Roman" w:cstheme="minorHAnsi"/>
          <w:iCs/>
          <w:sz w:val="20"/>
          <w:szCs w:val="20"/>
          <w:lang w:eastAsia="pl-PL"/>
        </w:rPr>
        <w:t>Na podstawie art. 7 ust. 1 ustawy  z dnia 13 kwietnia 2022 r. o szczególnych rozwiązaniach w zakresie przeciwdziałania wspieraniu agresji na Ukrainę oraz służących ochronie bezpieczeństwa narodowego (Dz. U. z 2021 r., poz. 835)   z postępowania o udzielenie zamówienia publicznego wyklucza się:</w:t>
      </w:r>
    </w:p>
    <w:p w14:paraId="79C28D20" w14:textId="77777777" w:rsidR="006D0C28" w:rsidRPr="00C01E4F" w:rsidRDefault="006D0C28" w:rsidP="009E06EB">
      <w:pPr>
        <w:pStyle w:val="Akapitzlist"/>
        <w:numPr>
          <w:ilvl w:val="0"/>
          <w:numId w:val="3"/>
        </w:numPr>
        <w:shd w:val="clear" w:color="auto" w:fill="FFFFFF"/>
        <w:spacing w:after="0" w:line="240" w:lineRule="auto"/>
        <w:ind w:left="1077" w:hanging="357"/>
        <w:jc w:val="both"/>
        <w:rPr>
          <w:rFonts w:asciiTheme="minorHAnsi" w:eastAsia="Times New Roman" w:hAnsiTheme="minorHAnsi" w:cstheme="minorHAnsi"/>
          <w:sz w:val="20"/>
          <w:szCs w:val="20"/>
          <w:lang w:eastAsia="pl-PL"/>
        </w:rPr>
      </w:pPr>
      <w:r w:rsidRPr="00C01E4F">
        <w:rPr>
          <w:rFonts w:asciiTheme="minorHAnsi" w:eastAsia="Times New Roman" w:hAnsiTheme="minorHAnsi" w:cstheme="minorHAnsi"/>
          <w:iCs/>
          <w:sz w:val="20"/>
          <w:szCs w:val="20"/>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7AD1084" w14:textId="77777777" w:rsidR="006D0C28" w:rsidRPr="00C01E4F" w:rsidRDefault="006D0C28" w:rsidP="009E06EB">
      <w:pPr>
        <w:pStyle w:val="Akapitzlist"/>
        <w:numPr>
          <w:ilvl w:val="0"/>
          <w:numId w:val="3"/>
        </w:numPr>
        <w:shd w:val="clear" w:color="auto" w:fill="FFFFFF"/>
        <w:spacing w:before="100" w:beforeAutospacing="1" w:after="100" w:afterAutospacing="1" w:line="240" w:lineRule="auto"/>
        <w:jc w:val="both"/>
        <w:rPr>
          <w:rFonts w:asciiTheme="minorHAnsi" w:eastAsia="Times New Roman" w:hAnsiTheme="minorHAnsi" w:cstheme="minorHAnsi"/>
          <w:sz w:val="20"/>
          <w:szCs w:val="20"/>
          <w:lang w:eastAsia="pl-PL"/>
        </w:rPr>
      </w:pPr>
      <w:r w:rsidRPr="00C01E4F">
        <w:rPr>
          <w:rFonts w:asciiTheme="minorHAnsi" w:eastAsia="Times New Roman" w:hAnsiTheme="minorHAnsi" w:cstheme="minorHAnsi"/>
          <w:iCs/>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55F7697" w14:textId="77777777" w:rsidR="00093439" w:rsidRPr="00F70263" w:rsidRDefault="006D0C28" w:rsidP="00F70263">
      <w:pPr>
        <w:pStyle w:val="Akapitzlist"/>
        <w:numPr>
          <w:ilvl w:val="0"/>
          <w:numId w:val="3"/>
        </w:numPr>
        <w:shd w:val="clear" w:color="auto" w:fill="FFFFFF"/>
        <w:autoSpaceDE w:val="0"/>
        <w:autoSpaceDN w:val="0"/>
        <w:adjustRightInd w:val="0"/>
        <w:spacing w:before="100" w:beforeAutospacing="1" w:after="0" w:afterAutospacing="1" w:line="240" w:lineRule="auto"/>
        <w:ind w:right="-22"/>
        <w:jc w:val="both"/>
        <w:rPr>
          <w:rFonts w:cstheme="minorHAnsi"/>
          <w:sz w:val="20"/>
          <w:szCs w:val="20"/>
        </w:rPr>
      </w:pPr>
      <w:r w:rsidRPr="00F70263">
        <w:rPr>
          <w:rFonts w:asciiTheme="minorHAnsi" w:eastAsia="Times New Roman" w:hAnsiTheme="minorHAnsi" w:cstheme="minorHAnsi"/>
          <w:iCs/>
          <w:sz w:val="20"/>
          <w:szCs w:val="20"/>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w:t>
      </w:r>
      <w:r w:rsidRPr="00F70263">
        <w:rPr>
          <w:rFonts w:asciiTheme="minorHAnsi" w:eastAsia="Times New Roman" w:hAnsiTheme="minorHAnsi" w:cstheme="minorHAnsi"/>
          <w:iCs/>
          <w:sz w:val="20"/>
          <w:szCs w:val="20"/>
          <w:lang w:eastAsia="pl-PL"/>
        </w:rPr>
        <w:lastRenderedPageBreak/>
        <w:t>podstawie decyzji w sprawie wpisu na listę rozstrzygającej o zastosowaniu środka, o którym mowa w art. 1 pkt 3 ustawy"</w:t>
      </w:r>
      <w:r w:rsidR="00F70263" w:rsidRPr="00F70263">
        <w:rPr>
          <w:rFonts w:asciiTheme="minorHAnsi" w:eastAsia="Times New Roman" w:hAnsiTheme="minorHAnsi" w:cstheme="minorHAnsi"/>
          <w:iCs/>
          <w:sz w:val="20"/>
          <w:szCs w:val="20"/>
          <w:lang w:eastAsia="pl-PL"/>
        </w:rPr>
        <w:t>.</w:t>
      </w:r>
    </w:p>
    <w:p w14:paraId="3A554224" w14:textId="77777777" w:rsidR="003769C9" w:rsidRDefault="003769C9" w:rsidP="003769C9">
      <w:pPr>
        <w:autoSpaceDE w:val="0"/>
        <w:autoSpaceDN w:val="0"/>
        <w:adjustRightInd w:val="0"/>
        <w:spacing w:after="0" w:line="240" w:lineRule="auto"/>
        <w:ind w:right="545"/>
        <w:jc w:val="both"/>
        <w:rPr>
          <w:rFonts w:cstheme="minorHAnsi"/>
          <w:sz w:val="20"/>
          <w:szCs w:val="20"/>
        </w:rPr>
      </w:pPr>
    </w:p>
    <w:p w14:paraId="73D73D43" w14:textId="77777777" w:rsidR="00022033" w:rsidRPr="00E33F1B" w:rsidRDefault="00022033" w:rsidP="00022033">
      <w:pPr>
        <w:pStyle w:val="Stopka"/>
        <w:pBdr>
          <w:top w:val="thinThickSmallGap" w:sz="24" w:space="0" w:color="622423"/>
        </w:pBdr>
        <w:tabs>
          <w:tab w:val="clear" w:pos="4536"/>
        </w:tabs>
        <w:jc w:val="center"/>
        <w:rPr>
          <w:rFonts w:asciiTheme="minorHAnsi" w:hAnsiTheme="minorHAnsi" w:cstheme="minorHAnsi"/>
        </w:rPr>
      </w:pPr>
      <w:r w:rsidRPr="00E33F1B">
        <w:rPr>
          <w:rFonts w:asciiTheme="minorHAnsi" w:hAnsiTheme="minorHAnsi" w:cstheme="minorHAnsi"/>
          <w:color w:val="365F91"/>
        </w:rPr>
        <w:t xml:space="preserve">Pasteura 3, 02-093 </w:t>
      </w:r>
      <w:r w:rsidR="00A91BEA">
        <w:rPr>
          <w:rFonts w:asciiTheme="minorHAnsi" w:hAnsiTheme="minorHAnsi" w:cstheme="minorHAnsi"/>
          <w:color w:val="365F91"/>
        </w:rPr>
        <w:t xml:space="preserve">Warszawa, </w:t>
      </w:r>
      <w:hyperlink r:id="rId8" w:history="1">
        <w:r w:rsidR="007D7C13" w:rsidRPr="00FC11CD">
          <w:rPr>
            <w:rStyle w:val="Hipercze"/>
            <w:rFonts w:asciiTheme="minorHAnsi" w:hAnsiTheme="minorHAnsi" w:cstheme="minorHAnsi"/>
            <w:lang w:val="it-IT"/>
          </w:rPr>
          <w:t>http://www.nencki.edu.pl_</w:t>
        </w:r>
      </w:hyperlink>
    </w:p>
    <w:sectPr w:rsidR="00022033" w:rsidRPr="00E33F1B" w:rsidSect="00F70263">
      <w:pgSz w:w="11906" w:h="16838"/>
      <w:pgMar w:top="709" w:right="707"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D71"/>
    <w:multiLevelType w:val="hybridMultilevel"/>
    <w:tmpl w:val="628029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5E1A24"/>
    <w:multiLevelType w:val="hybridMultilevel"/>
    <w:tmpl w:val="315E4172"/>
    <w:lvl w:ilvl="0" w:tplc="215E906E">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96D47BD"/>
    <w:multiLevelType w:val="hybridMultilevel"/>
    <w:tmpl w:val="2F16E984"/>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554262"/>
    <w:multiLevelType w:val="hybridMultilevel"/>
    <w:tmpl w:val="39E42972"/>
    <w:lvl w:ilvl="0" w:tplc="0415000F">
      <w:start w:val="1"/>
      <w:numFmt w:val="decimal"/>
      <w:lvlText w:val="%1."/>
      <w:lvlJc w:val="left"/>
      <w:pPr>
        <w:ind w:left="36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1090170D"/>
    <w:multiLevelType w:val="hybridMultilevel"/>
    <w:tmpl w:val="14CE82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26A3C07"/>
    <w:multiLevelType w:val="hybridMultilevel"/>
    <w:tmpl w:val="1C1CD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0C43038"/>
    <w:multiLevelType w:val="hybridMultilevel"/>
    <w:tmpl w:val="07966B46"/>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7064D93"/>
    <w:multiLevelType w:val="hybridMultilevel"/>
    <w:tmpl w:val="A4945798"/>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F005EA2"/>
    <w:multiLevelType w:val="hybridMultilevel"/>
    <w:tmpl w:val="B38EFCCC"/>
    <w:lvl w:ilvl="0" w:tplc="0D4C93F6">
      <w:start w:val="1"/>
      <w:numFmt w:val="lowerLetter"/>
      <w:lvlText w:val="%1)"/>
      <w:lvlJc w:val="left"/>
      <w:pPr>
        <w:ind w:left="1080" w:hanging="360"/>
      </w:pPr>
      <w:rPr>
        <w:rFonts w:hint="default"/>
        <w: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6EC4198B"/>
    <w:multiLevelType w:val="hybridMultilevel"/>
    <w:tmpl w:val="460A3E4E"/>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1"/>
  </w:num>
  <w:num w:numId="6">
    <w:abstractNumId w:val="5"/>
  </w:num>
  <w:num w:numId="7">
    <w:abstractNumId w:val="4"/>
  </w:num>
  <w:num w:numId="8">
    <w:abstractNumId w:val="9"/>
  </w:num>
  <w:num w:numId="9">
    <w:abstractNumId w:val="7"/>
  </w:num>
  <w:num w:numId="10">
    <w:abstractNumId w:val="2"/>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B1283"/>
    <w:rsid w:val="000002CC"/>
    <w:rsid w:val="00002DF9"/>
    <w:rsid w:val="000030D0"/>
    <w:rsid w:val="000040A2"/>
    <w:rsid w:val="00013D40"/>
    <w:rsid w:val="00014A7D"/>
    <w:rsid w:val="00022033"/>
    <w:rsid w:val="00024E4A"/>
    <w:rsid w:val="00025784"/>
    <w:rsid w:val="00036753"/>
    <w:rsid w:val="000373D6"/>
    <w:rsid w:val="000578F2"/>
    <w:rsid w:val="00057CAC"/>
    <w:rsid w:val="00066223"/>
    <w:rsid w:val="000735C6"/>
    <w:rsid w:val="000768E4"/>
    <w:rsid w:val="00092BB7"/>
    <w:rsid w:val="00093439"/>
    <w:rsid w:val="000A0556"/>
    <w:rsid w:val="000A685F"/>
    <w:rsid w:val="000B401E"/>
    <w:rsid w:val="000C487B"/>
    <w:rsid w:val="000E2B1D"/>
    <w:rsid w:val="000E6B29"/>
    <w:rsid w:val="000F17C5"/>
    <w:rsid w:val="00101140"/>
    <w:rsid w:val="001107AF"/>
    <w:rsid w:val="00114678"/>
    <w:rsid w:val="001167CF"/>
    <w:rsid w:val="00121E35"/>
    <w:rsid w:val="00131D6E"/>
    <w:rsid w:val="00156F9F"/>
    <w:rsid w:val="00160E80"/>
    <w:rsid w:val="00161AF0"/>
    <w:rsid w:val="0016315A"/>
    <w:rsid w:val="00170F5D"/>
    <w:rsid w:val="0017773D"/>
    <w:rsid w:val="001B693D"/>
    <w:rsid w:val="001C1619"/>
    <w:rsid w:val="001C7747"/>
    <w:rsid w:val="001F4965"/>
    <w:rsid w:val="001F4D1B"/>
    <w:rsid w:val="001F53B8"/>
    <w:rsid w:val="00211422"/>
    <w:rsid w:val="00224A85"/>
    <w:rsid w:val="002329A0"/>
    <w:rsid w:val="002417F2"/>
    <w:rsid w:val="002621ED"/>
    <w:rsid w:val="00272CA1"/>
    <w:rsid w:val="00277B05"/>
    <w:rsid w:val="00287785"/>
    <w:rsid w:val="002B1283"/>
    <w:rsid w:val="002D27FC"/>
    <w:rsid w:val="002D50E9"/>
    <w:rsid w:val="002D7E8B"/>
    <w:rsid w:val="002E3D49"/>
    <w:rsid w:val="002F36F0"/>
    <w:rsid w:val="002F4851"/>
    <w:rsid w:val="002F5B99"/>
    <w:rsid w:val="0031188A"/>
    <w:rsid w:val="0032085F"/>
    <w:rsid w:val="00331225"/>
    <w:rsid w:val="00334083"/>
    <w:rsid w:val="003411CA"/>
    <w:rsid w:val="00357E00"/>
    <w:rsid w:val="003707D8"/>
    <w:rsid w:val="0037508B"/>
    <w:rsid w:val="00376886"/>
    <w:rsid w:val="003769C9"/>
    <w:rsid w:val="003A1604"/>
    <w:rsid w:val="003C7ACD"/>
    <w:rsid w:val="003D71D1"/>
    <w:rsid w:val="003E0548"/>
    <w:rsid w:val="0041226F"/>
    <w:rsid w:val="00413612"/>
    <w:rsid w:val="00447ED3"/>
    <w:rsid w:val="00472333"/>
    <w:rsid w:val="00472731"/>
    <w:rsid w:val="0047345F"/>
    <w:rsid w:val="00473FBD"/>
    <w:rsid w:val="0049371E"/>
    <w:rsid w:val="004962BA"/>
    <w:rsid w:val="004A2ECD"/>
    <w:rsid w:val="004B5D19"/>
    <w:rsid w:val="004E19FE"/>
    <w:rsid w:val="004F1791"/>
    <w:rsid w:val="005110EB"/>
    <w:rsid w:val="005458A3"/>
    <w:rsid w:val="00552367"/>
    <w:rsid w:val="005523CA"/>
    <w:rsid w:val="00567BB3"/>
    <w:rsid w:val="00597660"/>
    <w:rsid w:val="005A7808"/>
    <w:rsid w:val="005C58BF"/>
    <w:rsid w:val="005D06D1"/>
    <w:rsid w:val="005D1198"/>
    <w:rsid w:val="005E0A92"/>
    <w:rsid w:val="005E6E56"/>
    <w:rsid w:val="005F50FE"/>
    <w:rsid w:val="00603C0B"/>
    <w:rsid w:val="00617B64"/>
    <w:rsid w:val="00621C2D"/>
    <w:rsid w:val="00640B83"/>
    <w:rsid w:val="0065323E"/>
    <w:rsid w:val="00663E13"/>
    <w:rsid w:val="00665F4B"/>
    <w:rsid w:val="00666485"/>
    <w:rsid w:val="00673F65"/>
    <w:rsid w:val="00682235"/>
    <w:rsid w:val="00696279"/>
    <w:rsid w:val="00697832"/>
    <w:rsid w:val="006A383D"/>
    <w:rsid w:val="006D0C28"/>
    <w:rsid w:val="006F0D7A"/>
    <w:rsid w:val="0070569B"/>
    <w:rsid w:val="0072085D"/>
    <w:rsid w:val="00724676"/>
    <w:rsid w:val="007359E0"/>
    <w:rsid w:val="007379BA"/>
    <w:rsid w:val="00745294"/>
    <w:rsid w:val="00757123"/>
    <w:rsid w:val="00777A7E"/>
    <w:rsid w:val="00790093"/>
    <w:rsid w:val="00792012"/>
    <w:rsid w:val="007D7C13"/>
    <w:rsid w:val="007E6F66"/>
    <w:rsid w:val="007E74D5"/>
    <w:rsid w:val="00801B77"/>
    <w:rsid w:val="0080646B"/>
    <w:rsid w:val="00813170"/>
    <w:rsid w:val="008248A9"/>
    <w:rsid w:val="008265C6"/>
    <w:rsid w:val="00844203"/>
    <w:rsid w:val="00877AC7"/>
    <w:rsid w:val="008E29D6"/>
    <w:rsid w:val="00926F5C"/>
    <w:rsid w:val="009420F9"/>
    <w:rsid w:val="009522E6"/>
    <w:rsid w:val="0096270C"/>
    <w:rsid w:val="0097005B"/>
    <w:rsid w:val="009862C5"/>
    <w:rsid w:val="009869D8"/>
    <w:rsid w:val="00987B1F"/>
    <w:rsid w:val="009932DE"/>
    <w:rsid w:val="009B3C0E"/>
    <w:rsid w:val="009C4BB1"/>
    <w:rsid w:val="009D3C7A"/>
    <w:rsid w:val="009D7FA7"/>
    <w:rsid w:val="009E06EB"/>
    <w:rsid w:val="009E28A2"/>
    <w:rsid w:val="00A16358"/>
    <w:rsid w:val="00A2681A"/>
    <w:rsid w:val="00A3529B"/>
    <w:rsid w:val="00A67081"/>
    <w:rsid w:val="00A91BEA"/>
    <w:rsid w:val="00AB1A6E"/>
    <w:rsid w:val="00AB28C1"/>
    <w:rsid w:val="00AB4116"/>
    <w:rsid w:val="00AB45E2"/>
    <w:rsid w:val="00AB6D22"/>
    <w:rsid w:val="00AC02D6"/>
    <w:rsid w:val="00AE166F"/>
    <w:rsid w:val="00AE7E69"/>
    <w:rsid w:val="00B00ACA"/>
    <w:rsid w:val="00B05731"/>
    <w:rsid w:val="00B063C5"/>
    <w:rsid w:val="00B15E7A"/>
    <w:rsid w:val="00B160E9"/>
    <w:rsid w:val="00B16F5F"/>
    <w:rsid w:val="00B36FF6"/>
    <w:rsid w:val="00B626CB"/>
    <w:rsid w:val="00B7342E"/>
    <w:rsid w:val="00B86E8B"/>
    <w:rsid w:val="00BC35E5"/>
    <w:rsid w:val="00C01E4F"/>
    <w:rsid w:val="00C277D9"/>
    <w:rsid w:val="00C30276"/>
    <w:rsid w:val="00C50385"/>
    <w:rsid w:val="00C570F9"/>
    <w:rsid w:val="00C627A8"/>
    <w:rsid w:val="00C67FC2"/>
    <w:rsid w:val="00C75189"/>
    <w:rsid w:val="00C863B9"/>
    <w:rsid w:val="00CA3C2E"/>
    <w:rsid w:val="00CB083D"/>
    <w:rsid w:val="00CB47F6"/>
    <w:rsid w:val="00CD476A"/>
    <w:rsid w:val="00CD57CE"/>
    <w:rsid w:val="00CF3025"/>
    <w:rsid w:val="00D30D79"/>
    <w:rsid w:val="00D34219"/>
    <w:rsid w:val="00D3656F"/>
    <w:rsid w:val="00D46521"/>
    <w:rsid w:val="00D5283B"/>
    <w:rsid w:val="00D7193D"/>
    <w:rsid w:val="00D71D7E"/>
    <w:rsid w:val="00D74DA9"/>
    <w:rsid w:val="00D77ABA"/>
    <w:rsid w:val="00D84C77"/>
    <w:rsid w:val="00D85F6F"/>
    <w:rsid w:val="00D97CBD"/>
    <w:rsid w:val="00DA277C"/>
    <w:rsid w:val="00DC127E"/>
    <w:rsid w:val="00DC31AD"/>
    <w:rsid w:val="00DC426F"/>
    <w:rsid w:val="00DC7A1A"/>
    <w:rsid w:val="00DD6FD5"/>
    <w:rsid w:val="00DF5CAB"/>
    <w:rsid w:val="00E01E99"/>
    <w:rsid w:val="00E0726C"/>
    <w:rsid w:val="00E2257D"/>
    <w:rsid w:val="00E468E5"/>
    <w:rsid w:val="00E74D0B"/>
    <w:rsid w:val="00E809E8"/>
    <w:rsid w:val="00E9199D"/>
    <w:rsid w:val="00E97AF2"/>
    <w:rsid w:val="00EB1F27"/>
    <w:rsid w:val="00EB5A3F"/>
    <w:rsid w:val="00EB7DC2"/>
    <w:rsid w:val="00EC081B"/>
    <w:rsid w:val="00F24277"/>
    <w:rsid w:val="00F24B4A"/>
    <w:rsid w:val="00F70263"/>
    <w:rsid w:val="00F7557A"/>
    <w:rsid w:val="00F85CD8"/>
    <w:rsid w:val="00F85EEB"/>
    <w:rsid w:val="00F97E2A"/>
    <w:rsid w:val="00FA0A99"/>
    <w:rsid w:val="00FA1A42"/>
    <w:rsid w:val="00FB70DA"/>
    <w:rsid w:val="00FC102B"/>
    <w:rsid w:val="00FC7BB9"/>
    <w:rsid w:val="00FD7429"/>
    <w:rsid w:val="00FE0A10"/>
    <w:rsid w:val="00FE264D"/>
    <w:rsid w:val="00FF1B0F"/>
    <w:rsid w:val="00FF36D0"/>
    <w:rsid w:val="00FF3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11EF4"/>
  <w15:docId w15:val="{5F9FBD4F-BABB-4CCE-B575-86F5D7BF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31AD"/>
  </w:style>
  <w:style w:type="paragraph" w:styleId="Nagwek3">
    <w:name w:val="heading 3"/>
    <w:basedOn w:val="Normalny"/>
    <w:next w:val="Normalny"/>
    <w:link w:val="Nagwek3Znak"/>
    <w:qFormat/>
    <w:rsid w:val="0041226F"/>
    <w:pPr>
      <w:keepNext/>
      <w:spacing w:after="0" w:line="240" w:lineRule="auto"/>
      <w:outlineLvl w:val="2"/>
    </w:pPr>
    <w:rPr>
      <w:rFonts w:ascii="Times New Roman" w:eastAsia="Times New Roman" w:hAnsi="Times New Roman" w:cs="Times New Roman"/>
      <w:sz w:val="24"/>
      <w:szCs w:val="20"/>
      <w:lang w:eastAsia="pl-PL"/>
    </w:rPr>
  </w:style>
  <w:style w:type="paragraph" w:styleId="Nagwek5">
    <w:name w:val="heading 5"/>
    <w:basedOn w:val="Normalny"/>
    <w:next w:val="Normalny"/>
    <w:link w:val="Nagwek5Znak"/>
    <w:qFormat/>
    <w:rsid w:val="0041226F"/>
    <w:pPr>
      <w:keepNext/>
      <w:spacing w:after="0" w:line="240" w:lineRule="auto"/>
      <w:ind w:right="-663"/>
      <w:outlineLvl w:val="4"/>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
    <w:basedOn w:val="Normalny"/>
    <w:link w:val="AkapitzlistZnak"/>
    <w:uiPriority w:val="34"/>
    <w:qFormat/>
    <w:rsid w:val="00092BB7"/>
    <w:pPr>
      <w:spacing w:after="200" w:line="276" w:lineRule="auto"/>
      <w:ind w:left="720"/>
      <w:contextualSpacing/>
    </w:pPr>
    <w:rPr>
      <w:rFonts w:ascii="Calibri" w:eastAsia="Calibri" w:hAnsi="Calibri" w:cs="Times New Roman"/>
    </w:rPr>
  </w:style>
  <w:style w:type="paragraph" w:styleId="Stopka">
    <w:name w:val="footer"/>
    <w:basedOn w:val="Normalny"/>
    <w:link w:val="StopkaZnak"/>
    <w:uiPriority w:val="99"/>
    <w:rsid w:val="0002203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022033"/>
    <w:rPr>
      <w:rFonts w:ascii="Times New Roman" w:eastAsia="Times New Roman" w:hAnsi="Times New Roman" w:cs="Times New Roman"/>
      <w:sz w:val="20"/>
      <w:szCs w:val="20"/>
      <w:lang w:eastAsia="pl-PL"/>
    </w:rPr>
  </w:style>
  <w:style w:type="character" w:styleId="Hipercze">
    <w:name w:val="Hyperlink"/>
    <w:rsid w:val="00022033"/>
    <w:rPr>
      <w:color w:val="0000FF"/>
      <w:u w:val="single"/>
    </w:rPr>
  </w:style>
  <w:style w:type="character" w:customStyle="1" w:styleId="UnresolvedMention1">
    <w:name w:val="Unresolved Mention1"/>
    <w:basedOn w:val="Domylnaczcionkaakapitu"/>
    <w:uiPriority w:val="99"/>
    <w:semiHidden/>
    <w:unhideWhenUsed/>
    <w:rsid w:val="000040A2"/>
    <w:rPr>
      <w:color w:val="605E5C"/>
      <w:shd w:val="clear" w:color="auto" w:fill="E1DFDD"/>
    </w:rPr>
  </w:style>
  <w:style w:type="paragraph" w:customStyle="1" w:styleId="Tekstwstpniesformatowany">
    <w:name w:val="Tekst wstępnie sformatowany"/>
    <w:basedOn w:val="Normalny"/>
    <w:qFormat/>
    <w:rsid w:val="00D97CBD"/>
    <w:pPr>
      <w:spacing w:after="0" w:line="240" w:lineRule="auto"/>
    </w:pPr>
    <w:rPr>
      <w:rFonts w:ascii="Times New Roman" w:eastAsia="Times New Roman" w:hAnsi="Times New Roman" w:cs="Times New Roman"/>
      <w:color w:val="00000A"/>
      <w:sz w:val="24"/>
      <w:szCs w:val="24"/>
      <w:lang w:eastAsia="pl-PL" w:bidi="hi-IN"/>
    </w:rPr>
  </w:style>
  <w:style w:type="paragraph" w:styleId="NormalnyWeb">
    <w:name w:val="Normal (Web)"/>
    <w:basedOn w:val="Normalny"/>
    <w:uiPriority w:val="99"/>
    <w:semiHidden/>
    <w:unhideWhenUsed/>
    <w:rsid w:val="005E6E56"/>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4A2EC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2333"/>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472333"/>
    <w:rPr>
      <w:rFonts w:ascii="Calibri" w:eastAsia="Calibri" w:hAnsi="Calibri" w:cs="Times New Roman"/>
    </w:rPr>
  </w:style>
  <w:style w:type="character" w:customStyle="1" w:styleId="im">
    <w:name w:val="im"/>
    <w:basedOn w:val="Domylnaczcionkaakapitu"/>
    <w:rsid w:val="00FC102B"/>
  </w:style>
  <w:style w:type="character" w:customStyle="1" w:styleId="Nagwek3Znak">
    <w:name w:val="Nagłówek 3 Znak"/>
    <w:basedOn w:val="Domylnaczcionkaakapitu"/>
    <w:link w:val="Nagwek3"/>
    <w:rsid w:val="0041226F"/>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41226F"/>
    <w:rPr>
      <w:rFonts w:ascii="Times New Roman" w:eastAsia="Times New Roman" w:hAnsi="Times New Roman" w:cs="Times New Roman"/>
      <w:sz w:val="24"/>
      <w:szCs w:val="20"/>
      <w:lang w:eastAsia="pl-PL"/>
    </w:rPr>
  </w:style>
  <w:style w:type="character" w:customStyle="1" w:styleId="Nierozpoznanawzmianka1">
    <w:name w:val="Nierozpoznana wzmianka1"/>
    <w:basedOn w:val="Domylnaczcionkaakapitu"/>
    <w:uiPriority w:val="99"/>
    <w:semiHidden/>
    <w:unhideWhenUsed/>
    <w:rsid w:val="00B063C5"/>
    <w:rPr>
      <w:color w:val="605E5C"/>
      <w:shd w:val="clear" w:color="auto" w:fill="E1DFDD"/>
    </w:rPr>
  </w:style>
  <w:style w:type="character" w:customStyle="1" w:styleId="Teksttreci">
    <w:name w:val="Tekst treści_"/>
    <w:link w:val="Teksttreci0"/>
    <w:uiPriority w:val="99"/>
    <w:locked/>
    <w:rsid w:val="002621ED"/>
    <w:rPr>
      <w:sz w:val="17"/>
      <w:shd w:val="clear" w:color="auto" w:fill="FFFFFF"/>
    </w:rPr>
  </w:style>
  <w:style w:type="paragraph" w:customStyle="1" w:styleId="Teksttreci0">
    <w:name w:val="Tekst treści"/>
    <w:basedOn w:val="Normalny"/>
    <w:link w:val="Teksttreci"/>
    <w:uiPriority w:val="99"/>
    <w:rsid w:val="002621ED"/>
    <w:pPr>
      <w:shd w:val="clear" w:color="auto" w:fill="FFFFFF"/>
      <w:spacing w:after="0" w:line="240" w:lineRule="atLeast"/>
    </w:pPr>
    <w:rPr>
      <w:sz w:val="17"/>
    </w:rPr>
  </w:style>
  <w:style w:type="character" w:customStyle="1" w:styleId="apple-converted-space">
    <w:name w:val="apple-converted-space"/>
    <w:rsid w:val="009D3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46158">
      <w:bodyDiv w:val="1"/>
      <w:marLeft w:val="0"/>
      <w:marRight w:val="0"/>
      <w:marTop w:val="0"/>
      <w:marBottom w:val="0"/>
      <w:divBdr>
        <w:top w:val="none" w:sz="0" w:space="0" w:color="auto"/>
        <w:left w:val="none" w:sz="0" w:space="0" w:color="auto"/>
        <w:bottom w:val="none" w:sz="0" w:space="0" w:color="auto"/>
        <w:right w:val="none" w:sz="0" w:space="0" w:color="auto"/>
      </w:divBdr>
    </w:div>
    <w:div w:id="988897640">
      <w:bodyDiv w:val="1"/>
      <w:marLeft w:val="0"/>
      <w:marRight w:val="0"/>
      <w:marTop w:val="0"/>
      <w:marBottom w:val="0"/>
      <w:divBdr>
        <w:top w:val="none" w:sz="0" w:space="0" w:color="auto"/>
        <w:left w:val="none" w:sz="0" w:space="0" w:color="auto"/>
        <w:bottom w:val="none" w:sz="0" w:space="0" w:color="auto"/>
        <w:right w:val="none" w:sz="0" w:space="0" w:color="auto"/>
      </w:divBdr>
    </w:div>
    <w:div w:id="1017316173">
      <w:bodyDiv w:val="1"/>
      <w:marLeft w:val="0"/>
      <w:marRight w:val="0"/>
      <w:marTop w:val="0"/>
      <w:marBottom w:val="0"/>
      <w:divBdr>
        <w:top w:val="none" w:sz="0" w:space="0" w:color="auto"/>
        <w:left w:val="none" w:sz="0" w:space="0" w:color="auto"/>
        <w:bottom w:val="none" w:sz="0" w:space="0" w:color="auto"/>
        <w:right w:val="none" w:sz="0" w:space="0" w:color="auto"/>
      </w:divBdr>
    </w:div>
    <w:div w:id="1206063716">
      <w:bodyDiv w:val="1"/>
      <w:marLeft w:val="0"/>
      <w:marRight w:val="0"/>
      <w:marTop w:val="0"/>
      <w:marBottom w:val="0"/>
      <w:divBdr>
        <w:top w:val="none" w:sz="0" w:space="0" w:color="auto"/>
        <w:left w:val="none" w:sz="0" w:space="0" w:color="auto"/>
        <w:bottom w:val="none" w:sz="0" w:space="0" w:color="auto"/>
        <w:right w:val="none" w:sz="0" w:space="0" w:color="auto"/>
      </w:divBdr>
    </w:div>
    <w:div w:id="1345523178">
      <w:bodyDiv w:val="1"/>
      <w:marLeft w:val="0"/>
      <w:marRight w:val="0"/>
      <w:marTop w:val="0"/>
      <w:marBottom w:val="0"/>
      <w:divBdr>
        <w:top w:val="none" w:sz="0" w:space="0" w:color="auto"/>
        <w:left w:val="none" w:sz="0" w:space="0" w:color="auto"/>
        <w:bottom w:val="none" w:sz="0" w:space="0" w:color="auto"/>
        <w:right w:val="none" w:sz="0" w:space="0" w:color="auto"/>
      </w:divBdr>
      <w:divsChild>
        <w:div w:id="769665396">
          <w:marLeft w:val="0"/>
          <w:marRight w:val="0"/>
          <w:marTop w:val="0"/>
          <w:marBottom w:val="0"/>
          <w:divBdr>
            <w:top w:val="none" w:sz="0" w:space="0" w:color="auto"/>
            <w:left w:val="none" w:sz="0" w:space="0" w:color="auto"/>
            <w:bottom w:val="none" w:sz="0" w:space="0" w:color="auto"/>
            <w:right w:val="none" w:sz="0" w:space="0" w:color="auto"/>
          </w:divBdr>
        </w:div>
        <w:div w:id="1789885701">
          <w:marLeft w:val="0"/>
          <w:marRight w:val="0"/>
          <w:marTop w:val="0"/>
          <w:marBottom w:val="0"/>
          <w:divBdr>
            <w:top w:val="none" w:sz="0" w:space="0" w:color="auto"/>
            <w:left w:val="none" w:sz="0" w:space="0" w:color="auto"/>
            <w:bottom w:val="none" w:sz="0" w:space="0" w:color="auto"/>
            <w:right w:val="none" w:sz="0" w:space="0" w:color="auto"/>
          </w:divBdr>
        </w:div>
      </w:divsChild>
    </w:div>
    <w:div w:id="1571191564">
      <w:bodyDiv w:val="1"/>
      <w:marLeft w:val="0"/>
      <w:marRight w:val="0"/>
      <w:marTop w:val="0"/>
      <w:marBottom w:val="0"/>
      <w:divBdr>
        <w:top w:val="none" w:sz="0" w:space="0" w:color="auto"/>
        <w:left w:val="none" w:sz="0" w:space="0" w:color="auto"/>
        <w:bottom w:val="none" w:sz="0" w:space="0" w:color="auto"/>
        <w:right w:val="none" w:sz="0" w:space="0" w:color="auto"/>
      </w:divBdr>
      <w:divsChild>
        <w:div w:id="907150019">
          <w:marLeft w:val="0"/>
          <w:marRight w:val="0"/>
          <w:marTop w:val="0"/>
          <w:marBottom w:val="0"/>
          <w:divBdr>
            <w:top w:val="none" w:sz="0" w:space="0" w:color="auto"/>
            <w:left w:val="none" w:sz="0" w:space="0" w:color="auto"/>
            <w:bottom w:val="none" w:sz="0" w:space="0" w:color="auto"/>
            <w:right w:val="none" w:sz="0" w:space="0" w:color="auto"/>
          </w:divBdr>
        </w:div>
      </w:divsChild>
    </w:div>
    <w:div w:id="1745106909">
      <w:bodyDiv w:val="1"/>
      <w:marLeft w:val="0"/>
      <w:marRight w:val="0"/>
      <w:marTop w:val="0"/>
      <w:marBottom w:val="0"/>
      <w:divBdr>
        <w:top w:val="none" w:sz="0" w:space="0" w:color="auto"/>
        <w:left w:val="none" w:sz="0" w:space="0" w:color="auto"/>
        <w:bottom w:val="none" w:sz="0" w:space="0" w:color="auto"/>
        <w:right w:val="none" w:sz="0" w:space="0" w:color="auto"/>
      </w:divBdr>
    </w:div>
    <w:div w:id="2043941160">
      <w:bodyDiv w:val="1"/>
      <w:marLeft w:val="0"/>
      <w:marRight w:val="0"/>
      <w:marTop w:val="0"/>
      <w:marBottom w:val="0"/>
      <w:divBdr>
        <w:top w:val="none" w:sz="0" w:space="0" w:color="auto"/>
        <w:left w:val="none" w:sz="0" w:space="0" w:color="auto"/>
        <w:bottom w:val="none" w:sz="0" w:space="0" w:color="auto"/>
        <w:right w:val="none" w:sz="0" w:space="0" w:color="auto"/>
      </w:divBdr>
      <w:divsChild>
        <w:div w:id="193688913">
          <w:marLeft w:val="0"/>
          <w:marRight w:val="0"/>
          <w:marTop w:val="0"/>
          <w:marBottom w:val="0"/>
          <w:divBdr>
            <w:top w:val="none" w:sz="0" w:space="0" w:color="auto"/>
            <w:left w:val="none" w:sz="0" w:space="0" w:color="auto"/>
            <w:bottom w:val="none" w:sz="0" w:space="0" w:color="auto"/>
            <w:right w:val="none" w:sz="0" w:space="0" w:color="auto"/>
          </w:divBdr>
        </w:div>
        <w:div w:id="1065687762">
          <w:marLeft w:val="0"/>
          <w:marRight w:val="0"/>
          <w:marTop w:val="0"/>
          <w:marBottom w:val="0"/>
          <w:divBdr>
            <w:top w:val="none" w:sz="0" w:space="0" w:color="auto"/>
            <w:left w:val="none" w:sz="0" w:space="0" w:color="auto"/>
            <w:bottom w:val="none" w:sz="0" w:space="0" w:color="auto"/>
            <w:right w:val="none" w:sz="0" w:space="0" w:color="auto"/>
          </w:divBdr>
        </w:div>
        <w:div w:id="32928093">
          <w:marLeft w:val="0"/>
          <w:marRight w:val="0"/>
          <w:marTop w:val="0"/>
          <w:marBottom w:val="0"/>
          <w:divBdr>
            <w:top w:val="none" w:sz="0" w:space="0" w:color="auto"/>
            <w:left w:val="none" w:sz="0" w:space="0" w:color="auto"/>
            <w:bottom w:val="none" w:sz="0" w:space="0" w:color="auto"/>
            <w:right w:val="none" w:sz="0" w:space="0" w:color="auto"/>
          </w:divBdr>
        </w:div>
        <w:div w:id="700059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ncki.edu.pl_" TargetMode="External"/><Relationship Id="rId3" Type="http://schemas.openxmlformats.org/officeDocument/2006/relationships/styles" Target="styles.xml"/><Relationship Id="rId7" Type="http://schemas.openxmlformats.org/officeDocument/2006/relationships/hyperlink" Target="mailto:f.dziaczkowski@nencki.edu.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545CE-F5F6-433E-8B7E-16426FFE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1164</Words>
  <Characters>6989</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Iwona Czaplarska</cp:lastModifiedBy>
  <cp:revision>10</cp:revision>
  <cp:lastPrinted>2022-08-31T11:52:00Z</cp:lastPrinted>
  <dcterms:created xsi:type="dcterms:W3CDTF">2023-07-14T11:35:00Z</dcterms:created>
  <dcterms:modified xsi:type="dcterms:W3CDTF">2023-07-19T07:30:00Z</dcterms:modified>
</cp:coreProperties>
</file>