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746040"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746040">
        <w:rPr>
          <w:rFonts w:eastAsia="Calibri" w:cs="Tahoma"/>
          <w:color w:val="000000"/>
          <w:spacing w:val="-2"/>
          <w:lang w:val="en-US"/>
        </w:rPr>
        <w:t>Appendix 2 to Inquiry</w:t>
      </w:r>
    </w:p>
    <w:p w14:paraId="56CFB486" w14:textId="77777777" w:rsidR="006F5001" w:rsidRPr="00746040" w:rsidRDefault="006F5001">
      <w:pPr>
        <w:spacing w:after="0" w:line="240" w:lineRule="auto"/>
        <w:jc w:val="center"/>
        <w:rPr>
          <w:rFonts w:eastAsia="Calibri" w:cs="Tahoma"/>
          <w:color w:val="000000"/>
          <w:spacing w:val="-2"/>
          <w:lang w:val="en-US"/>
        </w:rPr>
      </w:pPr>
    </w:p>
    <w:p w14:paraId="794D5DD4" w14:textId="77777777" w:rsidR="00746040" w:rsidRDefault="00746040">
      <w:pPr>
        <w:spacing w:after="0" w:line="240" w:lineRule="auto"/>
        <w:jc w:val="center"/>
        <w:rPr>
          <w:rFonts w:eastAsia="Calibri" w:cs="Tahoma"/>
          <w:color w:val="000000"/>
          <w:spacing w:val="-2"/>
          <w:lang w:val="en-US"/>
        </w:rPr>
      </w:pPr>
    </w:p>
    <w:p w14:paraId="28159676" w14:textId="26BF2584" w:rsidR="001F2034"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AGREEMENT No. IBD/U/....</w:t>
      </w:r>
      <w:r w:rsidR="00AA47FC" w:rsidRPr="00746040">
        <w:rPr>
          <w:rFonts w:eastAsia="Calibri" w:cs="Tahoma"/>
          <w:color w:val="000000"/>
          <w:spacing w:val="-2"/>
          <w:lang w:val="en-US"/>
        </w:rPr>
        <w:t xml:space="preserve">... </w:t>
      </w:r>
      <w:r w:rsidRPr="00746040">
        <w:rPr>
          <w:rFonts w:eastAsia="Calibri" w:cs="Tahoma"/>
          <w:color w:val="000000"/>
          <w:spacing w:val="-2"/>
          <w:lang w:val="en-US"/>
        </w:rPr>
        <w:t>/20</w:t>
      </w:r>
      <w:r w:rsidR="006B71C2" w:rsidRPr="00746040">
        <w:rPr>
          <w:rFonts w:eastAsia="Calibri" w:cs="Tahoma"/>
          <w:color w:val="000000"/>
          <w:spacing w:val="-2"/>
          <w:lang w:val="en-US"/>
        </w:rPr>
        <w:t>2</w:t>
      </w:r>
      <w:r w:rsidR="009379C8">
        <w:rPr>
          <w:rFonts w:eastAsia="Calibri" w:cs="Tahoma"/>
          <w:color w:val="000000"/>
          <w:spacing w:val="-2"/>
          <w:lang w:val="en-US"/>
        </w:rPr>
        <w:t>3</w:t>
      </w:r>
    </w:p>
    <w:p w14:paraId="5F39FDDD" w14:textId="77777777" w:rsidR="00F81380" w:rsidRPr="00746040" w:rsidRDefault="00F81380">
      <w:pPr>
        <w:spacing w:after="0" w:line="240" w:lineRule="auto"/>
        <w:jc w:val="center"/>
        <w:rPr>
          <w:rFonts w:eastAsia="Calibri" w:cs="Tahoma"/>
          <w:color w:val="000000"/>
          <w:spacing w:val="-2"/>
          <w:lang w:val="en-US"/>
        </w:rPr>
      </w:pPr>
    </w:p>
    <w:p w14:paraId="4ECCEEB0" w14:textId="77777777" w:rsidR="001F2034" w:rsidRPr="00746040" w:rsidRDefault="001C51A2">
      <w:pPr>
        <w:spacing w:before="238" w:after="0" w:line="240" w:lineRule="auto"/>
        <w:ind w:left="14"/>
        <w:jc w:val="both"/>
        <w:rPr>
          <w:rFonts w:eastAsia="Calibri" w:cs="Tahoma"/>
          <w:spacing w:val="-2"/>
          <w:lang w:val="en-US"/>
        </w:rPr>
      </w:pPr>
      <w:r w:rsidRPr="00746040">
        <w:rPr>
          <w:rFonts w:eastAsia="Calibri" w:cs="Tahoma"/>
          <w:color w:val="000000"/>
          <w:spacing w:val="-2"/>
          <w:lang w:val="en-US"/>
        </w:rPr>
        <w:t>between:</w:t>
      </w:r>
    </w:p>
    <w:p w14:paraId="26EDA2E4" w14:textId="77777777" w:rsidR="001F2034" w:rsidRPr="00746040" w:rsidRDefault="001C51A2">
      <w:pPr>
        <w:spacing w:after="0" w:line="240" w:lineRule="auto"/>
        <w:ind w:left="11"/>
        <w:jc w:val="both"/>
        <w:rPr>
          <w:rFonts w:cs="Tahoma"/>
          <w:spacing w:val="-2"/>
          <w:lang w:val="en-US"/>
        </w:rPr>
      </w:pPr>
      <w:r w:rsidRPr="00746040">
        <w:rPr>
          <w:rFonts w:eastAsia="Calibri" w:cs="Tahoma"/>
          <w:b/>
          <w:color w:val="000000"/>
          <w:spacing w:val="-2"/>
          <w:lang w:val="en-US"/>
        </w:rPr>
        <w:t xml:space="preserve">M. Nencki Institute of Experimental Biology </w:t>
      </w:r>
      <w:r w:rsidR="00A24F49" w:rsidRPr="00746040">
        <w:rPr>
          <w:rFonts w:cs="Tahoma"/>
          <w:lang w:val="en-US"/>
        </w:rPr>
        <w:t xml:space="preserve">acting on the basis of registration in the Register of Scientific Institutes, Registry No: RIN-II-21/98 at the address: 3 </w:t>
      </w:r>
      <w:proofErr w:type="spellStart"/>
      <w:r w:rsidR="00A24F49" w:rsidRPr="00746040">
        <w:rPr>
          <w:rFonts w:cs="Tahoma"/>
          <w:lang w:val="en-US"/>
        </w:rPr>
        <w:t>Pasteura</w:t>
      </w:r>
      <w:proofErr w:type="spellEnd"/>
      <w:r w:rsidR="00A24F49" w:rsidRPr="00746040">
        <w:rPr>
          <w:rFonts w:cs="Tahoma"/>
          <w:lang w:val="en-US"/>
        </w:rPr>
        <w:t xml:space="preserve"> Street, 02-093 Warsaw, NIP: 5250009269, REGON: 000325825</w:t>
      </w:r>
    </w:p>
    <w:p w14:paraId="058ECD36" w14:textId="77777777" w:rsidR="001F2034" w:rsidRPr="00746040" w:rsidRDefault="001C51A2">
      <w:pPr>
        <w:spacing w:after="0" w:line="240" w:lineRule="auto"/>
        <w:ind w:left="22"/>
        <w:jc w:val="both"/>
        <w:rPr>
          <w:rFonts w:eastAsia="Calibri" w:cs="Tahoma"/>
          <w:spacing w:val="-2"/>
          <w:lang w:val="en-US"/>
        </w:rPr>
      </w:pPr>
      <w:r w:rsidRPr="00746040">
        <w:rPr>
          <w:rFonts w:eastAsia="Calibri" w:cs="Tahoma"/>
          <w:color w:val="000000"/>
          <w:spacing w:val="-2"/>
          <w:lang w:val="en-US"/>
        </w:rPr>
        <w:t>represented by:</w:t>
      </w:r>
    </w:p>
    <w:p w14:paraId="526355ED"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00AA47FC" w:rsidRPr="00746040">
        <w:rPr>
          <w:rFonts w:eastAsia="Times New Roman" w:cs="Tahoma"/>
          <w:color w:val="000000"/>
          <w:spacing w:val="-2"/>
          <w:lang w:val="en-US"/>
        </w:rPr>
        <w:t>...................................................................................</w:t>
      </w:r>
    </w:p>
    <w:p w14:paraId="47E43F9C"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 xml:space="preserve">hereinafter referred to as </w:t>
      </w:r>
      <w:r w:rsidR="001C0A60" w:rsidRPr="00746040">
        <w:rPr>
          <w:rFonts w:eastAsia="Calibri" w:cs="Tahoma"/>
          <w:b/>
          <w:color w:val="000000"/>
          <w:spacing w:val="-2"/>
          <w:lang w:val="en-US"/>
        </w:rPr>
        <w:t>the Ordering Party</w:t>
      </w:r>
    </w:p>
    <w:p w14:paraId="1A692DB3" w14:textId="77777777" w:rsidR="002A3BB9" w:rsidRPr="00746040" w:rsidRDefault="002A3BB9">
      <w:pPr>
        <w:spacing w:after="0" w:line="240" w:lineRule="auto"/>
        <w:jc w:val="both"/>
        <w:rPr>
          <w:rFonts w:eastAsia="Calibri" w:cs="Tahoma"/>
          <w:color w:val="000000"/>
          <w:spacing w:val="-2"/>
          <w:lang w:val="en-US"/>
        </w:rPr>
      </w:pPr>
    </w:p>
    <w:p w14:paraId="500AE054"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a</w:t>
      </w:r>
    </w:p>
    <w:p w14:paraId="4C4CC81D" w14:textId="77777777" w:rsidR="002A3BB9" w:rsidRPr="00746040" w:rsidRDefault="002A3BB9">
      <w:pPr>
        <w:spacing w:after="0" w:line="240" w:lineRule="auto"/>
        <w:jc w:val="both"/>
        <w:rPr>
          <w:rFonts w:eastAsia="Calibri" w:cs="Tahoma"/>
          <w:color w:val="000000"/>
          <w:spacing w:val="-2"/>
          <w:lang w:val="en-US"/>
        </w:rPr>
      </w:pPr>
    </w:p>
    <w:p w14:paraId="08119795" w14:textId="77777777" w:rsidR="00EC388B" w:rsidRDefault="00150616" w:rsidP="00EC388B">
      <w:pPr>
        <w:spacing w:after="0" w:line="240" w:lineRule="auto"/>
        <w:jc w:val="both"/>
        <w:rPr>
          <w:rFonts w:eastAsia="Calibri" w:cs="Tahoma"/>
          <w:spacing w:val="-2"/>
          <w:lang w:val="en-US"/>
        </w:rPr>
      </w:pPr>
      <w:r w:rsidRPr="00746040">
        <w:rPr>
          <w:rFonts w:eastAsia="Calibri" w:cs="Tahoma"/>
          <w:spacing w:val="-2"/>
          <w:lang w:val="en-US"/>
        </w:rPr>
        <w:t xml:space="preserve">................................................................................, with the registered office at: ...................................., ..........................., </w:t>
      </w:r>
    </w:p>
    <w:p w14:paraId="4C9AD35A" w14:textId="11D734CF" w:rsidR="001F2034" w:rsidRPr="00746040" w:rsidRDefault="001C51A2" w:rsidP="00EC388B">
      <w:pPr>
        <w:spacing w:after="0" w:line="240" w:lineRule="auto"/>
        <w:jc w:val="both"/>
        <w:rPr>
          <w:rFonts w:eastAsia="Calibri" w:cs="Tahoma"/>
          <w:spacing w:val="-2"/>
          <w:lang w:val="en-US"/>
        </w:rPr>
      </w:pPr>
      <w:r w:rsidRPr="00746040">
        <w:rPr>
          <w:rFonts w:eastAsia="Calibri" w:cs="Tahoma"/>
          <w:color w:val="000000"/>
          <w:spacing w:val="-2"/>
          <w:lang w:val="en-US"/>
        </w:rPr>
        <w:t>represented by:</w:t>
      </w:r>
    </w:p>
    <w:p w14:paraId="6AAAEF12" w14:textId="77777777" w:rsidR="001F2034" w:rsidRPr="00746040" w:rsidRDefault="001C51A2">
      <w:pPr>
        <w:tabs>
          <w:tab w:val="left" w:pos="426"/>
        </w:tabs>
        <w:spacing w:after="0" w:line="240" w:lineRule="auto"/>
        <w:jc w:val="both"/>
        <w:rPr>
          <w:rFonts w:eastAsia="Calibri" w:cs="Tahoma"/>
          <w:spacing w:val="-2"/>
          <w:lang w:val="en-US"/>
        </w:rPr>
      </w:pPr>
      <w:r w:rsidRPr="00746040">
        <w:rPr>
          <w:rFonts w:eastAsia="Calibri" w:cs="Tahoma"/>
          <w:color w:val="000000"/>
          <w:spacing w:val="-2"/>
          <w:lang w:val="en-US"/>
        </w:rPr>
        <w:t xml:space="preserve">- </w:t>
      </w:r>
      <w:r w:rsidRPr="00746040">
        <w:rPr>
          <w:rFonts w:eastAsia="Calibri" w:cs="Tahoma"/>
          <w:color w:val="000000"/>
          <w:spacing w:val="-2"/>
          <w:lang w:val="en-US"/>
        </w:rPr>
        <w:tab/>
      </w:r>
      <w:r w:rsidRPr="00746040">
        <w:rPr>
          <w:rFonts w:eastAsia="Times New Roman" w:cs="Tahoma"/>
          <w:color w:val="000000"/>
          <w:spacing w:val="-2"/>
          <w:lang w:val="en-US"/>
        </w:rPr>
        <w:t>...................................................................................</w:t>
      </w:r>
    </w:p>
    <w:p w14:paraId="3AA27B67" w14:textId="77777777" w:rsidR="001F2034" w:rsidRPr="00746040" w:rsidRDefault="001C0A60">
      <w:pPr>
        <w:spacing w:after="0" w:line="240" w:lineRule="auto"/>
        <w:ind w:left="7" w:right="-22"/>
        <w:jc w:val="both"/>
        <w:rPr>
          <w:rFonts w:eastAsia="Calibri" w:cs="Tahoma"/>
          <w:b/>
          <w:spacing w:val="-2"/>
          <w:lang w:val="en-US"/>
        </w:rPr>
      </w:pPr>
      <w:r w:rsidRPr="00746040">
        <w:rPr>
          <w:rFonts w:eastAsia="Calibri" w:cs="Tahoma"/>
          <w:spacing w:val="-2"/>
          <w:lang w:val="en-US"/>
        </w:rPr>
        <w:t xml:space="preserve">hereinafter </w:t>
      </w:r>
      <w:r w:rsidR="001C51A2" w:rsidRPr="00746040">
        <w:rPr>
          <w:rFonts w:eastAsia="Calibri" w:cs="Tahoma"/>
          <w:spacing w:val="-2"/>
          <w:lang w:val="en-US"/>
        </w:rPr>
        <w:t xml:space="preserve">referred to as </w:t>
      </w:r>
      <w:r w:rsidRPr="00746040">
        <w:rPr>
          <w:rFonts w:eastAsia="Calibri" w:cs="Tahoma"/>
          <w:b/>
          <w:spacing w:val="-2"/>
          <w:lang w:val="en-US"/>
        </w:rPr>
        <w:t>the Contractor</w:t>
      </w:r>
    </w:p>
    <w:p w14:paraId="0664ED8C" w14:textId="77777777" w:rsidR="00A24F49" w:rsidRPr="00746040" w:rsidRDefault="00A24F49">
      <w:pPr>
        <w:spacing w:after="0" w:line="240" w:lineRule="auto"/>
        <w:ind w:left="7" w:right="-22"/>
        <w:jc w:val="both"/>
        <w:rPr>
          <w:rFonts w:eastAsia="Calibri" w:cs="Tahoma"/>
          <w:spacing w:val="-2"/>
          <w:lang w:val="en-US"/>
        </w:rPr>
      </w:pPr>
    </w:p>
    <w:p w14:paraId="68F9C024" w14:textId="77777777" w:rsidR="00A24F49" w:rsidRPr="00746040" w:rsidRDefault="00A24F49">
      <w:pPr>
        <w:spacing w:after="0" w:line="240" w:lineRule="auto"/>
        <w:ind w:left="7" w:right="-22"/>
        <w:jc w:val="both"/>
        <w:rPr>
          <w:rFonts w:eastAsia="Calibri" w:cs="Tahoma"/>
          <w:spacing w:val="-2"/>
          <w:lang w:val="en-US"/>
        </w:rPr>
      </w:pPr>
    </w:p>
    <w:p w14:paraId="63AC44EE" w14:textId="77777777" w:rsidR="006C64CB" w:rsidRDefault="006C64CB" w:rsidP="006C64CB">
      <w:pPr>
        <w:spacing w:after="0" w:line="240" w:lineRule="auto"/>
        <w:jc w:val="both"/>
        <w:rPr>
          <w:rFonts w:eastAsia="Calibri" w:cstheme="minorHAnsi"/>
          <w:color w:val="000000"/>
          <w:spacing w:val="-2"/>
          <w:lang w:val="en-US"/>
        </w:rPr>
      </w:pPr>
      <w:r>
        <w:rPr>
          <w:rFonts w:eastAsia="Calibri" w:cstheme="minorHAnsi"/>
          <w:color w:val="000000"/>
          <w:spacing w:val="-2"/>
          <w:lang w:val="en-US"/>
        </w:rPr>
        <w:t>In accordance with the provisions of the Act of September 11, 2019 (Journal of Laws of 2019, item 2019, as amended) - …………….. of the Act - Public Procurement Law, the provisions of the above-mentioned provisions shall not apply to the implementation of this contract the law.</w:t>
      </w:r>
    </w:p>
    <w:p w14:paraId="2AE5D6FA" w14:textId="63DE5694" w:rsidR="006C64CB" w:rsidRDefault="006C64CB" w:rsidP="006C64CB">
      <w:pPr>
        <w:spacing w:after="0" w:line="240" w:lineRule="auto"/>
        <w:jc w:val="both"/>
        <w:rPr>
          <w:rFonts w:eastAsia="Times New Roman" w:cstheme="minorHAnsi"/>
          <w:color w:val="000000"/>
          <w:spacing w:val="-2"/>
          <w:lang w:val="en-US"/>
        </w:rPr>
      </w:pPr>
      <w:r>
        <w:rPr>
          <w:rFonts w:cstheme="minorHAnsi"/>
          <w:color w:val="000000"/>
          <w:spacing w:val="-2"/>
          <w:lang w:val="en-US"/>
        </w:rPr>
        <w:t>Funding: ………………………………………………………….</w:t>
      </w:r>
    </w:p>
    <w:p w14:paraId="1E0D3CD1" w14:textId="77777777" w:rsidR="001F2034" w:rsidRPr="00746040" w:rsidRDefault="001C51A2">
      <w:pPr>
        <w:spacing w:before="223" w:after="0" w:line="245" w:lineRule="auto"/>
        <w:ind w:left="7" w:right="-22"/>
        <w:jc w:val="center"/>
        <w:rPr>
          <w:rFonts w:eastAsia="Calibri" w:cs="Tahoma"/>
          <w:color w:val="000000"/>
          <w:spacing w:val="-2"/>
          <w:lang w:val="en-US"/>
        </w:rPr>
      </w:pPr>
      <w:r w:rsidRPr="00746040">
        <w:rPr>
          <w:rFonts w:eastAsia="Calibri" w:cs="Tahoma"/>
          <w:color w:val="000000"/>
          <w:spacing w:val="-2"/>
          <w:lang w:val="en-US"/>
        </w:rPr>
        <w:t>§ 1</w:t>
      </w:r>
    </w:p>
    <w:p w14:paraId="5A59AA72" w14:textId="619FAAF7" w:rsidR="009379C8" w:rsidRPr="00BB6D8E" w:rsidRDefault="00CF224F" w:rsidP="00EA523C">
      <w:pPr>
        <w:pStyle w:val="Akapitzlist"/>
        <w:numPr>
          <w:ilvl w:val="0"/>
          <w:numId w:val="22"/>
        </w:numPr>
        <w:autoSpaceDE w:val="0"/>
        <w:autoSpaceDN w:val="0"/>
        <w:adjustRightInd w:val="0"/>
        <w:spacing w:after="0" w:line="240" w:lineRule="auto"/>
        <w:ind w:left="426" w:hanging="426"/>
        <w:jc w:val="both"/>
        <w:rPr>
          <w:rFonts w:eastAsia="Calibri" w:cs="Tahoma"/>
          <w:color w:val="000000"/>
          <w:spacing w:val="-2"/>
          <w:lang w:val="en-US"/>
        </w:rPr>
      </w:pPr>
      <w:r w:rsidRPr="00BB6D8E">
        <w:rPr>
          <w:rFonts w:eastAsia="Calibri" w:cs="Tahoma"/>
          <w:color w:val="000000"/>
          <w:spacing w:val="-2"/>
          <w:lang w:val="en-US"/>
        </w:rPr>
        <w:t>Th</w:t>
      </w:r>
      <w:r w:rsidR="00746040" w:rsidRPr="00BB6D8E">
        <w:rPr>
          <w:rFonts w:eastAsia="Calibri" w:cs="Tahoma"/>
          <w:color w:val="000000"/>
          <w:spacing w:val="-2"/>
          <w:lang w:val="en-US"/>
        </w:rPr>
        <w:t>e subject of the Agreement is:</w:t>
      </w:r>
      <w:r w:rsidR="00BB6D8E" w:rsidRPr="00BB6D8E">
        <w:rPr>
          <w:rFonts w:cstheme="minorHAnsi"/>
          <w:b/>
          <w:bCs/>
          <w:sz w:val="20"/>
          <w:szCs w:val="20"/>
          <w:lang w:val="en-US"/>
        </w:rPr>
        <w:t xml:space="preserve"> </w:t>
      </w:r>
      <w:r w:rsidR="00BB6D8E" w:rsidRPr="00BB6D8E">
        <w:rPr>
          <w:rFonts w:cstheme="minorHAnsi"/>
          <w:b/>
          <w:bCs/>
          <w:lang w:val="en-US"/>
        </w:rPr>
        <w:t>Generation of Rosa26</w:t>
      </w:r>
      <w:r w:rsidR="00BB6D8E" w:rsidRPr="00BB6D8E">
        <w:rPr>
          <w:rFonts w:eastAsia="Batang" w:cstheme="minorHAnsi"/>
          <w:b/>
          <w:bCs/>
          <w:lang w:val="en-US"/>
        </w:rPr>
        <w:t>3XFLAG-mouse ZNF598 conditional knock-in mouse</w:t>
      </w:r>
      <w:r w:rsidR="001C6F46" w:rsidRPr="00BB6D8E">
        <w:rPr>
          <w:rFonts w:cs="Tahoma"/>
          <w:b/>
          <w:lang w:val="en-US"/>
        </w:rPr>
        <w:t xml:space="preserve"> </w:t>
      </w:r>
      <w:r w:rsidRPr="00BB6D8E">
        <w:rPr>
          <w:rFonts w:eastAsia="Calibri" w:cs="Tahoma"/>
          <w:color w:val="000000"/>
          <w:spacing w:val="-2"/>
          <w:lang w:val="en-US"/>
        </w:rPr>
        <w:t xml:space="preserve">according to the Contractor's offer to inquiry no. </w:t>
      </w:r>
      <w:r w:rsidR="00746040" w:rsidRPr="00BB6D8E">
        <w:rPr>
          <w:rFonts w:eastAsia="Calibri" w:cs="Tahoma"/>
          <w:color w:val="000000"/>
          <w:spacing w:val="-2"/>
          <w:lang w:val="en-US"/>
        </w:rPr>
        <w:t>…..</w:t>
      </w:r>
      <w:r w:rsidRPr="00BB6D8E">
        <w:rPr>
          <w:rFonts w:eastAsia="Calibri" w:cs="Tahoma"/>
          <w:color w:val="000000"/>
          <w:spacing w:val="-2"/>
          <w:lang w:val="en-US"/>
        </w:rPr>
        <w:t>/202</w:t>
      </w:r>
      <w:r w:rsidR="009379C8" w:rsidRPr="00BB6D8E">
        <w:rPr>
          <w:rFonts w:eastAsia="Calibri" w:cs="Tahoma"/>
          <w:color w:val="000000"/>
          <w:spacing w:val="-2"/>
          <w:lang w:val="en-US"/>
        </w:rPr>
        <w:t>3</w:t>
      </w:r>
      <w:r w:rsidRPr="00BB6D8E">
        <w:rPr>
          <w:rFonts w:eastAsia="Calibri" w:cs="Tahoma"/>
          <w:color w:val="000000"/>
          <w:spacing w:val="-2"/>
          <w:lang w:val="en-US"/>
        </w:rPr>
        <w:t xml:space="preserve"> of ..............</w:t>
      </w:r>
      <w:r w:rsidR="00746040" w:rsidRPr="00BB6D8E">
        <w:rPr>
          <w:rFonts w:eastAsia="Calibri" w:cs="Tahoma"/>
          <w:color w:val="000000"/>
          <w:spacing w:val="-2"/>
          <w:lang w:val="en-US"/>
        </w:rPr>
        <w:t xml:space="preserve">................. (constituting </w:t>
      </w:r>
      <w:r w:rsidRPr="00BB6D8E">
        <w:rPr>
          <w:rFonts w:eastAsia="Calibri" w:cs="Tahoma"/>
          <w:color w:val="000000"/>
          <w:spacing w:val="-2"/>
          <w:lang w:val="en-US"/>
        </w:rPr>
        <w:t>Attachment No. 1 to the Agreement), hereinafter referred to as the subject of the Agreement.</w:t>
      </w:r>
    </w:p>
    <w:p w14:paraId="2717909B" w14:textId="77777777" w:rsidR="001A349E" w:rsidRDefault="001A349E" w:rsidP="001A349E">
      <w:pPr>
        <w:tabs>
          <w:tab w:val="left" w:pos="426"/>
        </w:tabs>
        <w:autoSpaceDE w:val="0"/>
        <w:autoSpaceDN w:val="0"/>
        <w:adjustRightInd w:val="0"/>
        <w:spacing w:after="0" w:line="240" w:lineRule="auto"/>
        <w:rPr>
          <w:rFonts w:eastAsia="Calibri" w:cs="Tahoma"/>
          <w:color w:val="000000"/>
          <w:spacing w:val="-2"/>
          <w:lang w:val="en-US"/>
        </w:rPr>
      </w:pPr>
      <w:r>
        <w:rPr>
          <w:rFonts w:eastAsia="Calibri" w:cs="Tahoma"/>
          <w:color w:val="000000"/>
          <w:spacing w:val="-2"/>
          <w:lang w:val="en-US"/>
        </w:rPr>
        <w:t>2.</w:t>
      </w:r>
      <w:r>
        <w:rPr>
          <w:rFonts w:eastAsia="Calibri" w:cs="Tahoma"/>
          <w:color w:val="000000"/>
          <w:spacing w:val="-2"/>
          <w:lang w:val="en-US"/>
        </w:rPr>
        <w:tab/>
        <w:t>T</w:t>
      </w:r>
      <w:r w:rsidRPr="001A349E">
        <w:rPr>
          <w:rFonts w:eastAsia="Calibri" w:cs="Tahoma"/>
          <w:color w:val="000000"/>
          <w:spacing w:val="-2"/>
          <w:lang w:val="en-US"/>
        </w:rPr>
        <w:t>he contractor undertakes to</w:t>
      </w:r>
      <w:r>
        <w:rPr>
          <w:rFonts w:eastAsia="Calibri" w:cs="Tahoma"/>
          <w:color w:val="000000"/>
          <w:spacing w:val="-2"/>
          <w:lang w:val="en-US"/>
        </w:rPr>
        <w:t>:</w:t>
      </w:r>
    </w:p>
    <w:p w14:paraId="27196ED9" w14:textId="77777777" w:rsidR="00BB6D8E" w:rsidRPr="00BB6D8E" w:rsidRDefault="00BB6D8E" w:rsidP="00BB6D8E">
      <w:pPr>
        <w:pStyle w:val="Akapitzlist"/>
        <w:numPr>
          <w:ilvl w:val="0"/>
          <w:numId w:val="35"/>
        </w:numPr>
        <w:spacing w:after="0" w:line="240" w:lineRule="auto"/>
        <w:rPr>
          <w:rFonts w:eastAsia="Batang" w:cstheme="minorHAnsi"/>
          <w:lang w:val="en-US"/>
        </w:rPr>
      </w:pPr>
      <w:r w:rsidRPr="00BB6D8E">
        <w:rPr>
          <w:rFonts w:eastAsia="Batang" w:cstheme="minorHAnsi"/>
          <w:lang w:val="en-US"/>
        </w:rPr>
        <w:t>A minimum of 4 Knockout heterozygous mutant mice will be delivered</w:t>
      </w:r>
    </w:p>
    <w:p w14:paraId="15BE3607" w14:textId="1F6059ED" w:rsidR="00BB6D8E" w:rsidRPr="00BB6D8E" w:rsidRDefault="00BB6D8E" w:rsidP="00BB6D8E">
      <w:pPr>
        <w:pStyle w:val="Akapitzlist"/>
        <w:numPr>
          <w:ilvl w:val="0"/>
          <w:numId w:val="35"/>
        </w:numPr>
        <w:spacing w:after="0" w:line="240" w:lineRule="auto"/>
        <w:jc w:val="both"/>
        <w:rPr>
          <w:rFonts w:eastAsia="Batang" w:cstheme="minorHAnsi"/>
          <w:lang w:val="en-US"/>
        </w:rPr>
      </w:pPr>
      <w:r w:rsidRPr="00BB6D8E">
        <w:rPr>
          <w:rFonts w:eastAsia="Batang" w:cstheme="minorHAnsi"/>
          <w:lang w:val="en-US"/>
        </w:rPr>
        <w:t xml:space="preserve">International Customs Documents </w:t>
      </w:r>
      <w:r w:rsidRPr="000D6AD2">
        <w:rPr>
          <w:rFonts w:eastAsia="Batang" w:cstheme="minorHAnsi"/>
          <w:lang w:val="en-US"/>
        </w:rPr>
        <w:t xml:space="preserve">Fee </w:t>
      </w:r>
      <w:r w:rsidR="00FE415A" w:rsidRPr="000D6AD2">
        <w:rPr>
          <w:rFonts w:eastAsia="Batang" w:cstheme="minorHAnsi"/>
          <w:lang w:val="en-US"/>
        </w:rPr>
        <w:t xml:space="preserve"> </w:t>
      </w:r>
      <w:r w:rsidRPr="000D6AD2">
        <w:rPr>
          <w:rFonts w:eastAsia="Batang" w:cstheme="minorHAnsi"/>
          <w:lang w:val="en-US"/>
        </w:rPr>
        <w:t>and</w:t>
      </w:r>
      <w:r w:rsidRPr="00BB6D8E">
        <w:rPr>
          <w:rFonts w:eastAsia="Batang" w:cstheme="minorHAnsi"/>
          <w:lang w:val="en-US"/>
        </w:rPr>
        <w:t xml:space="preserve"> delivery</w:t>
      </w:r>
    </w:p>
    <w:p w14:paraId="52AE958C" w14:textId="77777777" w:rsidR="00FE5129" w:rsidRDefault="00FE5129">
      <w:pPr>
        <w:spacing w:after="0" w:line="240" w:lineRule="auto"/>
        <w:jc w:val="center"/>
        <w:rPr>
          <w:rFonts w:eastAsia="Batang" w:cstheme="minorHAnsi"/>
          <w:lang w:val="en-US"/>
        </w:rPr>
      </w:pPr>
    </w:p>
    <w:p w14:paraId="378F18DD" w14:textId="58871E9F" w:rsidR="001F2034" w:rsidRPr="001A349E" w:rsidRDefault="001C51A2">
      <w:pPr>
        <w:spacing w:after="0" w:line="240" w:lineRule="auto"/>
        <w:jc w:val="center"/>
        <w:rPr>
          <w:rFonts w:eastAsia="Calibri" w:cs="Tahoma"/>
          <w:spacing w:val="-2"/>
          <w:lang w:val="en-US"/>
        </w:rPr>
      </w:pPr>
      <w:r w:rsidRPr="001A349E">
        <w:rPr>
          <w:rFonts w:eastAsia="Calibri" w:cs="Tahoma"/>
          <w:color w:val="000000"/>
          <w:spacing w:val="-2"/>
          <w:lang w:val="en-US"/>
        </w:rPr>
        <w:t>§ 2</w:t>
      </w:r>
    </w:p>
    <w:p w14:paraId="466CF77F" w14:textId="41CE6B65" w:rsidR="00CC7348" w:rsidRPr="00FE5129" w:rsidRDefault="001C51A2" w:rsidP="00FE415A">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FE5129">
        <w:rPr>
          <w:rFonts w:cs="Tahoma"/>
          <w:spacing w:val="-2"/>
          <w:lang w:val="en-US"/>
        </w:rPr>
        <w:t>For executing the subject of the agreement, the Contractor shall receive from the Ordering Pa</w:t>
      </w:r>
      <w:r w:rsidR="00C20584" w:rsidRPr="00FE5129">
        <w:rPr>
          <w:rFonts w:cs="Tahoma"/>
          <w:spacing w:val="-2"/>
          <w:lang w:val="en-US"/>
        </w:rPr>
        <w:t>rty a remuneration amounting …………………………</w:t>
      </w:r>
      <w:r w:rsidR="00845C71" w:rsidRPr="00FE5129">
        <w:rPr>
          <w:rFonts w:cs="Tahoma"/>
          <w:spacing w:val="-2"/>
          <w:lang w:val="en-US"/>
        </w:rPr>
        <w:t xml:space="preserve"> </w:t>
      </w:r>
      <w:r w:rsidR="00C20584" w:rsidRPr="00FE5129">
        <w:rPr>
          <w:rFonts w:cs="Tahoma"/>
          <w:spacing w:val="-2"/>
          <w:lang w:val="en-US"/>
        </w:rPr>
        <w:t xml:space="preserve"> net </w:t>
      </w:r>
      <w:r w:rsidRPr="00FE5129">
        <w:rPr>
          <w:rFonts w:cs="Tahoma"/>
          <w:spacing w:val="-2"/>
          <w:lang w:val="en-US"/>
        </w:rPr>
        <w:t xml:space="preserve"> (in words: .......................</w:t>
      </w:r>
      <w:r w:rsidR="009F33F3" w:rsidRPr="00FE5129">
        <w:rPr>
          <w:rFonts w:cs="Tahoma"/>
          <w:spacing w:val="-2"/>
          <w:lang w:val="en-US"/>
        </w:rPr>
        <w:t xml:space="preserve">.............................), paid </w:t>
      </w:r>
      <w:r w:rsidR="00BB6D8E" w:rsidRPr="00FE5129">
        <w:rPr>
          <w:rFonts w:eastAsia="Batang" w:cstheme="minorHAnsi"/>
          <w:lang w:val="en-US"/>
        </w:rPr>
        <w:t xml:space="preserve">after </w:t>
      </w:r>
      <w:r w:rsidR="00CC7348" w:rsidRPr="00FE5129">
        <w:rPr>
          <w:rFonts w:eastAsia="Batang" w:cstheme="minorHAnsi"/>
          <w:lang w:val="en-US"/>
        </w:rPr>
        <w:t>completion</w:t>
      </w:r>
      <w:r w:rsidR="00BB6D8E" w:rsidRPr="00FE5129">
        <w:rPr>
          <w:rFonts w:eastAsia="Batang" w:cstheme="minorHAnsi"/>
          <w:lang w:val="en-US"/>
        </w:rPr>
        <w:t xml:space="preserve"> of the</w:t>
      </w:r>
      <w:r w:rsidR="00CC7348" w:rsidRPr="00FE5129">
        <w:rPr>
          <w:rFonts w:eastAsia="Batang" w:cstheme="minorHAnsi"/>
          <w:lang w:val="en-US"/>
        </w:rPr>
        <w:t xml:space="preserve"> </w:t>
      </w:r>
      <w:r w:rsidR="00CC7348" w:rsidRPr="00FE5129">
        <w:rPr>
          <w:rFonts w:cs="Tahoma"/>
          <w:spacing w:val="-2"/>
          <w:lang w:val="en-US"/>
        </w:rPr>
        <w:t>subject of the contract and delivery of the mouse in accordance with paragraph 1, point 2, letter a.</w:t>
      </w:r>
    </w:p>
    <w:p w14:paraId="647B40A2" w14:textId="044AD95C" w:rsidR="00CC7348" w:rsidRDefault="00CC7348">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Pr>
          <w:rFonts w:eastAsia="Calibri" w:cs="Tahoma"/>
          <w:spacing w:val="-2"/>
          <w:lang w:val="en-US"/>
        </w:rPr>
        <w:t>T</w:t>
      </w:r>
      <w:r w:rsidRPr="00CC7348">
        <w:rPr>
          <w:rFonts w:eastAsia="Calibri" w:cs="Tahoma"/>
          <w:spacing w:val="-2"/>
          <w:lang w:val="en-US"/>
        </w:rPr>
        <w:t xml:space="preserve">he above price includes all costs incurred by the </w:t>
      </w:r>
      <w:r>
        <w:rPr>
          <w:rFonts w:eastAsia="Calibri" w:cs="Tahoma"/>
          <w:spacing w:val="-2"/>
          <w:lang w:val="en-US"/>
        </w:rPr>
        <w:t>Ordering Party</w:t>
      </w:r>
      <w:r w:rsidRPr="00CC7348">
        <w:rPr>
          <w:rFonts w:eastAsia="Calibri" w:cs="Tahoma"/>
          <w:spacing w:val="-2"/>
          <w:lang w:val="en-US"/>
        </w:rPr>
        <w:t>.</w:t>
      </w:r>
    </w:p>
    <w:p w14:paraId="39656C5C" w14:textId="54001BAA"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The Contractor is obliged to send an invoice</w:t>
      </w:r>
      <w:r w:rsidR="00FE415A">
        <w:rPr>
          <w:rFonts w:eastAsia="Calibri" w:cs="Tahoma"/>
          <w:spacing w:val="-2"/>
          <w:lang w:val="en-US"/>
        </w:rPr>
        <w:t xml:space="preserve"> </w:t>
      </w:r>
      <w:r w:rsidRPr="00746040">
        <w:rPr>
          <w:rFonts w:eastAsia="Calibri" w:cs="Tahoma"/>
          <w:spacing w:val="-2"/>
          <w:lang w:val="en-US"/>
        </w:rPr>
        <w:t xml:space="preserve">in electronic form (PDF) to </w:t>
      </w:r>
      <w:r w:rsidRPr="00746040">
        <w:rPr>
          <w:rFonts w:eastAsia="Calibri" w:cs="Tahoma"/>
          <w:spacing w:val="-2"/>
          <w:lang w:val="en-US"/>
        </w:rPr>
        <w:br/>
      </w:r>
      <w:r w:rsidRPr="008369D4">
        <w:rPr>
          <w:rFonts w:eastAsia="Calibri" w:cs="Tahoma"/>
          <w:b/>
          <w:spacing w:val="-2"/>
          <w:lang w:val="en-US"/>
        </w:rPr>
        <w:t>faktury@nencki.edu.pl</w:t>
      </w:r>
      <w:r w:rsidRPr="00746040">
        <w:rPr>
          <w:rFonts w:eastAsia="Calibri" w:cs="Tahoma"/>
          <w:spacing w:val="-2"/>
          <w:lang w:val="en-US"/>
        </w:rPr>
        <w:t xml:space="preserve"> no later than within 7 days from the date of realization of the </w:t>
      </w:r>
      <w:r w:rsidR="00E13DA9" w:rsidRPr="00746040">
        <w:rPr>
          <w:rFonts w:eastAsia="Calibri" w:cs="Tahoma"/>
          <w:spacing w:val="-2"/>
          <w:lang w:val="en-US"/>
        </w:rPr>
        <w:t>s</w:t>
      </w:r>
      <w:r w:rsidRPr="00746040">
        <w:rPr>
          <w:rFonts w:eastAsia="Calibri" w:cs="Tahoma"/>
          <w:spacing w:val="-2"/>
          <w:lang w:val="en-US"/>
        </w:rPr>
        <w:t>ubject of the Agreement.</w:t>
      </w:r>
    </w:p>
    <w:p w14:paraId="02FACF61"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746040">
        <w:rPr>
          <w:rFonts w:eastAsia="Calibri" w:cs="Tahoma"/>
          <w:spacing w:val="-2"/>
          <w:lang w:val="en-US"/>
        </w:rPr>
        <w:t xml:space="preserve">The Ordering Party declares that it agrees </w:t>
      </w:r>
      <w:r w:rsidRPr="00746040">
        <w:rPr>
          <w:rFonts w:cs="Tahoma"/>
          <w:lang w:val="en-US"/>
        </w:rPr>
        <w:t>to receive VAT invoices in electronic form in PDF format (in accordance with the declaration constituting A</w:t>
      </w:r>
      <w:r w:rsidR="00E13DA9" w:rsidRPr="00746040">
        <w:rPr>
          <w:rFonts w:cs="Tahoma"/>
          <w:lang w:val="en-US"/>
        </w:rPr>
        <w:t>ppendix</w:t>
      </w:r>
      <w:r w:rsidRPr="00746040">
        <w:rPr>
          <w:rFonts w:cs="Tahoma"/>
          <w:lang w:val="en-US"/>
        </w:rPr>
        <w:t xml:space="preserve"> No. </w:t>
      </w:r>
      <w:r w:rsidR="000E6553" w:rsidRPr="00746040">
        <w:rPr>
          <w:rFonts w:cs="Tahoma"/>
          <w:lang w:val="en-US"/>
        </w:rPr>
        <w:t>2</w:t>
      </w:r>
      <w:r w:rsidRPr="00746040">
        <w:rPr>
          <w:rFonts w:cs="Tahoma"/>
          <w:lang w:val="en-US"/>
        </w:rPr>
        <w:t xml:space="preserve"> this Agreement).</w:t>
      </w:r>
    </w:p>
    <w:p w14:paraId="6AF27A6D"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746040">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746040">
        <w:rPr>
          <w:rFonts w:cs="Tahoma"/>
          <w:shd w:val="clear" w:color="auto" w:fill="FFFFFF"/>
          <w:lang w:val="en-US"/>
        </w:rPr>
        <w:t>.</w:t>
      </w:r>
    </w:p>
    <w:p w14:paraId="734F9EA9" w14:textId="77777777" w:rsidR="001F2034" w:rsidRPr="00746040"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746040">
        <w:rPr>
          <w:rFonts w:eastAsia="Calibri" w:cs="Tahoma"/>
          <w:spacing w:val="-2"/>
          <w:lang w:val="en-US"/>
        </w:rPr>
        <w:t xml:space="preserve">Payment will be made within 21 days of receipt of a properly issued invoice </w:t>
      </w:r>
      <w:bookmarkStart w:id="1" w:name="_Hlk72770572"/>
      <w:r w:rsidRPr="00746040">
        <w:rPr>
          <w:rFonts w:eastAsia="Calibri" w:cs="Tahoma"/>
          <w:spacing w:val="-2"/>
          <w:lang w:val="en-US"/>
        </w:rPr>
        <w:t xml:space="preserve">in electronic format (PDF) to </w:t>
      </w:r>
      <w:r w:rsidRPr="0082611D">
        <w:rPr>
          <w:rFonts w:eastAsia="Calibri" w:cs="Tahoma"/>
          <w:b/>
          <w:bCs/>
          <w:spacing w:val="-2"/>
          <w:lang w:val="en-US"/>
        </w:rPr>
        <w:t>faktury@nencki.edu.pl</w:t>
      </w:r>
      <w:r w:rsidRPr="00746040">
        <w:rPr>
          <w:rFonts w:eastAsia="Calibri" w:cs="Tahoma"/>
          <w:spacing w:val="-2"/>
          <w:lang w:val="en-US"/>
        </w:rPr>
        <w:t xml:space="preserve">, by </w:t>
      </w:r>
      <w:bookmarkEnd w:id="1"/>
      <w:r w:rsidRPr="00746040">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746040"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746040">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746040"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746040">
        <w:rPr>
          <w:rFonts w:eastAsia="Calibri" w:cs="Tahoma"/>
          <w:spacing w:val="-2"/>
          <w:lang w:val="en-US"/>
        </w:rPr>
        <w:lastRenderedPageBreak/>
        <w:t>The Ordering Party declares that it is entitled to receive VAT invoices and has NIP 525 000 92 69.</w:t>
      </w:r>
    </w:p>
    <w:p w14:paraId="67E04E2B" w14:textId="77777777" w:rsidR="00FA4722" w:rsidRPr="00746040"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3CEDB89B" w:rsidR="001F2034" w:rsidRPr="00746040" w:rsidRDefault="001C51A2">
      <w:pPr>
        <w:spacing w:after="0" w:line="240" w:lineRule="auto"/>
        <w:jc w:val="center"/>
        <w:rPr>
          <w:rFonts w:eastAsia="Calibri" w:cs="Tahoma"/>
          <w:spacing w:val="-2"/>
          <w:lang w:val="en-US"/>
        </w:rPr>
      </w:pPr>
      <w:r w:rsidRPr="00746040">
        <w:rPr>
          <w:rFonts w:eastAsia="Calibri" w:cs="Tahoma"/>
          <w:spacing w:val="-2"/>
          <w:lang w:val="en-US"/>
        </w:rPr>
        <w:t xml:space="preserve">§ </w:t>
      </w:r>
      <w:r w:rsidR="008369D4">
        <w:rPr>
          <w:rFonts w:eastAsia="Calibri" w:cs="Tahoma"/>
          <w:spacing w:val="-2"/>
          <w:lang w:val="en-US"/>
        </w:rPr>
        <w:t>3</w:t>
      </w:r>
    </w:p>
    <w:p w14:paraId="2D1D8DB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Contractor represents and warrants that it is and shall remain during the period of performance and settlement of the contract, registered as an active taxpayer of goods and services tax and has the NIP number .............. </w:t>
      </w:r>
    </w:p>
    <w:p w14:paraId="61D17C1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The Ordering Party will make payments to the bank account no. .....................................................  </w:t>
      </w:r>
    </w:p>
    <w:p w14:paraId="3C917DEE" w14:textId="271D439C"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p>
    <w:p w14:paraId="3498E090"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p>
    <w:p w14:paraId="67EBCAA1"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p>
    <w:p w14:paraId="5BC965EB"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p>
    <w:p w14:paraId="5857C3A2" w14:textId="6EE01F4A"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The suspension of payments referred to in the preceding paragraph shall not have any adverse</w:t>
      </w:r>
      <w:r w:rsidR="001119C3">
        <w:rPr>
          <w:rFonts w:cs="Tahoma"/>
          <w:spacing w:val="-2"/>
          <w:lang w:val="en-US"/>
        </w:rPr>
        <w:t xml:space="preserve"> </w:t>
      </w:r>
      <w:r w:rsidRPr="00746040">
        <w:rPr>
          <w:rFonts w:cs="Tahoma"/>
          <w:spacing w:val="-2"/>
          <w:lang w:val="en-US"/>
        </w:rPr>
        <w:t>consequences for the Ordering Party, including in particular the obligation to pay interest on arrears or contractual penalties to the Contractor.</w:t>
      </w:r>
    </w:p>
    <w:p w14:paraId="39F900D5" w14:textId="77777777" w:rsidR="001F2034" w:rsidRPr="00746040" w:rsidRDefault="001C51A2" w:rsidP="00E13DA9">
      <w:pPr>
        <w:pStyle w:val="Akapitzlist"/>
        <w:numPr>
          <w:ilvl w:val="0"/>
          <w:numId w:val="20"/>
        </w:numPr>
        <w:spacing w:after="0" w:line="240" w:lineRule="auto"/>
        <w:jc w:val="both"/>
        <w:rPr>
          <w:rFonts w:cs="Tahoma"/>
          <w:spacing w:val="-2"/>
          <w:lang w:val="en-US"/>
        </w:rPr>
      </w:pPr>
      <w:r w:rsidRPr="00746040">
        <w:rPr>
          <w:rFonts w:cs="Tahoma"/>
          <w:spacing w:val="-2"/>
          <w:lang w:val="en-US"/>
        </w:rPr>
        <w:t xml:space="preserve">When making payments, the Ordering Party may use the split payment mechanism referred to in the Act of March 11, 2004 on Goods and Services Tax (Journal of Laws 2020.0.106). </w:t>
      </w:r>
    </w:p>
    <w:p w14:paraId="20A1C332" w14:textId="77777777" w:rsidR="001F2034" w:rsidRPr="00746040" w:rsidRDefault="001C51A2">
      <w:pPr>
        <w:spacing w:after="0" w:line="240" w:lineRule="auto"/>
        <w:ind w:left="425" w:hanging="357"/>
        <w:jc w:val="both"/>
        <w:rPr>
          <w:rFonts w:cs="Tahoma"/>
          <w:spacing w:val="-2"/>
          <w:lang w:val="en-US"/>
        </w:rPr>
      </w:pPr>
      <w:r w:rsidRPr="00746040">
        <w:rPr>
          <w:rFonts w:cs="Tahoma"/>
          <w:spacing w:val="-2"/>
          <w:lang w:val="en-US"/>
        </w:rPr>
        <w:t>9.</w:t>
      </w:r>
      <w:r w:rsidRPr="00746040">
        <w:rPr>
          <w:rFonts w:cs="Tahoma"/>
          <w:spacing w:val="-2"/>
          <w:lang w:val="en-US"/>
        </w:rPr>
        <w:tab/>
      </w:r>
      <w:r w:rsidRPr="00746040">
        <w:rPr>
          <w:rFonts w:cs="Tahoma"/>
          <w:shd w:val="clear" w:color="auto" w:fill="FFFFFF"/>
          <w:lang w:val="en-US"/>
        </w:rPr>
        <w:t>Contractor represents that it is on the taxpayer white list.</w:t>
      </w:r>
    </w:p>
    <w:p w14:paraId="78CA2A81" w14:textId="77777777" w:rsidR="00FA4722" w:rsidRPr="00746040"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4</w:t>
      </w:r>
    </w:p>
    <w:p w14:paraId="2F85605F" w14:textId="77777777" w:rsidR="001F2034" w:rsidRDefault="001C51A2">
      <w:pPr>
        <w:tabs>
          <w:tab w:val="left" w:pos="426"/>
        </w:tabs>
        <w:autoSpaceDE w:val="0"/>
        <w:autoSpaceDN w:val="0"/>
        <w:adjustRightInd w:val="0"/>
        <w:spacing w:after="0" w:line="240" w:lineRule="auto"/>
        <w:jc w:val="both"/>
        <w:rPr>
          <w:rFonts w:cs="Tahoma"/>
          <w:spacing w:val="-2"/>
          <w:lang w:val="en-US"/>
        </w:rPr>
      </w:pPr>
      <w:r w:rsidRPr="00746040">
        <w:rPr>
          <w:rFonts w:cs="Tahoma"/>
          <w:spacing w:val="-2"/>
          <w:lang w:val="en-US"/>
        </w:rPr>
        <w:t>1.</w:t>
      </w:r>
      <w:r w:rsidRPr="00746040">
        <w:rPr>
          <w:rFonts w:cs="Tahoma"/>
          <w:spacing w:val="-2"/>
          <w:lang w:val="en-US"/>
        </w:rPr>
        <w:tab/>
        <w:t>The Contractor agrees to pay the Ordering Party a contractual penalty in the event:</w:t>
      </w:r>
    </w:p>
    <w:p w14:paraId="2ACEE246" w14:textId="77777777" w:rsidR="000F65F3" w:rsidRPr="00600D2C" w:rsidRDefault="000F65F3"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in the event of any delays in the performance of the subject of the contract, except for cases caused by force majeure, the Ordering Party is entitled to charge contractual penalties in the amount of 0.1% of the net value of the subject of the contract for each day of delay, but not more than 10% of the net value of the subject the contract.</w:t>
      </w:r>
    </w:p>
    <w:p w14:paraId="5DCB4F06" w14:textId="77777777" w:rsidR="00600D2C" w:rsidRPr="00600D2C" w:rsidRDefault="00600D2C" w:rsidP="00600D2C">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600D2C">
        <w:rPr>
          <w:rFonts w:eastAsia="Calibri" w:cs="Tahoma"/>
          <w:color w:val="000000"/>
          <w:spacing w:val="-2"/>
          <w:lang w:val="en-US"/>
        </w:rPr>
        <w:t>for withdrawing from the Agreement for reasons beyond the control of the Ordering Party in the amount of 10% of the net value of the subject of the contract.</w:t>
      </w:r>
    </w:p>
    <w:p w14:paraId="5BA390D7" w14:textId="77777777" w:rsidR="001F2034" w:rsidRPr="00600D2C" w:rsidRDefault="00A53AE1" w:rsidP="00600D2C">
      <w:pPr>
        <w:pStyle w:val="Akapitzlist"/>
        <w:numPr>
          <w:ilvl w:val="0"/>
          <w:numId w:val="33"/>
        </w:numPr>
        <w:autoSpaceDE w:val="0"/>
        <w:autoSpaceDN w:val="0"/>
        <w:adjustRightInd w:val="0"/>
        <w:spacing w:after="0" w:line="240" w:lineRule="auto"/>
        <w:jc w:val="both"/>
        <w:rPr>
          <w:rFonts w:eastAsia="Calibri" w:cs="Tahoma"/>
          <w:spacing w:val="-2"/>
          <w:lang w:val="en-US"/>
        </w:rPr>
      </w:pPr>
      <w:r w:rsidRPr="00600D2C">
        <w:rPr>
          <w:rFonts w:eastAsia="Calibri" w:cs="Tahoma"/>
          <w:spacing w:val="-2"/>
          <w:lang w:val="en-US"/>
        </w:rPr>
        <w:t xml:space="preserve">for delivery of an invoice after the deadline referred to in § </w:t>
      </w:r>
      <w:r w:rsidR="002D55B8">
        <w:rPr>
          <w:rFonts w:eastAsia="Calibri" w:cs="Tahoma"/>
          <w:spacing w:val="-2"/>
          <w:lang w:val="en-US"/>
        </w:rPr>
        <w:t>2</w:t>
      </w:r>
      <w:r w:rsidRPr="00600D2C">
        <w:rPr>
          <w:rFonts w:eastAsia="Calibri" w:cs="Tahoma"/>
          <w:spacing w:val="-2"/>
          <w:lang w:val="en-US"/>
        </w:rPr>
        <w:t xml:space="preserve"> par. </w:t>
      </w:r>
      <w:r w:rsidR="002D55B8">
        <w:rPr>
          <w:rFonts w:eastAsia="Calibri" w:cs="Tahoma"/>
          <w:spacing w:val="-2"/>
          <w:lang w:val="en-US"/>
        </w:rPr>
        <w:t>3</w:t>
      </w:r>
      <w:r w:rsidRPr="00600D2C">
        <w:rPr>
          <w:rFonts w:eastAsia="Calibri" w:cs="Tahoma"/>
          <w:spacing w:val="-2"/>
          <w:lang w:val="en-US"/>
        </w:rPr>
        <w:t xml:space="preserve">, i.e.: after 7 days from the order completion date, in the amount of 0.5% of the net price specified in § </w:t>
      </w:r>
      <w:r w:rsidR="002D55B8">
        <w:rPr>
          <w:rFonts w:eastAsia="Calibri" w:cs="Tahoma"/>
          <w:spacing w:val="-2"/>
          <w:lang w:val="en-US"/>
        </w:rPr>
        <w:t>2</w:t>
      </w:r>
      <w:r w:rsidRPr="00600D2C">
        <w:rPr>
          <w:rFonts w:eastAsia="Calibri" w:cs="Tahoma"/>
          <w:spacing w:val="-2"/>
          <w:lang w:val="en-US"/>
        </w:rPr>
        <w:t xml:space="preserve"> par. 1, for each day of delay.</w:t>
      </w:r>
    </w:p>
    <w:p w14:paraId="2CF86505" w14:textId="77777777" w:rsidR="001F2034" w:rsidRPr="00746040" w:rsidRDefault="00E13DA9">
      <w:pPr>
        <w:tabs>
          <w:tab w:val="left" w:pos="426"/>
        </w:tabs>
        <w:spacing w:after="0" w:line="240" w:lineRule="auto"/>
        <w:ind w:left="425" w:right="-23" w:hanging="425"/>
        <w:jc w:val="both"/>
        <w:rPr>
          <w:rFonts w:eastAsia="Calibri" w:cs="Tahoma"/>
          <w:color w:val="000000"/>
          <w:spacing w:val="-2"/>
          <w:lang w:val="en-US"/>
        </w:rPr>
      </w:pPr>
      <w:r w:rsidRPr="00746040">
        <w:rPr>
          <w:rFonts w:eastAsia="Calibri" w:cs="Tahoma"/>
          <w:color w:val="000000"/>
          <w:spacing w:val="-2"/>
          <w:lang w:val="en-US"/>
        </w:rPr>
        <w:t xml:space="preserve">2.   </w:t>
      </w:r>
      <w:r w:rsidR="001C51A2" w:rsidRPr="00746040">
        <w:rPr>
          <w:rFonts w:eastAsia="Calibri" w:cs="Tahoma"/>
          <w:color w:val="000000"/>
          <w:spacing w:val="-2"/>
          <w:lang w:val="en-US"/>
        </w:rPr>
        <w:t>The Ordering Party reserves the right to claim compensation for damages exceeding the amount of contractual penalties on general terms.</w:t>
      </w:r>
    </w:p>
    <w:p w14:paraId="50482D48" w14:textId="77777777" w:rsidR="001F2034" w:rsidRDefault="00E13DA9" w:rsidP="00CA0498">
      <w:pPr>
        <w:tabs>
          <w:tab w:val="left" w:pos="426"/>
        </w:tabs>
        <w:spacing w:after="0" w:line="240" w:lineRule="auto"/>
        <w:ind w:left="426" w:right="-22" w:hanging="426"/>
        <w:jc w:val="both"/>
        <w:rPr>
          <w:rFonts w:eastAsia="Calibri" w:cs="Tahoma"/>
          <w:color w:val="000000"/>
          <w:spacing w:val="-2"/>
          <w:lang w:val="en-US"/>
        </w:rPr>
      </w:pPr>
      <w:r w:rsidRPr="00746040">
        <w:rPr>
          <w:rFonts w:eastAsia="Calibri" w:cs="Tahoma"/>
          <w:color w:val="000000"/>
          <w:spacing w:val="-2"/>
          <w:lang w:val="en-US"/>
        </w:rPr>
        <w:t xml:space="preserve">3. </w:t>
      </w:r>
      <w:r w:rsidR="00CA0498">
        <w:rPr>
          <w:rFonts w:eastAsia="Calibri" w:cs="Tahoma"/>
          <w:color w:val="000000"/>
          <w:spacing w:val="-2"/>
          <w:lang w:val="en-US"/>
        </w:rPr>
        <w:tab/>
      </w:r>
      <w:r w:rsidR="001C51A2" w:rsidRPr="00746040">
        <w:rPr>
          <w:rFonts w:eastAsia="Calibri" w:cs="Tahoma"/>
          <w:color w:val="000000"/>
          <w:spacing w:val="-2"/>
          <w:lang w:val="en-US"/>
        </w:rPr>
        <w:t>In the event of delay in payment of an invoice, the Ordering Party shall pay statutory interest to the Contractor.</w:t>
      </w:r>
    </w:p>
    <w:p w14:paraId="5D3B0DA4"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5</w:t>
      </w:r>
    </w:p>
    <w:p w14:paraId="3D872179" w14:textId="7B770B42" w:rsidR="009F1893" w:rsidRDefault="00BB1308" w:rsidP="00EC388B">
      <w:pPr>
        <w:spacing w:after="0" w:line="240" w:lineRule="auto"/>
        <w:jc w:val="both"/>
        <w:rPr>
          <w:rFonts w:eastAsia="Calibri" w:cs="Tahoma"/>
          <w:color w:val="000000"/>
          <w:spacing w:val="-2"/>
          <w:lang w:val="en-US"/>
        </w:rPr>
      </w:pPr>
      <w:r w:rsidRPr="00BB1308">
        <w:rPr>
          <w:rFonts w:eastAsia="Calibri" w:cs="Tahoma"/>
          <w:color w:val="000000"/>
          <w:spacing w:val="-2"/>
          <w:lang w:val="en-US"/>
        </w:rPr>
        <w:t>The subject matter of the contract shall be executed within  ............ from the date of conclusion of the</w:t>
      </w:r>
      <w:r w:rsidR="00780FE6">
        <w:rPr>
          <w:rFonts w:eastAsia="Calibri" w:cs="Tahoma"/>
          <w:color w:val="000000"/>
          <w:spacing w:val="-2"/>
          <w:lang w:val="en-US"/>
        </w:rPr>
        <w:t xml:space="preserve"> </w:t>
      </w:r>
      <w:r w:rsidRPr="00BB1308">
        <w:rPr>
          <w:rFonts w:eastAsia="Calibri" w:cs="Tahoma"/>
          <w:color w:val="000000"/>
          <w:spacing w:val="-2"/>
          <w:lang w:val="en-US"/>
        </w:rPr>
        <w:t>contract.</w:t>
      </w:r>
    </w:p>
    <w:p w14:paraId="6A111364" w14:textId="77777777" w:rsidR="0022078D" w:rsidRPr="00746040" w:rsidRDefault="0022078D" w:rsidP="00BB1308">
      <w:pPr>
        <w:spacing w:after="0" w:line="240" w:lineRule="auto"/>
        <w:rPr>
          <w:rFonts w:eastAsia="Calibri" w:cs="Tahoma"/>
          <w:color w:val="000000"/>
          <w:spacing w:val="-2"/>
          <w:lang w:val="en-US"/>
        </w:rPr>
      </w:pPr>
    </w:p>
    <w:p w14:paraId="3EFC691A"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8369D4">
        <w:rPr>
          <w:rFonts w:eastAsia="Calibri" w:cs="Tahoma"/>
          <w:color w:val="000000"/>
          <w:spacing w:val="-2"/>
          <w:lang w:val="en-US"/>
        </w:rPr>
        <w:t>6</w:t>
      </w:r>
    </w:p>
    <w:p w14:paraId="7458E64E" w14:textId="77777777" w:rsidR="001F2034" w:rsidRPr="00746040" w:rsidRDefault="001C51A2">
      <w:pPr>
        <w:spacing w:after="0" w:line="240" w:lineRule="auto"/>
        <w:jc w:val="both"/>
        <w:rPr>
          <w:rFonts w:eastAsia="Calibri" w:cs="Tahoma"/>
          <w:color w:val="000000"/>
          <w:spacing w:val="-2"/>
          <w:lang w:val="en-US"/>
        </w:rPr>
      </w:pPr>
      <w:r w:rsidRPr="00746040">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118832B4" w14:textId="77777777" w:rsidR="001F2034" w:rsidRPr="00BB1308" w:rsidRDefault="001C51A2">
      <w:pPr>
        <w:tabs>
          <w:tab w:val="left" w:pos="426"/>
        </w:tabs>
        <w:spacing w:after="0" w:line="240" w:lineRule="auto"/>
        <w:ind w:left="426" w:hanging="426"/>
        <w:jc w:val="both"/>
        <w:rPr>
          <w:rFonts w:eastAsia="Calibri" w:cs="Tahoma"/>
          <w:color w:val="000000"/>
          <w:spacing w:val="-2"/>
          <w:lang w:val="en-US"/>
        </w:rPr>
      </w:pPr>
      <w:r w:rsidRPr="00746040">
        <w:rPr>
          <w:rFonts w:eastAsia="Calibri" w:cs="Tahoma"/>
          <w:color w:val="000000"/>
          <w:spacing w:val="-2"/>
          <w:lang w:val="en-US"/>
        </w:rPr>
        <w:tab/>
        <w:t>- On behalf of the Ordering Party:</w:t>
      </w:r>
      <w:r w:rsidR="007805FE" w:rsidRPr="00746040">
        <w:rPr>
          <w:rFonts w:eastAsia="Calibri" w:cs="Tahoma"/>
          <w:color w:val="000000"/>
          <w:spacing w:val="-2"/>
          <w:lang w:val="en-US"/>
        </w:rPr>
        <w:t xml:space="preserve">.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Pr="00BB1308">
        <w:rPr>
          <w:rFonts w:eastAsia="Calibri" w:cs="Tahoma"/>
          <w:color w:val="000000"/>
          <w:spacing w:val="-2"/>
          <w:lang w:val="en-US"/>
        </w:rPr>
        <w:t xml:space="preserve">tel. </w:t>
      </w:r>
      <w:r w:rsidR="00BB1308">
        <w:rPr>
          <w:rFonts w:eastAsia="Calibri" w:cs="Tahoma"/>
          <w:color w:val="000000"/>
          <w:spacing w:val="-2"/>
          <w:lang w:val="en-US"/>
        </w:rPr>
        <w:t>………………………</w:t>
      </w:r>
      <w:r w:rsidR="00845C71" w:rsidRPr="00BB1308">
        <w:rPr>
          <w:rFonts w:eastAsia="Calibri" w:cs="Tahoma"/>
          <w:color w:val="000000"/>
          <w:spacing w:val="-2"/>
          <w:lang w:val="en-US"/>
        </w:rPr>
        <w:t xml:space="preserve"> </w:t>
      </w:r>
      <w:r w:rsidR="00A24F49" w:rsidRPr="00BB1308">
        <w:rPr>
          <w:rFonts w:eastAsia="Calibri" w:cs="Tahoma"/>
          <w:color w:val="000000"/>
          <w:spacing w:val="-2"/>
          <w:lang w:val="en-US"/>
        </w:rPr>
        <w:t xml:space="preserve">e-mail: </w:t>
      </w:r>
      <w:r w:rsidR="00BB1308">
        <w:rPr>
          <w:rFonts w:eastAsia="Calibri" w:cs="Tahoma"/>
          <w:color w:val="000000"/>
          <w:spacing w:val="-2"/>
          <w:lang w:val="en-US"/>
        </w:rPr>
        <w:t>……………………………</w:t>
      </w:r>
    </w:p>
    <w:p w14:paraId="310DDA50" w14:textId="77777777" w:rsidR="001F2034" w:rsidRPr="00746040" w:rsidRDefault="001C51A2">
      <w:pPr>
        <w:tabs>
          <w:tab w:val="left" w:pos="426"/>
        </w:tabs>
        <w:spacing w:after="0" w:line="240" w:lineRule="auto"/>
        <w:jc w:val="both"/>
        <w:rPr>
          <w:rFonts w:eastAsia="Calibri" w:cs="Tahoma"/>
          <w:color w:val="000000"/>
          <w:spacing w:val="-2"/>
          <w:lang w:val="en-US"/>
        </w:rPr>
      </w:pPr>
      <w:r w:rsidRPr="00BB1308">
        <w:rPr>
          <w:rFonts w:eastAsia="Calibri" w:cs="Tahoma"/>
          <w:color w:val="000000"/>
          <w:spacing w:val="-2"/>
          <w:lang w:val="en-US"/>
        </w:rPr>
        <w:tab/>
      </w:r>
      <w:r w:rsidRPr="00746040">
        <w:rPr>
          <w:rFonts w:eastAsia="Calibri" w:cs="Tahoma"/>
          <w:color w:val="000000"/>
          <w:spacing w:val="-2"/>
          <w:lang w:val="en-US"/>
        </w:rPr>
        <w:t xml:space="preserve">- From </w:t>
      </w:r>
      <w:r w:rsidR="001B3FC0" w:rsidRPr="00746040">
        <w:rPr>
          <w:rFonts w:eastAsia="Calibri" w:cs="Tahoma"/>
          <w:color w:val="000000"/>
          <w:spacing w:val="-2"/>
          <w:lang w:val="en-US"/>
        </w:rPr>
        <w:t xml:space="preserve">the Contractor's </w:t>
      </w:r>
      <w:r w:rsidRPr="00746040">
        <w:rPr>
          <w:rFonts w:eastAsia="Calibri" w:cs="Tahoma"/>
          <w:color w:val="000000"/>
          <w:spacing w:val="-2"/>
          <w:lang w:val="en-US"/>
        </w:rPr>
        <w:t xml:space="preserve">side: ............................., tel. </w:t>
      </w:r>
      <w:r w:rsidR="007805FE" w:rsidRPr="00746040">
        <w:rPr>
          <w:rFonts w:eastAsia="Calibri" w:cs="Tahoma"/>
          <w:color w:val="000000"/>
          <w:spacing w:val="-2"/>
          <w:lang w:val="en-US"/>
        </w:rPr>
        <w:t xml:space="preserve">.................................. </w:t>
      </w:r>
      <w:r w:rsidRPr="00746040">
        <w:rPr>
          <w:rFonts w:eastAsia="Calibri" w:cs="Tahoma"/>
          <w:color w:val="000000"/>
          <w:spacing w:val="-2"/>
          <w:lang w:val="en-US"/>
        </w:rPr>
        <w:t xml:space="preserve">, </w:t>
      </w:r>
      <w:r w:rsidR="00D82C37" w:rsidRPr="00746040">
        <w:rPr>
          <w:rFonts w:eastAsia="Calibri" w:cs="Tahoma"/>
          <w:color w:val="000000"/>
          <w:spacing w:val="-2"/>
          <w:lang w:val="en-US"/>
        </w:rPr>
        <w:t xml:space="preserve">e-mail: </w:t>
      </w:r>
      <w:r w:rsidR="007805FE" w:rsidRPr="00746040">
        <w:rPr>
          <w:rFonts w:eastAsia="Calibri" w:cs="Tahoma"/>
          <w:color w:val="000000"/>
          <w:spacing w:val="-2"/>
          <w:lang w:val="en-US"/>
        </w:rPr>
        <w:t>........</w:t>
      </w:r>
      <w:r w:rsidR="00E13DA9" w:rsidRPr="00746040">
        <w:rPr>
          <w:rFonts w:eastAsia="Calibri" w:cs="Tahoma"/>
          <w:color w:val="000000"/>
          <w:spacing w:val="-2"/>
          <w:lang w:val="en-US"/>
        </w:rPr>
        <w:t>........</w:t>
      </w:r>
    </w:p>
    <w:p w14:paraId="7B7D0E5E" w14:textId="77777777" w:rsidR="00E051AB" w:rsidRPr="00746040" w:rsidRDefault="00E051AB" w:rsidP="00572845">
      <w:pPr>
        <w:tabs>
          <w:tab w:val="left" w:pos="426"/>
        </w:tabs>
        <w:spacing w:after="0" w:line="240" w:lineRule="auto"/>
        <w:jc w:val="both"/>
        <w:rPr>
          <w:rFonts w:eastAsia="Calibri" w:cs="Tahoma"/>
          <w:color w:val="000000"/>
          <w:spacing w:val="-2"/>
          <w:lang w:val="en-US"/>
        </w:rPr>
      </w:pPr>
    </w:p>
    <w:p w14:paraId="079D2E27" w14:textId="77777777" w:rsidR="001F2034" w:rsidRPr="00746040" w:rsidRDefault="001C51A2">
      <w:pPr>
        <w:spacing w:after="0" w:line="240" w:lineRule="auto"/>
        <w:jc w:val="center"/>
        <w:rPr>
          <w:rFonts w:eastAsia="Calibri" w:cs="Tahoma"/>
          <w:color w:val="000000"/>
          <w:spacing w:val="-2"/>
        </w:rPr>
      </w:pPr>
      <w:r w:rsidRPr="00746040">
        <w:rPr>
          <w:rFonts w:eastAsia="Calibri" w:cs="Tahoma"/>
          <w:color w:val="000000"/>
          <w:spacing w:val="-2"/>
        </w:rPr>
        <w:t xml:space="preserve">§ </w:t>
      </w:r>
      <w:r w:rsidR="008369D4">
        <w:rPr>
          <w:rFonts w:eastAsia="Calibri" w:cs="Tahoma"/>
          <w:color w:val="000000"/>
          <w:spacing w:val="-2"/>
        </w:rPr>
        <w:t>7</w:t>
      </w:r>
    </w:p>
    <w:p w14:paraId="34004757"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The Contractor is obliged to refrain from any activities that may constitute a conflict of interest in connection with the performance of the subject matter of the Agreement. To the same extent, the </w:t>
      </w:r>
      <w:r w:rsidRPr="00746040">
        <w:rPr>
          <w:rFonts w:cs="Tahoma"/>
          <w:color w:val="000000"/>
          <w:lang w:val="en-US" w:eastAsia="zh-CN"/>
        </w:rPr>
        <w:lastRenderedPageBreak/>
        <w:t>Contractor is obliged to counteract any conflict of interest of persons with the help of whom it executes the Agreement.</w:t>
      </w:r>
    </w:p>
    <w:p w14:paraId="09BD9ECA" w14:textId="77777777" w:rsidR="001F2034" w:rsidRPr="00746040" w:rsidRDefault="001C51A2">
      <w:pPr>
        <w:numPr>
          <w:ilvl w:val="0"/>
          <w:numId w:val="18"/>
        </w:numPr>
        <w:suppressAutoHyphens/>
        <w:autoSpaceDE w:val="0"/>
        <w:autoSpaceDN w:val="0"/>
        <w:adjustRightInd w:val="0"/>
        <w:snapToGrid w:val="0"/>
        <w:spacing w:after="0" w:line="240" w:lineRule="auto"/>
        <w:ind w:left="426" w:hanging="426"/>
        <w:jc w:val="both"/>
        <w:rPr>
          <w:rFonts w:cs="Tahoma"/>
          <w:color w:val="000000"/>
          <w:lang w:val="en-US" w:eastAsia="zh-CN"/>
        </w:rPr>
      </w:pPr>
      <w:r w:rsidRPr="00746040">
        <w:rPr>
          <w:rFonts w:cs="Tahoma"/>
          <w:color w:val="000000"/>
          <w:lang w:val="en-US" w:eastAsia="zh-CN"/>
        </w:rPr>
        <w:t xml:space="preserve">If a conflict of interest or risk of conflict of interest arises, the Contractor shall immediately notify the Contracting Officer. </w:t>
      </w:r>
    </w:p>
    <w:p w14:paraId="4A81581D" w14:textId="77777777" w:rsidR="00430657" w:rsidRPr="00746040" w:rsidRDefault="00430657" w:rsidP="00430657">
      <w:pPr>
        <w:shd w:val="clear" w:color="auto" w:fill="FFFFFF"/>
        <w:tabs>
          <w:tab w:val="left" w:pos="0"/>
          <w:tab w:val="left" w:pos="66"/>
        </w:tabs>
        <w:ind w:right="28"/>
        <w:contextualSpacing/>
        <w:jc w:val="center"/>
        <w:rPr>
          <w:rFonts w:cs="Tahoma"/>
          <w:b/>
          <w:color w:val="000000"/>
          <w:lang w:val="en-US"/>
        </w:rPr>
      </w:pPr>
    </w:p>
    <w:p w14:paraId="5F1E3B3B" w14:textId="77777777" w:rsidR="001F2034" w:rsidRPr="00746040" w:rsidRDefault="001C51A2" w:rsidP="0082611D">
      <w:pPr>
        <w:suppressAutoHyphens/>
        <w:spacing w:after="0" w:line="240" w:lineRule="auto"/>
        <w:jc w:val="center"/>
        <w:rPr>
          <w:rFonts w:cs="Tahoma"/>
          <w:b/>
          <w:lang w:eastAsia="zh-CN"/>
        </w:rPr>
      </w:pPr>
      <w:r w:rsidRPr="00746040">
        <w:rPr>
          <w:rFonts w:cs="Tahoma"/>
          <w:lang w:eastAsia="zh-CN"/>
        </w:rPr>
        <w:t xml:space="preserve">§ </w:t>
      </w:r>
      <w:r w:rsidR="008369D4">
        <w:rPr>
          <w:rFonts w:cs="Tahoma"/>
          <w:lang w:eastAsia="zh-CN"/>
        </w:rPr>
        <w:t>8</w:t>
      </w:r>
    </w:p>
    <w:p w14:paraId="25D33973" w14:textId="77777777" w:rsidR="001F2034" w:rsidRPr="00746040" w:rsidRDefault="001C51A2">
      <w:pPr>
        <w:numPr>
          <w:ilvl w:val="0"/>
          <w:numId w:val="19"/>
        </w:numPr>
        <w:suppressAutoHyphens/>
        <w:spacing w:after="0" w:line="240" w:lineRule="auto"/>
        <w:ind w:left="426" w:hanging="426"/>
        <w:jc w:val="both"/>
        <w:rPr>
          <w:rFonts w:cs="Tahoma"/>
          <w:lang w:val="en-US" w:eastAsia="zh-CN"/>
        </w:rPr>
      </w:pPr>
      <w:r w:rsidRPr="00746040">
        <w:rPr>
          <w:rFonts w:cs="Tahoma"/>
          <w:lang w:val="en-US" w:eastAsia="zh-CN"/>
        </w:rPr>
        <w:t>The Contractor is obliged to keep confidential all that it learns in connection with the performance of the Contract. To the same extent, the Contractor shall be responsible for maintaining the confidentiality of the persons with whose assistance it executes the Contract.</w:t>
      </w:r>
    </w:p>
    <w:p w14:paraId="334FC3A6" w14:textId="77777777" w:rsidR="001F2034" w:rsidRPr="00746040" w:rsidRDefault="001C51A2">
      <w:pPr>
        <w:numPr>
          <w:ilvl w:val="0"/>
          <w:numId w:val="19"/>
        </w:numPr>
        <w:suppressAutoHyphens/>
        <w:spacing w:after="0" w:line="240" w:lineRule="auto"/>
        <w:ind w:left="426" w:hanging="426"/>
        <w:jc w:val="both"/>
        <w:rPr>
          <w:rFonts w:cs="Tahoma"/>
          <w:color w:val="000000"/>
          <w:lang w:val="en-US" w:eastAsia="zh-CN"/>
        </w:rPr>
      </w:pPr>
      <w:r w:rsidRPr="00746040">
        <w:rPr>
          <w:rFonts w:cs="Tahoma"/>
          <w:color w:val="000000"/>
          <w:lang w:val="en-US" w:eastAsia="zh-CN"/>
        </w:rPr>
        <w:t xml:space="preserve">The obligation referred to in paragraph 1 does not apply to situations in which the obligation to </w:t>
      </w:r>
      <w:r w:rsidRPr="00746040">
        <w:rPr>
          <w:rFonts w:cs="Tahoma"/>
          <w:lang w:val="en-US" w:eastAsia="zh-CN"/>
        </w:rPr>
        <w:t xml:space="preserve">disclose information results from generally applicable regulations, court judgments </w:t>
      </w:r>
      <w:r w:rsidRPr="00746040">
        <w:rPr>
          <w:rFonts w:cs="Tahoma"/>
          <w:color w:val="000000"/>
          <w:lang w:val="en-US" w:eastAsia="zh-CN"/>
        </w:rPr>
        <w:t>or decisions of competent public authorities.</w:t>
      </w:r>
    </w:p>
    <w:p w14:paraId="16118D1A" w14:textId="77777777" w:rsidR="00CD5A1B" w:rsidRPr="00746040" w:rsidRDefault="00CD5A1B" w:rsidP="00CD5A1B">
      <w:pPr>
        <w:suppressAutoHyphens/>
        <w:spacing w:after="0" w:line="240" w:lineRule="auto"/>
        <w:jc w:val="both"/>
        <w:rPr>
          <w:rFonts w:cs="Tahoma"/>
          <w:color w:val="000000"/>
          <w:lang w:val="en-US" w:eastAsia="zh-CN"/>
        </w:rPr>
      </w:pPr>
    </w:p>
    <w:p w14:paraId="3A5ED119" w14:textId="77777777" w:rsidR="001F2034" w:rsidRPr="00746040" w:rsidRDefault="00CD5A1B" w:rsidP="0082611D">
      <w:pPr>
        <w:suppressAutoHyphens/>
        <w:spacing w:after="0" w:line="240" w:lineRule="auto"/>
        <w:jc w:val="center"/>
        <w:rPr>
          <w:rFonts w:cs="Tahoma"/>
          <w:color w:val="00000A"/>
          <w:lang w:val="en-US" w:eastAsia="zh-CN"/>
        </w:rPr>
      </w:pPr>
      <w:r w:rsidRPr="00746040">
        <w:rPr>
          <w:rFonts w:cs="Tahoma"/>
          <w:lang w:val="en-US" w:eastAsia="zh-CN"/>
        </w:rPr>
        <w:t xml:space="preserve">§ </w:t>
      </w:r>
      <w:r w:rsidR="008369D4">
        <w:rPr>
          <w:rFonts w:cs="Tahoma"/>
          <w:lang w:val="en-US" w:eastAsia="zh-CN"/>
        </w:rPr>
        <w:t>9</w:t>
      </w:r>
    </w:p>
    <w:p w14:paraId="62887DD4"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746040">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746040"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746040">
        <w:rPr>
          <w:rFonts w:cs="Tahoma"/>
          <w:lang w:val="en-US"/>
        </w:rPr>
        <w:t xml:space="preserve">The RODO information clause of the </w:t>
      </w:r>
      <w:r w:rsidRPr="00746040">
        <w:rPr>
          <w:rFonts w:cs="Tahoma"/>
          <w:highlight w:val="white"/>
          <w:lang w:val="en-US"/>
        </w:rPr>
        <w:t xml:space="preserve">M. Nencki </w:t>
      </w:r>
      <w:r w:rsidRPr="00746040">
        <w:rPr>
          <w:rFonts w:cs="Tahoma"/>
          <w:lang w:val="en-US"/>
        </w:rPr>
        <w:t xml:space="preserve">Institute of </w:t>
      </w:r>
      <w:r w:rsidRPr="00746040">
        <w:rPr>
          <w:rFonts w:cs="Tahoma"/>
          <w:highlight w:val="white"/>
          <w:lang w:val="en-US"/>
        </w:rPr>
        <w:t xml:space="preserve">Experimental Biology of the Polish Academy of Sciences </w:t>
      </w:r>
      <w:r w:rsidRPr="00746040">
        <w:rPr>
          <w:rFonts w:cs="Tahoma"/>
          <w:lang w:val="en-US"/>
        </w:rPr>
        <w:t>is included in Appendix No.</w:t>
      </w:r>
      <w:r w:rsidR="00E13DA9" w:rsidRPr="00746040">
        <w:rPr>
          <w:rFonts w:cs="Tahoma"/>
          <w:lang w:val="en-US"/>
        </w:rPr>
        <w:t xml:space="preserve"> 3</w:t>
      </w:r>
      <w:r w:rsidRPr="00746040">
        <w:rPr>
          <w:rFonts w:cs="Tahoma"/>
          <w:lang w:val="en-US"/>
        </w:rPr>
        <w:t xml:space="preserve"> to the Agreement.</w:t>
      </w:r>
    </w:p>
    <w:p w14:paraId="7F4442FA" w14:textId="77777777" w:rsidR="00F50C9E" w:rsidRPr="00746040" w:rsidRDefault="00F50C9E">
      <w:pPr>
        <w:spacing w:after="0" w:line="240" w:lineRule="auto"/>
        <w:jc w:val="both"/>
        <w:rPr>
          <w:rFonts w:eastAsia="Calibri" w:cs="Tahoma"/>
          <w:color w:val="000000"/>
          <w:spacing w:val="-2"/>
          <w:lang w:val="en-US"/>
        </w:rPr>
      </w:pPr>
    </w:p>
    <w:p w14:paraId="0750BC86" w14:textId="77777777" w:rsidR="001F2034" w:rsidRPr="00746040" w:rsidRDefault="001C51A2">
      <w:pPr>
        <w:spacing w:after="0" w:line="240" w:lineRule="auto"/>
        <w:jc w:val="center"/>
        <w:rPr>
          <w:rFonts w:eastAsia="Calibri" w:cs="Tahoma"/>
          <w:color w:val="000000"/>
          <w:spacing w:val="-2"/>
          <w:lang w:val="en-US"/>
        </w:rPr>
      </w:pPr>
      <w:r w:rsidRPr="00746040">
        <w:rPr>
          <w:rFonts w:eastAsia="Calibri" w:cs="Tahoma"/>
          <w:color w:val="000000"/>
          <w:spacing w:val="-2"/>
          <w:lang w:val="en-US"/>
        </w:rPr>
        <w:t xml:space="preserve">§ </w:t>
      </w:r>
      <w:r w:rsidR="00E051AB" w:rsidRPr="00746040">
        <w:rPr>
          <w:rFonts w:eastAsia="Calibri" w:cs="Tahoma"/>
          <w:color w:val="000000"/>
          <w:spacing w:val="-2"/>
          <w:lang w:val="en-US"/>
        </w:rPr>
        <w:t>1</w:t>
      </w:r>
      <w:r w:rsidR="008369D4">
        <w:rPr>
          <w:rFonts w:eastAsia="Calibri" w:cs="Tahoma"/>
          <w:color w:val="000000"/>
          <w:spacing w:val="-2"/>
          <w:lang w:val="en-US"/>
        </w:rPr>
        <w:t>0</w:t>
      </w:r>
    </w:p>
    <w:p w14:paraId="3F5D06A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amendment to this Agreement shall be in writing, otherwise being null and void.</w:t>
      </w:r>
    </w:p>
    <w:p w14:paraId="6ED5AB7B"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Without the Contracting Authority's written consent, the Contractor may not assign the receivables arising under this Agreement to a third party.</w:t>
      </w:r>
    </w:p>
    <w:p w14:paraId="162073F7"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In matters not regulated by the provisions of this Agreement, the relevant provisions of the Civil Code shall apply.</w:t>
      </w:r>
    </w:p>
    <w:p w14:paraId="760D7BF5" w14:textId="77777777" w:rsidR="001F2034" w:rsidRPr="00746040"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Any disputes that may arise under this Agreement, which cannot be resolved amicably within seven days after the other Party is provided with an invitation to talks, shall be settled by the court having jurisdiction over the Employer's registered office.</w:t>
      </w:r>
    </w:p>
    <w:p w14:paraId="7E594CCD" w14:textId="77777777" w:rsidR="001F2034"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746040">
        <w:rPr>
          <w:rFonts w:cs="Tahoma"/>
          <w:spacing w:val="-2"/>
          <w:lang w:val="en-US"/>
        </w:rPr>
        <w:t>The Agreement has been drawn up in two counterparts, one copy for each Party.</w:t>
      </w:r>
    </w:p>
    <w:p w14:paraId="42E45CC4" w14:textId="77777777" w:rsidR="00A423A1" w:rsidRPr="00746040"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A423A1">
        <w:rPr>
          <w:rFonts w:cs="Tahoma"/>
          <w:spacing w:val="-2"/>
          <w:lang w:val="en-US"/>
        </w:rPr>
        <w:t>The date of conclusion of the Agreement is the date of signing by the Ordering Party.</w:t>
      </w:r>
    </w:p>
    <w:p w14:paraId="4DC7B4A0" w14:textId="77777777" w:rsidR="001F2034" w:rsidRPr="00746040" w:rsidRDefault="001C51A2">
      <w:pPr>
        <w:tabs>
          <w:tab w:val="left" w:pos="426"/>
          <w:tab w:val="left" w:pos="6521"/>
        </w:tabs>
        <w:spacing w:before="266" w:after="0" w:line="240" w:lineRule="auto"/>
        <w:jc w:val="both"/>
        <w:rPr>
          <w:rFonts w:eastAsia="Calibri" w:cs="Tahoma"/>
          <w:b/>
          <w:color w:val="000000"/>
          <w:spacing w:val="-2"/>
          <w:lang w:val="en-US"/>
        </w:rPr>
      </w:pPr>
      <w:r w:rsidRPr="00746040">
        <w:rPr>
          <w:rFonts w:eastAsia="Calibri" w:cs="Tahoma"/>
          <w:b/>
          <w:color w:val="000000"/>
          <w:spacing w:val="-2"/>
          <w:lang w:val="en-US"/>
        </w:rPr>
        <w:tab/>
      </w:r>
      <w:r w:rsidR="00572845" w:rsidRPr="00746040">
        <w:rPr>
          <w:rFonts w:eastAsia="Calibri" w:cs="Tahoma"/>
          <w:b/>
          <w:color w:val="000000"/>
          <w:spacing w:val="-2"/>
          <w:lang w:val="en-US"/>
        </w:rPr>
        <w:t xml:space="preserve">ORDERING PARTY </w:t>
      </w:r>
      <w:r w:rsidR="00572845" w:rsidRPr="00746040">
        <w:rPr>
          <w:rFonts w:eastAsia="Calibri" w:cs="Tahoma"/>
          <w:b/>
          <w:color w:val="000000"/>
          <w:spacing w:val="-2"/>
          <w:lang w:val="en-US"/>
        </w:rPr>
        <w:tab/>
        <w:t>CONTRACTOR</w:t>
      </w:r>
    </w:p>
    <w:p w14:paraId="01694DC6" w14:textId="77777777" w:rsidR="00A709CA" w:rsidRPr="00746040" w:rsidRDefault="00A709CA" w:rsidP="00A53AE1">
      <w:pPr>
        <w:tabs>
          <w:tab w:val="left" w:pos="7371"/>
        </w:tabs>
        <w:spacing w:after="0" w:line="240" w:lineRule="auto"/>
        <w:rPr>
          <w:rFonts w:eastAsia="Calibri" w:cs="Tahoma"/>
          <w:b/>
          <w:spacing w:val="-2"/>
          <w:lang w:val="en-US"/>
        </w:rPr>
      </w:pPr>
    </w:p>
    <w:p w14:paraId="3FD94AC5" w14:textId="77777777" w:rsidR="00A709CA" w:rsidRPr="00746040" w:rsidRDefault="00A709CA" w:rsidP="00A53AE1">
      <w:pPr>
        <w:tabs>
          <w:tab w:val="left" w:pos="7371"/>
        </w:tabs>
        <w:spacing w:after="0" w:line="240" w:lineRule="auto"/>
        <w:rPr>
          <w:rFonts w:eastAsia="Calibri" w:cs="Tahoma"/>
          <w:b/>
          <w:spacing w:val="-2"/>
          <w:lang w:val="en-US"/>
        </w:rPr>
      </w:pPr>
    </w:p>
    <w:p w14:paraId="0E1636FF" w14:textId="77777777" w:rsidR="00A709CA" w:rsidRPr="00746040" w:rsidRDefault="00A709CA" w:rsidP="00A53AE1">
      <w:pPr>
        <w:tabs>
          <w:tab w:val="left" w:pos="7371"/>
        </w:tabs>
        <w:spacing w:after="0" w:line="240" w:lineRule="auto"/>
        <w:rPr>
          <w:rFonts w:eastAsia="Calibri" w:cs="Tahoma"/>
          <w:b/>
          <w:spacing w:val="-2"/>
          <w:lang w:val="en-US"/>
        </w:rPr>
      </w:pPr>
    </w:p>
    <w:p w14:paraId="054881E6" w14:textId="77777777" w:rsidR="00A709CA" w:rsidRPr="00746040" w:rsidRDefault="00A709CA" w:rsidP="00A53AE1">
      <w:pPr>
        <w:tabs>
          <w:tab w:val="left" w:pos="7371"/>
        </w:tabs>
        <w:spacing w:after="0" w:line="240" w:lineRule="auto"/>
        <w:rPr>
          <w:rFonts w:eastAsia="Calibri" w:cs="Tahoma"/>
          <w:b/>
          <w:spacing w:val="-2"/>
          <w:lang w:val="en-US"/>
        </w:rPr>
      </w:pPr>
    </w:p>
    <w:p w14:paraId="49ABFCF1" w14:textId="10128C71" w:rsidR="00A709CA" w:rsidRDefault="00A709CA" w:rsidP="00A53AE1">
      <w:pPr>
        <w:tabs>
          <w:tab w:val="left" w:pos="7371"/>
        </w:tabs>
        <w:spacing w:after="0" w:line="240" w:lineRule="auto"/>
        <w:rPr>
          <w:rFonts w:eastAsia="Calibri" w:cs="Tahoma"/>
          <w:b/>
          <w:spacing w:val="-2"/>
          <w:lang w:val="en-US"/>
        </w:rPr>
      </w:pPr>
    </w:p>
    <w:p w14:paraId="32A28A37" w14:textId="209D3E8B" w:rsidR="00FE415A" w:rsidRDefault="00FE415A" w:rsidP="00A53AE1">
      <w:pPr>
        <w:tabs>
          <w:tab w:val="left" w:pos="7371"/>
        </w:tabs>
        <w:spacing w:after="0" w:line="240" w:lineRule="auto"/>
        <w:rPr>
          <w:rFonts w:eastAsia="Calibri" w:cs="Tahoma"/>
          <w:b/>
          <w:spacing w:val="-2"/>
          <w:lang w:val="en-US"/>
        </w:rPr>
      </w:pPr>
    </w:p>
    <w:p w14:paraId="4B7516D0" w14:textId="65F90BDE" w:rsidR="00FE415A" w:rsidRDefault="00FE415A" w:rsidP="00A53AE1">
      <w:pPr>
        <w:tabs>
          <w:tab w:val="left" w:pos="7371"/>
        </w:tabs>
        <w:spacing w:after="0" w:line="240" w:lineRule="auto"/>
        <w:rPr>
          <w:rFonts w:eastAsia="Calibri" w:cs="Tahoma"/>
          <w:b/>
          <w:spacing w:val="-2"/>
          <w:lang w:val="en-US"/>
        </w:rPr>
      </w:pPr>
    </w:p>
    <w:p w14:paraId="1E49297A" w14:textId="11DE2CEC" w:rsidR="00FE415A" w:rsidRDefault="00FE415A" w:rsidP="00A53AE1">
      <w:pPr>
        <w:tabs>
          <w:tab w:val="left" w:pos="7371"/>
        </w:tabs>
        <w:spacing w:after="0" w:line="240" w:lineRule="auto"/>
        <w:rPr>
          <w:rFonts w:eastAsia="Calibri" w:cs="Tahoma"/>
          <w:b/>
          <w:spacing w:val="-2"/>
          <w:lang w:val="en-US"/>
        </w:rPr>
      </w:pPr>
    </w:p>
    <w:p w14:paraId="136E10F6" w14:textId="008D5BD4" w:rsidR="00FE5129" w:rsidRDefault="00FE5129" w:rsidP="00A53AE1">
      <w:pPr>
        <w:tabs>
          <w:tab w:val="left" w:pos="7371"/>
        </w:tabs>
        <w:spacing w:after="0" w:line="240" w:lineRule="auto"/>
        <w:rPr>
          <w:rFonts w:eastAsia="Calibri" w:cs="Tahoma"/>
          <w:b/>
          <w:spacing w:val="-2"/>
          <w:lang w:val="en-US"/>
        </w:rPr>
      </w:pPr>
    </w:p>
    <w:p w14:paraId="4A0878CE" w14:textId="420F57CB" w:rsidR="00FE5129" w:rsidRDefault="00FE5129" w:rsidP="00A53AE1">
      <w:pPr>
        <w:tabs>
          <w:tab w:val="left" w:pos="7371"/>
        </w:tabs>
        <w:spacing w:after="0" w:line="240" w:lineRule="auto"/>
        <w:rPr>
          <w:rFonts w:eastAsia="Calibri" w:cs="Tahoma"/>
          <w:b/>
          <w:spacing w:val="-2"/>
          <w:lang w:val="en-US"/>
        </w:rPr>
      </w:pPr>
    </w:p>
    <w:p w14:paraId="61A7EDB2" w14:textId="0256B589" w:rsidR="00FE5129" w:rsidRDefault="00FE5129" w:rsidP="00A53AE1">
      <w:pPr>
        <w:tabs>
          <w:tab w:val="left" w:pos="7371"/>
        </w:tabs>
        <w:spacing w:after="0" w:line="240" w:lineRule="auto"/>
        <w:rPr>
          <w:rFonts w:eastAsia="Calibri" w:cs="Tahoma"/>
          <w:b/>
          <w:spacing w:val="-2"/>
          <w:lang w:val="en-US"/>
        </w:rPr>
      </w:pPr>
    </w:p>
    <w:p w14:paraId="537F0383" w14:textId="4AB6A204" w:rsidR="00FE5129" w:rsidRDefault="00FE5129" w:rsidP="00A53AE1">
      <w:pPr>
        <w:tabs>
          <w:tab w:val="left" w:pos="7371"/>
        </w:tabs>
        <w:spacing w:after="0" w:line="240" w:lineRule="auto"/>
        <w:rPr>
          <w:rFonts w:eastAsia="Calibri" w:cs="Tahoma"/>
          <w:b/>
          <w:spacing w:val="-2"/>
          <w:lang w:val="en-US"/>
        </w:rPr>
      </w:pPr>
    </w:p>
    <w:p w14:paraId="5B7253BC" w14:textId="77777777" w:rsidR="00FE5129" w:rsidRDefault="00FE5129" w:rsidP="00A53AE1">
      <w:pPr>
        <w:tabs>
          <w:tab w:val="left" w:pos="7371"/>
        </w:tabs>
        <w:spacing w:after="0" w:line="240" w:lineRule="auto"/>
        <w:rPr>
          <w:rFonts w:eastAsia="Calibri" w:cs="Tahoma"/>
          <w:b/>
          <w:spacing w:val="-2"/>
          <w:lang w:val="en-US"/>
        </w:rPr>
      </w:pPr>
    </w:p>
    <w:p w14:paraId="0D03E7E1" w14:textId="69E36C8B" w:rsidR="00EC388B" w:rsidRDefault="00EC388B" w:rsidP="00A53AE1">
      <w:pPr>
        <w:tabs>
          <w:tab w:val="left" w:pos="7371"/>
        </w:tabs>
        <w:spacing w:after="0" w:line="240" w:lineRule="auto"/>
        <w:rPr>
          <w:rFonts w:eastAsia="Calibri" w:cs="Tahoma"/>
          <w:b/>
          <w:spacing w:val="-2"/>
          <w:lang w:val="en-US"/>
        </w:rPr>
      </w:pPr>
    </w:p>
    <w:p w14:paraId="7213467E" w14:textId="77777777" w:rsidR="00AB31C5" w:rsidRPr="00746040" w:rsidRDefault="00AB31C5" w:rsidP="00A53AE1">
      <w:pPr>
        <w:tabs>
          <w:tab w:val="left" w:pos="7371"/>
        </w:tabs>
        <w:spacing w:after="0" w:line="240" w:lineRule="auto"/>
        <w:rPr>
          <w:rFonts w:eastAsia="Calibri" w:cs="Tahoma"/>
          <w:b/>
          <w:spacing w:val="-2"/>
          <w:lang w:val="en-US"/>
        </w:rPr>
      </w:pPr>
    </w:p>
    <w:p w14:paraId="66137FB7" w14:textId="77777777" w:rsidR="00A709CA" w:rsidRPr="00746040" w:rsidRDefault="00A709CA" w:rsidP="00A53AE1">
      <w:pPr>
        <w:tabs>
          <w:tab w:val="left" w:pos="7371"/>
        </w:tabs>
        <w:spacing w:after="0" w:line="240" w:lineRule="auto"/>
        <w:rPr>
          <w:rFonts w:eastAsia="Calibri" w:cs="Tahoma"/>
          <w:b/>
          <w:spacing w:val="-2"/>
          <w:lang w:val="en-US"/>
        </w:rPr>
      </w:pPr>
    </w:p>
    <w:p w14:paraId="6D05929E" w14:textId="77777777" w:rsidR="001F2034" w:rsidRPr="00746040" w:rsidRDefault="001C51A2">
      <w:pPr>
        <w:tabs>
          <w:tab w:val="left" w:pos="7371"/>
        </w:tabs>
        <w:spacing w:after="0" w:line="240" w:lineRule="auto"/>
        <w:rPr>
          <w:rFonts w:eastAsia="Calibri" w:cs="Tahoma"/>
          <w:b/>
          <w:spacing w:val="-2"/>
          <w:lang w:val="en-US"/>
        </w:rPr>
      </w:pPr>
      <w:r w:rsidRPr="00746040">
        <w:rPr>
          <w:rFonts w:eastAsia="Calibri" w:cs="Tahoma"/>
          <w:b/>
          <w:spacing w:val="-2"/>
          <w:lang w:val="en-US"/>
        </w:rPr>
        <w:lastRenderedPageBreak/>
        <w:t>A</w:t>
      </w:r>
      <w:r w:rsidR="00E13DA9" w:rsidRPr="00746040">
        <w:rPr>
          <w:rFonts w:eastAsia="Calibri" w:cs="Tahoma"/>
          <w:b/>
          <w:spacing w:val="-2"/>
          <w:lang w:val="en-US"/>
        </w:rPr>
        <w:t xml:space="preserve">ppendix </w:t>
      </w:r>
      <w:r w:rsidRPr="00746040">
        <w:rPr>
          <w:rFonts w:eastAsia="Calibri" w:cs="Tahoma"/>
          <w:b/>
          <w:spacing w:val="-2"/>
          <w:lang w:val="en-US"/>
        </w:rPr>
        <w:t xml:space="preserve">No. </w:t>
      </w:r>
      <w:r w:rsidR="000E6553" w:rsidRPr="00746040">
        <w:rPr>
          <w:rFonts w:eastAsia="Calibri" w:cs="Tahoma"/>
          <w:b/>
          <w:spacing w:val="-2"/>
          <w:lang w:val="en-US"/>
        </w:rPr>
        <w:t>2</w:t>
      </w:r>
      <w:r w:rsidRPr="00746040">
        <w:rPr>
          <w:rFonts w:eastAsia="Calibri" w:cs="Tahoma"/>
          <w:b/>
          <w:spacing w:val="-2"/>
          <w:lang w:val="en-US"/>
        </w:rPr>
        <w:tab/>
      </w:r>
    </w:p>
    <w:p w14:paraId="09D69643" w14:textId="77777777" w:rsidR="001F2034" w:rsidRPr="00746040" w:rsidRDefault="001C51A2">
      <w:pPr>
        <w:spacing w:after="0" w:line="240" w:lineRule="auto"/>
        <w:jc w:val="center"/>
        <w:rPr>
          <w:rFonts w:cs="Tahoma"/>
          <w:b/>
          <w:lang w:val="en-US" w:eastAsia="en-US"/>
        </w:rPr>
      </w:pPr>
      <w:r w:rsidRPr="00746040">
        <w:rPr>
          <w:rFonts w:cs="Tahoma"/>
          <w:b/>
          <w:lang w:val="en-US" w:eastAsia="en-US"/>
        </w:rPr>
        <w:t xml:space="preserve">DECLARATION </w:t>
      </w:r>
      <w:r w:rsidRPr="00746040">
        <w:rPr>
          <w:rFonts w:cs="Tahoma"/>
          <w:b/>
          <w:lang w:val="en-US" w:eastAsia="en-US"/>
        </w:rPr>
        <w:br/>
        <w:t>ON CONSENT TO ELECTRONIC TRANSMISSION OF INVOICES</w:t>
      </w:r>
    </w:p>
    <w:p w14:paraId="084F3A52" w14:textId="77777777" w:rsidR="00A53AE1" w:rsidRPr="00746040" w:rsidRDefault="00A53AE1" w:rsidP="00A53AE1">
      <w:pPr>
        <w:spacing w:after="0" w:line="240" w:lineRule="auto"/>
        <w:jc w:val="center"/>
        <w:rPr>
          <w:rFonts w:cs="Tahoma"/>
          <w:lang w:val="en-US" w:eastAsia="en-US"/>
        </w:rPr>
      </w:pPr>
    </w:p>
    <w:p w14:paraId="627D152F" w14:textId="77777777" w:rsidR="001F2034" w:rsidRPr="00746040" w:rsidRDefault="001C51A2">
      <w:pPr>
        <w:spacing w:after="0" w:line="240" w:lineRule="auto"/>
        <w:rPr>
          <w:rFonts w:cs="Tahoma"/>
          <w:i/>
          <w:lang w:val="en-US" w:eastAsia="en-US"/>
        </w:rPr>
      </w:pPr>
      <w:r w:rsidRPr="00746040">
        <w:rPr>
          <w:rFonts w:cs="Tahoma"/>
          <w:i/>
          <w:lang w:val="en-US" w:eastAsia="en-US"/>
        </w:rPr>
        <w:t>RECEIVER DATA:</w:t>
      </w:r>
    </w:p>
    <w:p w14:paraId="73A28B28" w14:textId="77777777" w:rsidR="00A53AE1" w:rsidRPr="00746040" w:rsidRDefault="00A53AE1" w:rsidP="00A53AE1">
      <w:pPr>
        <w:spacing w:after="0" w:line="240" w:lineRule="auto"/>
        <w:rPr>
          <w:rFonts w:cs="Tahoma"/>
          <w:lang w:val="en-US" w:eastAsia="en-US"/>
        </w:rPr>
      </w:pPr>
    </w:p>
    <w:p w14:paraId="3DC16AA1" w14:textId="77777777" w:rsidR="001F2034" w:rsidRPr="00746040" w:rsidRDefault="001C51A2">
      <w:pPr>
        <w:spacing w:after="0" w:line="240" w:lineRule="auto"/>
        <w:rPr>
          <w:rFonts w:cs="Tahoma"/>
          <w:b/>
          <w:lang w:val="en-US" w:eastAsia="en-US"/>
        </w:rPr>
      </w:pPr>
      <w:proofErr w:type="spellStart"/>
      <w:r w:rsidRPr="00746040">
        <w:rPr>
          <w:rFonts w:cs="Tahoma"/>
          <w:b/>
          <w:lang w:val="en-US" w:eastAsia="en-US"/>
        </w:rPr>
        <w:t>Marceli</w:t>
      </w:r>
      <w:proofErr w:type="spellEnd"/>
      <w:r w:rsidRPr="00746040">
        <w:rPr>
          <w:rFonts w:cs="Tahoma"/>
          <w:b/>
          <w:lang w:val="en-US" w:eastAsia="en-US"/>
        </w:rPr>
        <w:t xml:space="preserve"> Nencki Institute of Experimental Biology, Polish Academy of Sciences  </w:t>
      </w:r>
    </w:p>
    <w:p w14:paraId="402467F2" w14:textId="77777777" w:rsidR="001F2034" w:rsidRPr="00746040" w:rsidRDefault="001C51A2">
      <w:pPr>
        <w:spacing w:after="0" w:line="240" w:lineRule="auto"/>
        <w:rPr>
          <w:rFonts w:cs="Tahoma"/>
          <w:lang w:val="en-US" w:eastAsia="en-US"/>
        </w:rPr>
      </w:pPr>
      <w:r w:rsidRPr="00746040">
        <w:rPr>
          <w:rFonts w:cs="Tahoma"/>
          <w:lang w:val="en-US" w:eastAsia="en-US"/>
        </w:rPr>
        <w:t xml:space="preserve">3 </w:t>
      </w:r>
      <w:proofErr w:type="spellStart"/>
      <w:r w:rsidRPr="00746040">
        <w:rPr>
          <w:rFonts w:cs="Tahoma"/>
          <w:lang w:val="en-US" w:eastAsia="en-US"/>
        </w:rPr>
        <w:t>Pasteura</w:t>
      </w:r>
      <w:proofErr w:type="spellEnd"/>
      <w:r w:rsidRPr="00746040">
        <w:rPr>
          <w:rFonts w:cs="Tahoma"/>
          <w:lang w:val="en-US" w:eastAsia="en-US"/>
        </w:rPr>
        <w:t xml:space="preserve"> St., 02-093 Warsaw</w:t>
      </w:r>
    </w:p>
    <w:p w14:paraId="4FB4975D" w14:textId="77777777" w:rsidR="001F2034" w:rsidRPr="00746040" w:rsidRDefault="001C51A2">
      <w:pPr>
        <w:spacing w:after="0" w:line="240" w:lineRule="auto"/>
        <w:rPr>
          <w:rFonts w:cs="Tahoma"/>
          <w:lang w:val="en-GB" w:eastAsia="en-US"/>
        </w:rPr>
      </w:pPr>
      <w:r w:rsidRPr="00746040">
        <w:rPr>
          <w:rFonts w:cs="Tahoma"/>
          <w:lang w:val="en-GB" w:eastAsia="en-US"/>
        </w:rPr>
        <w:t>REGON: 000325825, NIP 525-000-92-69, RIN: RIN-II-21-98</w:t>
      </w:r>
    </w:p>
    <w:p w14:paraId="5E1FAC91" w14:textId="77777777" w:rsidR="001F2034" w:rsidRPr="00746040" w:rsidRDefault="001C51A2">
      <w:pPr>
        <w:spacing w:after="0" w:line="240" w:lineRule="auto"/>
        <w:rPr>
          <w:rFonts w:cs="Tahoma"/>
          <w:lang w:val="en-US" w:eastAsia="en-US"/>
        </w:rPr>
      </w:pPr>
      <w:r w:rsidRPr="00746040">
        <w:rPr>
          <w:rFonts w:cs="Tahoma"/>
          <w:lang w:val="en-US" w:eastAsia="en-US"/>
        </w:rPr>
        <w:t>Contact phone : 22 5892498</w:t>
      </w:r>
    </w:p>
    <w:p w14:paraId="002C1218" w14:textId="77777777" w:rsidR="00A53AE1" w:rsidRPr="00746040" w:rsidRDefault="00A53AE1" w:rsidP="00A53AE1">
      <w:pPr>
        <w:spacing w:after="0" w:line="240" w:lineRule="auto"/>
        <w:rPr>
          <w:rFonts w:cs="Tahoma"/>
          <w:lang w:val="en-US" w:eastAsia="en-US"/>
        </w:rPr>
      </w:pPr>
    </w:p>
    <w:p w14:paraId="35BEC6E9" w14:textId="77777777" w:rsidR="001F2034" w:rsidRPr="00746040" w:rsidRDefault="001C51A2">
      <w:pPr>
        <w:spacing w:after="0" w:line="240" w:lineRule="auto"/>
        <w:rPr>
          <w:rFonts w:cs="Tahoma"/>
          <w:i/>
          <w:lang w:val="en-US" w:eastAsia="en-US"/>
        </w:rPr>
      </w:pPr>
      <w:r w:rsidRPr="00746040">
        <w:rPr>
          <w:rFonts w:cs="Tahoma"/>
          <w:i/>
          <w:lang w:val="en-US" w:eastAsia="en-US"/>
        </w:rPr>
        <w:t>INVOICE ISSUER DETAILS:</w:t>
      </w:r>
    </w:p>
    <w:p w14:paraId="72E1A838" w14:textId="77777777" w:rsidR="00A53AE1" w:rsidRPr="00746040" w:rsidRDefault="00A53AE1" w:rsidP="00A53AE1">
      <w:pPr>
        <w:spacing w:after="0" w:line="240" w:lineRule="auto"/>
        <w:rPr>
          <w:rFonts w:cs="Tahoma"/>
          <w:lang w:val="en-US" w:eastAsia="en-US"/>
        </w:rPr>
      </w:pPr>
    </w:p>
    <w:p w14:paraId="55FF50D2" w14:textId="77777777" w:rsidR="001F2034" w:rsidRPr="00746040" w:rsidRDefault="001C51A2">
      <w:pPr>
        <w:spacing w:after="0" w:line="240" w:lineRule="auto"/>
        <w:rPr>
          <w:rFonts w:cs="Tahoma"/>
          <w:b/>
          <w:lang w:val="en-US" w:eastAsia="en-US"/>
        </w:rPr>
      </w:pPr>
      <w:r w:rsidRPr="00746040">
        <w:rPr>
          <w:rFonts w:cs="Tahoma"/>
          <w:b/>
          <w:lang w:val="en-US" w:eastAsia="en-US"/>
        </w:rPr>
        <w:t>Company name</w:t>
      </w:r>
    </w:p>
    <w:p w14:paraId="3ECC7875" w14:textId="77777777" w:rsidR="001F2034" w:rsidRPr="00746040" w:rsidRDefault="001C51A2">
      <w:pPr>
        <w:spacing w:after="0" w:line="240" w:lineRule="auto"/>
        <w:rPr>
          <w:rFonts w:cs="Tahoma"/>
          <w:lang w:val="en-US" w:eastAsia="en-US"/>
        </w:rPr>
      </w:pPr>
      <w:r w:rsidRPr="00746040">
        <w:rPr>
          <w:rFonts w:cs="Tahoma"/>
          <w:lang w:val="en-US" w:eastAsia="en-US"/>
        </w:rPr>
        <w:t>Address</w:t>
      </w:r>
    </w:p>
    <w:p w14:paraId="4535F71F" w14:textId="08E8D839" w:rsidR="001F2034" w:rsidRPr="00746040" w:rsidRDefault="00EC388B">
      <w:pPr>
        <w:spacing w:after="0" w:line="240" w:lineRule="auto"/>
        <w:rPr>
          <w:rFonts w:cs="Tahoma"/>
          <w:lang w:val="en-US" w:eastAsia="en-US"/>
        </w:rPr>
      </w:pPr>
      <w:r>
        <w:rPr>
          <w:rFonts w:cs="Tahoma"/>
          <w:lang w:val="en-US" w:eastAsia="en-US"/>
        </w:rPr>
        <w:t>………………………………</w:t>
      </w:r>
      <w:r w:rsidR="001C51A2" w:rsidRPr="00746040">
        <w:rPr>
          <w:rFonts w:cs="Tahoma"/>
          <w:lang w:val="en-US" w:eastAsia="en-US"/>
        </w:rPr>
        <w:t>...............</w:t>
      </w:r>
    </w:p>
    <w:p w14:paraId="42563934" w14:textId="77777777" w:rsidR="001F2034" w:rsidRPr="000B7CCB" w:rsidRDefault="001C51A2">
      <w:pPr>
        <w:spacing w:after="0" w:line="240" w:lineRule="auto"/>
        <w:rPr>
          <w:rFonts w:cs="Tahoma"/>
          <w:lang w:val="en-US" w:eastAsia="en-US"/>
        </w:rPr>
      </w:pPr>
      <w:r w:rsidRPr="000B7CCB">
        <w:rPr>
          <w:rFonts w:cs="Tahoma"/>
          <w:lang w:val="en-US" w:eastAsia="en-US"/>
        </w:rPr>
        <w:t xml:space="preserve">Contact Tel : </w:t>
      </w:r>
    </w:p>
    <w:p w14:paraId="00DD4AAC" w14:textId="77777777" w:rsidR="00A53AE1" w:rsidRPr="000B7CCB" w:rsidRDefault="00A53AE1" w:rsidP="00A53AE1">
      <w:pPr>
        <w:spacing w:after="0" w:line="240" w:lineRule="auto"/>
        <w:jc w:val="center"/>
        <w:rPr>
          <w:rFonts w:cs="Tahoma"/>
          <w:lang w:val="en-US" w:eastAsia="en-US"/>
        </w:rPr>
      </w:pPr>
    </w:p>
    <w:p w14:paraId="4486669A" w14:textId="77777777" w:rsidR="001F2034" w:rsidRPr="00746040" w:rsidRDefault="001C51A2">
      <w:pPr>
        <w:pStyle w:val="Akapitzlist"/>
        <w:numPr>
          <w:ilvl w:val="0"/>
          <w:numId w:val="15"/>
        </w:numPr>
        <w:spacing w:after="0" w:line="240" w:lineRule="auto"/>
        <w:jc w:val="both"/>
        <w:rPr>
          <w:rFonts w:cs="Tahoma"/>
        </w:rPr>
      </w:pPr>
      <w:r w:rsidRPr="00746040">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746040">
        <w:rPr>
          <w:rFonts w:cs="Tahoma"/>
        </w:rPr>
        <w:t>(</w:t>
      </w:r>
      <w:proofErr w:type="spellStart"/>
      <w:r w:rsidRPr="00746040">
        <w:rPr>
          <w:rFonts w:cs="Tahoma"/>
        </w:rPr>
        <w:t>consolidated</w:t>
      </w:r>
      <w:proofErr w:type="spellEnd"/>
      <w:r w:rsidRPr="00746040">
        <w:rPr>
          <w:rFonts w:cs="Tahoma"/>
        </w:rPr>
        <w:t xml:space="preserve"> </w:t>
      </w:r>
      <w:proofErr w:type="spellStart"/>
      <w:r w:rsidRPr="00746040">
        <w:rPr>
          <w:rFonts w:cs="Tahoma"/>
        </w:rPr>
        <w:t>text</w:t>
      </w:r>
      <w:proofErr w:type="spellEnd"/>
      <w:r w:rsidRPr="00746040">
        <w:rPr>
          <w:rFonts w:cs="Tahoma"/>
        </w:rPr>
        <w:t xml:space="preserve"> - </w:t>
      </w:r>
      <w:proofErr w:type="spellStart"/>
      <w:r w:rsidRPr="00746040">
        <w:rPr>
          <w:rFonts w:cs="Tahoma"/>
        </w:rPr>
        <w:t>Journal</w:t>
      </w:r>
      <w:proofErr w:type="spellEnd"/>
      <w:r w:rsidRPr="00746040">
        <w:rPr>
          <w:rFonts w:cs="Tahoma"/>
        </w:rPr>
        <w:t xml:space="preserve"> of </w:t>
      </w:r>
      <w:proofErr w:type="spellStart"/>
      <w:r w:rsidRPr="00746040">
        <w:rPr>
          <w:rFonts w:cs="Tahoma"/>
        </w:rPr>
        <w:t>Laws</w:t>
      </w:r>
      <w:proofErr w:type="spellEnd"/>
      <w:r w:rsidRPr="00746040">
        <w:rPr>
          <w:rFonts w:cs="Tahoma"/>
        </w:rPr>
        <w:t xml:space="preserve"> of 2021, </w:t>
      </w:r>
      <w:proofErr w:type="spellStart"/>
      <w:r w:rsidRPr="00746040">
        <w:rPr>
          <w:rFonts w:cs="Tahoma"/>
        </w:rPr>
        <w:t>item</w:t>
      </w:r>
      <w:proofErr w:type="spellEnd"/>
      <w:r w:rsidRPr="00746040">
        <w:rPr>
          <w:rFonts w:cs="Tahoma"/>
        </w:rPr>
        <w:t xml:space="preserve"> 685 as </w:t>
      </w:r>
      <w:proofErr w:type="spellStart"/>
      <w:r w:rsidRPr="00746040">
        <w:rPr>
          <w:rFonts w:cs="Tahoma"/>
        </w:rPr>
        <w:t>amended</w:t>
      </w:r>
      <w:proofErr w:type="spellEnd"/>
      <w:r w:rsidRPr="00746040">
        <w:rPr>
          <w:rFonts w:cs="Tahoma"/>
        </w:rPr>
        <w:t>).</w:t>
      </w:r>
    </w:p>
    <w:p w14:paraId="731AEBAC" w14:textId="77777777" w:rsidR="00A53AE1" w:rsidRPr="00746040" w:rsidRDefault="00A53AE1" w:rsidP="00A53AE1">
      <w:pPr>
        <w:pStyle w:val="Akapitzlist"/>
        <w:spacing w:after="0" w:line="240" w:lineRule="auto"/>
        <w:jc w:val="both"/>
        <w:rPr>
          <w:rFonts w:cs="Tahoma"/>
        </w:rPr>
      </w:pPr>
    </w:p>
    <w:p w14:paraId="6AD026F5"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Please send invoices via email to the email address below:</w:t>
      </w:r>
    </w:p>
    <w:p w14:paraId="4E738069" w14:textId="77777777" w:rsidR="00A53AE1" w:rsidRPr="00746040"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FE5129" w14:paraId="3B72DA8E" w14:textId="77777777" w:rsidTr="00BE597E">
        <w:tc>
          <w:tcPr>
            <w:tcW w:w="10188" w:type="dxa"/>
          </w:tcPr>
          <w:p w14:paraId="40121C47" w14:textId="77777777" w:rsidR="00A53AE1" w:rsidRPr="00746040" w:rsidRDefault="00A53AE1" w:rsidP="00BE597E">
            <w:pPr>
              <w:pStyle w:val="Akapitzlist"/>
              <w:ind w:left="0"/>
              <w:jc w:val="both"/>
              <w:rPr>
                <w:rFonts w:cs="Tahoma"/>
              </w:rPr>
            </w:pPr>
          </w:p>
          <w:p w14:paraId="11D3AB5C" w14:textId="77777777" w:rsidR="001F2034" w:rsidRPr="00746040" w:rsidRDefault="001C51A2">
            <w:pPr>
              <w:pStyle w:val="Akapitzlist"/>
              <w:ind w:left="0"/>
              <w:jc w:val="both"/>
              <w:rPr>
                <w:rFonts w:cs="Tahoma"/>
              </w:rPr>
            </w:pPr>
            <w:r w:rsidRPr="00746040">
              <w:rPr>
                <w:rFonts w:cs="Tahoma"/>
              </w:rPr>
              <w:t xml:space="preserve">E-mail address: </w:t>
            </w:r>
            <w:bookmarkStart w:id="2" w:name="_Hlk72326891"/>
            <w:r w:rsidRPr="00746040">
              <w:fldChar w:fldCharType="begin"/>
            </w:r>
            <w:r w:rsidRPr="00746040">
              <w:instrText xml:space="preserve"> HYPERLINK "mailto:faktury@nencki.edu.pl" </w:instrText>
            </w:r>
            <w:r w:rsidRPr="00746040">
              <w:fldChar w:fldCharType="separate"/>
            </w:r>
            <w:r w:rsidRPr="00746040">
              <w:rPr>
                <w:rStyle w:val="Hipercze"/>
                <w:rFonts w:cs="Tahoma"/>
              </w:rPr>
              <w:t>faktury@nencki.edu.pl</w:t>
            </w:r>
            <w:r w:rsidRPr="00746040">
              <w:rPr>
                <w:rStyle w:val="Hipercze"/>
                <w:rFonts w:cs="Tahoma"/>
              </w:rPr>
              <w:fldChar w:fldCharType="end"/>
            </w:r>
            <w:bookmarkEnd w:id="2"/>
          </w:p>
          <w:p w14:paraId="00619A8E" w14:textId="77777777" w:rsidR="00A53AE1" w:rsidRPr="00746040" w:rsidRDefault="00A53AE1" w:rsidP="00BE597E">
            <w:pPr>
              <w:pStyle w:val="Akapitzlist"/>
              <w:ind w:left="0"/>
              <w:jc w:val="both"/>
              <w:rPr>
                <w:rFonts w:cs="Tahoma"/>
              </w:rPr>
            </w:pPr>
          </w:p>
        </w:tc>
      </w:tr>
    </w:tbl>
    <w:p w14:paraId="4037506E" w14:textId="77777777" w:rsidR="00A53AE1" w:rsidRPr="00746040" w:rsidRDefault="00A53AE1" w:rsidP="00A53AE1">
      <w:pPr>
        <w:pStyle w:val="Akapitzlist"/>
        <w:spacing w:after="0" w:line="240" w:lineRule="auto"/>
        <w:jc w:val="both"/>
        <w:rPr>
          <w:rFonts w:cs="Tahoma"/>
          <w:lang w:val="en-US"/>
        </w:rPr>
      </w:pPr>
    </w:p>
    <w:p w14:paraId="251561D5" w14:textId="77777777" w:rsidR="001F2034" w:rsidRPr="00746040" w:rsidRDefault="001C51A2">
      <w:pPr>
        <w:pStyle w:val="Akapitzlist"/>
        <w:spacing w:after="0" w:line="240" w:lineRule="auto"/>
        <w:rPr>
          <w:rFonts w:cs="Tahoma"/>
          <w:lang w:val="en-US"/>
        </w:rPr>
      </w:pPr>
      <w:r w:rsidRPr="00746040">
        <w:rPr>
          <w:rFonts w:cs="Tahoma"/>
          <w:lang w:val="en-US"/>
        </w:rPr>
        <w:t>Invoices sent to this address shall be deemed effectively delivered</w:t>
      </w:r>
    </w:p>
    <w:p w14:paraId="4056E200" w14:textId="77777777" w:rsidR="00A53AE1" w:rsidRPr="00746040" w:rsidRDefault="00A53AE1" w:rsidP="00A53AE1">
      <w:pPr>
        <w:pStyle w:val="Akapitzlist"/>
        <w:spacing w:after="0" w:line="240" w:lineRule="auto"/>
        <w:rPr>
          <w:rFonts w:cs="Tahoma"/>
          <w:lang w:val="en-US"/>
        </w:rPr>
      </w:pPr>
    </w:p>
    <w:p w14:paraId="6028E7A0"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Electronic transmission of invoices will be done from the email addresses of the Exhibitor's Customer Service Team employees, with the domain :</w:t>
      </w:r>
    </w:p>
    <w:p w14:paraId="1C4AC5DC" w14:textId="77777777" w:rsidR="00A53AE1" w:rsidRPr="00746040"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746040" w14:paraId="305FDD2B" w14:textId="77777777" w:rsidTr="00BE597E">
        <w:tc>
          <w:tcPr>
            <w:tcW w:w="8726" w:type="dxa"/>
          </w:tcPr>
          <w:p w14:paraId="7B954F80" w14:textId="77777777" w:rsidR="00A53AE1" w:rsidRPr="00746040" w:rsidRDefault="00A53AE1" w:rsidP="00BE597E">
            <w:pPr>
              <w:jc w:val="both"/>
              <w:rPr>
                <w:rFonts w:cs="Tahoma"/>
              </w:rPr>
            </w:pPr>
          </w:p>
          <w:p w14:paraId="2A17E5C0" w14:textId="77777777" w:rsidR="001F2034" w:rsidRPr="00746040" w:rsidRDefault="001C51A2">
            <w:pPr>
              <w:jc w:val="both"/>
              <w:rPr>
                <w:rFonts w:cs="Tahoma"/>
                <w:lang w:val="pl-PL"/>
              </w:rPr>
            </w:pPr>
            <w:proofErr w:type="spellStart"/>
            <w:r w:rsidRPr="00746040">
              <w:rPr>
                <w:rFonts w:cs="Tahoma"/>
                <w:lang w:val="pl-PL"/>
              </w:rPr>
              <w:t>Exhibitor</w:t>
            </w:r>
            <w:proofErr w:type="spellEnd"/>
            <w:r w:rsidRPr="00746040">
              <w:rPr>
                <w:rFonts w:cs="Tahoma"/>
                <w:lang w:val="pl-PL"/>
              </w:rPr>
              <w:t xml:space="preserve"> </w:t>
            </w:r>
            <w:proofErr w:type="spellStart"/>
            <w:r w:rsidRPr="00746040">
              <w:rPr>
                <w:rFonts w:cs="Tahoma"/>
                <w:lang w:val="pl-PL"/>
              </w:rPr>
              <w:t>domain</w:t>
            </w:r>
            <w:proofErr w:type="spellEnd"/>
            <w:r w:rsidRPr="00746040">
              <w:rPr>
                <w:rFonts w:cs="Tahoma"/>
                <w:lang w:val="pl-PL"/>
              </w:rPr>
              <w:t>: ...................................</w:t>
            </w:r>
          </w:p>
          <w:p w14:paraId="71D5C127" w14:textId="77777777" w:rsidR="00A53AE1" w:rsidRPr="00746040" w:rsidRDefault="00A53AE1" w:rsidP="00BE597E">
            <w:pPr>
              <w:jc w:val="both"/>
              <w:rPr>
                <w:rFonts w:cs="Tahoma"/>
              </w:rPr>
            </w:pPr>
          </w:p>
        </w:tc>
      </w:tr>
    </w:tbl>
    <w:p w14:paraId="68B498F4"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746040" w:rsidRDefault="00A53AE1" w:rsidP="00A53AE1">
      <w:pPr>
        <w:pStyle w:val="Akapitzlist"/>
        <w:spacing w:after="0" w:line="240" w:lineRule="auto"/>
        <w:jc w:val="both"/>
        <w:rPr>
          <w:rFonts w:cs="Tahoma"/>
          <w:lang w:val="en-US"/>
        </w:rPr>
      </w:pPr>
    </w:p>
    <w:p w14:paraId="47C30CF6"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746040" w:rsidRDefault="00A53AE1" w:rsidP="00A53AE1">
      <w:pPr>
        <w:pStyle w:val="Akapitzlist"/>
        <w:spacing w:after="0" w:line="240" w:lineRule="auto"/>
        <w:rPr>
          <w:rFonts w:cs="Tahoma"/>
          <w:lang w:val="en-US"/>
        </w:rPr>
      </w:pPr>
    </w:p>
    <w:p w14:paraId="2AF2570C" w14:textId="77777777" w:rsidR="001F2034" w:rsidRPr="00746040" w:rsidRDefault="001C51A2">
      <w:pPr>
        <w:pStyle w:val="Akapitzlist"/>
        <w:numPr>
          <w:ilvl w:val="0"/>
          <w:numId w:val="15"/>
        </w:numPr>
        <w:spacing w:after="0" w:line="240" w:lineRule="auto"/>
        <w:jc w:val="both"/>
        <w:rPr>
          <w:rFonts w:cs="Tahoma"/>
          <w:lang w:val="en-US"/>
        </w:rPr>
      </w:pPr>
      <w:r w:rsidRPr="00746040">
        <w:rPr>
          <w:rFonts w:cs="Tahoma"/>
          <w:lang w:val="en-US"/>
        </w:rPr>
        <w:t>Correction invoices and correction notes will be sent both electronically and in hard copy to the Recipient's address with a note to the Office.</w:t>
      </w:r>
    </w:p>
    <w:p w14:paraId="2E022686" w14:textId="77777777" w:rsidR="00A53AE1" w:rsidRPr="00746040" w:rsidRDefault="00A53AE1" w:rsidP="00A53AE1">
      <w:pPr>
        <w:spacing w:after="0" w:line="240" w:lineRule="auto"/>
        <w:jc w:val="both"/>
        <w:rPr>
          <w:rFonts w:cs="Tahoma"/>
          <w:lang w:val="en-US" w:eastAsia="en-US"/>
        </w:rPr>
      </w:pPr>
    </w:p>
    <w:p w14:paraId="37339930" w14:textId="59F2C068" w:rsidR="00AB31C5" w:rsidRDefault="00AB31C5">
      <w:pPr>
        <w:spacing w:after="0" w:line="240" w:lineRule="auto"/>
        <w:jc w:val="both"/>
        <w:rPr>
          <w:rFonts w:cs="Tahoma"/>
          <w:lang w:val="en-US" w:eastAsia="en-US"/>
        </w:rPr>
      </w:pPr>
    </w:p>
    <w:p w14:paraId="50CC38C3" w14:textId="77777777" w:rsidR="00AB31C5" w:rsidRDefault="00AB31C5">
      <w:pPr>
        <w:spacing w:after="0" w:line="240" w:lineRule="auto"/>
        <w:jc w:val="both"/>
        <w:rPr>
          <w:rFonts w:cs="Tahoma"/>
          <w:lang w:val="en-US" w:eastAsia="en-US"/>
        </w:rPr>
      </w:pPr>
    </w:p>
    <w:p w14:paraId="7D82E31D" w14:textId="214FCC38" w:rsidR="00AB31C5" w:rsidRDefault="00AB31C5">
      <w:pPr>
        <w:spacing w:after="0" w:line="240" w:lineRule="auto"/>
        <w:jc w:val="both"/>
        <w:rPr>
          <w:rFonts w:cs="Tahoma"/>
          <w:lang w:val="en-US" w:eastAsia="en-US"/>
        </w:rPr>
      </w:pPr>
    </w:p>
    <w:p w14:paraId="0D5A3D6A" w14:textId="77777777" w:rsidR="00AB31C5" w:rsidRPr="00746040" w:rsidRDefault="00AB31C5">
      <w:pPr>
        <w:spacing w:after="0" w:line="240" w:lineRule="auto"/>
        <w:jc w:val="both"/>
        <w:rPr>
          <w:rFonts w:cs="Tahoma"/>
          <w:lang w:val="en-US" w:eastAsia="en-US"/>
        </w:rPr>
      </w:pPr>
    </w:p>
    <w:p w14:paraId="0A11D16A" w14:textId="77777777" w:rsidR="001F2034" w:rsidRPr="00746040" w:rsidRDefault="001C51A2">
      <w:pPr>
        <w:spacing w:after="0" w:line="240" w:lineRule="auto"/>
        <w:jc w:val="both"/>
        <w:rPr>
          <w:rFonts w:cs="Tahoma"/>
          <w:b/>
          <w:lang w:val="en-US"/>
        </w:rPr>
      </w:pPr>
      <w:r w:rsidRPr="00746040">
        <w:rPr>
          <w:rFonts w:cs="Tahoma"/>
          <w:b/>
          <w:lang w:val="en-US"/>
        </w:rPr>
        <w:lastRenderedPageBreak/>
        <w:t xml:space="preserve">Appendix No. </w:t>
      </w:r>
      <w:r w:rsidR="000E6553" w:rsidRPr="00746040">
        <w:rPr>
          <w:rFonts w:cs="Tahoma"/>
          <w:b/>
          <w:lang w:val="en-US"/>
        </w:rPr>
        <w:t>3</w:t>
      </w:r>
      <w:r w:rsidRPr="00746040">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746040">
        <w:rPr>
          <w:rFonts w:cs="Tahoma"/>
          <w:lang w:val="en-US"/>
        </w:rPr>
        <w:t xml:space="preserve">. </w:t>
      </w:r>
    </w:p>
    <w:p w14:paraId="689B8EF8" w14:textId="77777777" w:rsidR="001F2034" w:rsidRPr="00746040" w:rsidRDefault="001C51A2">
      <w:pPr>
        <w:spacing w:line="240" w:lineRule="auto"/>
        <w:jc w:val="both"/>
        <w:rPr>
          <w:rFonts w:cs="Tahoma"/>
          <w:lang w:val="en-US"/>
        </w:rPr>
      </w:pPr>
      <w:r w:rsidRPr="00746040">
        <w:rPr>
          <w:rFonts w:cs="Tahoma"/>
          <w:lang w:val="en-US"/>
        </w:rPr>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1. the </w:t>
      </w:r>
      <w:proofErr w:type="spellStart"/>
      <w:r w:rsidRPr="00746040">
        <w:rPr>
          <w:rFonts w:cs="Tahoma"/>
          <w:lang w:val="en-US"/>
        </w:rPr>
        <w:t>Marceli</w:t>
      </w:r>
      <w:proofErr w:type="spellEnd"/>
      <w:r w:rsidRPr="00746040">
        <w:rPr>
          <w:rFonts w:cs="Tahoma"/>
          <w:lang w:val="en-US"/>
        </w:rPr>
        <w:t xml:space="preserve"> Nencki Institute of Experimental Biology of the Polish Academy of Sciences, with its headquarters at 3 </w:t>
      </w:r>
      <w:proofErr w:type="spellStart"/>
      <w:r w:rsidRPr="00746040">
        <w:rPr>
          <w:rFonts w:cs="Tahoma"/>
          <w:lang w:val="en-US"/>
        </w:rPr>
        <w:t>Ludwik</w:t>
      </w:r>
      <w:proofErr w:type="spellEnd"/>
      <w:r w:rsidRPr="00746040">
        <w:rPr>
          <w:rFonts w:cs="Tahoma"/>
          <w:lang w:val="en-US"/>
        </w:rPr>
        <w:t xml:space="preserve">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746040" w:rsidRDefault="001C51A2">
      <w:pPr>
        <w:spacing w:line="240" w:lineRule="auto"/>
        <w:ind w:left="284" w:hanging="284"/>
        <w:jc w:val="both"/>
        <w:rPr>
          <w:rFonts w:cs="Tahoma"/>
          <w:lang w:val="en-US"/>
        </w:rPr>
      </w:pPr>
      <w:r w:rsidRPr="00746040">
        <w:rPr>
          <w:rFonts w:cs="Tahoma"/>
          <w:lang w:val="en-US"/>
        </w:rPr>
        <w:t>(2) The Administrator has appointed a Data Protection Officer who can be contacted at telephone number (22) 5892 275 or e-mail address: i</w:t>
      </w:r>
      <w:hyperlink r:id="rId8" w:history="1">
        <w:r w:rsidRPr="00746040">
          <w:rPr>
            <w:rStyle w:val="Hipercze"/>
            <w:rFonts w:cs="Tahoma"/>
            <w:lang w:val="en-US"/>
          </w:rPr>
          <w:t xml:space="preserve">od@nencki.edu.pl      </w:t>
        </w:r>
      </w:hyperlink>
    </w:p>
    <w:p w14:paraId="34F1CAF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746040" w:rsidRDefault="001C51A2">
      <w:pPr>
        <w:spacing w:line="240" w:lineRule="auto"/>
        <w:jc w:val="both"/>
        <w:rPr>
          <w:rFonts w:cs="Tahoma"/>
          <w:lang w:val="en-US"/>
        </w:rPr>
      </w:pPr>
      <w:r w:rsidRPr="00746040">
        <w:rPr>
          <w:rFonts w:cs="Tahoma"/>
          <w:lang w:val="en-US"/>
        </w:rPr>
        <w:t xml:space="preserve">                                                                                                                                                                                                                                  4 The legal basis for processing your personal data is:                   </w:t>
      </w:r>
    </w:p>
    <w:p w14:paraId="2CB71955" w14:textId="77777777" w:rsidR="001F2034" w:rsidRPr="00746040" w:rsidRDefault="001C51A2">
      <w:pPr>
        <w:tabs>
          <w:tab w:val="left" w:pos="284"/>
        </w:tabs>
        <w:spacing w:line="240" w:lineRule="auto"/>
        <w:ind w:left="284"/>
        <w:jc w:val="both"/>
        <w:rPr>
          <w:rFonts w:cs="Tahoma"/>
          <w:lang w:val="en-US"/>
        </w:rPr>
      </w:pPr>
      <w:r w:rsidRPr="00746040">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746040" w:rsidRDefault="001C51A2">
      <w:pPr>
        <w:spacing w:line="240" w:lineRule="auto"/>
        <w:ind w:left="284"/>
        <w:jc w:val="both"/>
        <w:rPr>
          <w:rFonts w:cs="Tahoma"/>
          <w:lang w:val="en-US"/>
        </w:rPr>
      </w:pPr>
      <w:r w:rsidRPr="00746040">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746040" w:rsidRDefault="001C51A2">
      <w:pPr>
        <w:spacing w:line="240" w:lineRule="auto"/>
        <w:ind w:left="284" w:hanging="284"/>
        <w:jc w:val="both"/>
        <w:rPr>
          <w:rFonts w:cs="Tahoma"/>
          <w:lang w:val="en-US"/>
        </w:rPr>
      </w:pPr>
      <w:r w:rsidRPr="00746040">
        <w:rPr>
          <w:rFonts w:cs="Tahoma"/>
          <w:lang w:val="en-US"/>
        </w:rPr>
        <w:t xml:space="preserve">5 The scope of the data processed: name and linked business email and phone.  </w:t>
      </w:r>
    </w:p>
    <w:p w14:paraId="36086490" w14:textId="77777777" w:rsidR="001F2034" w:rsidRPr="00746040" w:rsidRDefault="001C51A2">
      <w:pPr>
        <w:spacing w:line="240" w:lineRule="auto"/>
        <w:ind w:left="284" w:hanging="284"/>
        <w:jc w:val="both"/>
        <w:rPr>
          <w:rFonts w:cs="Tahoma"/>
          <w:lang w:val="en-US"/>
        </w:rPr>
      </w:pPr>
      <w:r w:rsidRPr="00746040">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746040" w:rsidRDefault="001C51A2">
      <w:pPr>
        <w:spacing w:after="0" w:line="240" w:lineRule="auto"/>
        <w:ind w:left="284" w:hanging="284"/>
        <w:rPr>
          <w:rFonts w:cs="Tahoma"/>
          <w:lang w:val="en-US"/>
        </w:rPr>
      </w:pPr>
      <w:r w:rsidRPr="00746040">
        <w:rPr>
          <w:rFonts w:cs="Tahoma"/>
          <w:lang w:val="en-US"/>
        </w:rPr>
        <w:t xml:space="preserve">(7) Access </w:t>
      </w:r>
      <w:r w:rsidRPr="00746040">
        <w:rPr>
          <w:rFonts w:cs="Tahoma"/>
          <w:lang w:val="pt-PT"/>
        </w:rPr>
        <w:t xml:space="preserve">to </w:t>
      </w:r>
      <w:r w:rsidRPr="00746040">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746040" w:rsidRDefault="001C51A2">
      <w:pPr>
        <w:spacing w:after="0" w:line="240" w:lineRule="auto"/>
        <w:rPr>
          <w:rFonts w:cs="Tahoma"/>
          <w:lang w:val="en-US"/>
        </w:rPr>
      </w:pPr>
      <w:r w:rsidRPr="00746040">
        <w:rPr>
          <w:rFonts w:cs="Tahoma"/>
          <w:lang w:val="en-US" w:eastAsia="ar-SA"/>
        </w:rPr>
        <w:t xml:space="preserve">                                                                                                                                                                                                                                                                      (8) Personal data will not be transferred to a third country or international organization. </w:t>
      </w:r>
    </w:p>
    <w:p w14:paraId="7630889C" w14:textId="77777777" w:rsidR="00E051AB" w:rsidRPr="00746040" w:rsidRDefault="00E051AB" w:rsidP="00E051AB">
      <w:pPr>
        <w:spacing w:after="0" w:line="240" w:lineRule="auto"/>
        <w:rPr>
          <w:rFonts w:cs="Tahoma"/>
          <w:lang w:val="en-US"/>
        </w:rPr>
      </w:pPr>
    </w:p>
    <w:p w14:paraId="3EF5ACC7" w14:textId="77777777" w:rsidR="001F2034" w:rsidRPr="00746040" w:rsidRDefault="001C51A2">
      <w:pPr>
        <w:spacing w:line="240" w:lineRule="auto"/>
        <w:ind w:left="284" w:hanging="284"/>
        <w:jc w:val="both"/>
        <w:rPr>
          <w:rFonts w:cs="Tahoma"/>
          <w:lang w:val="en-US"/>
        </w:rPr>
      </w:pPr>
      <w:r w:rsidRPr="00746040">
        <w:rPr>
          <w:rFonts w:cs="Tahoma"/>
          <w:lang w:val="en-US" w:eastAsia="ar-SA"/>
        </w:rPr>
        <w:t xml:space="preserve">(9) Personal data will not be subject to profiling and automated decision-making with significant legal consequences for you. </w:t>
      </w:r>
    </w:p>
    <w:p w14:paraId="71F21B8B" w14:textId="77777777" w:rsidR="001F2034" w:rsidRPr="00746040" w:rsidRDefault="001C51A2">
      <w:pPr>
        <w:spacing w:line="240" w:lineRule="auto"/>
        <w:ind w:left="284" w:hanging="284"/>
        <w:rPr>
          <w:rFonts w:cs="Tahoma"/>
          <w:lang w:val="en-US"/>
        </w:rPr>
      </w:pPr>
      <w:r w:rsidRPr="00746040">
        <w:rPr>
          <w:rFonts w:cs="Tahoma"/>
          <w:lang w:val="en-US"/>
        </w:rPr>
        <w:t>10 You have the following rights:</w:t>
      </w:r>
      <w:r w:rsidRPr="00746040">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746040" w:rsidRDefault="001C51A2">
      <w:pPr>
        <w:spacing w:line="240" w:lineRule="auto"/>
        <w:ind w:left="284"/>
        <w:jc w:val="both"/>
        <w:rPr>
          <w:rFonts w:cs="Tahoma"/>
          <w:lang w:val="en-US"/>
        </w:rPr>
      </w:pPr>
      <w:r w:rsidRPr="00746040">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746040" w:rsidRDefault="001C51A2">
      <w:pPr>
        <w:spacing w:before="120" w:after="120" w:line="240" w:lineRule="auto"/>
        <w:jc w:val="both"/>
        <w:rPr>
          <w:rFonts w:cs="Tahoma"/>
          <w:kern w:val="20"/>
          <w:lang w:val="en-US"/>
        </w:rPr>
      </w:pPr>
      <w:r w:rsidRPr="00746040">
        <w:rPr>
          <w:rFonts w:cs="Tahoma"/>
          <w:kern w:val="20"/>
          <w:lang w:val="en-US"/>
        </w:rPr>
        <w:t xml:space="preserve">To exercise the above rights, please send an email to: </w:t>
      </w:r>
      <w:hyperlink r:id="rId9" w:history="1">
        <w:r w:rsidRPr="00746040">
          <w:rPr>
            <w:rStyle w:val="Hipercze"/>
            <w:rFonts w:cs="Tahoma"/>
            <w:lang w:val="en-US"/>
          </w:rPr>
          <w:t>iod@nencki.gov.pl</w:t>
        </w:r>
      </w:hyperlink>
      <w:r w:rsidRPr="00746040">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746040">
        <w:rPr>
          <w:rFonts w:cs="Tahoma"/>
          <w:kern w:val="20"/>
          <w:lang w:val="en-US"/>
        </w:rPr>
        <w:lastRenderedPageBreak/>
        <w:t>If you are not satisfied with the way the Administrator processes your personal information, please notify us of the problem and we will investigate any irregularities that arise.</w:t>
      </w:r>
    </w:p>
    <w:sectPr w:rsidR="001F2034" w:rsidRPr="00746040" w:rsidSect="00A709CA">
      <w:footerReference w:type="default" r:id="rId10"/>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ADB1" w14:textId="77777777" w:rsidR="00527F5F" w:rsidRDefault="00527F5F" w:rsidP="000E48F3">
      <w:pPr>
        <w:spacing w:after="0" w:line="240" w:lineRule="auto"/>
      </w:pPr>
      <w:r>
        <w:separator/>
      </w:r>
    </w:p>
  </w:endnote>
  <w:endnote w:type="continuationSeparator" w:id="0">
    <w:p w14:paraId="2F25D532" w14:textId="77777777" w:rsidR="00527F5F" w:rsidRDefault="00527F5F" w:rsidP="000E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77777777" w:rsidR="001F2034" w:rsidRDefault="001C51A2">
        <w:pPr>
          <w:pStyle w:val="Stopka"/>
          <w:jc w:val="center"/>
        </w:pPr>
        <w:r>
          <w:fldChar w:fldCharType="begin"/>
        </w:r>
        <w:r>
          <w:instrText>PAGE   \* MERGEFORMAT</w:instrText>
        </w:r>
        <w:r>
          <w:fldChar w:fldCharType="separate"/>
        </w:r>
        <w:r w:rsidR="006C19AC">
          <w:rPr>
            <w:noProof/>
          </w:rPr>
          <w:t>2</w:t>
        </w:r>
        <w:r>
          <w:fldChar w:fldCharType="end"/>
        </w:r>
      </w:p>
    </w:sdtContent>
  </w:sdt>
  <w:p w14:paraId="0B8D2EAF" w14:textId="77777777" w:rsidR="000E48F3" w:rsidRDefault="000E4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5C26" w14:textId="77777777" w:rsidR="00527F5F" w:rsidRDefault="00527F5F" w:rsidP="000E48F3">
      <w:pPr>
        <w:spacing w:after="0" w:line="240" w:lineRule="auto"/>
      </w:pPr>
      <w:r>
        <w:separator/>
      </w:r>
    </w:p>
  </w:footnote>
  <w:footnote w:type="continuationSeparator" w:id="0">
    <w:p w14:paraId="6B66A2CE" w14:textId="77777777" w:rsidR="00527F5F" w:rsidRDefault="00527F5F" w:rsidP="000E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A69A1"/>
    <w:multiLevelType w:val="hybridMultilevel"/>
    <w:tmpl w:val="147059F4"/>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5"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15:restartNumberingAfterBreak="0">
    <w:nsid w:val="43667470"/>
    <w:multiLevelType w:val="hybridMultilevel"/>
    <w:tmpl w:val="E038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32"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0A1AB0"/>
    <w:multiLevelType w:val="hybridMultilevel"/>
    <w:tmpl w:val="15605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2"/>
  </w:num>
  <w:num w:numId="3">
    <w:abstractNumId w:val="0"/>
  </w:num>
  <w:num w:numId="4">
    <w:abstractNumId w:val="3"/>
  </w:num>
  <w:num w:numId="5">
    <w:abstractNumId w:val="35"/>
  </w:num>
  <w:num w:numId="6">
    <w:abstractNumId w:val="11"/>
  </w:num>
  <w:num w:numId="7">
    <w:abstractNumId w:val="12"/>
  </w:num>
  <w:num w:numId="8">
    <w:abstractNumId w:val="21"/>
  </w:num>
  <w:num w:numId="9">
    <w:abstractNumId w:val="23"/>
  </w:num>
  <w:num w:numId="10">
    <w:abstractNumId w:val="32"/>
  </w:num>
  <w:num w:numId="11">
    <w:abstractNumId w:val="19"/>
  </w:num>
  <w:num w:numId="12">
    <w:abstractNumId w:val="33"/>
  </w:num>
  <w:num w:numId="13">
    <w:abstractNumId w:val="25"/>
  </w:num>
  <w:num w:numId="14">
    <w:abstractNumId w:val="8"/>
  </w:num>
  <w:num w:numId="15">
    <w:abstractNumId w:val="4"/>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5"/>
  </w:num>
  <w:num w:numId="23">
    <w:abstractNumId w:val="29"/>
  </w:num>
  <w:num w:numId="24">
    <w:abstractNumId w:val="16"/>
  </w:num>
  <w:num w:numId="25">
    <w:abstractNumId w:val="27"/>
  </w:num>
  <w:num w:numId="26">
    <w:abstractNumId w:val="24"/>
  </w:num>
  <w:num w:numId="27">
    <w:abstractNumId w:val="10"/>
  </w:num>
  <w:num w:numId="28">
    <w:abstractNumId w:val="9"/>
  </w:num>
  <w:num w:numId="29">
    <w:abstractNumId w:val="28"/>
  </w:num>
  <w:num w:numId="30">
    <w:abstractNumId w:val="30"/>
  </w:num>
  <w:num w:numId="31">
    <w:abstractNumId w:val="20"/>
  </w:num>
  <w:num w:numId="32">
    <w:abstractNumId w:val="18"/>
  </w:num>
  <w:num w:numId="33">
    <w:abstractNumId w:val="26"/>
  </w:num>
  <w:num w:numId="34">
    <w:abstractNumId w:val="5"/>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0BF3"/>
    <w:rsid w:val="000037D4"/>
    <w:rsid w:val="00017658"/>
    <w:rsid w:val="00021DFB"/>
    <w:rsid w:val="00022B62"/>
    <w:rsid w:val="00030CE6"/>
    <w:rsid w:val="000317E0"/>
    <w:rsid w:val="00035346"/>
    <w:rsid w:val="00041CD4"/>
    <w:rsid w:val="00051FBE"/>
    <w:rsid w:val="000541A3"/>
    <w:rsid w:val="000632DA"/>
    <w:rsid w:val="000676CC"/>
    <w:rsid w:val="00072423"/>
    <w:rsid w:val="00082D62"/>
    <w:rsid w:val="000834F3"/>
    <w:rsid w:val="00085C03"/>
    <w:rsid w:val="00095E40"/>
    <w:rsid w:val="00097912"/>
    <w:rsid w:val="000B2AF4"/>
    <w:rsid w:val="000B7CCB"/>
    <w:rsid w:val="000B7E2E"/>
    <w:rsid w:val="000C0980"/>
    <w:rsid w:val="000C6252"/>
    <w:rsid w:val="000D06E3"/>
    <w:rsid w:val="000D1551"/>
    <w:rsid w:val="000D6AD2"/>
    <w:rsid w:val="000E26D1"/>
    <w:rsid w:val="000E2D0E"/>
    <w:rsid w:val="000E2E0E"/>
    <w:rsid w:val="000E48F3"/>
    <w:rsid w:val="000E6553"/>
    <w:rsid w:val="000F5A73"/>
    <w:rsid w:val="000F65F3"/>
    <w:rsid w:val="001041CB"/>
    <w:rsid w:val="001119C3"/>
    <w:rsid w:val="001146EF"/>
    <w:rsid w:val="001161A4"/>
    <w:rsid w:val="00132232"/>
    <w:rsid w:val="001355A3"/>
    <w:rsid w:val="00150616"/>
    <w:rsid w:val="001514B3"/>
    <w:rsid w:val="001522E5"/>
    <w:rsid w:val="00164A03"/>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5FFD"/>
    <w:rsid w:val="001F788A"/>
    <w:rsid w:val="00211878"/>
    <w:rsid w:val="0022078D"/>
    <w:rsid w:val="002249BB"/>
    <w:rsid w:val="002302B6"/>
    <w:rsid w:val="00240BD0"/>
    <w:rsid w:val="00251B70"/>
    <w:rsid w:val="00257ABD"/>
    <w:rsid w:val="00266E93"/>
    <w:rsid w:val="00267E57"/>
    <w:rsid w:val="00267F19"/>
    <w:rsid w:val="002703B3"/>
    <w:rsid w:val="00272F9E"/>
    <w:rsid w:val="002735A6"/>
    <w:rsid w:val="00281430"/>
    <w:rsid w:val="00282933"/>
    <w:rsid w:val="0028454B"/>
    <w:rsid w:val="00290FF3"/>
    <w:rsid w:val="0029671C"/>
    <w:rsid w:val="002A0887"/>
    <w:rsid w:val="002A3BB9"/>
    <w:rsid w:val="002A6800"/>
    <w:rsid w:val="002B2853"/>
    <w:rsid w:val="002B4BED"/>
    <w:rsid w:val="002B60CB"/>
    <w:rsid w:val="002D3AD6"/>
    <w:rsid w:val="002D3D36"/>
    <w:rsid w:val="002D55B8"/>
    <w:rsid w:val="002E09B9"/>
    <w:rsid w:val="002E3565"/>
    <w:rsid w:val="002F1C5E"/>
    <w:rsid w:val="00300A66"/>
    <w:rsid w:val="00300ED2"/>
    <w:rsid w:val="00302D85"/>
    <w:rsid w:val="00304C26"/>
    <w:rsid w:val="00310507"/>
    <w:rsid w:val="00320DD4"/>
    <w:rsid w:val="003241DC"/>
    <w:rsid w:val="0034153E"/>
    <w:rsid w:val="00346906"/>
    <w:rsid w:val="003474E5"/>
    <w:rsid w:val="003560F6"/>
    <w:rsid w:val="003578A9"/>
    <w:rsid w:val="0037125E"/>
    <w:rsid w:val="00371D15"/>
    <w:rsid w:val="00373D42"/>
    <w:rsid w:val="00375D50"/>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3AC8"/>
    <w:rsid w:val="00417206"/>
    <w:rsid w:val="004172BA"/>
    <w:rsid w:val="00422658"/>
    <w:rsid w:val="00430657"/>
    <w:rsid w:val="00443DB8"/>
    <w:rsid w:val="00456BC1"/>
    <w:rsid w:val="00464542"/>
    <w:rsid w:val="00467624"/>
    <w:rsid w:val="004756BA"/>
    <w:rsid w:val="004765B6"/>
    <w:rsid w:val="00481556"/>
    <w:rsid w:val="00487423"/>
    <w:rsid w:val="00492B33"/>
    <w:rsid w:val="004A49EE"/>
    <w:rsid w:val="004B4E91"/>
    <w:rsid w:val="004E21C3"/>
    <w:rsid w:val="0052135F"/>
    <w:rsid w:val="00524A36"/>
    <w:rsid w:val="00527F5F"/>
    <w:rsid w:val="0054410A"/>
    <w:rsid w:val="005642D7"/>
    <w:rsid w:val="00564427"/>
    <w:rsid w:val="00572845"/>
    <w:rsid w:val="00573451"/>
    <w:rsid w:val="0058465F"/>
    <w:rsid w:val="005927B0"/>
    <w:rsid w:val="005A5AC2"/>
    <w:rsid w:val="005C5B7E"/>
    <w:rsid w:val="005C7980"/>
    <w:rsid w:val="005C7A5B"/>
    <w:rsid w:val="005D2A1A"/>
    <w:rsid w:val="005D573C"/>
    <w:rsid w:val="005E0752"/>
    <w:rsid w:val="005E3FE9"/>
    <w:rsid w:val="005E6225"/>
    <w:rsid w:val="005F3887"/>
    <w:rsid w:val="00600D2C"/>
    <w:rsid w:val="006015C3"/>
    <w:rsid w:val="00603312"/>
    <w:rsid w:val="00603873"/>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94C78"/>
    <w:rsid w:val="006A193C"/>
    <w:rsid w:val="006A5194"/>
    <w:rsid w:val="006B3F41"/>
    <w:rsid w:val="006B625E"/>
    <w:rsid w:val="006B71C2"/>
    <w:rsid w:val="006C07BF"/>
    <w:rsid w:val="006C19AC"/>
    <w:rsid w:val="006C64CB"/>
    <w:rsid w:val="006C727A"/>
    <w:rsid w:val="006D54CA"/>
    <w:rsid w:val="006E2E3A"/>
    <w:rsid w:val="006E7F3E"/>
    <w:rsid w:val="006F4E81"/>
    <w:rsid w:val="006F5001"/>
    <w:rsid w:val="006F5905"/>
    <w:rsid w:val="006F7DA9"/>
    <w:rsid w:val="007031FB"/>
    <w:rsid w:val="007057B0"/>
    <w:rsid w:val="007112A5"/>
    <w:rsid w:val="007229CD"/>
    <w:rsid w:val="00730350"/>
    <w:rsid w:val="00740EF2"/>
    <w:rsid w:val="00742FE6"/>
    <w:rsid w:val="00746040"/>
    <w:rsid w:val="00764B3D"/>
    <w:rsid w:val="00767219"/>
    <w:rsid w:val="00774D59"/>
    <w:rsid w:val="00780323"/>
    <w:rsid w:val="007805FE"/>
    <w:rsid w:val="00780763"/>
    <w:rsid w:val="00780782"/>
    <w:rsid w:val="00780FE6"/>
    <w:rsid w:val="00785042"/>
    <w:rsid w:val="00790C60"/>
    <w:rsid w:val="00794936"/>
    <w:rsid w:val="007953C1"/>
    <w:rsid w:val="007A06CF"/>
    <w:rsid w:val="007A240C"/>
    <w:rsid w:val="007A2C76"/>
    <w:rsid w:val="007A6FCF"/>
    <w:rsid w:val="007B0420"/>
    <w:rsid w:val="007B17D2"/>
    <w:rsid w:val="007B46E7"/>
    <w:rsid w:val="007B6B0E"/>
    <w:rsid w:val="007C29EC"/>
    <w:rsid w:val="007C3D08"/>
    <w:rsid w:val="007C551F"/>
    <w:rsid w:val="007C64CB"/>
    <w:rsid w:val="007D0094"/>
    <w:rsid w:val="007D6407"/>
    <w:rsid w:val="007D7783"/>
    <w:rsid w:val="007E1BB8"/>
    <w:rsid w:val="007E4FD8"/>
    <w:rsid w:val="007F47B2"/>
    <w:rsid w:val="0080349F"/>
    <w:rsid w:val="00810E78"/>
    <w:rsid w:val="00810FE8"/>
    <w:rsid w:val="0082611D"/>
    <w:rsid w:val="00826B08"/>
    <w:rsid w:val="008369D4"/>
    <w:rsid w:val="00842F6D"/>
    <w:rsid w:val="00845706"/>
    <w:rsid w:val="00845C71"/>
    <w:rsid w:val="00847B2F"/>
    <w:rsid w:val="00863C0E"/>
    <w:rsid w:val="0086755D"/>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5FC"/>
    <w:rsid w:val="008F32F8"/>
    <w:rsid w:val="0090128F"/>
    <w:rsid w:val="00916C5D"/>
    <w:rsid w:val="009358C2"/>
    <w:rsid w:val="009379C8"/>
    <w:rsid w:val="00941F9C"/>
    <w:rsid w:val="00950B31"/>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2A28"/>
    <w:rsid w:val="009D04F0"/>
    <w:rsid w:val="009D2613"/>
    <w:rsid w:val="009D274A"/>
    <w:rsid w:val="009D712C"/>
    <w:rsid w:val="009D71F9"/>
    <w:rsid w:val="009E034D"/>
    <w:rsid w:val="009E0B3A"/>
    <w:rsid w:val="009F1893"/>
    <w:rsid w:val="009F2E36"/>
    <w:rsid w:val="009F33F3"/>
    <w:rsid w:val="009F57B3"/>
    <w:rsid w:val="00A123CD"/>
    <w:rsid w:val="00A13921"/>
    <w:rsid w:val="00A16AEE"/>
    <w:rsid w:val="00A24F49"/>
    <w:rsid w:val="00A25645"/>
    <w:rsid w:val="00A423A1"/>
    <w:rsid w:val="00A5135D"/>
    <w:rsid w:val="00A53AE1"/>
    <w:rsid w:val="00A603DF"/>
    <w:rsid w:val="00A709CA"/>
    <w:rsid w:val="00A746EC"/>
    <w:rsid w:val="00A76900"/>
    <w:rsid w:val="00A8089E"/>
    <w:rsid w:val="00A85101"/>
    <w:rsid w:val="00A92E73"/>
    <w:rsid w:val="00A9788E"/>
    <w:rsid w:val="00AA47FC"/>
    <w:rsid w:val="00AB092D"/>
    <w:rsid w:val="00AB31C5"/>
    <w:rsid w:val="00AC0A17"/>
    <w:rsid w:val="00AD5F8D"/>
    <w:rsid w:val="00AE209C"/>
    <w:rsid w:val="00B12A69"/>
    <w:rsid w:val="00B30F56"/>
    <w:rsid w:val="00B35BB5"/>
    <w:rsid w:val="00B37256"/>
    <w:rsid w:val="00B42EBA"/>
    <w:rsid w:val="00B51B9C"/>
    <w:rsid w:val="00B6127B"/>
    <w:rsid w:val="00B65599"/>
    <w:rsid w:val="00B6794D"/>
    <w:rsid w:val="00B729D4"/>
    <w:rsid w:val="00B8237A"/>
    <w:rsid w:val="00B85A5B"/>
    <w:rsid w:val="00B87855"/>
    <w:rsid w:val="00B879ED"/>
    <w:rsid w:val="00B87FE2"/>
    <w:rsid w:val="00B90252"/>
    <w:rsid w:val="00B937DC"/>
    <w:rsid w:val="00BA1EF5"/>
    <w:rsid w:val="00BA2F1E"/>
    <w:rsid w:val="00BA533C"/>
    <w:rsid w:val="00BA536F"/>
    <w:rsid w:val="00BB1308"/>
    <w:rsid w:val="00BB1374"/>
    <w:rsid w:val="00BB4893"/>
    <w:rsid w:val="00BB52FF"/>
    <w:rsid w:val="00BB58C5"/>
    <w:rsid w:val="00BB6975"/>
    <w:rsid w:val="00BB6D8E"/>
    <w:rsid w:val="00BC2246"/>
    <w:rsid w:val="00BC4214"/>
    <w:rsid w:val="00BC4399"/>
    <w:rsid w:val="00BD44FD"/>
    <w:rsid w:val="00BD4964"/>
    <w:rsid w:val="00BD4C9D"/>
    <w:rsid w:val="00BE0497"/>
    <w:rsid w:val="00BE2FA4"/>
    <w:rsid w:val="00BE4EEE"/>
    <w:rsid w:val="00BF1DA2"/>
    <w:rsid w:val="00C00D25"/>
    <w:rsid w:val="00C02284"/>
    <w:rsid w:val="00C04281"/>
    <w:rsid w:val="00C20584"/>
    <w:rsid w:val="00C22FD9"/>
    <w:rsid w:val="00C37165"/>
    <w:rsid w:val="00C406A4"/>
    <w:rsid w:val="00C425D3"/>
    <w:rsid w:val="00C60B0F"/>
    <w:rsid w:val="00C62541"/>
    <w:rsid w:val="00C629C6"/>
    <w:rsid w:val="00C652AB"/>
    <w:rsid w:val="00C7478C"/>
    <w:rsid w:val="00C77A5A"/>
    <w:rsid w:val="00C81F54"/>
    <w:rsid w:val="00C83E3F"/>
    <w:rsid w:val="00C853E7"/>
    <w:rsid w:val="00C90FBB"/>
    <w:rsid w:val="00C925EC"/>
    <w:rsid w:val="00C95D65"/>
    <w:rsid w:val="00CA0498"/>
    <w:rsid w:val="00CB0238"/>
    <w:rsid w:val="00CB272C"/>
    <w:rsid w:val="00CC05E3"/>
    <w:rsid w:val="00CC4D86"/>
    <w:rsid w:val="00CC7348"/>
    <w:rsid w:val="00CD5A1B"/>
    <w:rsid w:val="00CD6BF3"/>
    <w:rsid w:val="00CE29EE"/>
    <w:rsid w:val="00CF224F"/>
    <w:rsid w:val="00CF3B70"/>
    <w:rsid w:val="00D00F34"/>
    <w:rsid w:val="00D11B69"/>
    <w:rsid w:val="00D123CE"/>
    <w:rsid w:val="00D217AE"/>
    <w:rsid w:val="00D22FF2"/>
    <w:rsid w:val="00D271CB"/>
    <w:rsid w:val="00D27216"/>
    <w:rsid w:val="00D27471"/>
    <w:rsid w:val="00D30F7A"/>
    <w:rsid w:val="00D311DF"/>
    <w:rsid w:val="00D31665"/>
    <w:rsid w:val="00D438B4"/>
    <w:rsid w:val="00D63FE9"/>
    <w:rsid w:val="00D82C37"/>
    <w:rsid w:val="00D83E83"/>
    <w:rsid w:val="00D97867"/>
    <w:rsid w:val="00DA2EE1"/>
    <w:rsid w:val="00DA6C60"/>
    <w:rsid w:val="00DB4668"/>
    <w:rsid w:val="00DB4C7A"/>
    <w:rsid w:val="00DC1A5B"/>
    <w:rsid w:val="00DC4B1E"/>
    <w:rsid w:val="00DD04FF"/>
    <w:rsid w:val="00DD3B6B"/>
    <w:rsid w:val="00DD406A"/>
    <w:rsid w:val="00DD48E7"/>
    <w:rsid w:val="00DD5567"/>
    <w:rsid w:val="00DD6040"/>
    <w:rsid w:val="00DD76A3"/>
    <w:rsid w:val="00DE3D2C"/>
    <w:rsid w:val="00DF0906"/>
    <w:rsid w:val="00DF75D3"/>
    <w:rsid w:val="00E0206F"/>
    <w:rsid w:val="00E021EB"/>
    <w:rsid w:val="00E03771"/>
    <w:rsid w:val="00E051AB"/>
    <w:rsid w:val="00E13DA9"/>
    <w:rsid w:val="00E16B82"/>
    <w:rsid w:val="00E20F34"/>
    <w:rsid w:val="00E241EE"/>
    <w:rsid w:val="00E255E0"/>
    <w:rsid w:val="00E31A1C"/>
    <w:rsid w:val="00E32414"/>
    <w:rsid w:val="00E34908"/>
    <w:rsid w:val="00E43982"/>
    <w:rsid w:val="00E523D9"/>
    <w:rsid w:val="00E61102"/>
    <w:rsid w:val="00E62AE3"/>
    <w:rsid w:val="00E66829"/>
    <w:rsid w:val="00E7583A"/>
    <w:rsid w:val="00E86BF8"/>
    <w:rsid w:val="00E875E5"/>
    <w:rsid w:val="00EA6152"/>
    <w:rsid w:val="00EA685F"/>
    <w:rsid w:val="00EB21A0"/>
    <w:rsid w:val="00EB22AC"/>
    <w:rsid w:val="00EB4E9F"/>
    <w:rsid w:val="00EB5150"/>
    <w:rsid w:val="00EB6B0A"/>
    <w:rsid w:val="00EC388B"/>
    <w:rsid w:val="00EC3FA8"/>
    <w:rsid w:val="00EC4AC2"/>
    <w:rsid w:val="00ED2D92"/>
    <w:rsid w:val="00ED72E2"/>
    <w:rsid w:val="00EE23A9"/>
    <w:rsid w:val="00EE5289"/>
    <w:rsid w:val="00EE60EB"/>
    <w:rsid w:val="00EF27EF"/>
    <w:rsid w:val="00EF7150"/>
    <w:rsid w:val="00EF7F6A"/>
    <w:rsid w:val="00F00DF2"/>
    <w:rsid w:val="00F04005"/>
    <w:rsid w:val="00F077D5"/>
    <w:rsid w:val="00F107F0"/>
    <w:rsid w:val="00F15D42"/>
    <w:rsid w:val="00F16234"/>
    <w:rsid w:val="00F1664B"/>
    <w:rsid w:val="00F37E81"/>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1EC1"/>
    <w:rsid w:val="00FA4722"/>
    <w:rsid w:val="00FB32B9"/>
    <w:rsid w:val="00FB665C"/>
    <w:rsid w:val="00FC35E8"/>
    <w:rsid w:val="00FC4753"/>
    <w:rsid w:val="00FC4A37"/>
    <w:rsid w:val="00FD2B36"/>
    <w:rsid w:val="00FD3506"/>
    <w:rsid w:val="00FE415A"/>
    <w:rsid w:val="00FE42C1"/>
    <w:rsid w:val="00FE4617"/>
    <w:rsid w:val="00FE5129"/>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626">
      <w:bodyDiv w:val="1"/>
      <w:marLeft w:val="0"/>
      <w:marRight w:val="0"/>
      <w:marTop w:val="0"/>
      <w:marBottom w:val="0"/>
      <w:divBdr>
        <w:top w:val="none" w:sz="0" w:space="0" w:color="auto"/>
        <w:left w:val="none" w:sz="0" w:space="0" w:color="auto"/>
        <w:bottom w:val="none" w:sz="0" w:space="0" w:color="auto"/>
        <w:right w:val="none" w:sz="0" w:space="0" w:color="auto"/>
      </w:divBdr>
    </w:div>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nencki.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2764-1575-4816-A7B9-5557271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2257</Words>
  <Characters>13544</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Wjciech Boguta</cp:lastModifiedBy>
  <cp:revision>2</cp:revision>
  <dcterms:created xsi:type="dcterms:W3CDTF">2023-08-10T11:45:00Z</dcterms:created>
  <dcterms:modified xsi:type="dcterms:W3CDTF">2023-08-10T11:45:00Z</dcterms:modified>
</cp:coreProperties>
</file>