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89BA" w14:textId="06EDB688" w:rsidR="00022033" w:rsidRDefault="00022033" w:rsidP="00022033">
      <w:pPr>
        <w:autoSpaceDE w:val="0"/>
        <w:autoSpaceDN w:val="0"/>
        <w:adjustRightInd w:val="0"/>
        <w:spacing w:after="0" w:line="240" w:lineRule="auto"/>
        <w:rPr>
          <w:rFonts w:cstheme="minorHAnsi"/>
          <w:b/>
          <w:sz w:val="20"/>
          <w:szCs w:val="20"/>
        </w:rPr>
      </w:pPr>
      <w:r w:rsidRPr="00E33F1B">
        <w:rPr>
          <w:rFonts w:cstheme="minorHAnsi"/>
          <w:b/>
          <w:sz w:val="20"/>
          <w:szCs w:val="20"/>
        </w:rPr>
        <w:t>Załącznik nr 1: Wzór formularza oferty</w:t>
      </w:r>
    </w:p>
    <w:p w14:paraId="688032CE" w14:textId="77777777" w:rsidR="006C4EDF" w:rsidRPr="00E33F1B" w:rsidRDefault="006C4EDF" w:rsidP="00022033">
      <w:pPr>
        <w:autoSpaceDE w:val="0"/>
        <w:autoSpaceDN w:val="0"/>
        <w:adjustRightInd w:val="0"/>
        <w:spacing w:after="0" w:line="240" w:lineRule="auto"/>
        <w:rPr>
          <w:rFonts w:cstheme="minorHAnsi"/>
          <w:b/>
          <w:sz w:val="20"/>
          <w:szCs w:val="20"/>
        </w:rPr>
      </w:pPr>
    </w:p>
    <w:p w14:paraId="11E0957E" w14:textId="77777777" w:rsidR="00022033" w:rsidRPr="00E33F1B" w:rsidRDefault="00022033" w:rsidP="00022033">
      <w:pPr>
        <w:autoSpaceDE w:val="0"/>
        <w:autoSpaceDN w:val="0"/>
        <w:adjustRightInd w:val="0"/>
        <w:spacing w:after="0" w:line="240" w:lineRule="auto"/>
        <w:jc w:val="both"/>
        <w:rPr>
          <w:rFonts w:cstheme="minorHAnsi"/>
          <w:sz w:val="20"/>
          <w:szCs w:val="20"/>
        </w:rPr>
      </w:pPr>
      <w:r w:rsidRPr="00E33F1B">
        <w:rPr>
          <w:rFonts w:cstheme="minorHAnsi"/>
          <w:sz w:val="20"/>
          <w:szCs w:val="20"/>
        </w:rPr>
        <w:t>Nazwa i adres Wykonawcy:……………………………………………………</w:t>
      </w:r>
    </w:p>
    <w:p w14:paraId="6FD3ABFB" w14:textId="77777777" w:rsidR="00022033" w:rsidRPr="00E33F1B" w:rsidRDefault="00022033" w:rsidP="00022033">
      <w:pPr>
        <w:autoSpaceDE w:val="0"/>
        <w:autoSpaceDN w:val="0"/>
        <w:adjustRightInd w:val="0"/>
        <w:spacing w:after="0" w:line="240" w:lineRule="auto"/>
        <w:jc w:val="both"/>
        <w:rPr>
          <w:rFonts w:cstheme="minorHAnsi"/>
          <w:sz w:val="20"/>
          <w:szCs w:val="20"/>
        </w:rPr>
      </w:pPr>
      <w:r w:rsidRPr="00E33F1B">
        <w:rPr>
          <w:rFonts w:cstheme="minorHAnsi"/>
          <w:sz w:val="20"/>
          <w:szCs w:val="20"/>
        </w:rPr>
        <w:t>Osoba do kontaktu</w:t>
      </w:r>
      <w:r w:rsidR="00C37509">
        <w:rPr>
          <w:rFonts w:cstheme="minorHAnsi"/>
          <w:sz w:val="20"/>
          <w:szCs w:val="20"/>
        </w:rPr>
        <w:t xml:space="preserve">: </w:t>
      </w:r>
      <w:r w:rsidRPr="00E33F1B">
        <w:rPr>
          <w:rFonts w:cstheme="minorHAnsi"/>
          <w:sz w:val="20"/>
          <w:szCs w:val="20"/>
        </w:rPr>
        <w:t>………………………………………………………</w:t>
      </w:r>
      <w:r w:rsidR="001167CD">
        <w:rPr>
          <w:rFonts w:cstheme="minorHAnsi"/>
          <w:sz w:val="20"/>
          <w:szCs w:val="20"/>
        </w:rPr>
        <w:t xml:space="preserve"> </w:t>
      </w:r>
      <w:r w:rsidR="00C37509">
        <w:rPr>
          <w:rFonts w:cstheme="minorHAnsi"/>
          <w:sz w:val="20"/>
          <w:szCs w:val="20"/>
        </w:rPr>
        <w:t>tel. ……………..</w:t>
      </w:r>
      <w:r w:rsidRPr="00E33F1B">
        <w:rPr>
          <w:rFonts w:cstheme="minorHAnsi"/>
          <w:sz w:val="20"/>
          <w:szCs w:val="20"/>
        </w:rPr>
        <w:t>………..</w:t>
      </w:r>
      <w:r w:rsidR="00C37509">
        <w:rPr>
          <w:rFonts w:cstheme="minorHAnsi"/>
          <w:sz w:val="20"/>
          <w:szCs w:val="20"/>
        </w:rPr>
        <w:t>, e-mail: ……………………………………..</w:t>
      </w:r>
    </w:p>
    <w:p w14:paraId="2679B8A4" w14:textId="563B055C" w:rsidR="006C46B1" w:rsidRDefault="00022033" w:rsidP="006C46B1">
      <w:pPr>
        <w:autoSpaceDE w:val="0"/>
        <w:autoSpaceDN w:val="0"/>
        <w:adjustRightInd w:val="0"/>
        <w:spacing w:after="0" w:line="240" w:lineRule="auto"/>
        <w:jc w:val="both"/>
        <w:rPr>
          <w:rFonts w:eastAsia="Batang" w:cstheme="minorHAnsi"/>
          <w:b/>
          <w:sz w:val="20"/>
          <w:szCs w:val="20"/>
        </w:rPr>
      </w:pPr>
      <w:r w:rsidRPr="00B71827">
        <w:rPr>
          <w:rFonts w:cstheme="minorHAnsi"/>
          <w:sz w:val="20"/>
          <w:szCs w:val="20"/>
        </w:rPr>
        <w:t xml:space="preserve">Przedmiot zamówienia: </w:t>
      </w:r>
      <w:r w:rsidR="006C46B1" w:rsidRPr="006C46B1">
        <w:rPr>
          <w:rFonts w:cstheme="minorHAnsi"/>
          <w:b/>
          <w:sz w:val="20"/>
          <w:szCs w:val="20"/>
        </w:rPr>
        <w:t xml:space="preserve">Wygenerowanie myszy Rosa26 z warunkowym wprowadzeniem </w:t>
      </w:r>
      <w:r w:rsidR="006C46B1" w:rsidRPr="006C46B1">
        <w:rPr>
          <w:rFonts w:eastAsia="Batang" w:cstheme="minorHAnsi"/>
          <w:b/>
          <w:sz w:val="20"/>
          <w:szCs w:val="20"/>
        </w:rPr>
        <w:t>3XFLAG-Zfp598 mysim</w:t>
      </w:r>
    </w:p>
    <w:p w14:paraId="26AD3A2E" w14:textId="77777777" w:rsidR="00B71827" w:rsidRPr="00B71827" w:rsidRDefault="00B71827" w:rsidP="006C46B1">
      <w:pPr>
        <w:autoSpaceDE w:val="0"/>
        <w:autoSpaceDN w:val="0"/>
        <w:adjustRightInd w:val="0"/>
        <w:spacing w:after="0" w:line="240" w:lineRule="auto"/>
        <w:rPr>
          <w:rFonts w:cstheme="minorHAnsi"/>
          <w:b/>
          <w:iCs/>
          <w:sz w:val="20"/>
          <w:szCs w:val="20"/>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5726"/>
        <w:gridCol w:w="1985"/>
        <w:gridCol w:w="1701"/>
      </w:tblGrid>
      <w:tr w:rsidR="00BF3C1C" w14:paraId="4B980195" w14:textId="77777777" w:rsidTr="0037274F">
        <w:trPr>
          <w:trHeight w:val="818"/>
        </w:trPr>
        <w:tc>
          <w:tcPr>
            <w:tcW w:w="440" w:type="dxa"/>
            <w:tcBorders>
              <w:bottom w:val="single" w:sz="4" w:space="0" w:color="auto"/>
            </w:tcBorders>
          </w:tcPr>
          <w:p w14:paraId="5E9DBEF1" w14:textId="77777777" w:rsidR="00BF3C1C" w:rsidRPr="00C857BE" w:rsidRDefault="00BF3C1C" w:rsidP="006B419D">
            <w:pPr>
              <w:jc w:val="center"/>
              <w:rPr>
                <w:rFonts w:ascii="Calibri" w:hAnsi="Calibri"/>
                <w:b/>
                <w:bCs/>
                <w:iCs/>
                <w:sz w:val="20"/>
              </w:rPr>
            </w:pPr>
            <w:r w:rsidRPr="00C857BE">
              <w:rPr>
                <w:rFonts w:ascii="Calibri" w:hAnsi="Calibri"/>
                <w:b/>
                <w:bCs/>
                <w:iCs/>
                <w:sz w:val="20"/>
              </w:rPr>
              <w:t>Lp.</w:t>
            </w:r>
          </w:p>
        </w:tc>
        <w:tc>
          <w:tcPr>
            <w:tcW w:w="5726" w:type="dxa"/>
            <w:tcBorders>
              <w:bottom w:val="single" w:sz="4" w:space="0" w:color="auto"/>
            </w:tcBorders>
          </w:tcPr>
          <w:p w14:paraId="64B30149" w14:textId="77777777" w:rsidR="00BF3C1C" w:rsidRDefault="00BF3C1C" w:rsidP="006B419D">
            <w:pPr>
              <w:autoSpaceDE w:val="0"/>
              <w:autoSpaceDN w:val="0"/>
              <w:adjustRightInd w:val="0"/>
              <w:spacing w:after="0" w:line="240" w:lineRule="auto"/>
              <w:jc w:val="center"/>
              <w:rPr>
                <w:rFonts w:cstheme="minorHAnsi"/>
                <w:b/>
                <w:sz w:val="20"/>
                <w:szCs w:val="20"/>
              </w:rPr>
            </w:pPr>
          </w:p>
          <w:p w14:paraId="42453046" w14:textId="77777777" w:rsidR="00BF3C1C" w:rsidRPr="005F6473" w:rsidRDefault="00BF3C1C" w:rsidP="006B419D">
            <w:pPr>
              <w:autoSpaceDE w:val="0"/>
              <w:autoSpaceDN w:val="0"/>
              <w:adjustRightInd w:val="0"/>
              <w:spacing w:after="0" w:line="240" w:lineRule="auto"/>
              <w:jc w:val="center"/>
              <w:rPr>
                <w:rFonts w:cstheme="minorHAnsi"/>
                <w:b/>
                <w:sz w:val="20"/>
                <w:szCs w:val="20"/>
              </w:rPr>
            </w:pPr>
            <w:r w:rsidRPr="005F6473">
              <w:rPr>
                <w:rFonts w:cstheme="minorHAnsi"/>
                <w:b/>
                <w:sz w:val="20"/>
                <w:szCs w:val="20"/>
              </w:rPr>
              <w:t>OPIS oraz punktacja parametrów i wymagań</w:t>
            </w:r>
          </w:p>
          <w:p w14:paraId="7359D6B3" w14:textId="77777777" w:rsidR="00BF3C1C" w:rsidRPr="00C857BE" w:rsidRDefault="00BF3C1C" w:rsidP="006B419D">
            <w:pPr>
              <w:jc w:val="center"/>
              <w:rPr>
                <w:rFonts w:ascii="Calibri" w:hAnsi="Calibri"/>
                <w:b/>
                <w:bCs/>
                <w:iCs/>
                <w:sz w:val="20"/>
              </w:rPr>
            </w:pPr>
          </w:p>
        </w:tc>
        <w:tc>
          <w:tcPr>
            <w:tcW w:w="1985" w:type="dxa"/>
            <w:tcBorders>
              <w:bottom w:val="single" w:sz="4" w:space="0" w:color="auto"/>
            </w:tcBorders>
          </w:tcPr>
          <w:p w14:paraId="588E9919" w14:textId="77777777" w:rsidR="00BF3C1C" w:rsidRDefault="00BF3C1C" w:rsidP="006B419D">
            <w:pPr>
              <w:autoSpaceDE w:val="0"/>
              <w:autoSpaceDN w:val="0"/>
              <w:adjustRightInd w:val="0"/>
              <w:spacing w:after="0" w:line="240" w:lineRule="auto"/>
              <w:jc w:val="center"/>
              <w:rPr>
                <w:rFonts w:ascii="Calibri" w:hAnsi="Calibri" w:cstheme="minorHAnsi"/>
                <w:b/>
                <w:sz w:val="20"/>
                <w:szCs w:val="20"/>
              </w:rPr>
            </w:pPr>
          </w:p>
          <w:p w14:paraId="71942886" w14:textId="77777777" w:rsidR="00BF3C1C" w:rsidRPr="00C857BE" w:rsidRDefault="00BF3C1C" w:rsidP="006B419D">
            <w:pPr>
              <w:autoSpaceDE w:val="0"/>
              <w:autoSpaceDN w:val="0"/>
              <w:adjustRightInd w:val="0"/>
              <w:spacing w:after="0" w:line="240" w:lineRule="auto"/>
              <w:jc w:val="center"/>
              <w:rPr>
                <w:rFonts w:ascii="Calibri" w:hAnsi="Calibri" w:cstheme="minorHAnsi"/>
                <w:b/>
                <w:sz w:val="20"/>
                <w:szCs w:val="20"/>
              </w:rPr>
            </w:pPr>
            <w:r w:rsidRPr="00C857BE">
              <w:rPr>
                <w:rFonts w:ascii="Calibri" w:hAnsi="Calibri" w:cstheme="minorHAnsi"/>
                <w:b/>
                <w:sz w:val="20"/>
                <w:szCs w:val="20"/>
              </w:rPr>
              <w:t>Spełnienie wymogu (TAK/NIE)</w:t>
            </w:r>
          </w:p>
          <w:p w14:paraId="5BE391B7" w14:textId="77777777" w:rsidR="00BF3C1C" w:rsidRPr="00C857BE" w:rsidRDefault="00BF3C1C" w:rsidP="006B419D">
            <w:pPr>
              <w:autoSpaceDE w:val="0"/>
              <w:autoSpaceDN w:val="0"/>
              <w:adjustRightInd w:val="0"/>
              <w:spacing w:after="0" w:line="240" w:lineRule="auto"/>
              <w:jc w:val="center"/>
              <w:rPr>
                <w:rFonts w:ascii="Calibri" w:hAnsi="Calibri"/>
                <w:b/>
                <w:bCs/>
                <w:iCs/>
                <w:sz w:val="20"/>
              </w:rPr>
            </w:pPr>
          </w:p>
        </w:tc>
        <w:tc>
          <w:tcPr>
            <w:tcW w:w="1701" w:type="dxa"/>
            <w:tcBorders>
              <w:bottom w:val="single" w:sz="4" w:space="0" w:color="auto"/>
            </w:tcBorders>
          </w:tcPr>
          <w:p w14:paraId="445A0F31" w14:textId="77777777" w:rsidR="00BF3C1C" w:rsidRDefault="00BF3C1C" w:rsidP="006B419D">
            <w:pPr>
              <w:autoSpaceDE w:val="0"/>
              <w:autoSpaceDN w:val="0"/>
              <w:adjustRightInd w:val="0"/>
              <w:spacing w:after="0" w:line="240" w:lineRule="auto"/>
              <w:jc w:val="center"/>
              <w:rPr>
                <w:rFonts w:cstheme="minorHAnsi"/>
                <w:b/>
                <w:sz w:val="20"/>
                <w:szCs w:val="20"/>
              </w:rPr>
            </w:pPr>
          </w:p>
          <w:p w14:paraId="4E05B25A" w14:textId="77777777" w:rsidR="00BF3C1C" w:rsidRPr="005F6473" w:rsidRDefault="00BF3C1C" w:rsidP="006B419D">
            <w:pPr>
              <w:autoSpaceDE w:val="0"/>
              <w:autoSpaceDN w:val="0"/>
              <w:adjustRightInd w:val="0"/>
              <w:spacing w:after="0" w:line="240" w:lineRule="auto"/>
              <w:jc w:val="center"/>
              <w:rPr>
                <w:rFonts w:ascii="Calibri" w:hAnsi="Calibri"/>
                <w:b/>
                <w:sz w:val="20"/>
              </w:rPr>
            </w:pPr>
            <w:r w:rsidRPr="005F6473">
              <w:rPr>
                <w:rFonts w:cstheme="minorHAnsi"/>
                <w:b/>
                <w:sz w:val="20"/>
                <w:szCs w:val="20"/>
              </w:rPr>
              <w:t>UWAGI</w:t>
            </w:r>
          </w:p>
        </w:tc>
      </w:tr>
      <w:tr w:rsidR="00BF3C1C" w14:paraId="36707C19" w14:textId="77777777" w:rsidTr="006B419D">
        <w:tc>
          <w:tcPr>
            <w:tcW w:w="440" w:type="dxa"/>
          </w:tcPr>
          <w:p w14:paraId="218197A2" w14:textId="77777777" w:rsidR="00BF3C1C" w:rsidRPr="00C857BE" w:rsidRDefault="00BF3C1C" w:rsidP="006B419D">
            <w:pPr>
              <w:jc w:val="right"/>
              <w:rPr>
                <w:rFonts w:ascii="Calibri" w:hAnsi="Calibri"/>
                <w:sz w:val="20"/>
              </w:rPr>
            </w:pPr>
            <w:r>
              <w:rPr>
                <w:rFonts w:ascii="Calibri" w:hAnsi="Calibri"/>
                <w:sz w:val="20"/>
              </w:rPr>
              <w:t>1.</w:t>
            </w:r>
          </w:p>
        </w:tc>
        <w:tc>
          <w:tcPr>
            <w:tcW w:w="5726" w:type="dxa"/>
          </w:tcPr>
          <w:p w14:paraId="03A2E7EA" w14:textId="77777777" w:rsidR="006C46B1" w:rsidRPr="006C46B1" w:rsidRDefault="006C46B1" w:rsidP="006C46B1">
            <w:pPr>
              <w:autoSpaceDE w:val="0"/>
              <w:autoSpaceDN w:val="0"/>
              <w:adjustRightInd w:val="0"/>
              <w:spacing w:after="0" w:line="240" w:lineRule="auto"/>
              <w:jc w:val="both"/>
              <w:rPr>
                <w:rFonts w:eastAsia="Batang" w:cstheme="minorHAnsi"/>
                <w:b/>
                <w:sz w:val="20"/>
                <w:szCs w:val="20"/>
              </w:rPr>
            </w:pPr>
            <w:r w:rsidRPr="006C46B1">
              <w:rPr>
                <w:rFonts w:cstheme="minorHAnsi"/>
                <w:b/>
                <w:sz w:val="20"/>
                <w:szCs w:val="20"/>
              </w:rPr>
              <w:t xml:space="preserve">Wygenerowanie myszy Rosa26 z warunkowym wprowadzeniem </w:t>
            </w:r>
            <w:r w:rsidRPr="006C46B1">
              <w:rPr>
                <w:rFonts w:eastAsia="Batang" w:cstheme="minorHAnsi"/>
                <w:b/>
                <w:sz w:val="20"/>
                <w:szCs w:val="20"/>
              </w:rPr>
              <w:t>3XFLAG-Zfp598 mysim</w:t>
            </w:r>
          </w:p>
          <w:p w14:paraId="1BA7A91E" w14:textId="77777777" w:rsidR="006C46B1" w:rsidRDefault="006C46B1" w:rsidP="006C46B1">
            <w:pPr>
              <w:autoSpaceDE w:val="0"/>
              <w:autoSpaceDN w:val="0"/>
              <w:adjustRightInd w:val="0"/>
              <w:spacing w:after="0" w:line="240" w:lineRule="auto"/>
              <w:jc w:val="both"/>
              <w:rPr>
                <w:rFonts w:eastAsia="Batang" w:cstheme="minorHAnsi"/>
                <w:sz w:val="20"/>
                <w:szCs w:val="20"/>
                <w:u w:val="single"/>
              </w:rPr>
            </w:pPr>
          </w:p>
          <w:p w14:paraId="0A0FA4B7" w14:textId="77777777" w:rsidR="006C46B1" w:rsidRDefault="006C46B1" w:rsidP="006C46B1">
            <w:pPr>
              <w:pStyle w:val="Akapitzlist"/>
              <w:numPr>
                <w:ilvl w:val="0"/>
                <w:numId w:val="22"/>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Mysi 3XFLAG-Zfp598 zostanie umieszczony w mysim </w:t>
            </w:r>
            <w:proofErr w:type="spellStart"/>
            <w:r w:rsidRPr="008E29D6">
              <w:rPr>
                <w:rFonts w:eastAsia="Batang" w:cstheme="minorHAnsi"/>
                <w:sz w:val="20"/>
                <w:szCs w:val="20"/>
              </w:rPr>
              <w:t>locus</w:t>
            </w:r>
            <w:proofErr w:type="spellEnd"/>
            <w:r w:rsidRPr="008E29D6">
              <w:rPr>
                <w:rFonts w:eastAsia="Batang" w:cstheme="minorHAnsi"/>
                <w:sz w:val="20"/>
                <w:szCs w:val="20"/>
              </w:rPr>
              <w:t xml:space="preserve"> Rosa26. Generacja modelu myszy ROSA26 </w:t>
            </w:r>
            <w:proofErr w:type="spellStart"/>
            <w:r w:rsidRPr="008E29D6">
              <w:rPr>
                <w:rFonts w:eastAsia="Batang" w:cstheme="minorHAnsi"/>
                <w:sz w:val="20"/>
                <w:szCs w:val="20"/>
              </w:rPr>
              <w:t>knock</w:t>
            </w:r>
            <w:proofErr w:type="spellEnd"/>
            <w:r w:rsidRPr="008E29D6">
              <w:rPr>
                <w:rFonts w:eastAsia="Batang" w:cstheme="minorHAnsi"/>
                <w:sz w:val="20"/>
                <w:szCs w:val="20"/>
              </w:rPr>
              <w:t>-in (KI) zostanie ustanowiona dzięki technologii CRISPR/Cas9</w:t>
            </w:r>
            <w:r>
              <w:rPr>
                <w:rFonts w:eastAsia="Batang" w:cstheme="minorHAnsi"/>
                <w:sz w:val="20"/>
                <w:szCs w:val="20"/>
              </w:rPr>
              <w:t>;</w:t>
            </w:r>
          </w:p>
          <w:p w14:paraId="152EB888" w14:textId="77777777" w:rsidR="006C46B1" w:rsidRPr="008E29D6" w:rsidRDefault="006C46B1" w:rsidP="006C46B1">
            <w:pPr>
              <w:pStyle w:val="Akapitzlist"/>
              <w:spacing w:after="0" w:line="240" w:lineRule="auto"/>
              <w:ind w:left="426"/>
              <w:jc w:val="both"/>
              <w:rPr>
                <w:rFonts w:eastAsia="Batang" w:cstheme="minorHAnsi"/>
                <w:sz w:val="20"/>
                <w:szCs w:val="20"/>
              </w:rPr>
            </w:pPr>
          </w:p>
          <w:p w14:paraId="3C69E7CA" w14:textId="77777777" w:rsidR="006C46B1" w:rsidRDefault="006C46B1" w:rsidP="006C46B1">
            <w:pPr>
              <w:pStyle w:val="Akapitzlist"/>
              <w:numPr>
                <w:ilvl w:val="0"/>
                <w:numId w:val="22"/>
              </w:numPr>
              <w:spacing w:after="0" w:line="240" w:lineRule="auto"/>
              <w:ind w:left="426" w:hanging="284"/>
              <w:jc w:val="both"/>
              <w:rPr>
                <w:rFonts w:eastAsia="Batang" w:cstheme="minorHAnsi"/>
                <w:sz w:val="20"/>
                <w:szCs w:val="20"/>
              </w:rPr>
            </w:pPr>
            <w:r w:rsidRPr="008E29D6">
              <w:rPr>
                <w:rFonts w:eastAsia="Batang" w:cstheme="minorHAnsi"/>
                <w:sz w:val="20"/>
                <w:szCs w:val="20"/>
              </w:rPr>
              <w:t>Genotyp (w tym sekwencja DNA i miejsca insercji elementów egzogennych) skonstruowanego modelu mysiego będzie zgodny z założeniami projektu. Jeśli usługodawca nie będzie w stanie osiągnąć transmisji zarodkowej i dostarczyć Klientowi zwierząt odpowiednio zmienionych genetycznie, usługodawca zwróci wszystkie wpłacone przez Klienta środki, chyba że jest to spowodowane samą modyfikacją genu, taką jak potencjalny fenotyp patologiczny spowodowany ekspresją egzogennych genu, co wpłynęłob</w:t>
            </w:r>
            <w:r>
              <w:rPr>
                <w:rFonts w:eastAsia="Batang" w:cstheme="minorHAnsi"/>
                <w:sz w:val="20"/>
                <w:szCs w:val="20"/>
              </w:rPr>
              <w:t>y na dostawę produktu końcowego;</w:t>
            </w:r>
          </w:p>
          <w:p w14:paraId="54CC43C1" w14:textId="77777777" w:rsidR="006C46B1" w:rsidRDefault="006C46B1" w:rsidP="006C46B1">
            <w:pPr>
              <w:pStyle w:val="Akapitzlist"/>
              <w:numPr>
                <w:ilvl w:val="0"/>
                <w:numId w:val="22"/>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Strategia </w:t>
            </w:r>
            <w:proofErr w:type="spellStart"/>
            <w:r w:rsidRPr="008E29D6">
              <w:rPr>
                <w:rFonts w:eastAsia="Batang" w:cstheme="minorHAnsi"/>
                <w:sz w:val="20"/>
                <w:szCs w:val="20"/>
              </w:rPr>
              <w:t>genotypowania</w:t>
            </w:r>
            <w:proofErr w:type="spellEnd"/>
            <w:r w:rsidRPr="008E29D6">
              <w:rPr>
                <w:rFonts w:eastAsia="Batang" w:cstheme="minorHAnsi"/>
                <w:sz w:val="20"/>
                <w:szCs w:val="20"/>
              </w:rPr>
              <w:t xml:space="preserve"> zostanie opracowana </w:t>
            </w:r>
            <w:r>
              <w:rPr>
                <w:rFonts w:eastAsia="Batang" w:cstheme="minorHAnsi"/>
                <w:sz w:val="20"/>
                <w:szCs w:val="20"/>
              </w:rPr>
              <w:br/>
            </w:r>
            <w:r w:rsidRPr="008E29D6">
              <w:rPr>
                <w:rFonts w:eastAsia="Batang" w:cstheme="minorHAnsi"/>
                <w:sz w:val="20"/>
                <w:szCs w:val="20"/>
              </w:rPr>
              <w:t>i przetestowana</w:t>
            </w:r>
            <w:r>
              <w:rPr>
                <w:rFonts w:eastAsia="Batang" w:cstheme="minorHAnsi"/>
                <w:sz w:val="20"/>
                <w:szCs w:val="20"/>
              </w:rPr>
              <w:t>;</w:t>
            </w:r>
          </w:p>
          <w:p w14:paraId="0BA46C1E" w14:textId="77777777" w:rsidR="006C46B1" w:rsidRDefault="006C46B1" w:rsidP="006C46B1">
            <w:pPr>
              <w:pStyle w:val="Akapitzlist"/>
              <w:numPr>
                <w:ilvl w:val="0"/>
                <w:numId w:val="22"/>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Młode myszy zostaną poddane </w:t>
            </w:r>
            <w:proofErr w:type="spellStart"/>
            <w:r w:rsidRPr="008E29D6">
              <w:rPr>
                <w:rFonts w:eastAsia="Batang" w:cstheme="minorHAnsi"/>
                <w:sz w:val="20"/>
                <w:szCs w:val="20"/>
              </w:rPr>
              <w:t>genotypowaniu</w:t>
            </w:r>
            <w:proofErr w:type="spellEnd"/>
            <w:r w:rsidRPr="008E29D6">
              <w:rPr>
                <w:rFonts w:eastAsia="Batang" w:cstheme="minorHAnsi"/>
                <w:sz w:val="20"/>
                <w:szCs w:val="20"/>
              </w:rPr>
              <w:t xml:space="preserve"> metodą PCR </w:t>
            </w:r>
            <w:r>
              <w:rPr>
                <w:rFonts w:eastAsia="Batang" w:cstheme="minorHAnsi"/>
                <w:sz w:val="20"/>
                <w:szCs w:val="20"/>
              </w:rPr>
              <w:br/>
            </w:r>
            <w:r w:rsidRPr="008E29D6">
              <w:rPr>
                <w:rFonts w:eastAsia="Batang" w:cstheme="minorHAnsi"/>
                <w:sz w:val="20"/>
                <w:szCs w:val="20"/>
              </w:rPr>
              <w:t xml:space="preserve">w celu zidentyfikowania tych, które niosą pożądany </w:t>
            </w:r>
            <w:r>
              <w:rPr>
                <w:rFonts w:eastAsia="Batang" w:cstheme="minorHAnsi"/>
                <w:sz w:val="20"/>
                <w:szCs w:val="20"/>
              </w:rPr>
              <w:t>trans gen;</w:t>
            </w:r>
          </w:p>
          <w:p w14:paraId="1A89BFD1" w14:textId="77777777" w:rsidR="006C46B1" w:rsidRDefault="006C46B1" w:rsidP="006C46B1">
            <w:pPr>
              <w:pStyle w:val="Akapitzlist"/>
              <w:numPr>
                <w:ilvl w:val="0"/>
                <w:numId w:val="22"/>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Wektor </w:t>
            </w:r>
            <w:proofErr w:type="spellStart"/>
            <w:r w:rsidRPr="008E29D6">
              <w:rPr>
                <w:rFonts w:eastAsia="Batang" w:cstheme="minorHAnsi"/>
                <w:sz w:val="20"/>
                <w:szCs w:val="20"/>
              </w:rPr>
              <w:t>knock</w:t>
            </w:r>
            <w:proofErr w:type="spellEnd"/>
            <w:r w:rsidRPr="008E29D6">
              <w:rPr>
                <w:rFonts w:eastAsia="Batang" w:cstheme="minorHAnsi"/>
                <w:sz w:val="20"/>
                <w:szCs w:val="20"/>
              </w:rPr>
              <w:t xml:space="preserve">-in ROSA26 zostanie wstrzyknięty wraz z </w:t>
            </w:r>
            <w:proofErr w:type="spellStart"/>
            <w:r w:rsidRPr="008E29D6">
              <w:rPr>
                <w:rFonts w:eastAsia="Batang" w:cstheme="minorHAnsi"/>
                <w:sz w:val="20"/>
                <w:szCs w:val="20"/>
              </w:rPr>
              <w:t>sgRNA</w:t>
            </w:r>
            <w:proofErr w:type="spellEnd"/>
            <w:r w:rsidRPr="008E29D6">
              <w:rPr>
                <w:rFonts w:eastAsia="Batang" w:cstheme="minorHAnsi"/>
                <w:sz w:val="20"/>
                <w:szCs w:val="20"/>
              </w:rPr>
              <w:t xml:space="preserve"> </w:t>
            </w:r>
            <w:r>
              <w:rPr>
                <w:rFonts w:eastAsia="Batang" w:cstheme="minorHAnsi"/>
                <w:sz w:val="20"/>
                <w:szCs w:val="20"/>
              </w:rPr>
              <w:br/>
            </w:r>
            <w:r w:rsidRPr="008E29D6">
              <w:rPr>
                <w:rFonts w:eastAsia="Batang" w:cstheme="minorHAnsi"/>
                <w:sz w:val="20"/>
                <w:szCs w:val="20"/>
              </w:rPr>
              <w:t>i Cas9 mRNA do zapłodnionych komórek jajowych myszy C57BL/6N</w:t>
            </w:r>
            <w:r>
              <w:rPr>
                <w:rFonts w:eastAsia="Batang" w:cstheme="minorHAnsi"/>
                <w:sz w:val="20"/>
                <w:szCs w:val="20"/>
              </w:rPr>
              <w:t>;</w:t>
            </w:r>
          </w:p>
          <w:p w14:paraId="0C6C644F" w14:textId="77777777" w:rsidR="00BF3C1C" w:rsidRPr="00C857BE" w:rsidRDefault="006C46B1" w:rsidP="006C46B1">
            <w:pPr>
              <w:pStyle w:val="Akapitzlist"/>
              <w:numPr>
                <w:ilvl w:val="0"/>
                <w:numId w:val="22"/>
              </w:numPr>
              <w:spacing w:after="0" w:line="240" w:lineRule="auto"/>
              <w:ind w:left="426" w:hanging="284"/>
              <w:jc w:val="both"/>
              <w:rPr>
                <w:sz w:val="20"/>
              </w:rPr>
            </w:pPr>
            <w:r w:rsidRPr="008E29D6">
              <w:rPr>
                <w:rFonts w:eastAsia="Batang" w:cstheme="minorHAnsi"/>
                <w:sz w:val="20"/>
                <w:szCs w:val="20"/>
              </w:rPr>
              <w:t xml:space="preserve">Co najmniej 400 komórek jajowych zostanie wstrzykniętych </w:t>
            </w:r>
            <w:r>
              <w:rPr>
                <w:rFonts w:eastAsia="Batang" w:cstheme="minorHAnsi"/>
                <w:sz w:val="20"/>
                <w:szCs w:val="20"/>
              </w:rPr>
              <w:br/>
            </w:r>
            <w:r w:rsidRPr="008E29D6">
              <w:rPr>
                <w:rFonts w:eastAsia="Batang" w:cstheme="minorHAnsi"/>
                <w:sz w:val="20"/>
                <w:szCs w:val="20"/>
              </w:rPr>
              <w:t>i wszczepionych matkom zastępczym w celu wyprodukowania żywych szczeniąt</w:t>
            </w:r>
            <w:r>
              <w:rPr>
                <w:rFonts w:eastAsia="Batang" w:cstheme="minorHAnsi"/>
                <w:sz w:val="20"/>
                <w:szCs w:val="20"/>
              </w:rPr>
              <w:t>.</w:t>
            </w:r>
          </w:p>
        </w:tc>
        <w:tc>
          <w:tcPr>
            <w:tcW w:w="1985" w:type="dxa"/>
          </w:tcPr>
          <w:p w14:paraId="3550DEB3" w14:textId="77777777" w:rsidR="00070B46" w:rsidRDefault="00070B46" w:rsidP="00070B46">
            <w:pPr>
              <w:ind w:firstLine="708"/>
              <w:rPr>
                <w:rFonts w:ascii="Calibri" w:hAnsi="Calibri" w:cstheme="minorHAnsi"/>
                <w:sz w:val="20"/>
                <w:szCs w:val="20"/>
              </w:rPr>
            </w:pPr>
          </w:p>
          <w:p w14:paraId="7A7C551C" w14:textId="77777777" w:rsidR="00B71827" w:rsidRDefault="00B71827" w:rsidP="00070B46">
            <w:pPr>
              <w:jc w:val="center"/>
              <w:rPr>
                <w:rFonts w:ascii="Calibri" w:hAnsi="Calibri" w:cstheme="minorHAnsi"/>
                <w:sz w:val="20"/>
                <w:szCs w:val="20"/>
              </w:rPr>
            </w:pPr>
          </w:p>
          <w:p w14:paraId="0EDA1C72" w14:textId="77777777" w:rsidR="00070B46" w:rsidRDefault="00070B46" w:rsidP="00070B46">
            <w:pPr>
              <w:jc w:val="center"/>
              <w:rPr>
                <w:rFonts w:ascii="Calibri" w:hAnsi="Calibri"/>
                <w:sz w:val="20"/>
                <w:szCs w:val="20"/>
              </w:rPr>
            </w:pPr>
            <w:r w:rsidRPr="00C857BE">
              <w:rPr>
                <w:rFonts w:ascii="Calibri" w:hAnsi="Calibri" w:cstheme="minorHAnsi"/>
                <w:sz w:val="20"/>
                <w:szCs w:val="20"/>
              </w:rPr>
              <w:t>(TAK/NIE)</w:t>
            </w:r>
          </w:p>
          <w:p w14:paraId="6081EBE6" w14:textId="77777777" w:rsidR="00070B46" w:rsidRDefault="00070B46" w:rsidP="00070B46">
            <w:pPr>
              <w:rPr>
                <w:rFonts w:ascii="Calibri" w:hAnsi="Calibri"/>
                <w:sz w:val="20"/>
                <w:szCs w:val="20"/>
              </w:rPr>
            </w:pPr>
          </w:p>
          <w:p w14:paraId="7343B004" w14:textId="77777777" w:rsidR="006C46B1" w:rsidRDefault="006C46B1" w:rsidP="00070B46">
            <w:pPr>
              <w:rPr>
                <w:rFonts w:ascii="Calibri" w:hAnsi="Calibri"/>
                <w:sz w:val="20"/>
                <w:szCs w:val="20"/>
              </w:rPr>
            </w:pPr>
          </w:p>
          <w:p w14:paraId="06C48504" w14:textId="77777777" w:rsidR="006C46B1" w:rsidRDefault="006C46B1" w:rsidP="00070B46">
            <w:pPr>
              <w:rPr>
                <w:rFonts w:ascii="Calibri" w:hAnsi="Calibri"/>
                <w:sz w:val="20"/>
                <w:szCs w:val="20"/>
              </w:rPr>
            </w:pPr>
          </w:p>
          <w:p w14:paraId="3C2F8BCC" w14:textId="77777777" w:rsidR="00070B46" w:rsidRDefault="00070B46" w:rsidP="00070B46">
            <w:pPr>
              <w:jc w:val="center"/>
              <w:rPr>
                <w:rFonts w:ascii="Calibri" w:hAnsi="Calibri"/>
                <w:sz w:val="20"/>
                <w:szCs w:val="20"/>
              </w:rPr>
            </w:pPr>
            <w:r w:rsidRPr="00C857BE">
              <w:rPr>
                <w:rFonts w:ascii="Calibri" w:hAnsi="Calibri" w:cstheme="minorHAnsi"/>
                <w:sz w:val="20"/>
                <w:szCs w:val="20"/>
              </w:rPr>
              <w:t>(TAK/NIE)</w:t>
            </w:r>
          </w:p>
          <w:p w14:paraId="0712E46F" w14:textId="77777777" w:rsidR="00B71827" w:rsidRDefault="00B71827" w:rsidP="00070B46">
            <w:pPr>
              <w:jc w:val="center"/>
              <w:rPr>
                <w:rFonts w:ascii="Calibri" w:hAnsi="Calibri" w:cstheme="minorHAnsi"/>
                <w:sz w:val="20"/>
                <w:szCs w:val="20"/>
              </w:rPr>
            </w:pPr>
          </w:p>
          <w:p w14:paraId="7AD22933" w14:textId="77777777" w:rsidR="00F67BEA" w:rsidRDefault="00F67BEA" w:rsidP="00070B46">
            <w:pPr>
              <w:jc w:val="center"/>
              <w:rPr>
                <w:rFonts w:ascii="Calibri" w:hAnsi="Calibri" w:cstheme="minorHAnsi"/>
                <w:sz w:val="20"/>
                <w:szCs w:val="20"/>
              </w:rPr>
            </w:pPr>
          </w:p>
          <w:p w14:paraId="2C7368DB" w14:textId="77777777" w:rsidR="00B71827" w:rsidRDefault="00070B46" w:rsidP="00070B46">
            <w:pPr>
              <w:jc w:val="center"/>
              <w:rPr>
                <w:rFonts w:ascii="Calibri" w:hAnsi="Calibri"/>
                <w:sz w:val="20"/>
                <w:szCs w:val="20"/>
              </w:rPr>
            </w:pPr>
            <w:r w:rsidRPr="00C857BE">
              <w:rPr>
                <w:rFonts w:ascii="Calibri" w:hAnsi="Calibri" w:cstheme="minorHAnsi"/>
                <w:sz w:val="20"/>
                <w:szCs w:val="20"/>
              </w:rPr>
              <w:t>(TAK/NIE)</w:t>
            </w:r>
          </w:p>
          <w:p w14:paraId="628A72CC" w14:textId="77777777" w:rsidR="00F67BEA" w:rsidRDefault="00F67BEA" w:rsidP="00B71827">
            <w:pPr>
              <w:jc w:val="center"/>
              <w:rPr>
                <w:rFonts w:ascii="Calibri" w:hAnsi="Calibri" w:cstheme="minorHAnsi"/>
                <w:sz w:val="20"/>
                <w:szCs w:val="20"/>
              </w:rPr>
            </w:pPr>
          </w:p>
          <w:p w14:paraId="7462E2C2" w14:textId="77777777" w:rsidR="00B71827" w:rsidRDefault="00B71827" w:rsidP="00B71827">
            <w:pPr>
              <w:jc w:val="center"/>
              <w:rPr>
                <w:rFonts w:ascii="Calibri" w:hAnsi="Calibri"/>
                <w:sz w:val="20"/>
                <w:szCs w:val="20"/>
              </w:rPr>
            </w:pPr>
            <w:r w:rsidRPr="00C857BE">
              <w:rPr>
                <w:rFonts w:ascii="Calibri" w:hAnsi="Calibri" w:cstheme="minorHAnsi"/>
                <w:sz w:val="20"/>
                <w:szCs w:val="20"/>
              </w:rPr>
              <w:t>(TAK/NIE)</w:t>
            </w:r>
          </w:p>
          <w:p w14:paraId="37B8AB0C" w14:textId="77777777" w:rsidR="00B71827" w:rsidRDefault="00B71827" w:rsidP="00B71827">
            <w:pPr>
              <w:jc w:val="center"/>
              <w:rPr>
                <w:rFonts w:ascii="Calibri" w:hAnsi="Calibri"/>
                <w:sz w:val="20"/>
                <w:szCs w:val="20"/>
              </w:rPr>
            </w:pPr>
            <w:r>
              <w:rPr>
                <w:rFonts w:ascii="Calibri" w:hAnsi="Calibri" w:cstheme="minorHAnsi"/>
                <w:sz w:val="20"/>
                <w:szCs w:val="20"/>
              </w:rPr>
              <w:t>(</w:t>
            </w:r>
            <w:r w:rsidRPr="00C857BE">
              <w:rPr>
                <w:rFonts w:ascii="Calibri" w:hAnsi="Calibri" w:cstheme="minorHAnsi"/>
                <w:sz w:val="20"/>
                <w:szCs w:val="20"/>
              </w:rPr>
              <w:t>TAK/NIE)</w:t>
            </w:r>
          </w:p>
          <w:p w14:paraId="4286B3E4" w14:textId="77777777" w:rsidR="00F67BEA" w:rsidRDefault="00F67BEA" w:rsidP="00B71827">
            <w:pPr>
              <w:jc w:val="center"/>
              <w:rPr>
                <w:rFonts w:ascii="Calibri" w:hAnsi="Calibri" w:cstheme="minorHAnsi"/>
                <w:sz w:val="20"/>
                <w:szCs w:val="20"/>
              </w:rPr>
            </w:pPr>
          </w:p>
          <w:p w14:paraId="2FBF7C2D" w14:textId="4017D37E" w:rsidR="00F67BEA" w:rsidRPr="00B71827" w:rsidRDefault="00B71827" w:rsidP="0016275A">
            <w:pPr>
              <w:jc w:val="center"/>
              <w:rPr>
                <w:rFonts w:ascii="Calibri" w:hAnsi="Calibri"/>
                <w:sz w:val="20"/>
                <w:szCs w:val="20"/>
              </w:rPr>
            </w:pPr>
            <w:r w:rsidRPr="00C857BE">
              <w:rPr>
                <w:rFonts w:ascii="Calibri" w:hAnsi="Calibri" w:cstheme="minorHAnsi"/>
                <w:sz w:val="20"/>
                <w:szCs w:val="20"/>
              </w:rPr>
              <w:t>(TAK/NIE)</w:t>
            </w:r>
          </w:p>
        </w:tc>
        <w:tc>
          <w:tcPr>
            <w:tcW w:w="1701" w:type="dxa"/>
          </w:tcPr>
          <w:p w14:paraId="600B8EC1" w14:textId="77777777" w:rsidR="00BF3C1C" w:rsidRPr="00C857BE" w:rsidRDefault="00BF3C1C" w:rsidP="006B419D">
            <w:pPr>
              <w:tabs>
                <w:tab w:val="left" w:pos="915"/>
              </w:tabs>
              <w:jc w:val="center"/>
              <w:rPr>
                <w:rFonts w:ascii="Calibri" w:hAnsi="Calibri"/>
                <w:sz w:val="20"/>
              </w:rPr>
            </w:pPr>
          </w:p>
        </w:tc>
      </w:tr>
      <w:tr w:rsidR="00070B46" w:rsidRPr="00070B46" w14:paraId="0E1E64C3" w14:textId="77777777" w:rsidTr="006B419D">
        <w:trPr>
          <w:trHeight w:val="513"/>
        </w:trPr>
        <w:tc>
          <w:tcPr>
            <w:tcW w:w="440" w:type="dxa"/>
            <w:tcBorders>
              <w:top w:val="single" w:sz="4" w:space="0" w:color="auto"/>
              <w:left w:val="single" w:sz="4" w:space="0" w:color="auto"/>
              <w:bottom w:val="single" w:sz="4" w:space="0" w:color="auto"/>
              <w:right w:val="single" w:sz="4" w:space="0" w:color="auto"/>
            </w:tcBorders>
          </w:tcPr>
          <w:p w14:paraId="145599D6" w14:textId="77777777" w:rsidR="00070B46" w:rsidRDefault="00070B46" w:rsidP="006B419D">
            <w:pPr>
              <w:jc w:val="right"/>
              <w:rPr>
                <w:rFonts w:ascii="Calibri" w:hAnsi="Calibri"/>
                <w:sz w:val="20"/>
              </w:rPr>
            </w:pPr>
            <w:r>
              <w:rPr>
                <w:rFonts w:ascii="Calibri" w:hAnsi="Calibri"/>
                <w:sz w:val="20"/>
              </w:rPr>
              <w:t>2.</w:t>
            </w:r>
          </w:p>
        </w:tc>
        <w:tc>
          <w:tcPr>
            <w:tcW w:w="5726" w:type="dxa"/>
            <w:tcBorders>
              <w:top w:val="single" w:sz="4" w:space="0" w:color="auto"/>
              <w:left w:val="single" w:sz="4" w:space="0" w:color="auto"/>
              <w:bottom w:val="single" w:sz="4" w:space="0" w:color="auto"/>
              <w:right w:val="single" w:sz="4" w:space="0" w:color="auto"/>
            </w:tcBorders>
            <w:vAlign w:val="center"/>
          </w:tcPr>
          <w:p w14:paraId="32FB568C" w14:textId="77777777" w:rsidR="00070B46" w:rsidRPr="006C46B1" w:rsidRDefault="006C46B1" w:rsidP="006C46B1">
            <w:pPr>
              <w:spacing w:after="0" w:line="240" w:lineRule="auto"/>
              <w:ind w:right="-1"/>
              <w:jc w:val="both"/>
              <w:rPr>
                <w:rFonts w:cstheme="minorHAnsi"/>
                <w:sz w:val="20"/>
                <w:szCs w:val="20"/>
              </w:rPr>
            </w:pPr>
            <w:r>
              <w:rPr>
                <w:rFonts w:eastAsia="Batang" w:cstheme="minorHAnsi"/>
                <w:sz w:val="20"/>
                <w:szCs w:val="20"/>
              </w:rPr>
              <w:t>Dostarczenie</w:t>
            </w:r>
            <w:r w:rsidRPr="006C46B1">
              <w:rPr>
                <w:rFonts w:eastAsia="Batang" w:cstheme="minorHAnsi"/>
                <w:sz w:val="20"/>
                <w:szCs w:val="20"/>
              </w:rPr>
              <w:t xml:space="preserve"> co najmniej 4 (czterech) heterozygotycznych</w:t>
            </w:r>
            <w:r>
              <w:rPr>
                <w:rFonts w:eastAsia="Batang" w:cstheme="minorHAnsi"/>
                <w:sz w:val="20"/>
                <w:szCs w:val="20"/>
              </w:rPr>
              <w:t xml:space="preserve"> </w:t>
            </w:r>
            <w:r w:rsidRPr="006C46B1">
              <w:rPr>
                <w:rFonts w:eastAsia="Batang" w:cstheme="minorHAnsi"/>
                <w:sz w:val="20"/>
                <w:szCs w:val="20"/>
              </w:rPr>
              <w:t>zmutowanych myszy</w:t>
            </w:r>
            <w:r>
              <w:rPr>
                <w:rFonts w:eastAsia="Batang"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6F340E5A" w14:textId="77777777" w:rsidR="00070B46" w:rsidRPr="006C46B1" w:rsidRDefault="00070B46" w:rsidP="006B419D">
            <w:pPr>
              <w:jc w:val="center"/>
              <w:rPr>
                <w:rFonts w:ascii="Calibri" w:hAnsi="Calibri"/>
                <w:sz w:val="20"/>
              </w:rPr>
            </w:pPr>
            <w:r w:rsidRPr="00C857BE">
              <w:rPr>
                <w:rFonts w:ascii="Calibri" w:hAnsi="Calibri" w:cstheme="minorHAnsi"/>
                <w:sz w:val="20"/>
                <w:szCs w:val="20"/>
              </w:rPr>
              <w:t>(TAK/NIE)</w:t>
            </w:r>
          </w:p>
        </w:tc>
        <w:tc>
          <w:tcPr>
            <w:tcW w:w="1701" w:type="dxa"/>
            <w:tcBorders>
              <w:top w:val="single" w:sz="4" w:space="0" w:color="auto"/>
              <w:left w:val="single" w:sz="4" w:space="0" w:color="auto"/>
              <w:bottom w:val="single" w:sz="4" w:space="0" w:color="auto"/>
              <w:right w:val="single" w:sz="4" w:space="0" w:color="auto"/>
            </w:tcBorders>
          </w:tcPr>
          <w:p w14:paraId="3B177633" w14:textId="77777777" w:rsidR="00070B46" w:rsidRPr="006C46B1" w:rsidRDefault="00070B46" w:rsidP="006B419D">
            <w:pPr>
              <w:tabs>
                <w:tab w:val="left" w:pos="915"/>
              </w:tabs>
              <w:jc w:val="center"/>
              <w:rPr>
                <w:rFonts w:ascii="Calibri" w:hAnsi="Calibri"/>
                <w:sz w:val="20"/>
              </w:rPr>
            </w:pPr>
          </w:p>
        </w:tc>
      </w:tr>
      <w:tr w:rsidR="00070B46" w14:paraId="0DEDC58E" w14:textId="77777777" w:rsidTr="00803315">
        <w:trPr>
          <w:trHeight w:val="513"/>
        </w:trPr>
        <w:tc>
          <w:tcPr>
            <w:tcW w:w="440" w:type="dxa"/>
            <w:tcBorders>
              <w:top w:val="single" w:sz="4" w:space="0" w:color="auto"/>
              <w:left w:val="single" w:sz="4" w:space="0" w:color="auto"/>
              <w:bottom w:val="single" w:sz="4" w:space="0" w:color="auto"/>
              <w:right w:val="single" w:sz="4" w:space="0" w:color="auto"/>
            </w:tcBorders>
          </w:tcPr>
          <w:p w14:paraId="3F0C4556" w14:textId="77777777" w:rsidR="00070B46" w:rsidRPr="00C857BE" w:rsidRDefault="004D109F" w:rsidP="00803315">
            <w:pPr>
              <w:jc w:val="right"/>
              <w:rPr>
                <w:rFonts w:ascii="Calibri" w:hAnsi="Calibri"/>
                <w:sz w:val="20"/>
              </w:rPr>
            </w:pPr>
            <w:r>
              <w:rPr>
                <w:rFonts w:ascii="Calibri" w:hAnsi="Calibri"/>
                <w:sz w:val="20"/>
              </w:rPr>
              <w:t>3.</w:t>
            </w:r>
          </w:p>
        </w:tc>
        <w:tc>
          <w:tcPr>
            <w:tcW w:w="5726" w:type="dxa"/>
            <w:tcBorders>
              <w:top w:val="single" w:sz="4" w:space="0" w:color="auto"/>
              <w:left w:val="single" w:sz="4" w:space="0" w:color="auto"/>
              <w:bottom w:val="single" w:sz="4" w:space="0" w:color="auto"/>
              <w:right w:val="single" w:sz="4" w:space="0" w:color="auto"/>
            </w:tcBorders>
            <w:vAlign w:val="center"/>
          </w:tcPr>
          <w:p w14:paraId="54CCCC6F" w14:textId="77777777" w:rsidR="00070B46" w:rsidRPr="004D109F" w:rsidRDefault="004D109F" w:rsidP="004D109F">
            <w:pPr>
              <w:spacing w:after="0" w:line="240" w:lineRule="auto"/>
              <w:ind w:right="-1"/>
              <w:jc w:val="both"/>
              <w:rPr>
                <w:rFonts w:cstheme="minorHAnsi"/>
                <w:sz w:val="20"/>
                <w:szCs w:val="20"/>
              </w:rPr>
            </w:pPr>
            <w:r w:rsidRPr="004D109F">
              <w:rPr>
                <w:rFonts w:eastAsia="Batang" w:cstheme="minorHAnsi"/>
                <w:sz w:val="20"/>
                <w:szCs w:val="20"/>
              </w:rPr>
              <w:t>Wykonawca ponosi koszty za dostawę oraz opłaty</w:t>
            </w:r>
            <w:r w:rsidR="006C46B1">
              <w:rPr>
                <w:rFonts w:eastAsia="Batang" w:cstheme="minorHAnsi"/>
                <w:sz w:val="20"/>
                <w:szCs w:val="20"/>
              </w:rPr>
              <w:t xml:space="preserve"> (dokumentów)</w:t>
            </w:r>
            <w:r w:rsidRPr="004D109F">
              <w:rPr>
                <w:rFonts w:eastAsia="Batang" w:cstheme="minorHAnsi"/>
                <w:sz w:val="20"/>
                <w:szCs w:val="20"/>
              </w:rPr>
              <w:t xml:space="preserve"> celn</w:t>
            </w:r>
            <w:r w:rsidR="006C46B1">
              <w:rPr>
                <w:rFonts w:eastAsia="Batang" w:cstheme="minorHAnsi"/>
                <w:sz w:val="20"/>
                <w:szCs w:val="20"/>
              </w:rPr>
              <w:t>ych.</w:t>
            </w:r>
          </w:p>
        </w:tc>
        <w:tc>
          <w:tcPr>
            <w:tcW w:w="1985" w:type="dxa"/>
            <w:tcBorders>
              <w:top w:val="single" w:sz="4" w:space="0" w:color="auto"/>
              <w:left w:val="single" w:sz="4" w:space="0" w:color="auto"/>
              <w:bottom w:val="single" w:sz="4" w:space="0" w:color="auto"/>
              <w:right w:val="single" w:sz="4" w:space="0" w:color="auto"/>
            </w:tcBorders>
          </w:tcPr>
          <w:p w14:paraId="4FCB9025" w14:textId="77777777" w:rsidR="00070B46" w:rsidRPr="005F6473" w:rsidRDefault="004D109F" w:rsidP="00070B46">
            <w:pPr>
              <w:jc w:val="center"/>
              <w:rPr>
                <w:rFonts w:ascii="Calibri" w:hAnsi="Calibri"/>
                <w:sz w:val="20"/>
              </w:rPr>
            </w:pPr>
            <w:r w:rsidRPr="00C857BE">
              <w:rPr>
                <w:rFonts w:ascii="Calibri" w:hAnsi="Calibri" w:cstheme="minorHAnsi"/>
                <w:sz w:val="20"/>
                <w:szCs w:val="20"/>
              </w:rPr>
              <w:t>(TAK/NIE)</w:t>
            </w:r>
          </w:p>
        </w:tc>
        <w:tc>
          <w:tcPr>
            <w:tcW w:w="1701" w:type="dxa"/>
            <w:tcBorders>
              <w:top w:val="single" w:sz="4" w:space="0" w:color="auto"/>
              <w:left w:val="single" w:sz="4" w:space="0" w:color="auto"/>
              <w:bottom w:val="single" w:sz="4" w:space="0" w:color="auto"/>
              <w:right w:val="single" w:sz="4" w:space="0" w:color="auto"/>
            </w:tcBorders>
          </w:tcPr>
          <w:p w14:paraId="4F65C2C4" w14:textId="77777777" w:rsidR="00070B46" w:rsidRPr="00C857BE" w:rsidRDefault="00070B46" w:rsidP="00803315">
            <w:pPr>
              <w:tabs>
                <w:tab w:val="left" w:pos="915"/>
              </w:tabs>
              <w:jc w:val="center"/>
              <w:rPr>
                <w:rFonts w:ascii="Calibri" w:hAnsi="Calibri"/>
                <w:sz w:val="20"/>
              </w:rPr>
            </w:pPr>
          </w:p>
        </w:tc>
      </w:tr>
    </w:tbl>
    <w:p w14:paraId="21854483" w14:textId="77777777" w:rsidR="006C46B1" w:rsidRDefault="006C46B1" w:rsidP="00022033">
      <w:pPr>
        <w:autoSpaceDE w:val="0"/>
        <w:spacing w:after="0" w:line="240" w:lineRule="auto"/>
        <w:rPr>
          <w:rFonts w:cstheme="minorHAnsi"/>
          <w:color w:val="000000"/>
          <w:sz w:val="20"/>
          <w:szCs w:val="20"/>
        </w:rPr>
      </w:pPr>
    </w:p>
    <w:p w14:paraId="10A22A43" w14:textId="77777777" w:rsidR="006C46B1" w:rsidRDefault="006C46B1" w:rsidP="00022033">
      <w:pPr>
        <w:autoSpaceDE w:val="0"/>
        <w:spacing w:after="0" w:line="240" w:lineRule="auto"/>
        <w:rPr>
          <w:rFonts w:cstheme="minorHAnsi"/>
          <w:color w:val="000000"/>
          <w:sz w:val="20"/>
          <w:szCs w:val="20"/>
        </w:rPr>
      </w:pPr>
    </w:p>
    <w:p w14:paraId="383C098F" w14:textId="5C2CDC99" w:rsidR="0037274F" w:rsidRPr="0016275A" w:rsidRDefault="00022033" w:rsidP="00022033">
      <w:pPr>
        <w:autoSpaceDE w:val="0"/>
        <w:spacing w:after="0" w:line="240" w:lineRule="auto"/>
        <w:rPr>
          <w:rFonts w:cstheme="minorHAnsi"/>
          <w:color w:val="000000"/>
          <w:sz w:val="20"/>
          <w:szCs w:val="20"/>
          <w:lang w:val="en-US"/>
        </w:rPr>
      </w:pPr>
      <w:r w:rsidRPr="0016275A">
        <w:rPr>
          <w:rFonts w:cstheme="minorHAnsi"/>
          <w:color w:val="000000"/>
          <w:sz w:val="20"/>
          <w:szCs w:val="20"/>
          <w:lang w:val="en-US"/>
        </w:rPr>
        <w:t xml:space="preserve">Cena </w:t>
      </w:r>
      <w:proofErr w:type="spellStart"/>
      <w:r w:rsidRPr="0016275A">
        <w:rPr>
          <w:rFonts w:cstheme="minorHAnsi"/>
          <w:color w:val="000000"/>
          <w:sz w:val="20"/>
          <w:szCs w:val="20"/>
          <w:lang w:val="en-US"/>
        </w:rPr>
        <w:t>netto</w:t>
      </w:r>
      <w:proofErr w:type="spellEnd"/>
      <w:r w:rsidR="004565BF" w:rsidRPr="0016275A">
        <w:rPr>
          <w:rFonts w:cstheme="minorHAnsi"/>
          <w:color w:val="000000"/>
          <w:sz w:val="20"/>
          <w:szCs w:val="20"/>
          <w:lang w:val="en-US"/>
        </w:rPr>
        <w:t xml:space="preserve"> </w:t>
      </w:r>
      <w:r w:rsidRPr="0016275A">
        <w:rPr>
          <w:rFonts w:cstheme="minorHAnsi"/>
          <w:color w:val="000000"/>
          <w:sz w:val="20"/>
          <w:szCs w:val="20"/>
          <w:lang w:val="en-US"/>
        </w:rPr>
        <w:t>………………………………</w:t>
      </w:r>
      <w:r w:rsidR="0016275A">
        <w:rPr>
          <w:rFonts w:cstheme="minorHAnsi"/>
          <w:color w:val="000000"/>
          <w:sz w:val="20"/>
          <w:szCs w:val="20"/>
          <w:lang w:val="en-US"/>
        </w:rPr>
        <w:t xml:space="preserve"> </w:t>
      </w:r>
      <w:r w:rsidR="0016275A" w:rsidRPr="0016275A">
        <w:rPr>
          <w:rFonts w:cstheme="minorHAnsi"/>
          <w:color w:val="000000"/>
          <w:sz w:val="20"/>
          <w:szCs w:val="20"/>
          <w:lang w:val="en-US"/>
        </w:rPr>
        <w:t>(PLN, EUR</w:t>
      </w:r>
      <w:r w:rsidR="0016275A">
        <w:rPr>
          <w:rFonts w:cstheme="minorHAnsi"/>
          <w:color w:val="000000"/>
          <w:sz w:val="20"/>
          <w:szCs w:val="20"/>
          <w:lang w:val="en-US"/>
        </w:rPr>
        <w:t>,</w:t>
      </w:r>
      <w:r w:rsidR="0016275A" w:rsidRPr="0016275A">
        <w:rPr>
          <w:rFonts w:cstheme="minorHAnsi"/>
          <w:color w:val="000000"/>
          <w:sz w:val="20"/>
          <w:szCs w:val="20"/>
          <w:lang w:val="en-US"/>
        </w:rPr>
        <w:t xml:space="preserve"> USD)</w:t>
      </w:r>
      <w:r w:rsidR="004565BF" w:rsidRPr="0016275A">
        <w:rPr>
          <w:rFonts w:cstheme="minorHAnsi"/>
          <w:color w:val="000000"/>
          <w:sz w:val="20"/>
          <w:szCs w:val="20"/>
          <w:lang w:val="en-US"/>
        </w:rPr>
        <w:t xml:space="preserve"> </w:t>
      </w:r>
    </w:p>
    <w:p w14:paraId="2AD947DB" w14:textId="5FE1F0AD" w:rsidR="0016275A" w:rsidRDefault="0016275A" w:rsidP="00022033">
      <w:pPr>
        <w:autoSpaceDE w:val="0"/>
        <w:spacing w:after="0" w:line="240" w:lineRule="auto"/>
        <w:rPr>
          <w:rFonts w:cstheme="minorHAnsi"/>
          <w:color w:val="222222"/>
          <w:sz w:val="20"/>
          <w:szCs w:val="20"/>
          <w:shd w:val="clear" w:color="auto" w:fill="FFFFFF"/>
        </w:rPr>
      </w:pPr>
      <w:r w:rsidRPr="0016275A">
        <w:rPr>
          <w:rFonts w:cstheme="minorHAnsi"/>
          <w:color w:val="222222"/>
          <w:sz w:val="20"/>
          <w:szCs w:val="20"/>
          <w:shd w:val="clear" w:color="auto" w:fill="FFFFFF"/>
        </w:rPr>
        <w:t>Dopuszczalne jest składanie ofert w innych walutach niż PLN, tj.: w E</w:t>
      </w:r>
      <w:r w:rsidR="00BE6EBA">
        <w:rPr>
          <w:rFonts w:cstheme="minorHAnsi"/>
          <w:color w:val="222222"/>
          <w:sz w:val="20"/>
          <w:szCs w:val="20"/>
          <w:shd w:val="clear" w:color="auto" w:fill="FFFFFF"/>
        </w:rPr>
        <w:t>UR</w:t>
      </w:r>
      <w:r w:rsidRPr="0016275A">
        <w:rPr>
          <w:rFonts w:cstheme="minorHAnsi"/>
          <w:color w:val="222222"/>
          <w:sz w:val="20"/>
          <w:szCs w:val="20"/>
          <w:shd w:val="clear" w:color="auto" w:fill="FFFFFF"/>
        </w:rPr>
        <w:t xml:space="preserve"> lub w USD. </w:t>
      </w:r>
    </w:p>
    <w:p w14:paraId="4932D790" w14:textId="77777777" w:rsidR="0016275A" w:rsidRDefault="0016275A" w:rsidP="00022033">
      <w:pPr>
        <w:autoSpaceDE w:val="0"/>
        <w:spacing w:after="0" w:line="240" w:lineRule="auto"/>
        <w:rPr>
          <w:rFonts w:cstheme="minorHAnsi"/>
          <w:color w:val="222222"/>
          <w:sz w:val="20"/>
          <w:szCs w:val="20"/>
          <w:shd w:val="clear" w:color="auto" w:fill="FFFFFF"/>
        </w:rPr>
      </w:pPr>
    </w:p>
    <w:p w14:paraId="7DB0ED49" w14:textId="77777777" w:rsidR="0016275A" w:rsidRDefault="0016275A" w:rsidP="00022033">
      <w:pPr>
        <w:autoSpaceDE w:val="0"/>
        <w:spacing w:after="0" w:line="240" w:lineRule="auto"/>
        <w:rPr>
          <w:rFonts w:cstheme="minorHAnsi"/>
          <w:color w:val="222222"/>
          <w:sz w:val="20"/>
          <w:szCs w:val="20"/>
          <w:shd w:val="clear" w:color="auto" w:fill="FFFFFF"/>
        </w:rPr>
      </w:pPr>
      <w:r w:rsidRPr="0016275A">
        <w:rPr>
          <w:rFonts w:cstheme="minorHAnsi"/>
          <w:color w:val="222222"/>
          <w:sz w:val="20"/>
          <w:szCs w:val="20"/>
          <w:shd w:val="clear" w:color="auto" w:fill="FFFFFF"/>
        </w:rPr>
        <w:t xml:space="preserve">W celu porównania cen w złożonych ofertach Zamawiający uwzględnieni średni kurs NBP z dnia w którym upływa ostateczny termin składania ofert. </w:t>
      </w:r>
    </w:p>
    <w:p w14:paraId="7C676241" w14:textId="3E848A0D" w:rsidR="0016275A" w:rsidRPr="0016275A" w:rsidRDefault="0016275A" w:rsidP="00022033">
      <w:pPr>
        <w:autoSpaceDE w:val="0"/>
        <w:spacing w:after="0" w:line="240" w:lineRule="auto"/>
        <w:rPr>
          <w:rFonts w:cstheme="minorHAnsi"/>
          <w:color w:val="000000"/>
          <w:sz w:val="20"/>
          <w:szCs w:val="20"/>
        </w:rPr>
      </w:pPr>
      <w:r w:rsidRPr="0016275A">
        <w:rPr>
          <w:rFonts w:cstheme="minorHAnsi"/>
          <w:color w:val="222222"/>
          <w:sz w:val="20"/>
          <w:szCs w:val="20"/>
          <w:shd w:val="clear" w:color="auto" w:fill="FFFFFF"/>
        </w:rPr>
        <w:t>Płatność zostanie zrealizowana w walucie w której została złożona oferta</w:t>
      </w:r>
    </w:p>
    <w:p w14:paraId="6DC6E3EA" w14:textId="77777777" w:rsidR="0016275A" w:rsidRDefault="0016275A" w:rsidP="00022033">
      <w:pPr>
        <w:autoSpaceDE w:val="0"/>
        <w:spacing w:after="0" w:line="240" w:lineRule="auto"/>
        <w:rPr>
          <w:rFonts w:cstheme="minorHAnsi"/>
          <w:color w:val="000000"/>
          <w:sz w:val="20"/>
          <w:szCs w:val="20"/>
        </w:rPr>
      </w:pPr>
    </w:p>
    <w:p w14:paraId="058D7D2C" w14:textId="4218CCFF" w:rsidR="00022033" w:rsidRDefault="00022033" w:rsidP="00022033">
      <w:pPr>
        <w:autoSpaceDE w:val="0"/>
        <w:spacing w:after="0" w:line="240" w:lineRule="auto"/>
        <w:rPr>
          <w:rFonts w:cstheme="minorHAnsi"/>
          <w:color w:val="000000"/>
          <w:sz w:val="20"/>
          <w:szCs w:val="20"/>
        </w:rPr>
      </w:pPr>
      <w:r w:rsidRPr="00E33F1B">
        <w:rPr>
          <w:rFonts w:cstheme="minorHAnsi"/>
          <w:color w:val="000000"/>
          <w:sz w:val="20"/>
          <w:szCs w:val="20"/>
        </w:rPr>
        <w:t>Termin realizacji zamówienia ……</w:t>
      </w:r>
      <w:r w:rsidR="006C46B1">
        <w:rPr>
          <w:rFonts w:cstheme="minorHAnsi"/>
          <w:color w:val="000000"/>
          <w:sz w:val="20"/>
          <w:szCs w:val="20"/>
        </w:rPr>
        <w:t>…</w:t>
      </w:r>
      <w:r w:rsidRPr="00E33F1B">
        <w:rPr>
          <w:rFonts w:cstheme="minorHAnsi"/>
          <w:color w:val="000000"/>
          <w:sz w:val="20"/>
          <w:szCs w:val="20"/>
        </w:rPr>
        <w:t>………</w:t>
      </w:r>
      <w:r w:rsidR="006C46B1">
        <w:rPr>
          <w:rFonts w:cstheme="minorHAnsi"/>
          <w:color w:val="000000"/>
          <w:sz w:val="20"/>
          <w:szCs w:val="20"/>
        </w:rPr>
        <w:t xml:space="preserve"> miesięcy </w:t>
      </w:r>
      <w:r w:rsidR="001167CD">
        <w:rPr>
          <w:rFonts w:cstheme="minorHAnsi"/>
          <w:color w:val="000000"/>
          <w:sz w:val="20"/>
          <w:szCs w:val="20"/>
        </w:rPr>
        <w:t>od daty zawarcia umowy</w:t>
      </w:r>
      <w:r w:rsidR="006C46B1">
        <w:rPr>
          <w:rFonts w:cstheme="minorHAnsi"/>
          <w:color w:val="000000"/>
          <w:sz w:val="20"/>
          <w:szCs w:val="20"/>
        </w:rPr>
        <w:t xml:space="preserve"> (do 6-8 </w:t>
      </w:r>
      <w:r w:rsidR="00BF5A3F">
        <w:rPr>
          <w:rFonts w:cstheme="minorHAnsi"/>
          <w:color w:val="000000"/>
          <w:sz w:val="20"/>
          <w:szCs w:val="20"/>
        </w:rPr>
        <w:t>miesięcy</w:t>
      </w:r>
      <w:r w:rsidR="00916779">
        <w:rPr>
          <w:rFonts w:cstheme="minorHAnsi"/>
          <w:color w:val="000000"/>
          <w:sz w:val="20"/>
          <w:szCs w:val="20"/>
        </w:rPr>
        <w:t>)</w:t>
      </w:r>
    </w:p>
    <w:p w14:paraId="4C7D3C6F" w14:textId="77777777" w:rsidR="006C4EDF" w:rsidRDefault="006C4EDF" w:rsidP="00022033">
      <w:pPr>
        <w:autoSpaceDE w:val="0"/>
        <w:spacing w:after="0" w:line="240" w:lineRule="auto"/>
        <w:rPr>
          <w:rFonts w:cstheme="minorHAnsi"/>
          <w:color w:val="000000"/>
          <w:sz w:val="20"/>
          <w:szCs w:val="20"/>
        </w:rPr>
      </w:pPr>
    </w:p>
    <w:p w14:paraId="42A03C9E" w14:textId="77777777" w:rsidR="006C4EDF" w:rsidRPr="00880960" w:rsidRDefault="006C4EDF" w:rsidP="006C4EDF">
      <w:pPr>
        <w:autoSpaceDE w:val="0"/>
        <w:spacing w:after="0" w:line="240" w:lineRule="auto"/>
        <w:ind w:right="-164"/>
        <w:jc w:val="both"/>
        <w:rPr>
          <w:rFonts w:cstheme="minorHAnsi"/>
          <w:sz w:val="20"/>
          <w:szCs w:val="20"/>
        </w:rPr>
      </w:pPr>
      <w:r w:rsidRPr="00880960">
        <w:rPr>
          <w:rFonts w:ascii="Calibri" w:hAnsi="Calibri"/>
          <w:bCs/>
          <w:sz w:val="20"/>
          <w:szCs w:val="20"/>
          <w:shd w:val="clear" w:color="auto" w:fill="FFFFFF"/>
        </w:rPr>
        <w:t xml:space="preserve">Oświadczam, że nie podlegam wykluczeniu z postępowania na podstawie art. 7 ust. 1 ustawy  z dnia 13 kwietnia 2022 r. </w:t>
      </w:r>
      <w:r>
        <w:rPr>
          <w:rFonts w:ascii="Calibri" w:hAnsi="Calibri"/>
          <w:bCs/>
          <w:sz w:val="20"/>
          <w:szCs w:val="20"/>
          <w:shd w:val="clear" w:color="auto" w:fill="FFFFFF"/>
        </w:rPr>
        <w:br/>
      </w:r>
      <w:r w:rsidRPr="00880960">
        <w:rPr>
          <w:rFonts w:ascii="Calibri" w:hAnsi="Calibri"/>
          <w:bCs/>
          <w:sz w:val="20"/>
          <w:szCs w:val="20"/>
          <w:shd w:val="clear" w:color="auto" w:fill="FFFFFF"/>
        </w:rPr>
        <w:t>o szczególnych rozwiązaniach w zakresie przeciwdziałania wspieraniu agresji na Ukrainę oraz służących ochronie bezpieczeństwa narodowego (Dz. U. z 2021 r., poz. 835)</w:t>
      </w:r>
    </w:p>
    <w:p w14:paraId="2007A939" w14:textId="77777777" w:rsidR="0037274F" w:rsidRDefault="0037274F" w:rsidP="00022033">
      <w:pPr>
        <w:autoSpaceDE w:val="0"/>
        <w:spacing w:after="0" w:line="240" w:lineRule="auto"/>
        <w:rPr>
          <w:rFonts w:cstheme="minorHAnsi"/>
          <w:color w:val="000000"/>
          <w:sz w:val="20"/>
          <w:szCs w:val="20"/>
        </w:rPr>
      </w:pPr>
    </w:p>
    <w:p w14:paraId="51DAF37D" w14:textId="6C4E255E" w:rsidR="0037274F" w:rsidRDefault="0037274F" w:rsidP="0037274F">
      <w:pPr>
        <w:autoSpaceDE w:val="0"/>
        <w:spacing w:after="0" w:line="240" w:lineRule="auto"/>
        <w:rPr>
          <w:rFonts w:cstheme="minorHAnsi"/>
          <w:sz w:val="20"/>
          <w:szCs w:val="20"/>
        </w:rPr>
      </w:pPr>
      <w:r>
        <w:rPr>
          <w:rFonts w:cstheme="minorHAnsi"/>
          <w:sz w:val="20"/>
          <w:szCs w:val="20"/>
        </w:rPr>
        <w:t>Z</w:t>
      </w:r>
      <w:r w:rsidR="00C33819">
        <w:rPr>
          <w:rFonts w:cstheme="minorHAnsi"/>
          <w:sz w:val="20"/>
          <w:szCs w:val="20"/>
        </w:rPr>
        <w:t>apoznała</w:t>
      </w:r>
      <w:r w:rsidR="00022033" w:rsidRPr="00E33F1B">
        <w:rPr>
          <w:rFonts w:cstheme="minorHAnsi"/>
          <w:sz w:val="20"/>
          <w:szCs w:val="20"/>
        </w:rPr>
        <w:t>m</w:t>
      </w:r>
      <w:r w:rsidR="00C33819">
        <w:rPr>
          <w:rFonts w:cstheme="minorHAnsi"/>
          <w:sz w:val="20"/>
          <w:szCs w:val="20"/>
        </w:rPr>
        <w:t>/em</w:t>
      </w:r>
      <w:r w:rsidR="00022033" w:rsidRPr="00E33F1B">
        <w:rPr>
          <w:rFonts w:cstheme="minorHAnsi"/>
          <w:sz w:val="20"/>
          <w:szCs w:val="20"/>
        </w:rPr>
        <w:t xml:space="preserve"> się ze wzorem umowy stanowiącym załącznik nr 2 do zapytania ofertowego i nie wnoszę do niego żadnych zastrzeżeń</w:t>
      </w:r>
      <w:r>
        <w:rPr>
          <w:rFonts w:cstheme="minorHAnsi"/>
          <w:sz w:val="20"/>
          <w:szCs w:val="20"/>
        </w:rPr>
        <w:t>.</w:t>
      </w:r>
    </w:p>
    <w:p w14:paraId="57BBEBAF" w14:textId="77777777" w:rsidR="0037274F" w:rsidRDefault="0037274F" w:rsidP="0037274F">
      <w:pPr>
        <w:autoSpaceDE w:val="0"/>
        <w:spacing w:after="0" w:line="240" w:lineRule="auto"/>
        <w:rPr>
          <w:rFonts w:cstheme="minorHAnsi"/>
          <w:sz w:val="20"/>
          <w:szCs w:val="20"/>
        </w:rPr>
      </w:pPr>
    </w:p>
    <w:p w14:paraId="5F4D85BE" w14:textId="77777777" w:rsidR="0037274F" w:rsidRDefault="00022033" w:rsidP="0037274F">
      <w:pPr>
        <w:autoSpaceDE w:val="0"/>
        <w:spacing w:after="0" w:line="240" w:lineRule="auto"/>
        <w:rPr>
          <w:rFonts w:cstheme="minorHAnsi"/>
          <w:color w:val="000000"/>
          <w:sz w:val="20"/>
          <w:szCs w:val="20"/>
        </w:rPr>
      </w:pPr>
      <w:r w:rsidRPr="00E33F1B">
        <w:rPr>
          <w:rFonts w:cstheme="minorHAnsi"/>
          <w:color w:val="000000"/>
          <w:sz w:val="20"/>
          <w:szCs w:val="20"/>
        </w:rPr>
        <w:t xml:space="preserve"> ……………………………………………</w:t>
      </w:r>
      <w:r w:rsidR="004565BF">
        <w:rPr>
          <w:rFonts w:cstheme="minorHAnsi"/>
          <w:color w:val="000000"/>
          <w:sz w:val="20"/>
          <w:szCs w:val="20"/>
        </w:rPr>
        <w:tab/>
      </w:r>
      <w:r w:rsidRPr="00E33F1B">
        <w:rPr>
          <w:rFonts w:cstheme="minorHAnsi"/>
          <w:color w:val="000000"/>
          <w:sz w:val="20"/>
          <w:szCs w:val="20"/>
        </w:rPr>
        <w:t xml:space="preserve">               </w:t>
      </w:r>
      <w:r w:rsidRPr="00E33F1B">
        <w:rPr>
          <w:rFonts w:cstheme="minorHAnsi"/>
          <w:color w:val="000000"/>
          <w:sz w:val="20"/>
          <w:szCs w:val="20"/>
        </w:rPr>
        <w:tab/>
      </w:r>
      <w:r w:rsidRPr="00E33F1B">
        <w:rPr>
          <w:rFonts w:cstheme="minorHAnsi"/>
          <w:color w:val="000000"/>
          <w:sz w:val="20"/>
          <w:szCs w:val="20"/>
        </w:rPr>
        <w:tab/>
        <w:t xml:space="preserve"> </w:t>
      </w:r>
      <w:r w:rsidR="004565BF">
        <w:rPr>
          <w:rFonts w:cstheme="minorHAnsi"/>
          <w:color w:val="000000"/>
          <w:sz w:val="20"/>
          <w:szCs w:val="20"/>
        </w:rPr>
        <w:t xml:space="preserve">                              </w:t>
      </w:r>
      <w:r w:rsidR="00C33819">
        <w:rPr>
          <w:rFonts w:cstheme="minorHAnsi"/>
          <w:color w:val="000000"/>
          <w:sz w:val="20"/>
          <w:szCs w:val="20"/>
        </w:rPr>
        <w:t>…</w:t>
      </w:r>
      <w:r w:rsidR="0037274F">
        <w:rPr>
          <w:rFonts w:cstheme="minorHAnsi"/>
          <w:color w:val="000000"/>
          <w:sz w:val="20"/>
          <w:szCs w:val="20"/>
        </w:rPr>
        <w:t>…..</w:t>
      </w:r>
      <w:r w:rsidR="00C33819">
        <w:rPr>
          <w:rFonts w:cstheme="minorHAnsi"/>
          <w:color w:val="000000"/>
          <w:sz w:val="20"/>
          <w:szCs w:val="20"/>
        </w:rPr>
        <w:t>…………………………………………</w:t>
      </w:r>
      <w:r w:rsidRPr="00E33F1B">
        <w:rPr>
          <w:rFonts w:cstheme="minorHAnsi"/>
          <w:color w:val="000000"/>
          <w:sz w:val="20"/>
          <w:szCs w:val="20"/>
        </w:rPr>
        <w:t xml:space="preserve">     </w:t>
      </w:r>
    </w:p>
    <w:p w14:paraId="1D2B9A28" w14:textId="7A805E9D" w:rsidR="00F67BEA" w:rsidRDefault="0037274F" w:rsidP="0037274F">
      <w:pPr>
        <w:autoSpaceDE w:val="0"/>
        <w:spacing w:after="0" w:line="240" w:lineRule="auto"/>
        <w:rPr>
          <w:rFonts w:cstheme="minorHAnsi"/>
          <w:color w:val="000000"/>
          <w:sz w:val="20"/>
          <w:szCs w:val="20"/>
        </w:rPr>
      </w:pPr>
      <w:r>
        <w:rPr>
          <w:rFonts w:cstheme="minorHAnsi"/>
          <w:color w:val="000000"/>
          <w:sz w:val="20"/>
          <w:szCs w:val="20"/>
        </w:rPr>
        <w:t xml:space="preserve">        </w:t>
      </w:r>
      <w:r w:rsidR="00022033" w:rsidRPr="00E33F1B">
        <w:rPr>
          <w:rFonts w:cstheme="minorHAnsi"/>
          <w:color w:val="000000"/>
          <w:sz w:val="20"/>
          <w:szCs w:val="20"/>
        </w:rPr>
        <w:t xml:space="preserve">Miejscowość, data                                                                      </w:t>
      </w:r>
      <w:r w:rsidR="004565BF">
        <w:rPr>
          <w:rFonts w:cstheme="minorHAnsi"/>
          <w:color w:val="000000"/>
          <w:sz w:val="20"/>
          <w:szCs w:val="20"/>
        </w:rPr>
        <w:tab/>
      </w:r>
      <w:r>
        <w:rPr>
          <w:rFonts w:cstheme="minorHAnsi"/>
          <w:color w:val="000000"/>
          <w:sz w:val="20"/>
          <w:szCs w:val="20"/>
        </w:rPr>
        <w:t xml:space="preserve">  </w:t>
      </w:r>
      <w:r w:rsidR="00022033" w:rsidRPr="00E33F1B">
        <w:rPr>
          <w:rFonts w:cstheme="minorHAnsi"/>
          <w:color w:val="000000"/>
          <w:sz w:val="20"/>
          <w:szCs w:val="20"/>
        </w:rPr>
        <w:t>Podpis i pieczęć Wykonawcy</w:t>
      </w:r>
    </w:p>
    <w:p w14:paraId="3696225D" w14:textId="77777777" w:rsidR="00F67BEA" w:rsidRDefault="00F67BEA" w:rsidP="0037274F">
      <w:pPr>
        <w:autoSpaceDE w:val="0"/>
        <w:spacing w:after="0" w:line="240" w:lineRule="auto"/>
        <w:rPr>
          <w:rFonts w:cstheme="minorHAnsi"/>
          <w:color w:val="000000"/>
          <w:sz w:val="20"/>
          <w:szCs w:val="20"/>
        </w:rPr>
      </w:pPr>
    </w:p>
    <w:p w14:paraId="3D75DA59" w14:textId="29BA9DBB" w:rsidR="006C4EDF" w:rsidRPr="006C4EDF" w:rsidRDefault="006C4EDF" w:rsidP="00022033">
      <w:pPr>
        <w:pStyle w:val="Stopka"/>
        <w:pBdr>
          <w:top w:val="thinThickSmallGap" w:sz="24" w:space="0" w:color="622423"/>
        </w:pBdr>
        <w:tabs>
          <w:tab w:val="clear" w:pos="4536"/>
        </w:tabs>
        <w:jc w:val="center"/>
        <w:rPr>
          <w:rStyle w:val="Hipercze"/>
          <w:rFonts w:asciiTheme="minorHAnsi" w:hAnsiTheme="minorHAnsi" w:cstheme="minorHAnsi"/>
          <w:color w:val="365F91"/>
        </w:rPr>
      </w:pPr>
      <w:r w:rsidRPr="008778C7">
        <w:rPr>
          <w:rFonts w:ascii="Calibri" w:hAnsi="Calibri" w:cstheme="minorHAnsi"/>
          <w:color w:val="365F91"/>
        </w:rPr>
        <w:t>Pasteura 3, 02-093 Warszawa</w:t>
      </w:r>
      <w:r w:rsidRPr="008778C7">
        <w:rPr>
          <w:rFonts w:ascii="Calibri" w:hAnsi="Calibri" w:cstheme="minorHAnsi"/>
          <w:color w:val="365F91"/>
          <w:lang w:val="it-IT"/>
        </w:rPr>
        <w:t xml:space="preserve">; e-mail: </w:t>
      </w:r>
      <w:hyperlink r:id="rId7" w:history="1">
        <w:r w:rsidRPr="00EA02B3">
          <w:rPr>
            <w:rStyle w:val="Hipercze"/>
            <w:rFonts w:ascii="Calibri" w:hAnsi="Calibri" w:cstheme="minorHAnsi"/>
          </w:rPr>
          <w:t>f</w:t>
        </w:r>
        <w:r w:rsidRPr="00EA02B3">
          <w:rPr>
            <w:rStyle w:val="Hipercze"/>
            <w:rFonts w:ascii="Calibri" w:hAnsi="Calibri" w:cstheme="minorHAnsi"/>
            <w:lang w:val="it-IT"/>
          </w:rPr>
          <w:t>.dziaczkowski@nencki.edu.pl</w:t>
        </w:r>
      </w:hyperlink>
      <w:r>
        <w:rPr>
          <w:rFonts w:ascii="Calibri" w:hAnsi="Calibri" w:cstheme="minorHAnsi"/>
          <w:lang w:val="it-IT"/>
        </w:rPr>
        <w:t xml:space="preserve">, </w:t>
      </w:r>
      <w:hyperlink r:id="rId8" w:history="1">
        <w:r w:rsidRPr="00873776">
          <w:rPr>
            <w:rStyle w:val="Hipercze"/>
            <w:rFonts w:ascii="Calibri" w:hAnsi="Calibri" w:cstheme="minorHAnsi"/>
            <w:lang w:val="it-IT"/>
          </w:rPr>
          <w:t>http://www.nencki.edu.pl_</w:t>
        </w:r>
      </w:hyperlink>
    </w:p>
    <w:sectPr w:rsidR="006C4EDF" w:rsidRPr="006C4EDF" w:rsidSect="0037274F">
      <w:pgSz w:w="11906" w:h="16838"/>
      <w:pgMar w:top="709" w:right="282" w:bottom="567" w:left="1440" w:header="708" w:footer="708" w:gutter="0"/>
      <w:pgBorders w:offsetFrom="page">
        <w:bottom w:val="single" w:sz="4" w:space="2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A486" w14:textId="77777777" w:rsidR="002C30D2" w:rsidRDefault="002C30D2" w:rsidP="006C4EDF">
      <w:pPr>
        <w:spacing w:after="0" w:line="240" w:lineRule="auto"/>
      </w:pPr>
      <w:r>
        <w:separator/>
      </w:r>
    </w:p>
  </w:endnote>
  <w:endnote w:type="continuationSeparator" w:id="0">
    <w:p w14:paraId="22681F2E" w14:textId="77777777" w:rsidR="002C30D2" w:rsidRDefault="002C30D2" w:rsidP="006C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3D8A" w14:textId="77777777" w:rsidR="002C30D2" w:rsidRDefault="002C30D2" w:rsidP="006C4EDF">
      <w:pPr>
        <w:spacing w:after="0" w:line="240" w:lineRule="auto"/>
      </w:pPr>
      <w:r>
        <w:separator/>
      </w:r>
    </w:p>
  </w:footnote>
  <w:footnote w:type="continuationSeparator" w:id="0">
    <w:p w14:paraId="75DA4904" w14:textId="77777777" w:rsidR="002C30D2" w:rsidRDefault="002C30D2" w:rsidP="006C4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8.75pt;height:19.5pt;visibility:visible" o:bullet="t">
        <v:imagedata r:id="rId1" o:title=""/>
      </v:shape>
    </w:pict>
  </w:numPicBullet>
  <w:numPicBullet w:numPicBulletId="1">
    <w:pict>
      <v:shape id="_x0000_i1091" type="#_x0000_t75" style="width:18.75pt;height:18.75pt;visibility:visible" o:bullet="t">
        <v:imagedata r:id="rId2" o:title=""/>
      </v:shape>
    </w:pict>
  </w:numPicBullet>
  <w:abstractNum w:abstractNumId="0" w15:restartNumberingAfterBreak="0">
    <w:nsid w:val="01623B79"/>
    <w:multiLevelType w:val="hybridMultilevel"/>
    <w:tmpl w:val="7F40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5E1A24"/>
    <w:multiLevelType w:val="hybridMultilevel"/>
    <w:tmpl w:val="B2D8B3F2"/>
    <w:lvl w:ilvl="0" w:tplc="BC742AF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6841663"/>
    <w:multiLevelType w:val="hybridMultilevel"/>
    <w:tmpl w:val="29783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95A57"/>
    <w:multiLevelType w:val="hybridMultilevel"/>
    <w:tmpl w:val="A32A0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C3A0DAC"/>
    <w:multiLevelType w:val="hybridMultilevel"/>
    <w:tmpl w:val="7D549D50"/>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EF7B44"/>
    <w:multiLevelType w:val="hybridMultilevel"/>
    <w:tmpl w:val="87068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8F4EF4"/>
    <w:multiLevelType w:val="hybridMultilevel"/>
    <w:tmpl w:val="4A4E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08461F"/>
    <w:multiLevelType w:val="hybridMultilevel"/>
    <w:tmpl w:val="97668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127602"/>
    <w:multiLevelType w:val="hybridMultilevel"/>
    <w:tmpl w:val="D95A11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0C43038"/>
    <w:multiLevelType w:val="hybridMultilevel"/>
    <w:tmpl w:val="07966B46"/>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064D93"/>
    <w:multiLevelType w:val="hybridMultilevel"/>
    <w:tmpl w:val="A4945798"/>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5879E4"/>
    <w:multiLevelType w:val="hybridMultilevel"/>
    <w:tmpl w:val="C388B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4D459F"/>
    <w:multiLevelType w:val="hybridMultilevel"/>
    <w:tmpl w:val="9B8E3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B109B4"/>
    <w:multiLevelType w:val="hybridMultilevel"/>
    <w:tmpl w:val="BE1AA6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FA7537E"/>
    <w:multiLevelType w:val="hybridMultilevel"/>
    <w:tmpl w:val="C0868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45A6477"/>
    <w:multiLevelType w:val="hybridMultilevel"/>
    <w:tmpl w:val="F37C76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4F404A5"/>
    <w:multiLevelType w:val="hybridMultilevel"/>
    <w:tmpl w:val="D1D444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8DA1651"/>
    <w:multiLevelType w:val="hybridMultilevel"/>
    <w:tmpl w:val="A4A62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AD91E98"/>
    <w:multiLevelType w:val="hybridMultilevel"/>
    <w:tmpl w:val="D1BA4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402112"/>
    <w:multiLevelType w:val="multilevel"/>
    <w:tmpl w:val="E4BC9C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6"/>
  </w:num>
  <w:num w:numId="6">
    <w:abstractNumId w:val="21"/>
  </w:num>
  <w:num w:numId="7">
    <w:abstractNumId w:val="3"/>
  </w:num>
  <w:num w:numId="8">
    <w:abstractNumId w:val="4"/>
  </w:num>
  <w:num w:numId="9">
    <w:abstractNumId w:val="18"/>
  </w:num>
  <w:num w:numId="10">
    <w:abstractNumId w:val="10"/>
  </w:num>
  <w:num w:numId="11">
    <w:abstractNumId w:val="8"/>
  </w:num>
  <w:num w:numId="12">
    <w:abstractNumId w:val="19"/>
  </w:num>
  <w:num w:numId="13">
    <w:abstractNumId w:val="2"/>
  </w:num>
  <w:num w:numId="14">
    <w:abstractNumId w:val="20"/>
  </w:num>
  <w:num w:numId="15">
    <w:abstractNumId w:val="9"/>
  </w:num>
  <w:num w:numId="16">
    <w:abstractNumId w:val="17"/>
  </w:num>
  <w:num w:numId="17">
    <w:abstractNumId w:val="0"/>
  </w:num>
  <w:num w:numId="18">
    <w:abstractNumId w:val="13"/>
  </w:num>
  <w:num w:numId="19">
    <w:abstractNumId w:val="7"/>
  </w:num>
  <w:num w:numId="20">
    <w:abstractNumId w:val="16"/>
  </w:num>
  <w:num w:numId="21">
    <w:abstractNumId w:val="15"/>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83"/>
    <w:rsid w:val="000040A2"/>
    <w:rsid w:val="00022033"/>
    <w:rsid w:val="00025784"/>
    <w:rsid w:val="00070B46"/>
    <w:rsid w:val="00092BB7"/>
    <w:rsid w:val="00104970"/>
    <w:rsid w:val="001167CD"/>
    <w:rsid w:val="0016275A"/>
    <w:rsid w:val="001713BB"/>
    <w:rsid w:val="001B693D"/>
    <w:rsid w:val="001C1619"/>
    <w:rsid w:val="001C646F"/>
    <w:rsid w:val="001D5EBB"/>
    <w:rsid w:val="001F4965"/>
    <w:rsid w:val="002329A0"/>
    <w:rsid w:val="00263169"/>
    <w:rsid w:val="00277B05"/>
    <w:rsid w:val="002B1283"/>
    <w:rsid w:val="002C30D2"/>
    <w:rsid w:val="002C76B9"/>
    <w:rsid w:val="002F36F0"/>
    <w:rsid w:val="002F5B99"/>
    <w:rsid w:val="003026D9"/>
    <w:rsid w:val="00357E00"/>
    <w:rsid w:val="0037274F"/>
    <w:rsid w:val="004565BF"/>
    <w:rsid w:val="004724A8"/>
    <w:rsid w:val="00473FBD"/>
    <w:rsid w:val="004962BA"/>
    <w:rsid w:val="004D109F"/>
    <w:rsid w:val="004F06B3"/>
    <w:rsid w:val="005147E8"/>
    <w:rsid w:val="00527B06"/>
    <w:rsid w:val="005523CA"/>
    <w:rsid w:val="00591E5F"/>
    <w:rsid w:val="0059300A"/>
    <w:rsid w:val="0060465A"/>
    <w:rsid w:val="006172C7"/>
    <w:rsid w:val="0065323E"/>
    <w:rsid w:val="00681D49"/>
    <w:rsid w:val="006A65BD"/>
    <w:rsid w:val="006C46B1"/>
    <w:rsid w:val="006C4EDF"/>
    <w:rsid w:val="006D1465"/>
    <w:rsid w:val="00711C10"/>
    <w:rsid w:val="009130A5"/>
    <w:rsid w:val="00916779"/>
    <w:rsid w:val="00936D16"/>
    <w:rsid w:val="00964FB4"/>
    <w:rsid w:val="00A0592B"/>
    <w:rsid w:val="00A16D49"/>
    <w:rsid w:val="00A67081"/>
    <w:rsid w:val="00B6357F"/>
    <w:rsid w:val="00B71827"/>
    <w:rsid w:val="00B837EF"/>
    <w:rsid w:val="00BE6EBA"/>
    <w:rsid w:val="00BF3C1C"/>
    <w:rsid w:val="00BF5A3F"/>
    <w:rsid w:val="00C33819"/>
    <w:rsid w:val="00C37509"/>
    <w:rsid w:val="00C857BE"/>
    <w:rsid w:val="00CD57CE"/>
    <w:rsid w:val="00CF27EB"/>
    <w:rsid w:val="00D235DB"/>
    <w:rsid w:val="00D30D79"/>
    <w:rsid w:val="00D543FD"/>
    <w:rsid w:val="00D74DA9"/>
    <w:rsid w:val="00D97CBD"/>
    <w:rsid w:val="00DC127E"/>
    <w:rsid w:val="00DC7A1A"/>
    <w:rsid w:val="00DE1C0D"/>
    <w:rsid w:val="00E97AF2"/>
    <w:rsid w:val="00F6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FDD2"/>
  <w15:docId w15:val="{6866F39A-6224-444E-AF21-231E0957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4A8"/>
  </w:style>
  <w:style w:type="paragraph" w:styleId="Nagwek1">
    <w:name w:val="heading 1"/>
    <w:basedOn w:val="Normalny"/>
    <w:next w:val="Normalny"/>
    <w:link w:val="Nagwek1Znak"/>
    <w:qFormat/>
    <w:rsid w:val="00C857BE"/>
    <w:pPr>
      <w:keepNext/>
      <w:spacing w:after="0" w:line="240" w:lineRule="auto"/>
      <w:jc w:val="center"/>
      <w:outlineLvl w:val="0"/>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092BB7"/>
    <w:pPr>
      <w:spacing w:after="200" w:line="276" w:lineRule="auto"/>
      <w:ind w:left="720"/>
      <w:contextualSpacing/>
    </w:pPr>
    <w:rPr>
      <w:rFonts w:ascii="Calibri" w:eastAsia="Calibri" w:hAnsi="Calibri" w:cs="Times New Roman"/>
    </w:rPr>
  </w:style>
  <w:style w:type="paragraph" w:styleId="Stopka">
    <w:name w:val="footer"/>
    <w:basedOn w:val="Normalny"/>
    <w:link w:val="StopkaZnak"/>
    <w:uiPriority w:val="99"/>
    <w:rsid w:val="0002203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22033"/>
    <w:rPr>
      <w:rFonts w:ascii="Times New Roman" w:eastAsia="Times New Roman" w:hAnsi="Times New Roman" w:cs="Times New Roman"/>
      <w:sz w:val="20"/>
      <w:szCs w:val="20"/>
      <w:lang w:eastAsia="pl-PL"/>
    </w:rPr>
  </w:style>
  <w:style w:type="character" w:styleId="Hipercze">
    <w:name w:val="Hyperlink"/>
    <w:rsid w:val="00022033"/>
    <w:rPr>
      <w:color w:val="0000FF"/>
      <w:u w:val="single"/>
    </w:rPr>
  </w:style>
  <w:style w:type="character" w:customStyle="1" w:styleId="Nierozpoznanawzmianka1">
    <w:name w:val="Nierozpoznana wzmianka1"/>
    <w:basedOn w:val="Domylnaczcionkaakapitu"/>
    <w:uiPriority w:val="99"/>
    <w:semiHidden/>
    <w:unhideWhenUsed/>
    <w:rsid w:val="000040A2"/>
    <w:rPr>
      <w:color w:val="605E5C"/>
      <w:shd w:val="clear" w:color="auto" w:fill="E1DFDD"/>
    </w:rPr>
  </w:style>
  <w:style w:type="paragraph" w:customStyle="1" w:styleId="Tekstwstpniesformatowany">
    <w:name w:val="Tekst wstępnie sformatowany"/>
    <w:basedOn w:val="Normalny"/>
    <w:qFormat/>
    <w:rsid w:val="00D97CBD"/>
    <w:pPr>
      <w:spacing w:after="0" w:line="240" w:lineRule="auto"/>
    </w:pPr>
    <w:rPr>
      <w:rFonts w:ascii="Times New Roman" w:eastAsia="Times New Roman" w:hAnsi="Times New Roman" w:cs="Times New Roman"/>
      <w:color w:val="00000A"/>
      <w:sz w:val="24"/>
      <w:szCs w:val="24"/>
      <w:lang w:eastAsia="pl-PL" w:bidi="hi-IN"/>
    </w:rPr>
  </w:style>
  <w:style w:type="character" w:customStyle="1" w:styleId="Nagwek1Znak">
    <w:name w:val="Nagłówek 1 Znak"/>
    <w:basedOn w:val="Domylnaczcionkaakapitu"/>
    <w:link w:val="Nagwek1"/>
    <w:rsid w:val="00C857BE"/>
    <w:rPr>
      <w:rFonts w:ascii="Times New Roman" w:eastAsia="Times New Roman" w:hAnsi="Times New Roman" w:cs="Times New Roman"/>
      <w:i/>
      <w:iCs/>
      <w:sz w:val="24"/>
      <w:szCs w:val="24"/>
      <w:lang w:eastAsia="pl-PL"/>
    </w:rPr>
  </w:style>
  <w:style w:type="paragraph" w:styleId="Nagwek">
    <w:name w:val="header"/>
    <w:basedOn w:val="Normalny"/>
    <w:link w:val="NagwekZnak"/>
    <w:rsid w:val="00C857B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C857BE"/>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C46B1"/>
    <w:rPr>
      <w:rFonts w:ascii="Calibri" w:eastAsia="Calibri" w:hAnsi="Calibri" w:cs="Times New Roman"/>
    </w:rPr>
  </w:style>
  <w:style w:type="character" w:styleId="Nierozpoznanawzmianka">
    <w:name w:val="Unresolved Mention"/>
    <w:basedOn w:val="Domylnaczcionkaakapitu"/>
    <w:uiPriority w:val="99"/>
    <w:semiHidden/>
    <w:unhideWhenUsed/>
    <w:rsid w:val="006C4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89529">
      <w:bodyDiv w:val="1"/>
      <w:marLeft w:val="0"/>
      <w:marRight w:val="0"/>
      <w:marTop w:val="0"/>
      <w:marBottom w:val="0"/>
      <w:divBdr>
        <w:top w:val="none" w:sz="0" w:space="0" w:color="auto"/>
        <w:left w:val="none" w:sz="0" w:space="0" w:color="auto"/>
        <w:bottom w:val="none" w:sz="0" w:space="0" w:color="auto"/>
        <w:right w:val="none" w:sz="0" w:space="0" w:color="auto"/>
      </w:divBdr>
    </w:div>
    <w:div w:id="18906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cki.edu.pl_" TargetMode="External"/><Relationship Id="rId3" Type="http://schemas.openxmlformats.org/officeDocument/2006/relationships/settings" Target="settings.xml"/><Relationship Id="rId7" Type="http://schemas.openxmlformats.org/officeDocument/2006/relationships/hyperlink" Target="mailto:f.dziaczkowski@nencki.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433</Words>
  <Characters>2602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Stefaniuk</dc:creator>
  <cp:lastModifiedBy>Wjciech Boguta</cp:lastModifiedBy>
  <cp:revision>2</cp:revision>
  <cp:lastPrinted>2019-09-18T14:25:00Z</cp:lastPrinted>
  <dcterms:created xsi:type="dcterms:W3CDTF">2023-08-10T11:41:00Z</dcterms:created>
  <dcterms:modified xsi:type="dcterms:W3CDTF">2023-08-10T11:41:00Z</dcterms:modified>
</cp:coreProperties>
</file>