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29BA38E3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310B0B">
        <w:rPr>
          <w:rFonts w:cstheme="minorHAnsi"/>
          <w:sz w:val="20"/>
          <w:szCs w:val="20"/>
        </w:rPr>
        <w:t>2</w:t>
      </w:r>
      <w:r w:rsidR="00AC4BB9">
        <w:rPr>
          <w:rFonts w:cstheme="minorHAnsi"/>
          <w:sz w:val="20"/>
          <w:szCs w:val="20"/>
        </w:rPr>
        <w:t>8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310B0B">
        <w:rPr>
          <w:rFonts w:cstheme="minorHAnsi"/>
          <w:sz w:val="20"/>
          <w:szCs w:val="20"/>
        </w:rPr>
        <w:t>9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4C616B4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AC4BB9">
        <w:rPr>
          <w:rFonts w:cstheme="minorHAnsi"/>
          <w:b/>
          <w:bCs/>
          <w:caps/>
          <w:sz w:val="20"/>
          <w:szCs w:val="20"/>
        </w:rPr>
        <w:t>46</w:t>
      </w:r>
      <w:r w:rsidR="005A630B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6D854FDE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7254A6">
        <w:rPr>
          <w:rFonts w:cstheme="minorHAnsi"/>
          <w:sz w:val="20"/>
          <w:szCs w:val="20"/>
        </w:rPr>
        <w:t>usługę</w:t>
      </w:r>
      <w:r>
        <w:rPr>
          <w:rFonts w:cstheme="minorHAnsi"/>
          <w:sz w:val="20"/>
          <w:szCs w:val="20"/>
        </w:rPr>
        <w:t xml:space="preserve"> </w:t>
      </w:r>
    </w:p>
    <w:p w14:paraId="17A867B6" w14:textId="77777777" w:rsidR="007254A6" w:rsidRPr="007254A6" w:rsidRDefault="007254A6" w:rsidP="00725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7254A6">
        <w:rPr>
          <w:rFonts w:eastAsia="Times New Roman" w:cstheme="minorHAnsi"/>
          <w:b/>
          <w:iCs/>
          <w:sz w:val="20"/>
          <w:szCs w:val="20"/>
          <w:lang w:eastAsia="pl-PL"/>
        </w:rPr>
        <w:t>okresowego badania zdrowia myszy i szczurów wg FELASA</w:t>
      </w:r>
    </w:p>
    <w:p w14:paraId="220C109C" w14:textId="2E996179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</w:t>
      </w:r>
      <w:r w:rsidR="007254A6">
        <w:rPr>
          <w:rFonts w:cstheme="minorHAnsi"/>
          <w:sz w:val="20"/>
          <w:szCs w:val="20"/>
        </w:rPr>
        <w:t>la</w:t>
      </w:r>
      <w:r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29864524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0" w:name="_Hlk130892973"/>
      <w:r w:rsidR="007254A6">
        <w:rPr>
          <w:rFonts w:cstheme="minorHAnsi"/>
          <w:sz w:val="20"/>
          <w:szCs w:val="20"/>
        </w:rPr>
        <w:t xml:space="preserve">Anna </w:t>
      </w:r>
      <w:proofErr w:type="spellStart"/>
      <w:r w:rsidR="007254A6">
        <w:rPr>
          <w:rFonts w:cstheme="minorHAnsi"/>
          <w:sz w:val="20"/>
          <w:szCs w:val="20"/>
        </w:rPr>
        <w:t>Zajfert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  <w:bookmarkEnd w:id="0"/>
    </w:p>
    <w:p w14:paraId="541EC4A7" w14:textId="11E94BBB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1" w:name="_Hlk130892986"/>
      <w:r w:rsidR="007254A6">
        <w:rPr>
          <w:rFonts w:cstheme="minorHAnsi"/>
          <w:sz w:val="20"/>
          <w:szCs w:val="20"/>
          <w:lang w:val="en-US"/>
        </w:rPr>
        <w:fldChar w:fldCharType="begin"/>
      </w:r>
      <w:r w:rsidR="007254A6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7254A6" w:rsidRPr="007254A6">
        <w:rPr>
          <w:rFonts w:cstheme="minorHAnsi"/>
          <w:sz w:val="20"/>
          <w:szCs w:val="20"/>
          <w:lang w:val="en-US"/>
        </w:rPr>
        <w:instrText>a.zajfert@nencki.edu.pl</w:instrText>
      </w:r>
      <w:r w:rsidR="007254A6">
        <w:rPr>
          <w:rFonts w:cstheme="minorHAnsi"/>
          <w:sz w:val="20"/>
          <w:szCs w:val="20"/>
          <w:lang w:val="en-US"/>
        </w:rPr>
        <w:instrText xml:space="preserve">" </w:instrText>
      </w:r>
      <w:r w:rsidR="007254A6">
        <w:rPr>
          <w:rFonts w:cstheme="minorHAnsi"/>
          <w:sz w:val="20"/>
          <w:szCs w:val="20"/>
          <w:lang w:val="en-US"/>
        </w:rPr>
        <w:fldChar w:fldCharType="separate"/>
      </w:r>
      <w:r w:rsidR="007254A6" w:rsidRPr="00532A04">
        <w:rPr>
          <w:rStyle w:val="Hipercze"/>
          <w:rFonts w:cstheme="minorHAnsi"/>
          <w:sz w:val="20"/>
          <w:szCs w:val="20"/>
          <w:lang w:val="en-US"/>
        </w:rPr>
        <w:t>a.zajfert@nencki.edu.pl</w:t>
      </w:r>
      <w:r w:rsidR="007254A6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1"/>
    </w:p>
    <w:p w14:paraId="3B6B0C1E" w14:textId="1C3D3B2C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7254A6">
        <w:rPr>
          <w:rFonts w:cstheme="minorHAnsi"/>
          <w:b/>
          <w:bCs/>
          <w:sz w:val="20"/>
          <w:szCs w:val="20"/>
        </w:rPr>
        <w:t>06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254A6">
        <w:rPr>
          <w:rFonts w:cstheme="minorHAnsi"/>
          <w:b/>
          <w:bCs/>
          <w:sz w:val="20"/>
          <w:szCs w:val="20"/>
        </w:rPr>
        <w:t>10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50C2BD" w14:textId="3F96057F" w:rsidR="007254A6" w:rsidRDefault="00F70263" w:rsidP="007254A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</w:t>
      </w:r>
      <w:r w:rsidR="007254A6">
        <w:rPr>
          <w:rFonts w:cstheme="minorHAnsi"/>
          <w:sz w:val="20"/>
          <w:szCs w:val="20"/>
        </w:rPr>
        <w:t>:</w:t>
      </w:r>
    </w:p>
    <w:p w14:paraId="795DAD34" w14:textId="77777777" w:rsidR="007254A6" w:rsidRPr="007254A6" w:rsidRDefault="007254A6" w:rsidP="007254A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14:paraId="504BB5C9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1. </w:t>
      </w: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Badanie wg wytycznych FELASA kwartalne - </w:t>
      </w:r>
      <w:r w:rsidRPr="007254A6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pl-PL"/>
        </w:rPr>
        <w:t>48</w:t>
      </w: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 myszy</w:t>
      </w:r>
    </w:p>
    <w:p w14:paraId="0389B3CB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 </w:t>
      </w:r>
    </w:p>
    <w:p w14:paraId="54C32911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* Serologia – badanie następujących patogenów:</w:t>
      </w:r>
    </w:p>
    <w:p w14:paraId="5E0B6577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Mouse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hepatitis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virus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MHV</w:t>
      </w:r>
    </w:p>
    <w:p w14:paraId="76405C7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Mouse rotavirus EDIM</w:t>
      </w:r>
    </w:p>
    <w:p w14:paraId="1E286A6C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Murine norovirus MNV</w:t>
      </w:r>
    </w:p>
    <w:p w14:paraId="0F876A6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Minute virus of mice MVM</w:t>
      </w:r>
    </w:p>
    <w:p w14:paraId="5909E1F6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Mouse parvovirus MPV</w:t>
      </w:r>
    </w:p>
    <w:p w14:paraId="6B2E6D76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Theiler’s murine encephalomyelitis virus TMEV</w:t>
      </w:r>
    </w:p>
    <w:p w14:paraId="6F2A3290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pneumotropicus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(P.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pneumotropica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)</w:t>
      </w:r>
    </w:p>
    <w:p w14:paraId="40E2B154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heylii</w:t>
      </w:r>
      <w:proofErr w:type="spellEnd"/>
    </w:p>
    <w:p w14:paraId="53B9B676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1699A9A2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u w:val="single"/>
          <w:lang w:eastAsia="pl-PL"/>
        </w:rPr>
        <w:t>* PCR luba inna metoda – badanie następujących patogenów:</w:t>
      </w:r>
    </w:p>
    <w:p w14:paraId="200D5A62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Helicobacter spp.</w:t>
      </w:r>
    </w:p>
    <w:p w14:paraId="3B5133B9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 xml:space="preserve">Helicobacter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bilis</w:t>
      </w:r>
      <w:proofErr w:type="spellEnd"/>
    </w:p>
    <w:p w14:paraId="353A1D0B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Helicobacter hepaticus</w:t>
      </w:r>
    </w:p>
    <w:p w14:paraId="11790ADD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Helicobacter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typhlonius</w:t>
      </w:r>
      <w:proofErr w:type="spellEnd"/>
    </w:p>
    <w:p w14:paraId="6BA267EB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Streptococcus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, szczepy ß-hemolityczne (Grupa A, B, C, G)</w:t>
      </w:r>
    </w:p>
    <w:p w14:paraId="5079A5F2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Streptococcus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pneumoniae</w:t>
      </w:r>
      <w:proofErr w:type="spellEnd"/>
    </w:p>
    <w:p w14:paraId="65E00D41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Endopasożyty</w:t>
      </w:r>
    </w:p>
    <w:p w14:paraId="5F69565F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Ektopasożyty</w:t>
      </w:r>
    </w:p>
    <w:p w14:paraId="6723599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52310950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2. </w:t>
      </w: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Badanie wg wytycznych FELASA kwartalne - </w:t>
      </w:r>
      <w:r w:rsidRPr="007254A6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pl-PL"/>
        </w:rPr>
        <w:t>12</w:t>
      </w: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 szczurów</w:t>
      </w:r>
    </w:p>
    <w:p w14:paraId="3E3F2DE2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 </w:t>
      </w:r>
    </w:p>
    <w:p w14:paraId="18D01F8E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* Serologia – badanie następujących patogenów:</w:t>
      </w:r>
    </w:p>
    <w:p w14:paraId="03574602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Rat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parvovirus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RPV</w:t>
      </w:r>
    </w:p>
    <w:p w14:paraId="46256FC7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Toolan’s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H-1 virus</w:t>
      </w:r>
    </w:p>
    <w:p w14:paraId="253DEFD9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Kilham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rat virus KRV</w:t>
      </w:r>
    </w:p>
    <w:p w14:paraId="5427276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Rat minute virus RMV</w:t>
      </w:r>
    </w:p>
    <w:p w14:paraId="7D1F96DF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Rat coronavirus (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sialodacryoadenitits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) SDAV</w:t>
      </w:r>
    </w:p>
    <w:p w14:paraId="3FEBDDE6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Rat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theilovirus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RTV</w:t>
      </w:r>
    </w:p>
    <w:p w14:paraId="56ACA82E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Pneumonia virus of mice PVM</w:t>
      </w:r>
    </w:p>
    <w:p w14:paraId="38BCCE91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Mycoplasma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pulmonis</w:t>
      </w:r>
      <w:proofErr w:type="spellEnd"/>
    </w:p>
    <w:p w14:paraId="3E4D730F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Clostridium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piliforme</w:t>
      </w:r>
      <w:proofErr w:type="spellEnd"/>
    </w:p>
    <w:p w14:paraId="3C43CCE2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lastRenderedPageBreak/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pneumotropicus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(P.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pneumotropica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)</w:t>
      </w:r>
    </w:p>
    <w:p w14:paraId="1017CA0E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heylii</w:t>
      </w:r>
      <w:proofErr w:type="spellEnd"/>
    </w:p>
    <w:p w14:paraId="7BAF274A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ratti</w:t>
      </w:r>
      <w:proofErr w:type="spellEnd"/>
    </w:p>
    <w:p w14:paraId="0983488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0C824C9F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u w:val="single"/>
          <w:lang w:eastAsia="pl-PL"/>
        </w:rPr>
        <w:t>* PCR luba inna metoda – badanie następujących patogenów:</w:t>
      </w:r>
    </w:p>
    <w:p w14:paraId="7DC2209D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Helicobacter spp.</w:t>
      </w:r>
    </w:p>
    <w:p w14:paraId="1B6A115C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 xml:space="preserve">Helicobacter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bilis</w:t>
      </w:r>
      <w:proofErr w:type="spellEnd"/>
    </w:p>
    <w:p w14:paraId="4F28C6AB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Helicobacter hepaticus</w:t>
      </w:r>
    </w:p>
    <w:p w14:paraId="6A5A7C90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Helicobacter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typhlonius</w:t>
      </w:r>
      <w:proofErr w:type="spellEnd"/>
    </w:p>
    <w:p w14:paraId="2C69967A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Streptococcus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, szczepy ß-hemolityczne (Grupa A, B, C, G)</w:t>
      </w:r>
    </w:p>
    <w:p w14:paraId="69BE8AF4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Streptococcus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pneumoniae</w:t>
      </w:r>
      <w:proofErr w:type="spellEnd"/>
    </w:p>
    <w:p w14:paraId="4DE59B2A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Endopasożyty</w:t>
      </w:r>
    </w:p>
    <w:p w14:paraId="7C7E8301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Ektopasożyty</w:t>
      </w:r>
    </w:p>
    <w:p w14:paraId="1C74BB05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453779D2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3. </w:t>
      </w: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Badanie wg wytycznych FELASA roczne - </w:t>
      </w:r>
      <w:r w:rsidRPr="007254A6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pl-PL"/>
        </w:rPr>
        <w:t>16</w:t>
      </w: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 myszy</w:t>
      </w:r>
    </w:p>
    <w:p w14:paraId="7C49404E" w14:textId="77777777" w:rsidR="007254A6" w:rsidRPr="007254A6" w:rsidRDefault="007254A6" w:rsidP="007254A6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 </w:t>
      </w:r>
    </w:p>
    <w:p w14:paraId="2134FA6E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* Serologia – badanie następujących patogenów:</w:t>
      </w:r>
    </w:p>
    <w:p w14:paraId="08781ED0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Mouse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hepatitis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virus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MHV</w:t>
      </w:r>
    </w:p>
    <w:p w14:paraId="0342C4AB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Mouse rotavirus EDIM</w:t>
      </w:r>
    </w:p>
    <w:p w14:paraId="337F82F4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Murine norovirus MNV</w:t>
      </w:r>
    </w:p>
    <w:p w14:paraId="3DCF9246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Minute virus of mice MVM</w:t>
      </w:r>
    </w:p>
    <w:p w14:paraId="5F2B6AC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Mouse parvovirus MPV</w:t>
      </w:r>
    </w:p>
    <w:p w14:paraId="1FAC7551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Theiler’s murine encephalomyelitis virus TMEV</w:t>
      </w:r>
    </w:p>
    <w:p w14:paraId="361D652A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Mouse adenovirus FL (MAV1)</w:t>
      </w:r>
    </w:p>
    <w:p w14:paraId="20BED3B4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Mouse adenovirus K87 (MAV2)</w:t>
      </w:r>
    </w:p>
    <w:p w14:paraId="53CC52E4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Ectromelia virus (mousepox virus) ECTV</w:t>
      </w:r>
    </w:p>
    <w:p w14:paraId="6094DF00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Lymphocytic choriomeningitis virus LCMV</w:t>
      </w:r>
    </w:p>
    <w:p w14:paraId="4A3BEB99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Pneumonia virus of mice PMV</w:t>
      </w:r>
    </w:p>
    <w:p w14:paraId="77CA3C4C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Reovirus type 3 REO3</w:t>
      </w:r>
    </w:p>
    <w:p w14:paraId="24782925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Sendai virus SV</w:t>
      </w:r>
    </w:p>
    <w:p w14:paraId="30CF3BE5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Mycoplasma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pulmonis</w:t>
      </w:r>
      <w:proofErr w:type="spellEnd"/>
    </w:p>
    <w:p w14:paraId="193996A9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Clostridium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piliforme</w:t>
      </w:r>
      <w:proofErr w:type="spellEnd"/>
    </w:p>
    <w:p w14:paraId="51559C66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pneumotropicus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(P.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pneumotropica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)</w:t>
      </w:r>
    </w:p>
    <w:p w14:paraId="5C5DC813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heylii</w:t>
      </w:r>
      <w:proofErr w:type="spellEnd"/>
    </w:p>
    <w:p w14:paraId="14D164A3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400E6BA0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u w:val="single"/>
          <w:lang w:eastAsia="pl-PL"/>
        </w:rPr>
        <w:t>* PCR luba inna metoda – badanie następujących patogenów:</w:t>
      </w:r>
    </w:p>
    <w:p w14:paraId="0443ABA0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Helicobacter spp.</w:t>
      </w:r>
    </w:p>
    <w:p w14:paraId="331BCC14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 xml:space="preserve">Helicobacter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bilis</w:t>
      </w:r>
      <w:proofErr w:type="spellEnd"/>
    </w:p>
    <w:p w14:paraId="4C70E286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Helicobacter hepaticus</w:t>
      </w:r>
    </w:p>
    <w:p w14:paraId="21AEFE8E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Helicobacter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typhlonius</w:t>
      </w:r>
      <w:proofErr w:type="spellEnd"/>
    </w:p>
    <w:p w14:paraId="51685930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Streptococcus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, szczepy ß-hemolityczne (Grupa A, B, C, G)</w:t>
      </w:r>
    </w:p>
    <w:p w14:paraId="2B326AD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Streptococcus pneumoniae</w:t>
      </w:r>
    </w:p>
    <w:p w14:paraId="4839A33B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 xml:space="preserve">Citrobacter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rodentium</w:t>
      </w:r>
      <w:proofErr w:type="spellEnd"/>
    </w:p>
    <w:p w14:paraId="6637E234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 xml:space="preserve">Corynebacterium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kutscheri</w:t>
      </w:r>
      <w:proofErr w:type="spellEnd"/>
    </w:p>
    <w:p w14:paraId="08EDC195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Salmonella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spp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.</w:t>
      </w:r>
    </w:p>
    <w:p w14:paraId="242818B1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Streptobacillus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moniliformis</w:t>
      </w:r>
      <w:proofErr w:type="spellEnd"/>
    </w:p>
    <w:p w14:paraId="3148148B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Endopasożyty</w:t>
      </w:r>
    </w:p>
    <w:p w14:paraId="3548F4F5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Ektopasożyty</w:t>
      </w:r>
    </w:p>
    <w:p w14:paraId="4AEA3A63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16CECA93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4. </w:t>
      </w: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Badanie wg wytycznych FELASA roczne - </w:t>
      </w:r>
      <w:r w:rsidRPr="007254A6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pl-PL"/>
        </w:rPr>
        <w:t>4</w:t>
      </w: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 szczury</w:t>
      </w:r>
    </w:p>
    <w:p w14:paraId="163E1E61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</w:p>
    <w:p w14:paraId="682032D2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* Serologia – badanie następujących patogenów:</w:t>
      </w:r>
    </w:p>
    <w:p w14:paraId="364A9C59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Rat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parvovirus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RPV</w:t>
      </w:r>
    </w:p>
    <w:p w14:paraId="675CD80C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Toolan’s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H-1 virus</w:t>
      </w:r>
    </w:p>
    <w:p w14:paraId="6FD93CC4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Kilham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rat virus KRV</w:t>
      </w:r>
    </w:p>
    <w:p w14:paraId="7BFD276E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Rat minute virus RMV</w:t>
      </w:r>
    </w:p>
    <w:p w14:paraId="39DEAD75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Rat coronavirus (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sialodacryoadenitits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) SDAV</w:t>
      </w:r>
    </w:p>
    <w:p w14:paraId="2EB13D25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Rat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theilovirus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RTV</w:t>
      </w:r>
    </w:p>
    <w:p w14:paraId="60836D89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Pneumonia virus of mice PVM</w:t>
      </w:r>
    </w:p>
    <w:p w14:paraId="2D0E0A5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Mouse adenovirus FL (MAV1)</w:t>
      </w:r>
    </w:p>
    <w:p w14:paraId="0EAFA930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Mouse adenovirus K87 (MAV2)</w:t>
      </w:r>
    </w:p>
    <w:p w14:paraId="03FA5A67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Reovirus type 3 REO3</w:t>
      </w:r>
    </w:p>
    <w:p w14:paraId="366ACB3B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lastRenderedPageBreak/>
        <w:t>Sendai viruses SV</w:t>
      </w:r>
    </w:p>
    <w:p w14:paraId="3A03578C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Hantaviruses</w:t>
      </w:r>
    </w:p>
    <w:p w14:paraId="2D4269C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Mycoplasma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pulmonis</w:t>
      </w:r>
      <w:proofErr w:type="spellEnd"/>
    </w:p>
    <w:p w14:paraId="67E0E1EA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Clostridium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piliforme</w:t>
      </w:r>
      <w:proofErr w:type="spellEnd"/>
    </w:p>
    <w:p w14:paraId="3947BA0E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pneumotropicus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(P.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pneumotropica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)</w:t>
      </w:r>
    </w:p>
    <w:p w14:paraId="0FB98215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heylii</w:t>
      </w:r>
      <w:proofErr w:type="spellEnd"/>
    </w:p>
    <w:p w14:paraId="5AC00EAF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Rodentibacter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ratti</w:t>
      </w:r>
      <w:proofErr w:type="spellEnd"/>
    </w:p>
    <w:p w14:paraId="15002C1D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US"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Filobacterium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>rodentium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val="en-US" w:eastAsia="pl-PL"/>
        </w:rPr>
        <w:t xml:space="preserve"> (CAR bacillus)</w:t>
      </w:r>
    </w:p>
    <w:p w14:paraId="42A91486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Pneumocystis</w:t>
      </w:r>
      <w:proofErr w:type="spellEnd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carinii</w:t>
      </w:r>
      <w:proofErr w:type="spellEnd"/>
    </w:p>
    <w:p w14:paraId="6B853729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 </w:t>
      </w:r>
    </w:p>
    <w:p w14:paraId="70A221F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u w:val="single"/>
          <w:lang w:eastAsia="pl-PL"/>
        </w:rPr>
        <w:t>* PCR luba inna metoda – badanie następujących patogenów:</w:t>
      </w:r>
    </w:p>
    <w:p w14:paraId="16FE0D86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Helicobacter spp.</w:t>
      </w:r>
    </w:p>
    <w:p w14:paraId="2B598CD9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 xml:space="preserve">Helicobacter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bilis</w:t>
      </w:r>
      <w:proofErr w:type="spellEnd"/>
    </w:p>
    <w:p w14:paraId="257D1908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Helicobacter hepaticus</w:t>
      </w:r>
    </w:p>
    <w:p w14:paraId="4B360439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Helicobacter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</w:t>
      </w: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typhlonius</w:t>
      </w:r>
      <w:proofErr w:type="spellEnd"/>
    </w:p>
    <w:p w14:paraId="724CE103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Streptococcus</w:t>
      </w:r>
      <w:proofErr w:type="spellEnd"/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, szczepy ß-hemolityczne (Grupa A, B, C, G)</w:t>
      </w:r>
    </w:p>
    <w:p w14:paraId="0A6115EC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Streptococcus pneumoniae</w:t>
      </w:r>
    </w:p>
    <w:p w14:paraId="4992AC84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Salmonella spp.</w:t>
      </w:r>
    </w:p>
    <w:p w14:paraId="1AF11D1F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Streptobacillus moniliformis</w:t>
      </w:r>
    </w:p>
    <w:p w14:paraId="2EF6E795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pl-PL"/>
        </w:rPr>
      </w:pPr>
      <w:proofErr w:type="spellStart"/>
      <w:r w:rsidRPr="007254A6">
        <w:rPr>
          <w:rFonts w:ascii="Calibri" w:eastAsia="Times New Roman" w:hAnsi="Calibri" w:cs="Calibri"/>
          <w:color w:val="222222"/>
          <w:sz w:val="20"/>
          <w:szCs w:val="20"/>
          <w:lang w:val="en-US" w:eastAsia="pl-PL"/>
        </w:rPr>
        <w:t>Endopasożyty</w:t>
      </w:r>
      <w:proofErr w:type="spellEnd"/>
    </w:p>
    <w:p w14:paraId="511F173E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Ektopasożyty</w:t>
      </w:r>
    </w:p>
    <w:p w14:paraId="30CB96BE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 </w:t>
      </w:r>
    </w:p>
    <w:p w14:paraId="0D62BC1C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5.   Transport materiału pobranego przez Zamawiającego  - 4 razy.</w:t>
      </w:r>
    </w:p>
    <w:p w14:paraId="1FD743C8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7254A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</w:p>
    <w:p w14:paraId="20501FAF" w14:textId="77777777" w:rsidR="007254A6" w:rsidRPr="007254A6" w:rsidRDefault="007254A6" w:rsidP="007254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Jednostka przeprowadzająca badanie musi posiadać odpowiednie wyposażenie, personel i doświadczenie w wykonywaniu tego typu badań. Do badań jednostka powinna wykorzystać następujące dostarczone przez Zamawiającego próbki: kał, wymaz z jamy ustnej, wymaz z odbytu, wymaz z sierści, sierść, pasek na kroplę krwi (typu </w:t>
      </w:r>
      <w:proofErr w:type="spellStart"/>
      <w:r w:rsidRPr="007254A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Opti</w:t>
      </w:r>
      <w:proofErr w:type="spellEnd"/>
      <w:r w:rsidRPr="007254A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-Spot,  </w:t>
      </w:r>
      <w:proofErr w:type="spellStart"/>
      <w:r w:rsidRPr="007254A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HemaTIP</w:t>
      </w:r>
      <w:proofErr w:type="spellEnd"/>
      <w:r w:rsidRPr="007254A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 itp.).</w:t>
      </w:r>
    </w:p>
    <w:p w14:paraId="3CDC2FC0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 </w:t>
      </w:r>
    </w:p>
    <w:p w14:paraId="6620B4E9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Gwarancja: </w:t>
      </w: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min 1 rok</w:t>
      </w:r>
    </w:p>
    <w:p w14:paraId="0FC93885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Termin realizacji zamówienia częściowego: </w:t>
      </w: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maks. 16 dni kalendarzowych od zlecenia otrzymanego od Zamawiającego</w:t>
      </w:r>
    </w:p>
    <w:p w14:paraId="358A130B" w14:textId="77777777" w:rsidR="007254A6" w:rsidRPr="007254A6" w:rsidRDefault="007254A6" w:rsidP="007254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7254A6">
        <w:rPr>
          <w:rFonts w:eastAsia="Times New Roman" w:cstheme="minorHAnsi"/>
          <w:color w:val="222222"/>
          <w:sz w:val="20"/>
          <w:szCs w:val="20"/>
          <w:lang w:eastAsia="pl-PL"/>
        </w:rPr>
        <w:t>Umowa będzie zawarta na okres 12 miesięcy.</w:t>
      </w:r>
    </w:p>
    <w:p w14:paraId="00F0474A" w14:textId="2B545524" w:rsidR="007254A6" w:rsidRDefault="007254A6" w:rsidP="00E43F2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0CDC2C75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897707">
        <w:rPr>
          <w:rFonts w:ascii="Calibri" w:hAnsi="Calibri" w:cstheme="minorHAnsi"/>
          <w:sz w:val="20"/>
          <w:szCs w:val="20"/>
        </w:rPr>
        <w:t xml:space="preserve"> </w:t>
      </w:r>
      <w:r w:rsidRPr="00597660">
        <w:rPr>
          <w:rFonts w:ascii="Calibri" w:hAnsi="Calibri" w:cstheme="minorHAnsi"/>
          <w:sz w:val="20"/>
          <w:szCs w:val="20"/>
        </w:rPr>
        <w:t xml:space="preserve">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tbl>
      <w:tblPr>
        <w:tblW w:w="9307" w:type="dxa"/>
        <w:tblInd w:w="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7825"/>
        <w:gridCol w:w="917"/>
      </w:tblGrid>
      <w:tr w:rsidR="00897707" w:rsidRPr="00897707" w14:paraId="4E76195E" w14:textId="77777777" w:rsidTr="00897707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4DC7" w14:textId="77777777" w:rsidR="00897707" w:rsidRPr="00897707" w:rsidRDefault="00897707" w:rsidP="00897707">
            <w:pPr>
              <w:spacing w:line="235" w:lineRule="atLeast"/>
              <w:jc w:val="center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CC3F" w14:textId="77777777" w:rsidR="00897707" w:rsidRPr="00897707" w:rsidRDefault="00897707" w:rsidP="00897707">
            <w:pPr>
              <w:spacing w:line="235" w:lineRule="atLeast"/>
              <w:jc w:val="center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5798" w14:textId="77777777" w:rsidR="00897707" w:rsidRPr="00897707" w:rsidRDefault="00897707" w:rsidP="00897707">
            <w:pPr>
              <w:spacing w:line="235" w:lineRule="atLeast"/>
              <w:jc w:val="center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pl-PL"/>
              </w:rPr>
              <w:t>Waga</w:t>
            </w:r>
          </w:p>
        </w:tc>
      </w:tr>
      <w:tr w:rsidR="00897707" w:rsidRPr="00897707" w14:paraId="357FDC1A" w14:textId="77777777" w:rsidTr="00897707">
        <w:trPr>
          <w:trHeight w:val="1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F900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4446" w14:textId="18AB337D" w:rsidR="00897707" w:rsidRPr="00897707" w:rsidRDefault="00897707" w:rsidP="0089770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 xml:space="preserve">Cena sumaryczna za badania (oferta zawierająca najniższą cenę 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 xml:space="preserve">spośród </w:t>
            </w: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oferowanych otrzymuje 60 pkt. Pozostałe oferty są oceniane według wzoru : Liczba punktów = (cena brutto najtańszej oferty/cena brutto oferty badanej) x 60 pkt))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1202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60%</w:t>
            </w:r>
          </w:p>
        </w:tc>
      </w:tr>
      <w:tr w:rsidR="00897707" w:rsidRPr="00897707" w14:paraId="2B46958A" w14:textId="77777777" w:rsidTr="00897707">
        <w:trPr>
          <w:trHeight w:val="1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9137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8E32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Cena sumaryczna transportu (4 przewozy): (cena najniższa – 10 pkt., pozostałe - 0 pkt.)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FC3D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10 %</w:t>
            </w:r>
          </w:p>
        </w:tc>
      </w:tr>
      <w:tr w:rsidR="00897707" w:rsidRPr="00897707" w14:paraId="167ED7BB" w14:textId="77777777" w:rsidTr="00897707">
        <w:trPr>
          <w:trHeight w:val="1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9FD4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79E8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Podwykonawcy: (brak podwykonawców - 10 pkt., podwykonawcy - 0 pkt.)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C96B7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10%</w:t>
            </w:r>
          </w:p>
        </w:tc>
      </w:tr>
      <w:tr w:rsidR="00897707" w:rsidRPr="00897707" w14:paraId="1D62189F" w14:textId="77777777" w:rsidTr="00897707">
        <w:trPr>
          <w:trHeight w:val="1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6CE1E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1CAE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Metoda PCR: (badania metodą PCR - 20 pkt., badania inną metodą - 0 pkt.)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1980" w14:textId="77777777" w:rsidR="00897707" w:rsidRPr="00897707" w:rsidRDefault="00897707" w:rsidP="00897707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89770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pl-PL"/>
              </w:rPr>
              <w:t>20%</w:t>
            </w:r>
          </w:p>
        </w:tc>
      </w:tr>
    </w:tbl>
    <w:p w14:paraId="6F37D7CB" w14:textId="4C5E6BC0" w:rsidR="00897707" w:rsidRDefault="00897707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13B8CF94" w:rsidR="00D46521" w:rsidRPr="00724227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Style w:val="Hipercze"/>
          <w:rFonts w:cstheme="minorHAnsi"/>
          <w:color w:val="000000"/>
          <w:sz w:val="20"/>
          <w:szCs w:val="20"/>
          <w:u w:val="none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 w:rsidR="00724227">
        <w:rPr>
          <w:rFonts w:cstheme="minorHAnsi"/>
          <w:color w:val="000000"/>
          <w:sz w:val="20"/>
          <w:szCs w:val="20"/>
        </w:rPr>
        <w:t>:</w:t>
      </w:r>
    </w:p>
    <w:p w14:paraId="6EAEBFC3" w14:textId="061D51C5" w:rsidR="00724227" w:rsidRPr="00724227" w:rsidRDefault="00724227" w:rsidP="00724227">
      <w:pPr>
        <w:pStyle w:val="Akapitzlist"/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color w:val="000000"/>
          <w:sz w:val="20"/>
          <w:szCs w:val="20"/>
        </w:rPr>
      </w:pPr>
      <w:r w:rsidRPr="00724227">
        <w:rPr>
          <w:rFonts w:cstheme="minorHAnsi"/>
          <w:color w:val="000000"/>
          <w:sz w:val="20"/>
          <w:szCs w:val="20"/>
        </w:rPr>
        <w:t>- z</w:t>
      </w:r>
      <w:r>
        <w:rPr>
          <w:rFonts w:cstheme="minorHAnsi"/>
          <w:color w:val="000000"/>
          <w:sz w:val="20"/>
          <w:szCs w:val="20"/>
        </w:rPr>
        <w:t>e</w:t>
      </w:r>
      <w:r w:rsidRPr="00724227">
        <w:rPr>
          <w:rFonts w:cstheme="minorHAnsi"/>
          <w:color w:val="000000"/>
          <w:sz w:val="20"/>
          <w:szCs w:val="20"/>
        </w:rPr>
        <w:t>skanowanej oferty oryginalnej podpisanej przez osobę uprawnioną do reprezentowania wykonawcy lub</w:t>
      </w:r>
    </w:p>
    <w:p w14:paraId="40FF81AB" w14:textId="77777777" w:rsidR="00724227" w:rsidRPr="00724227" w:rsidRDefault="00724227" w:rsidP="00724227">
      <w:pPr>
        <w:pStyle w:val="Akapitzlist"/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color w:val="000000"/>
          <w:sz w:val="20"/>
          <w:szCs w:val="20"/>
        </w:rPr>
      </w:pPr>
      <w:r w:rsidRPr="00724227">
        <w:rPr>
          <w:rFonts w:cstheme="minorHAnsi"/>
          <w:color w:val="000000"/>
          <w:sz w:val="20"/>
          <w:szCs w:val="20"/>
        </w:rPr>
        <w:t>- oferty podpisanej podpisem zaufanym osobę uprawnioną do reprezentowania wykonawcy lub</w:t>
      </w:r>
    </w:p>
    <w:p w14:paraId="251E5144" w14:textId="77777777" w:rsidR="00724227" w:rsidRPr="00724227" w:rsidRDefault="00724227" w:rsidP="00724227">
      <w:pPr>
        <w:pStyle w:val="Akapitzlist"/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color w:val="000000"/>
          <w:sz w:val="20"/>
          <w:szCs w:val="20"/>
        </w:rPr>
      </w:pPr>
      <w:r w:rsidRPr="00724227">
        <w:rPr>
          <w:rFonts w:cstheme="minorHAnsi"/>
          <w:color w:val="000000"/>
          <w:sz w:val="20"/>
          <w:szCs w:val="20"/>
        </w:rPr>
        <w:t xml:space="preserve">- oferty  podpisanej podpisem kwalifikowanym przez osobę uprawnioną do reprezentowania wykonawcy </w:t>
      </w:r>
    </w:p>
    <w:p w14:paraId="172076DF" w14:textId="07B8724F" w:rsidR="00724227" w:rsidRPr="00724227" w:rsidRDefault="00724227" w:rsidP="00724227">
      <w:pPr>
        <w:pStyle w:val="Akapitzlist"/>
        <w:autoSpaceDE w:val="0"/>
        <w:autoSpaceDN w:val="0"/>
        <w:adjustRightInd w:val="0"/>
        <w:spacing w:after="0" w:line="240" w:lineRule="auto"/>
        <w:ind w:left="360" w:right="545"/>
        <w:jc w:val="both"/>
        <w:rPr>
          <w:rStyle w:val="Hipercze"/>
          <w:rFonts w:cstheme="minorHAnsi"/>
          <w:sz w:val="20"/>
          <w:szCs w:val="20"/>
        </w:rPr>
      </w:pPr>
      <w:r w:rsidRPr="00724227">
        <w:rPr>
          <w:rFonts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 w:rsidRPr="00716231">
          <w:rPr>
            <w:rStyle w:val="Hipercze"/>
            <w:rFonts w:cstheme="minorHAnsi"/>
            <w:sz w:val="20"/>
            <w:szCs w:val="20"/>
          </w:rPr>
          <w:t>a.zajfert@nencki.edu.pl</w:t>
        </w:r>
      </w:hyperlink>
      <w:r w:rsidRPr="00724227">
        <w:rPr>
          <w:rStyle w:val="Hipercze"/>
          <w:rFonts w:cstheme="minorHAnsi"/>
          <w:sz w:val="20"/>
          <w:szCs w:val="20"/>
        </w:rPr>
        <w:t xml:space="preserve">. </w:t>
      </w:r>
    </w:p>
    <w:p w14:paraId="4DC06142" w14:textId="2CCFB473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174FF2">
        <w:rPr>
          <w:rFonts w:cstheme="minorHAnsi"/>
          <w:b/>
          <w:bCs/>
          <w:color w:val="000000"/>
          <w:sz w:val="20"/>
          <w:szCs w:val="20"/>
        </w:rPr>
        <w:t>o</w:t>
      </w:r>
      <w:r w:rsidR="00174FF2" w:rsidRPr="00174FF2">
        <w:rPr>
          <w:rFonts w:cstheme="minorHAnsi"/>
          <w:b/>
          <w:bCs/>
          <w:color w:val="000000"/>
          <w:sz w:val="20"/>
          <w:szCs w:val="20"/>
        </w:rPr>
        <w:t>kresowe badani</w:t>
      </w:r>
      <w:r w:rsidR="00174FF2">
        <w:rPr>
          <w:rFonts w:cstheme="minorHAnsi"/>
          <w:b/>
          <w:bCs/>
          <w:color w:val="000000"/>
          <w:sz w:val="20"/>
          <w:szCs w:val="20"/>
        </w:rPr>
        <w:t xml:space="preserve">a </w:t>
      </w:r>
      <w:r w:rsidR="00174FF2" w:rsidRPr="00174FF2">
        <w:rPr>
          <w:rFonts w:cstheme="minorHAnsi"/>
          <w:b/>
          <w:bCs/>
          <w:color w:val="000000"/>
          <w:sz w:val="20"/>
          <w:szCs w:val="20"/>
        </w:rPr>
        <w:t>wg FELASA</w:t>
      </w:r>
      <w:r w:rsidR="00591FBC" w:rsidRPr="00591FBC">
        <w:rPr>
          <w:rFonts w:cstheme="minorHAnsi"/>
          <w:b/>
          <w:bCs/>
          <w:sz w:val="20"/>
          <w:szCs w:val="20"/>
        </w:rPr>
        <w:t>.</w:t>
      </w:r>
      <w:r w:rsidR="00591FBC">
        <w:rPr>
          <w:rFonts w:cstheme="minorHAnsi"/>
          <w:b/>
          <w:bCs/>
          <w:sz w:val="20"/>
          <w:szCs w:val="20"/>
        </w:rPr>
        <w:t xml:space="preserve"> 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59C33E75" w:rsidR="00D46521" w:rsidRPr="00591FB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0641BF80" w:rsidR="00D46521" w:rsidRPr="00E97AF2" w:rsidRDefault="00D46521" w:rsidP="00174F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</w:t>
      </w:r>
      <w:r w:rsidR="00174FF2">
        <w:rPr>
          <w:rFonts w:asciiTheme="minorHAnsi" w:hAnsiTheme="minorHAnsi" w:cstheme="minorHAnsi"/>
          <w:sz w:val="20"/>
          <w:szCs w:val="20"/>
        </w:rPr>
        <w:t xml:space="preserve"> na okres 12 miesięcy </w:t>
      </w:r>
      <w:r w:rsidR="00174FF2">
        <w:rPr>
          <w:rFonts w:asciiTheme="minorHAnsi" w:hAnsiTheme="minorHAnsi" w:cstheme="minorHAnsi"/>
          <w:sz w:val="20"/>
          <w:szCs w:val="20"/>
        </w:rPr>
        <w:br/>
        <w:t>i obowiązuje przez ten okres od daty jej podpisania (lub do wyczerpania kwoty z umowy).</w:t>
      </w:r>
    </w:p>
    <w:p w14:paraId="5C96C56F" w14:textId="215D4414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>zamówienia</w:t>
      </w:r>
      <w:r w:rsidR="00174FF2">
        <w:rPr>
          <w:rFonts w:cstheme="minorHAnsi"/>
          <w:sz w:val="20"/>
          <w:szCs w:val="20"/>
        </w:rPr>
        <w:t xml:space="preserve"> częściowego</w:t>
      </w:r>
      <w:r>
        <w:rPr>
          <w:rFonts w:cstheme="minorHAnsi"/>
          <w:sz w:val="20"/>
          <w:szCs w:val="20"/>
        </w:rPr>
        <w:t xml:space="preserve">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</w:t>
      </w:r>
      <w:r w:rsidR="005A630B">
        <w:rPr>
          <w:rFonts w:cstheme="minorHAnsi"/>
          <w:sz w:val="20"/>
          <w:szCs w:val="20"/>
        </w:rPr>
        <w:t xml:space="preserve"> </w:t>
      </w:r>
      <w:r w:rsidR="00174FF2">
        <w:rPr>
          <w:rFonts w:cstheme="minorHAnsi"/>
          <w:sz w:val="20"/>
          <w:szCs w:val="20"/>
        </w:rPr>
        <w:t>1</w:t>
      </w:r>
      <w:r w:rsidR="002A4C7F">
        <w:rPr>
          <w:rFonts w:cstheme="minorHAnsi"/>
          <w:sz w:val="20"/>
          <w:szCs w:val="20"/>
        </w:rPr>
        <w:t>6</w:t>
      </w:r>
      <w:r w:rsidR="00591FBC">
        <w:rPr>
          <w:rFonts w:cstheme="minorHAnsi"/>
          <w:sz w:val="20"/>
          <w:szCs w:val="20"/>
        </w:rPr>
        <w:t xml:space="preserve"> </w:t>
      </w:r>
      <w:r w:rsidR="00174FF2">
        <w:rPr>
          <w:rFonts w:cstheme="minorHAnsi"/>
          <w:sz w:val="20"/>
          <w:szCs w:val="20"/>
        </w:rPr>
        <w:t>dni kalendarzowych</w:t>
      </w:r>
      <w:r w:rsidR="00591FB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799"/>
    <w:multiLevelType w:val="hybridMultilevel"/>
    <w:tmpl w:val="C3AACCB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845"/>
    <w:multiLevelType w:val="hybridMultilevel"/>
    <w:tmpl w:val="55504EC6"/>
    <w:lvl w:ilvl="0" w:tplc="7C20535C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2F7D"/>
    <w:multiLevelType w:val="hybridMultilevel"/>
    <w:tmpl w:val="0C603422"/>
    <w:lvl w:ilvl="0" w:tplc="FD60F1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51C0"/>
    <w:multiLevelType w:val="hybridMultilevel"/>
    <w:tmpl w:val="E200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03DD"/>
    <w:multiLevelType w:val="hybridMultilevel"/>
    <w:tmpl w:val="AB347C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51B47"/>
    <w:multiLevelType w:val="hybridMultilevel"/>
    <w:tmpl w:val="4E6A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E24C5"/>
    <w:multiLevelType w:val="hybridMultilevel"/>
    <w:tmpl w:val="959C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74ABF"/>
    <w:multiLevelType w:val="hybridMultilevel"/>
    <w:tmpl w:val="8E12E4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4A99"/>
    <w:multiLevelType w:val="hybridMultilevel"/>
    <w:tmpl w:val="31C6F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32"/>
  </w:num>
  <w:num w:numId="9">
    <w:abstractNumId w:val="12"/>
  </w:num>
  <w:num w:numId="10">
    <w:abstractNumId w:val="11"/>
  </w:num>
  <w:num w:numId="11">
    <w:abstractNumId w:val="20"/>
  </w:num>
  <w:num w:numId="12">
    <w:abstractNumId w:val="33"/>
  </w:num>
  <w:num w:numId="13">
    <w:abstractNumId w:val="34"/>
  </w:num>
  <w:num w:numId="14">
    <w:abstractNumId w:val="21"/>
  </w:num>
  <w:num w:numId="15">
    <w:abstractNumId w:val="7"/>
  </w:num>
  <w:num w:numId="16">
    <w:abstractNumId w:val="17"/>
  </w:num>
  <w:num w:numId="17">
    <w:abstractNumId w:val="26"/>
  </w:num>
  <w:num w:numId="18">
    <w:abstractNumId w:val="19"/>
  </w:num>
  <w:num w:numId="19">
    <w:abstractNumId w:val="35"/>
  </w:num>
  <w:num w:numId="20">
    <w:abstractNumId w:val="28"/>
  </w:num>
  <w:num w:numId="21">
    <w:abstractNumId w:val="29"/>
  </w:num>
  <w:num w:numId="22">
    <w:abstractNumId w:val="30"/>
  </w:num>
  <w:num w:numId="23">
    <w:abstractNumId w:val="2"/>
  </w:num>
  <w:num w:numId="24">
    <w:abstractNumId w:val="22"/>
  </w:num>
  <w:num w:numId="25">
    <w:abstractNumId w:val="23"/>
  </w:num>
  <w:num w:numId="26">
    <w:abstractNumId w:val="31"/>
  </w:num>
  <w:num w:numId="27">
    <w:abstractNumId w:val="8"/>
  </w:num>
  <w:num w:numId="28">
    <w:abstractNumId w:val="15"/>
  </w:num>
  <w:num w:numId="29">
    <w:abstractNumId w:val="14"/>
  </w:num>
  <w:num w:numId="30">
    <w:abstractNumId w:val="24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7"/>
  </w:num>
  <w:num w:numId="36">
    <w:abstractNumId w:val="9"/>
  </w:num>
  <w:num w:numId="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4FF2"/>
    <w:rsid w:val="0017773D"/>
    <w:rsid w:val="00194687"/>
    <w:rsid w:val="001B693D"/>
    <w:rsid w:val="001C1619"/>
    <w:rsid w:val="001C7747"/>
    <w:rsid w:val="001F4965"/>
    <w:rsid w:val="001F4D1B"/>
    <w:rsid w:val="001F53B8"/>
    <w:rsid w:val="00215CC1"/>
    <w:rsid w:val="00224A85"/>
    <w:rsid w:val="002329A0"/>
    <w:rsid w:val="002417F2"/>
    <w:rsid w:val="0025175D"/>
    <w:rsid w:val="002621ED"/>
    <w:rsid w:val="00272CA1"/>
    <w:rsid w:val="00273AA8"/>
    <w:rsid w:val="00277B05"/>
    <w:rsid w:val="00287785"/>
    <w:rsid w:val="002A4C7F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0B0B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A39D2"/>
    <w:rsid w:val="003C7ACD"/>
    <w:rsid w:val="003D71D1"/>
    <w:rsid w:val="003E0548"/>
    <w:rsid w:val="0041226F"/>
    <w:rsid w:val="00413612"/>
    <w:rsid w:val="00447ED3"/>
    <w:rsid w:val="0046658A"/>
    <w:rsid w:val="00472333"/>
    <w:rsid w:val="0047345F"/>
    <w:rsid w:val="00473FBD"/>
    <w:rsid w:val="004904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1FBC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1954"/>
    <w:rsid w:val="00673F65"/>
    <w:rsid w:val="00682235"/>
    <w:rsid w:val="00696279"/>
    <w:rsid w:val="00697832"/>
    <w:rsid w:val="006A383D"/>
    <w:rsid w:val="006D0C28"/>
    <w:rsid w:val="006F0D7A"/>
    <w:rsid w:val="0070569B"/>
    <w:rsid w:val="007113B5"/>
    <w:rsid w:val="0072085D"/>
    <w:rsid w:val="00724227"/>
    <w:rsid w:val="00724676"/>
    <w:rsid w:val="007254A6"/>
    <w:rsid w:val="007379BA"/>
    <w:rsid w:val="00745294"/>
    <w:rsid w:val="00757123"/>
    <w:rsid w:val="00777A7E"/>
    <w:rsid w:val="00790093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897707"/>
    <w:rsid w:val="00926F5C"/>
    <w:rsid w:val="009420F9"/>
    <w:rsid w:val="0096270C"/>
    <w:rsid w:val="0097005B"/>
    <w:rsid w:val="00985DB2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C4BB9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BD16ED"/>
    <w:rsid w:val="00C01E4F"/>
    <w:rsid w:val="00C30276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C0DC5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3F23"/>
    <w:rsid w:val="00E468E5"/>
    <w:rsid w:val="00E4778B"/>
    <w:rsid w:val="00E74D0B"/>
    <w:rsid w:val="00E809E8"/>
    <w:rsid w:val="00E9199D"/>
    <w:rsid w:val="00E97AF2"/>
    <w:rsid w:val="00EB1F27"/>
    <w:rsid w:val="00EB5A3F"/>
    <w:rsid w:val="00EB7DC2"/>
    <w:rsid w:val="00EC081B"/>
    <w:rsid w:val="00F24277"/>
    <w:rsid w:val="00F24B4A"/>
    <w:rsid w:val="00F47245"/>
    <w:rsid w:val="00F51E33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character" w:customStyle="1" w:styleId="il">
    <w:name w:val="il"/>
    <w:basedOn w:val="Domylnaczcionkaakapitu"/>
    <w:rsid w:val="0072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.zajfert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1574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126</cp:revision>
  <cp:lastPrinted>2022-08-31T11:52:00Z</cp:lastPrinted>
  <dcterms:created xsi:type="dcterms:W3CDTF">2022-06-09T06:15:00Z</dcterms:created>
  <dcterms:modified xsi:type="dcterms:W3CDTF">2023-09-28T11:27:00Z</dcterms:modified>
</cp:coreProperties>
</file>